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853968C" w14:textId="1BAB89E3" w:rsidR="001C148D" w:rsidRDefault="001C148D">
      <w:pPr>
        <w:spacing w:after="30"/>
        <w:ind w:left="6251"/>
      </w:pPr>
    </w:p>
    <w:p w14:paraId="1ED59C43" w14:textId="03D8852B" w:rsidR="00194EC2" w:rsidRDefault="00194EC2">
      <w:pPr>
        <w:spacing w:after="30"/>
        <w:ind w:left="6251"/>
      </w:pPr>
    </w:p>
    <w:p w14:paraId="3323EEB1" w14:textId="77777777" w:rsidR="00194EC2" w:rsidRDefault="00194EC2">
      <w:pPr>
        <w:spacing w:after="30"/>
        <w:ind w:left="6251"/>
      </w:pPr>
    </w:p>
    <w:p w14:paraId="3E8D1946" w14:textId="5FB74EE4" w:rsidR="00407FEA" w:rsidRDefault="001E43A3" w:rsidP="00AA69D7">
      <w:pPr>
        <w:ind w:left="6251"/>
      </w:pPr>
      <w:r>
        <w:t>Студент гр. 435-М1 _____</w:t>
      </w:r>
      <w:r w:rsidR="00AA69D7">
        <w:t>___</w:t>
      </w:r>
      <w:r>
        <w:t xml:space="preserve">__Д.П. Андреев </w:t>
      </w:r>
    </w:p>
    <w:p w14:paraId="460F6620" w14:textId="163AAF75" w:rsidR="00407FEA" w:rsidRDefault="001E43A3" w:rsidP="00AA69D7">
      <w:pPr>
        <w:ind w:left="6251"/>
      </w:pPr>
      <w:r>
        <w:t xml:space="preserve">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68A0AE20" w14:textId="77777777" w:rsidR="00194EC2" w:rsidRDefault="001E43A3" w:rsidP="00194EC2">
      <w:pPr>
        <w:ind w:left="4304" w:hanging="10"/>
        <w:jc w:val="center"/>
      </w:pPr>
      <w:r>
        <w:t>Проверил</w:t>
      </w:r>
    </w:p>
    <w:p w14:paraId="08CC9505" w14:textId="35EB4D58" w:rsidR="00407FEA" w:rsidRDefault="00194EC2" w:rsidP="00194EC2">
      <w:pPr>
        <w:ind w:left="4304" w:hanging="10"/>
        <w:jc w:val="center"/>
      </w:pPr>
      <w:r>
        <w:tab/>
      </w:r>
      <w:r>
        <w:tab/>
      </w:r>
      <w:r>
        <w:tab/>
      </w:r>
      <w:r w:rsidR="001E43A3">
        <w:t xml:space="preserve"> Профессор каф. АСУ,  </w:t>
      </w:r>
    </w:p>
    <w:p w14:paraId="2B7D9053" w14:textId="77777777" w:rsidR="00407FEA" w:rsidRDefault="001E43A3" w:rsidP="00AA69D7">
      <w:pPr>
        <w:ind w:left="3671" w:hanging="10"/>
        <w:jc w:val="center"/>
      </w:pPr>
      <w:proofErr w:type="spellStart"/>
      <w:r>
        <w:t>д.т.н</w:t>
      </w:r>
      <w:proofErr w:type="spellEnd"/>
      <w:r>
        <w:t xml:space="preserve"> </w:t>
      </w:r>
    </w:p>
    <w:p w14:paraId="2F7F5283" w14:textId="4BE65889" w:rsidR="00AA69D7" w:rsidRDefault="001E43A3" w:rsidP="00AA69D7">
      <w:pPr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ind w:left="5701" w:right="-6" w:hanging="10"/>
        <w:jc w:val="right"/>
      </w:pPr>
      <w:r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6BDCC51E" w14:textId="013B2847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EE0D7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80524BD" w14:textId="255CD7E6" w:rsidR="00BF07BE" w:rsidRDefault="00F25BE7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5315" w:history="1">
            <w:r w:rsidR="00BF07BE" w:rsidRPr="00752C65">
              <w:rPr>
                <w:rStyle w:val="a4"/>
                <w:noProof/>
              </w:rPr>
              <w:t>Введение</w:t>
            </w:r>
            <w:r w:rsidR="00BF07BE">
              <w:rPr>
                <w:noProof/>
                <w:webHidden/>
              </w:rPr>
              <w:tab/>
            </w:r>
            <w:r w:rsidR="00BF07BE">
              <w:rPr>
                <w:noProof/>
                <w:webHidden/>
              </w:rPr>
              <w:fldChar w:fldCharType="begin"/>
            </w:r>
            <w:r w:rsidR="00BF07BE">
              <w:rPr>
                <w:noProof/>
                <w:webHidden/>
              </w:rPr>
              <w:instrText xml:space="preserve"> PAGEREF _Toc230615315 \h </w:instrText>
            </w:r>
            <w:r w:rsidR="00BF07BE">
              <w:rPr>
                <w:noProof/>
                <w:webHidden/>
              </w:rPr>
            </w:r>
            <w:r w:rsidR="00BF07BE">
              <w:rPr>
                <w:noProof/>
                <w:webHidden/>
              </w:rPr>
              <w:fldChar w:fldCharType="separate"/>
            </w:r>
            <w:r w:rsidR="00BF07BE">
              <w:rPr>
                <w:noProof/>
                <w:webHidden/>
              </w:rPr>
              <w:t>3</w:t>
            </w:r>
            <w:r w:rsidR="00BF07BE">
              <w:rPr>
                <w:noProof/>
                <w:webHidden/>
              </w:rPr>
              <w:fldChar w:fldCharType="end"/>
            </w:r>
          </w:hyperlink>
        </w:p>
        <w:p w14:paraId="185F16EB" w14:textId="4B5EA7E9" w:rsidR="00BF07BE" w:rsidRDefault="00BF07BE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6" w:history="1">
            <w:r w:rsidRPr="00752C65">
              <w:rPr>
                <w:rStyle w:val="a4"/>
                <w:noProof/>
              </w:rPr>
              <w:t>1 ГЛАВА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EE7F3" w14:textId="102F7FF9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7" w:history="1">
            <w:r w:rsidRPr="00752C65">
              <w:rPr>
                <w:rStyle w:val="a4"/>
                <w:rFonts w:cs="Arial"/>
                <w:noProof/>
              </w:rPr>
              <w:t>1.1 Обзор</w:t>
            </w:r>
            <w:r w:rsidRPr="00752C65">
              <w:rPr>
                <w:rStyle w:val="a4"/>
                <w:noProof/>
              </w:rPr>
              <w:t xml:space="preserve">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200E" w14:textId="5D9AB341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8" w:history="1">
            <w:r w:rsidRPr="00752C65">
              <w:rPr>
                <w:rStyle w:val="a4"/>
                <w:noProof/>
              </w:rPr>
              <w:t>1.2 БПЛА, как летательный аппарат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B9D91" w14:textId="2F5381C3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19" w:history="1">
            <w:r w:rsidRPr="00752C65">
              <w:rPr>
                <w:rStyle w:val="a4"/>
                <w:noProof/>
              </w:rPr>
              <w:t>1.3 Инерциальное устройство на борту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88D68" w14:textId="6BD3DBDD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0" w:history="1">
            <w:r w:rsidRPr="00752C65">
              <w:rPr>
                <w:rStyle w:val="a4"/>
                <w:noProof/>
              </w:rPr>
              <w:t>1.4 Логирование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9E6E" w14:textId="77CD25B2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1" w:history="1">
            <w:r w:rsidRPr="00752C65">
              <w:rPr>
                <w:rStyle w:val="a4"/>
                <w:noProof/>
              </w:rPr>
              <w:t>1.5 Обработка данных инерциального устройства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BF06" w14:textId="7850E983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2" w:history="1">
            <w:r w:rsidRPr="00752C65">
              <w:rPr>
                <w:rStyle w:val="a4"/>
                <w:noProof/>
              </w:rPr>
              <w:t>1.6 Описание программ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1395" w14:textId="12D74702" w:rsidR="00BF07BE" w:rsidRDefault="00BF07BE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3" w:history="1">
            <w:r w:rsidRPr="00752C65">
              <w:rPr>
                <w:rStyle w:val="a4"/>
                <w:noProof/>
              </w:rPr>
              <w:t>2 ГЛАВА. РАЗРАБОТКА АРХИТЕКТУРЫ И МЕТОДОВ ПОСТРОЕНИЯ ЦИФРОВОГО ДВОЙНИКА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82321" w14:textId="4FFC757A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4" w:history="1">
            <w:r w:rsidRPr="00752C65">
              <w:rPr>
                <w:rStyle w:val="a4"/>
                <w:noProof/>
              </w:rPr>
              <w:t>2.1 Получение данных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88754" w14:textId="5030EEF7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5" w:history="1">
            <w:r w:rsidRPr="00752C65">
              <w:rPr>
                <w:rStyle w:val="a4"/>
                <w:noProof/>
              </w:rPr>
              <w:t>2.1.1 Классификация и структура данных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48EE" w14:textId="5A579144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6" w:history="1">
            <w:r w:rsidRPr="00752C65">
              <w:rPr>
                <w:rStyle w:val="a4"/>
                <w:noProof/>
              </w:rPr>
              <w:t>2.1.2 Источники данных: реальный полёт (физический БПЛА)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9AC5" w14:textId="156EFC66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7" w:history="1">
            <w:r w:rsidRPr="00752C65">
              <w:rPr>
                <w:rStyle w:val="a4"/>
                <w:noProof/>
              </w:rPr>
              <w:t>2.1.3 Источники данных: виртуальный полёт (цифровой двойник)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C35E8" w14:textId="33150F8F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8" w:history="1">
            <w:r w:rsidRPr="00752C65">
              <w:rPr>
                <w:rStyle w:val="a4"/>
                <w:noProof/>
              </w:rPr>
              <w:t>2.2 Математическая модель динамики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E3EA" w14:textId="70D64B75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29" w:history="1">
            <w:r w:rsidRPr="00752C65">
              <w:rPr>
                <w:rStyle w:val="a4"/>
                <w:noProof/>
              </w:rPr>
              <w:t>2.2.1 Системы координат и переменные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71A7" w14:textId="462702D9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0" w:history="1">
            <w:r w:rsidRPr="00752C65">
              <w:rPr>
                <w:rStyle w:val="a4"/>
                <w:noProof/>
              </w:rPr>
              <w:t>2.2.2 Уравнения динамики поступательного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51837" w14:textId="524DD4BA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1" w:history="1">
            <w:r w:rsidRPr="00752C65">
              <w:rPr>
                <w:rStyle w:val="a4"/>
                <w:noProof/>
              </w:rPr>
              <w:t>2.2.3 Уравнения динамики вращательного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DC41" w14:textId="3DF6CEF5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2" w:history="1">
            <w:r w:rsidRPr="00752C65">
              <w:rPr>
                <w:rStyle w:val="a4"/>
                <w:noProof/>
              </w:rPr>
              <w:t>2.2.4 Кинематические соотношения Эйлера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A77E" w14:textId="22632414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3" w:history="1">
            <w:r w:rsidRPr="00752C65">
              <w:rPr>
                <w:rStyle w:val="a4"/>
                <w:noProof/>
              </w:rPr>
              <w:t>2.2.5 Модель силовой установки и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A6C9B" w14:textId="6342B5C6" w:rsidR="00BF07BE" w:rsidRDefault="00BF07BE" w:rsidP="00BF07BE">
          <w:pPr>
            <w:pStyle w:val="3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4" w:history="1">
            <w:r w:rsidRPr="00752C65">
              <w:rPr>
                <w:rStyle w:val="a4"/>
                <w:noProof/>
              </w:rPr>
              <w:t>2.2.6 Моделирование аэродинамических помех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5C5C" w14:textId="15453520" w:rsidR="00BF07BE" w:rsidRDefault="00BF07BE" w:rsidP="00BF07BE">
          <w:pPr>
            <w:pStyle w:val="21"/>
            <w:tabs>
              <w:tab w:val="left" w:pos="567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5" w:history="1">
            <w:r w:rsidRPr="00752C65">
              <w:rPr>
                <w:rStyle w:val="a4"/>
                <w:noProof/>
              </w:rPr>
              <w:t>2.3 Архитект</w:t>
            </w:r>
            <w:r w:rsidRPr="00752C65">
              <w:rPr>
                <w:rStyle w:val="a4"/>
                <w:noProof/>
              </w:rPr>
              <w:t>у</w:t>
            </w:r>
            <w:r w:rsidRPr="00752C65">
              <w:rPr>
                <w:rStyle w:val="a4"/>
                <w:noProof/>
              </w:rPr>
              <w:t>ра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51E66" w14:textId="3BB11411" w:rsidR="00BF07BE" w:rsidRDefault="00BF07BE" w:rsidP="00BF07BE">
          <w:pPr>
            <w:pStyle w:val="11"/>
            <w:tabs>
              <w:tab w:val="left" w:pos="567"/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615336" w:history="1">
            <w:r w:rsidRPr="00752C65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F047" w14:textId="21BBF4F7" w:rsidR="00EE0D77" w:rsidRDefault="00F25BE7" w:rsidP="00EE0D77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6E97B1C" w14:textId="1B8B35E9" w:rsidR="00407FEA" w:rsidRPr="00EE0D77" w:rsidRDefault="001E43A3" w:rsidP="00EE0D77">
      <w:pPr>
        <w:pStyle w:val="1"/>
        <w:rPr>
          <w:bCs/>
        </w:rPr>
      </w:pPr>
      <w:bookmarkStart w:id="0" w:name="_Toc230615315"/>
      <w:r w:rsidRPr="00A1732E">
        <w:lastRenderedPageBreak/>
        <w:t>Введение</w:t>
      </w:r>
      <w:bookmarkEnd w:id="0"/>
    </w:p>
    <w:p w14:paraId="34B29948" w14:textId="6BF91D47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</w:t>
      </w:r>
      <w:r w:rsidR="005A5788" w:rsidRPr="005A5788">
        <w:rPr>
          <w:szCs w:val="28"/>
        </w:rPr>
        <w:t xml:space="preserve"> [1]</w:t>
      </w:r>
      <w:r w:rsidRPr="000A186D">
        <w:rPr>
          <w:szCs w:val="28"/>
        </w:rPr>
        <w:t>.</w:t>
      </w:r>
    </w:p>
    <w:p w14:paraId="5849D360" w14:textId="79D70CC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39C0A055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</w:t>
      </w:r>
      <w:proofErr w:type="spellStart"/>
      <w:r w:rsidRPr="000A186D">
        <w:rPr>
          <w:szCs w:val="28"/>
        </w:rPr>
        <w:t>Digital</w:t>
      </w:r>
      <w:proofErr w:type="spellEnd"/>
      <w:r w:rsidRPr="000A186D">
        <w:rPr>
          <w:szCs w:val="28"/>
        </w:rPr>
        <w:t xml:space="preserve"> </w:t>
      </w:r>
      <w:proofErr w:type="spellStart"/>
      <w:r w:rsidRPr="000A186D">
        <w:rPr>
          <w:szCs w:val="28"/>
        </w:rPr>
        <w:t>Twin</w:t>
      </w:r>
      <w:proofErr w:type="spellEnd"/>
      <w:r w:rsidRPr="000A186D">
        <w:rPr>
          <w:szCs w:val="28"/>
        </w:rPr>
        <w:t>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</w:t>
      </w:r>
      <w:r w:rsidR="006F7A16">
        <w:rPr>
          <w:szCs w:val="28"/>
        </w:rPr>
        <w:t xml:space="preserve"> </w:t>
      </w:r>
      <w:r w:rsidR="006F7A16" w:rsidRPr="006F7A16">
        <w:rPr>
          <w:szCs w:val="28"/>
        </w:rPr>
        <w:t>[2]</w:t>
      </w:r>
      <w:r w:rsidRPr="000A186D">
        <w:rPr>
          <w:szCs w:val="28"/>
        </w:rPr>
        <w:t>. Актуальность создания и использования таких систем для тестирования обусловлена:</w:t>
      </w:r>
    </w:p>
    <w:p w14:paraId="4F26C7EC" w14:textId="4218683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</w:t>
      </w:r>
      <w:r w:rsidR="006F7A16" w:rsidRPr="006F7A16">
        <w:rPr>
          <w:szCs w:val="28"/>
        </w:rPr>
        <w:t xml:space="preserve"> [3]</w:t>
      </w:r>
      <w:r w:rsidRPr="006977C0">
        <w:rPr>
          <w:szCs w:val="28"/>
        </w:rPr>
        <w:t>.</w:t>
      </w:r>
    </w:p>
    <w:p w14:paraId="643C46EA" w14:textId="243581D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</w:t>
      </w:r>
      <w:r w:rsidR="006F7A16" w:rsidRPr="006F7A16">
        <w:rPr>
          <w:szCs w:val="28"/>
        </w:rPr>
        <w:t xml:space="preserve"> [4]</w:t>
      </w:r>
      <w:r w:rsidRPr="006977C0">
        <w:rPr>
          <w:szCs w:val="28"/>
        </w:rPr>
        <w:t>.</w:t>
      </w:r>
    </w:p>
    <w:p w14:paraId="0A711389" w14:textId="1E680675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6D638DE9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</w:t>
      </w:r>
      <w:r w:rsidR="006F7A16" w:rsidRPr="006F7A16">
        <w:rPr>
          <w:szCs w:val="28"/>
        </w:rPr>
        <w:t xml:space="preserve"> [5]</w:t>
      </w:r>
      <w:r w:rsidRPr="006977C0">
        <w:rPr>
          <w:szCs w:val="28"/>
        </w:rPr>
        <w:t>.</w:t>
      </w:r>
    </w:p>
    <w:p w14:paraId="0F305FA5" w14:textId="17E5358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 xml:space="preserve">Предмет исследования – это архитектура, методы и инструменты построения цифрового двойника БПЛА, ориентированного на задачи </w:t>
      </w:r>
      <w:r w:rsidRPr="000A186D">
        <w:rPr>
          <w:szCs w:val="28"/>
        </w:rPr>
        <w:lastRenderedPageBreak/>
        <w:t>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3796A489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</w:t>
      </w:r>
      <w:r w:rsidR="006F7A16" w:rsidRPr="006F7A16">
        <w:rPr>
          <w:szCs w:val="28"/>
        </w:rPr>
        <w:t xml:space="preserve"> </w:t>
      </w:r>
      <w:r w:rsidR="006F7A16">
        <w:rPr>
          <w:szCs w:val="28"/>
          <w:lang w:val="en-US"/>
        </w:rPr>
        <w:t>[6]</w:t>
      </w:r>
      <w:r w:rsidRPr="006977C0">
        <w:rPr>
          <w:szCs w:val="28"/>
        </w:rPr>
        <w:t>.</w:t>
      </w:r>
    </w:p>
    <w:p w14:paraId="2C056F4C" w14:textId="68444F7D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1A398646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датчиков), интерфейсы между ними, а также контуры тестирования (Model-in-the-Loop, Software-in-the-Loop, Hardware-in-the-Loop)</w:t>
      </w:r>
      <w:r w:rsidR="006F7A16" w:rsidRPr="006F7A16">
        <w:rPr>
          <w:szCs w:val="28"/>
        </w:rPr>
        <w:t xml:space="preserve"> [7][8][9]</w:t>
      </w:r>
      <w:r w:rsidRPr="006977C0">
        <w:rPr>
          <w:szCs w:val="28"/>
        </w:rPr>
        <w:t>.</w:t>
      </w:r>
    </w:p>
    <w:p w14:paraId="4905D2F0" w14:textId="1630638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</w:t>
      </w:r>
      <w:r w:rsidR="00B177DF" w:rsidRPr="00B177DF">
        <w:rPr>
          <w:szCs w:val="28"/>
        </w:rPr>
        <w:t xml:space="preserve"> [10][11]</w:t>
      </w:r>
      <w:r w:rsidRPr="006977C0">
        <w:rPr>
          <w:szCs w:val="28"/>
        </w:rPr>
        <w:t>.</w:t>
      </w:r>
    </w:p>
    <w:p w14:paraId="0D4B8C1C" w14:textId="7E43597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</w:t>
      </w:r>
      <w:r w:rsidR="00162B43" w:rsidRPr="00162B43">
        <w:rPr>
          <w:szCs w:val="28"/>
        </w:rPr>
        <w:t xml:space="preserve"> [12][13]</w:t>
      </w:r>
      <w:r w:rsidRPr="006977C0">
        <w:rPr>
          <w:szCs w:val="28"/>
        </w:rPr>
        <w:t>.</w:t>
      </w:r>
    </w:p>
    <w:p w14:paraId="1FC82E64" w14:textId="1129B199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 xml:space="preserve">Сокращение сроков и стоимости разработки: Перенос основной массы тестов в виртуальную среду ускоряет итерации по улучшению </w:t>
      </w:r>
      <w:r w:rsidRPr="006977C0">
        <w:rPr>
          <w:szCs w:val="28"/>
        </w:rPr>
        <w:lastRenderedPageBreak/>
        <w:t>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86AA7DC" w:rsidR="006977C0" w:rsidRDefault="008D3B9C" w:rsidP="008D3B9C">
      <w:pPr>
        <w:pStyle w:val="1"/>
        <w:ind w:left="11"/>
      </w:pPr>
      <w:bookmarkStart w:id="1" w:name="_Toc230615316"/>
      <w:r>
        <w:lastRenderedPageBreak/>
        <w:t xml:space="preserve">1 </w:t>
      </w:r>
      <w:r w:rsidR="006977C0">
        <w:t>ГЛАВА</w:t>
      </w:r>
      <w:bookmarkEnd w:id="1"/>
    </w:p>
    <w:p w14:paraId="4E920BA7" w14:textId="4D992E42" w:rsidR="00CC1FAF" w:rsidRPr="00CC1FAF" w:rsidRDefault="00CC1FAF" w:rsidP="00CC1FAF">
      <w:pPr>
        <w:pStyle w:val="2"/>
        <w:spacing w:before="100" w:beforeAutospacing="1" w:after="100" w:afterAutospacing="1"/>
        <w:ind w:left="360"/>
      </w:pPr>
      <w:bookmarkStart w:id="2" w:name="_Toc230615317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2"/>
    </w:p>
    <w:p w14:paraId="47765E26" w14:textId="28292C37" w:rsidR="00F25BE7" w:rsidRPr="000A186D" w:rsidRDefault="00F25BE7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1CEFEFA" w:rsidR="00F25BE7" w:rsidRPr="000A186D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</w:t>
      </w:r>
      <w:r w:rsidR="00162B43" w:rsidRPr="00162B43">
        <w:rPr>
          <w:szCs w:val="28"/>
        </w:rPr>
        <w:t xml:space="preserve"> [14]</w:t>
      </w:r>
      <w:r w:rsidRPr="000A186D">
        <w:rPr>
          <w:szCs w:val="28"/>
        </w:rPr>
        <w:t>.</w:t>
      </w:r>
    </w:p>
    <w:p w14:paraId="395DDC1A" w14:textId="77777777" w:rsidR="00F25BE7" w:rsidRPr="000A186D" w:rsidRDefault="00F25BE7" w:rsidP="000A186D">
      <w:pPr>
        <w:ind w:left="709" w:firstLine="708"/>
        <w:rPr>
          <w:szCs w:val="28"/>
        </w:rPr>
      </w:pPr>
    </w:p>
    <w:p w14:paraId="62BC8E32" w14:textId="0EC76689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</w:t>
      </w:r>
      <w:r w:rsidR="00162B43" w:rsidRPr="00162B43">
        <w:t xml:space="preserve"> [15]</w:t>
      </w:r>
      <w:r w:rsidRPr="00F25BE7">
        <w:t>.</w:t>
      </w:r>
    </w:p>
    <w:p w14:paraId="25849577" w14:textId="4F3AAA36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</w:t>
      </w:r>
      <w:r w:rsidR="00162B43" w:rsidRPr="00162B43">
        <w:t xml:space="preserve"> [16]</w:t>
      </w:r>
      <w:r w:rsidRPr="00F25BE7">
        <w:t>.</w:t>
      </w:r>
    </w:p>
    <w:p w14:paraId="02DC3026" w14:textId="62D51891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</w:t>
      </w:r>
      <w:r w:rsidR="00162B43" w:rsidRPr="00162B43">
        <w:t xml:space="preserve"> [17]</w:t>
      </w:r>
      <w:r w:rsidRPr="00F25BE7">
        <w:t>.</w:t>
      </w:r>
    </w:p>
    <w:p w14:paraId="4B2FB028" w14:textId="0E2A689F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</w:t>
      </w:r>
      <w:r w:rsidR="00162B43" w:rsidRPr="00162B43">
        <w:t xml:space="preserve"> [18]</w:t>
      </w:r>
      <w:r w:rsidRPr="00F25BE7">
        <w:t>.</w:t>
      </w:r>
    </w:p>
    <w:p w14:paraId="7F85CAB1" w14:textId="08908341" w:rsidR="00F25BE7" w:rsidRDefault="00F25BE7" w:rsidP="009B6530">
      <w:pPr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ind w:left="360"/>
      </w:pPr>
      <w:bookmarkStart w:id="3" w:name="_Toc230615318"/>
      <w:r>
        <w:t xml:space="preserve">1.2 </w:t>
      </w:r>
      <w:r w:rsidRPr="00CC1FAF">
        <w:t>БПЛА, как летательный аппарат</w:t>
      </w:r>
      <w:bookmarkEnd w:id="3"/>
    </w:p>
    <w:p w14:paraId="6F4B9B95" w14:textId="4FFC7013" w:rsidR="00F25BE7" w:rsidRPr="00F25BE7" w:rsidRDefault="00F25BE7" w:rsidP="009B6530">
      <w:pPr>
        <w:ind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228091A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</w:t>
      </w:r>
      <w:r w:rsidRPr="00F25BE7">
        <w:lastRenderedPageBreak/>
        <w:t>лобового сопротивления, моментов тангажа, рыскания и крена). Эти 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</w:t>
      </w:r>
      <w:r w:rsidR="00BA70EA" w:rsidRPr="00BA70EA">
        <w:t xml:space="preserve"> [19]</w:t>
      </w:r>
      <w:r w:rsidRPr="00F25BE7">
        <w:t>.</w:t>
      </w:r>
    </w:p>
    <w:p w14:paraId="19CAA1EB" w14:textId="0E9987E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</w:pPr>
      <w:bookmarkStart w:id="4" w:name="_Toc230615319"/>
      <w:r>
        <w:lastRenderedPageBreak/>
        <w:t xml:space="preserve">1.3 </w:t>
      </w:r>
      <w:r w:rsidRPr="00CC1FAF">
        <w:t>Инерциальное устройство на борту БПЛА</w:t>
      </w:r>
      <w:bookmarkEnd w:id="4"/>
    </w:p>
    <w:p w14:paraId="4EC27E50" w14:textId="7CA91216" w:rsidR="00F25BE7" w:rsidRPr="00F25BE7" w:rsidRDefault="00F25BE7" w:rsidP="009B6530">
      <w:pPr>
        <w:ind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Шум (</w:t>
      </w:r>
      <w:proofErr w:type="spellStart"/>
      <w:r w:rsidRPr="00CF29D7">
        <w:rPr>
          <w:b/>
          <w:bCs/>
        </w:rPr>
        <w:t>Noise</w:t>
      </w:r>
      <w:proofErr w:type="spellEnd"/>
      <w:r w:rsidRPr="00CF29D7">
        <w:rPr>
          <w:b/>
          <w:bCs/>
        </w:rPr>
        <w:t>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ind w:left="-1" w:firstLine="708"/>
      </w:pPr>
    </w:p>
    <w:p w14:paraId="135D515B" w14:textId="473859D2" w:rsidR="00F25BE7" w:rsidRDefault="00F25BE7" w:rsidP="009B6530">
      <w:pPr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</w:pPr>
      <w:bookmarkStart w:id="5" w:name="_Toc230615320"/>
      <w:r>
        <w:t xml:space="preserve">1.4 </w:t>
      </w:r>
      <w:r w:rsidRPr="00CC1FAF">
        <w:t>Логирование полета</w:t>
      </w:r>
      <w:bookmarkEnd w:id="5"/>
    </w:p>
    <w:p w14:paraId="5308B6D3" w14:textId="5FD0A75F" w:rsidR="00F25BE7" w:rsidRPr="00F25BE7" w:rsidRDefault="00F25BE7" w:rsidP="009B6530">
      <w:pPr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7C81C32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Сырые данные датчиков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740BEFDE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Оцененные состояния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170B3630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Задающие воздействия и управление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1154157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Команды пилота/автопилота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proofErr w:type="spellStart"/>
      <w:r w:rsidRPr="00F25BE7">
        <w:rPr>
          <w:lang w:val="en-US"/>
        </w:rPr>
        <w:t>ULog</w:t>
      </w:r>
      <w:proofErr w:type="spellEnd"/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proofErr w:type="spellStart"/>
      <w:r w:rsidRPr="00F25BE7">
        <w:rPr>
          <w:lang w:val="en-US"/>
        </w:rPr>
        <w:t>ArduPilot</w:t>
      </w:r>
      <w:proofErr w:type="spellEnd"/>
      <w:r w:rsidRPr="00F25BE7">
        <w:t>.</w:t>
      </w:r>
    </w:p>
    <w:p w14:paraId="6ABFCF60" w14:textId="7CD5CE07" w:rsidR="00FE78D5" w:rsidRPr="00F25BE7" w:rsidRDefault="00FE78D5" w:rsidP="00FE78D5">
      <w:pPr>
        <w:pStyle w:val="2"/>
      </w:pPr>
      <w:bookmarkStart w:id="6" w:name="_Toc230615321"/>
      <w:r>
        <w:t xml:space="preserve">1.5 </w:t>
      </w:r>
      <w:r w:rsidRPr="00FE78D5">
        <w:t>Обработка данных инерциального устройства</w:t>
      </w:r>
      <w:bookmarkEnd w:id="6"/>
    </w:p>
    <w:p w14:paraId="789C4031" w14:textId="6CE421F5" w:rsidR="00F25BE7" w:rsidRPr="00F25BE7" w:rsidRDefault="00F25BE7" w:rsidP="009B6530">
      <w:pPr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</w:t>
      </w:r>
      <w:r w:rsidRPr="00F25BE7">
        <w:lastRenderedPageBreak/>
        <w:t>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</w:pPr>
    </w:p>
    <w:p w14:paraId="75C346FE" w14:textId="365917BB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Фильтр Калмана (</w:t>
      </w:r>
      <w:proofErr w:type="spellStart"/>
      <w:r w:rsidRPr="00CF29D7">
        <w:rPr>
          <w:b/>
          <w:bCs/>
        </w:rPr>
        <w:t>Kalman</w:t>
      </w:r>
      <w:proofErr w:type="spellEnd"/>
      <w:r w:rsidRPr="00CF29D7">
        <w:rPr>
          <w:b/>
          <w:bCs/>
        </w:rPr>
        <w:t xml:space="preserve"> </w:t>
      </w:r>
      <w:proofErr w:type="spellStart"/>
      <w:r w:rsidRPr="00CF29D7">
        <w:rPr>
          <w:b/>
          <w:bCs/>
        </w:rPr>
        <w:t>Filter</w:t>
      </w:r>
      <w:proofErr w:type="spellEnd"/>
      <w:r w:rsidRPr="00CF29D7">
        <w:rPr>
          <w:b/>
          <w:bCs/>
        </w:rPr>
        <w:t>, KF) и его разновидности (</w:t>
      </w:r>
      <w:proofErr w:type="spellStart"/>
      <w:r w:rsidRPr="00CF29D7">
        <w:rPr>
          <w:b/>
          <w:bCs/>
        </w:rPr>
        <w:t>Extended</w:t>
      </w:r>
      <w:proofErr w:type="spellEnd"/>
      <w:r w:rsidRPr="00CF29D7">
        <w:rPr>
          <w:b/>
          <w:bCs/>
        </w:rPr>
        <w:t xml:space="preserve"> KF, </w:t>
      </w:r>
      <w:proofErr w:type="spellStart"/>
      <w:r w:rsidRPr="00CF29D7">
        <w:rPr>
          <w:b/>
          <w:bCs/>
        </w:rPr>
        <w:t>Error-state</w:t>
      </w:r>
      <w:proofErr w:type="spellEnd"/>
      <w:r w:rsidRPr="00CF29D7">
        <w:rPr>
          <w:b/>
          <w:bCs/>
        </w:rPr>
        <w:t xml:space="preserve">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</w:t>
      </w:r>
      <w:r w:rsidRPr="00F25BE7">
        <w:lastRenderedPageBreak/>
        <w:t xml:space="preserve">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499BF872" w:rsidR="00F25BE7" w:rsidRDefault="00F25BE7" w:rsidP="009B6530">
      <w:pPr>
        <w:ind w:left="-1" w:firstLine="708"/>
      </w:pPr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</w:t>
      </w:r>
      <w:r w:rsidR="00BA70EA" w:rsidRPr="00A927F6">
        <w:t xml:space="preserve"> [20][21][22][23]</w:t>
      </w:r>
      <w:r w:rsidRPr="00F25BE7">
        <w:t>.</w:t>
      </w:r>
    </w:p>
    <w:p w14:paraId="11C484CC" w14:textId="42ACFD02" w:rsidR="00FE78D5" w:rsidRPr="00F25BE7" w:rsidRDefault="00FE78D5" w:rsidP="00FE78D5">
      <w:pPr>
        <w:pStyle w:val="2"/>
      </w:pPr>
      <w:bookmarkStart w:id="7" w:name="_Toc230615322"/>
      <w:r>
        <w:t xml:space="preserve">1.6 </w:t>
      </w:r>
      <w:r w:rsidRPr="00FE78D5">
        <w:t>Описание программ аналогов</w:t>
      </w:r>
      <w:bookmarkEnd w:id="7"/>
    </w:p>
    <w:p w14:paraId="4EB5986D" w14:textId="5C08CFF3" w:rsidR="00F25BE7" w:rsidRPr="00F25BE7" w:rsidRDefault="00F25BE7" w:rsidP="009B6530">
      <w:pPr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632A5D48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</w:t>
      </w:r>
      <w:r w:rsidR="00BA70EA" w:rsidRPr="00BA70EA">
        <w:t xml:space="preserve"> [24]</w:t>
      </w:r>
      <w:r w:rsidRPr="00F25BE7">
        <w:t>.</w:t>
      </w:r>
    </w:p>
    <w:p w14:paraId="51C14ABE" w14:textId="2A2AE36C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lastRenderedPageBreak/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</w:t>
      </w:r>
      <w:r w:rsidR="00BA70EA" w:rsidRPr="00BA70EA">
        <w:t xml:space="preserve"> [25]</w:t>
      </w:r>
      <w:r w:rsidRPr="00F25BE7">
        <w:t>.</w:t>
      </w:r>
    </w:p>
    <w:p w14:paraId="37D87BE7" w14:textId="58A7544F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77EB456F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</w:t>
      </w:r>
      <w:r w:rsidR="00BA70EA" w:rsidRPr="00BA70EA">
        <w:t xml:space="preserve"> [26]</w:t>
      </w:r>
      <w:r w:rsidRPr="00F25BE7">
        <w:t>.</w:t>
      </w:r>
    </w:p>
    <w:p w14:paraId="5B0FC41F" w14:textId="4158D9AA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="00BA70EA" w:rsidRPr="00BA70EA">
        <w:t xml:space="preserve"> [27]</w:t>
      </w:r>
      <w:r w:rsidRPr="00F25BE7">
        <w:t>.</w:t>
      </w:r>
    </w:p>
    <w:p w14:paraId="6A96C461" w14:textId="671E27A2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37937E36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proofErr w:type="spellStart"/>
      <w:r w:rsidRPr="00630654">
        <w:rPr>
          <w:lang w:val="en-US"/>
        </w:rPr>
        <w:t>FlightPlot</w:t>
      </w:r>
      <w:proofErr w:type="spellEnd"/>
      <w:r w:rsidRPr="00F25BE7">
        <w:t xml:space="preserve">, </w:t>
      </w:r>
      <w:proofErr w:type="spellStart"/>
      <w:r w:rsidRPr="00630654">
        <w:rPr>
          <w:lang w:val="en-US"/>
        </w:rPr>
        <w:t>PlotJuggler</w:t>
      </w:r>
      <w:proofErr w:type="spellEnd"/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proofErr w:type="spellStart"/>
      <w:r w:rsidRPr="00630654">
        <w:rPr>
          <w:lang w:val="en-US"/>
        </w:rPr>
        <w:t>ULog</w:t>
      </w:r>
      <w:proofErr w:type="spellEnd"/>
      <w:r w:rsidRPr="00F25BE7">
        <w:t>): Инструменты для графического анализа лог-файлов</w:t>
      </w:r>
      <w:r w:rsidR="00BA70EA" w:rsidRPr="00BA70EA">
        <w:t xml:space="preserve"> [28]</w:t>
      </w:r>
      <w:r w:rsidRPr="00F25BE7">
        <w:t>.</w:t>
      </w:r>
    </w:p>
    <w:p w14:paraId="12D9DE76" w14:textId="61D70163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proofErr w:type="spellStart"/>
      <w:r w:rsidRPr="00630654">
        <w:rPr>
          <w:lang w:val="en-US"/>
        </w:rPr>
        <w:t>QGroundControl</w:t>
      </w:r>
      <w:proofErr w:type="spellEnd"/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 xml:space="preserve">4 соответственно. Позволяют не только управлять аппаратом, но и отображать телеметрию в реальном времени, анализировать </w:t>
      </w:r>
      <w:proofErr w:type="spellStart"/>
      <w:r w:rsidRPr="00F25BE7">
        <w:t>логи</w:t>
      </w:r>
      <w:proofErr w:type="spellEnd"/>
      <w:r w:rsidRPr="00F25BE7">
        <w:t xml:space="preserve"> после полета, планировать миссии</w:t>
      </w:r>
      <w:r w:rsidR="00BA70EA" w:rsidRPr="00BA70EA">
        <w:t xml:space="preserve"> [29]</w:t>
      </w:r>
      <w:r w:rsidRPr="00F25BE7">
        <w:t>.</w:t>
      </w:r>
    </w:p>
    <w:p w14:paraId="4B380485" w14:textId="77777777" w:rsidR="00F25BE7" w:rsidRPr="00F25BE7" w:rsidRDefault="00F25BE7" w:rsidP="009B6530">
      <w:pPr>
        <w:ind w:left="-1" w:firstLine="708"/>
      </w:pPr>
      <w:r w:rsidRPr="00F25BE7">
        <w:lastRenderedPageBreak/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3316BA63" w:rsidR="008D3B9C" w:rsidRDefault="008D3B9C">
      <w:pPr>
        <w:spacing w:after="160" w:line="259" w:lineRule="auto"/>
        <w:ind w:firstLine="0"/>
        <w:jc w:val="left"/>
      </w:pPr>
      <w:r>
        <w:br w:type="page"/>
      </w:r>
    </w:p>
    <w:p w14:paraId="09F93BBD" w14:textId="3E5BFE2C" w:rsidR="00F25BE7" w:rsidRDefault="00710CF4" w:rsidP="00710CF4">
      <w:pPr>
        <w:pStyle w:val="1"/>
        <w:ind w:left="11"/>
      </w:pPr>
      <w:bookmarkStart w:id="8" w:name="_Toc230615323"/>
      <w:r>
        <w:lastRenderedPageBreak/>
        <w:t xml:space="preserve">2 </w:t>
      </w:r>
      <w:r w:rsidR="008D3B9C" w:rsidRPr="008D3B9C">
        <w:t>ГЛАВА. РАЗРАБОТКА АРХИТЕКТУРЫ И МЕТОДОВ ПОСТРОЕНИЯ ЦИФРОВОГО ДВОЙНИКА</w:t>
      </w:r>
      <w:bookmarkEnd w:id="8"/>
    </w:p>
    <w:p w14:paraId="7EDFA2BD" w14:textId="45F0A52D" w:rsidR="008D3B9C" w:rsidRDefault="008D3B9C" w:rsidP="00710CF4">
      <w:pPr>
        <w:pStyle w:val="2"/>
      </w:pPr>
      <w:bookmarkStart w:id="9" w:name="_Toc230615324"/>
      <w:r w:rsidRPr="008D3B9C">
        <w:t>2.1 Получение данных БПЛА</w:t>
      </w:r>
      <w:bookmarkEnd w:id="9"/>
    </w:p>
    <w:p w14:paraId="6FECBD1A" w14:textId="77777777" w:rsidR="00ED5BD3" w:rsidRPr="00ED5BD3" w:rsidRDefault="00ED5BD3" w:rsidP="009E6D97">
      <w:r w:rsidRPr="00ED5BD3">
        <w:t>Для создания адекватного цифрового двойника, способного с высокой точностью имитировать поведение реального беспилотного летательного аппарата, необходимо обеспечить полноценный сбор, структурирование, предварительную обработку и долгосрочное хранение данных. В рамках данной работы используется комбинированный подход к получению данных, основанный на двух источниках: данные реальных натурных полётов (физический БПЛА) и данные виртуальных полётов (цифровой двойник в режиме симуляции). Сопоставление этих двух потоков является основой для валидации моделей и калибровки параметров.</w:t>
      </w:r>
    </w:p>
    <w:p w14:paraId="681F76F8" w14:textId="77777777" w:rsidR="00ED5BD3" w:rsidRPr="00ED5BD3" w:rsidRDefault="00ED5BD3" w:rsidP="009E6D97">
      <w:pPr>
        <w:pStyle w:val="3"/>
      </w:pPr>
      <w:bookmarkStart w:id="10" w:name="_Toc230615325"/>
      <w:r w:rsidRPr="00ED5BD3">
        <w:t>2.1.1 Классификация и структура данных БПЛА</w:t>
      </w:r>
      <w:bookmarkEnd w:id="10"/>
    </w:p>
    <w:p w14:paraId="1A23F0EC" w14:textId="77777777" w:rsidR="00ED5BD3" w:rsidRPr="00ED5BD3" w:rsidRDefault="00ED5BD3" w:rsidP="009E6D97">
      <w:r w:rsidRPr="00ED5BD3">
        <w:t>Прежде чем перейти к описанию источников и методов сбора, необходимо определить, какие именно данные представляют ценность для цифрового двойника. Все данные, регистрируемые в процессе полёта (реального или виртуального), можно разделить на пять основных категорий:</w:t>
      </w:r>
    </w:p>
    <w:p w14:paraId="281C5272" w14:textId="7A1E64CF" w:rsidR="00ED5BD3" w:rsidRPr="00ED5BD3" w:rsidRDefault="00ED5BD3" w:rsidP="009E6D97">
      <w:r w:rsidRPr="00ED5BD3">
        <w:rPr>
          <w:b/>
          <w:bCs/>
        </w:rPr>
        <w:t>1. Инерциальные и навигационные данные (высокочастотные, 50–1000 Гц):</w:t>
      </w:r>
      <w:r>
        <w:t xml:space="preserve"> т</w:t>
      </w:r>
      <w:r w:rsidRPr="00ED5BD3">
        <w:t xml:space="preserve">рёх осевые акселерометры (кажущееся ускорение в связанной системе координат); </w:t>
      </w:r>
      <w:r>
        <w:t>т</w:t>
      </w:r>
      <w:r w:rsidRPr="00ED5BD3">
        <w:t>рёх осевые гироскопы (угловые скорости);</w:t>
      </w:r>
      <w:r>
        <w:t xml:space="preserve"> т</w:t>
      </w:r>
      <w:r w:rsidRPr="00ED5BD3">
        <w:t>рех</w:t>
      </w:r>
      <w:r>
        <w:t xml:space="preserve"> </w:t>
      </w:r>
      <w:r w:rsidRPr="00ED5BD3">
        <w:t>осевой магнитометр (напряжённость магнитного поля Земли для определения курса);</w:t>
      </w:r>
      <w:r>
        <w:t xml:space="preserve"> б</w:t>
      </w:r>
      <w:r w:rsidRPr="00ED5BD3">
        <w:t>арометрическая высота (приведённая к уровню моря или относительная).</w:t>
      </w:r>
    </w:p>
    <w:p w14:paraId="6193B7AE" w14:textId="77777777" w:rsidR="00ED5BD3" w:rsidRPr="00ED5BD3" w:rsidRDefault="00ED5BD3" w:rsidP="009E6D97">
      <w:r w:rsidRPr="00ED5BD3">
        <w:t>Эти данные являются первичными и поступают с частотой до 1 кГц в современных полётных контроллерах. Они наиболее чувствительны к шумам, вибрациям и температурным дрейфам, поэтому требуют тщательной предобработки.</w:t>
      </w:r>
    </w:p>
    <w:p w14:paraId="29F79504" w14:textId="2D887E8B" w:rsidR="00ED5BD3" w:rsidRPr="00ED5BD3" w:rsidRDefault="00ED5BD3" w:rsidP="009E6D97">
      <w:r w:rsidRPr="00ED5BD3">
        <w:rPr>
          <w:b/>
          <w:bCs/>
        </w:rPr>
        <w:t>2. Данные глобальной навигации (среднечастотные, 1–20 Гц):</w:t>
      </w:r>
      <w:r>
        <w:t xml:space="preserve"> к</w:t>
      </w:r>
      <w:r w:rsidRPr="00ED5BD3">
        <w:t xml:space="preserve">оординаты (широта, долгота, абсолютная высота в системе WGS84); </w:t>
      </w:r>
      <w:r>
        <w:t>в</w:t>
      </w:r>
      <w:r w:rsidRPr="00ED5BD3">
        <w:t xml:space="preserve">ектор </w:t>
      </w:r>
      <w:r w:rsidRPr="00ED5BD3">
        <w:lastRenderedPageBreak/>
        <w:t>скорости (северная, восточная, вертикальная компоненты);</w:t>
      </w:r>
      <w:r>
        <w:t xml:space="preserve"> к</w:t>
      </w:r>
      <w:r w:rsidRPr="00ED5BD3">
        <w:t>оличество видимых спутников и качество сигнала (HDOP/VDOP);</w:t>
      </w:r>
      <w:r>
        <w:t xml:space="preserve"> д</w:t>
      </w:r>
      <w:r w:rsidRPr="00ED5BD3">
        <w:t>ифференциальные поправки (при наличии RTK/PPK).</w:t>
      </w:r>
    </w:p>
    <w:p w14:paraId="1A1C963E" w14:textId="77777777" w:rsidR="00ED5BD3" w:rsidRPr="00ED5BD3" w:rsidRDefault="00ED5BD3" w:rsidP="009E6D97">
      <w:r w:rsidRPr="00ED5BD3">
        <w:t>GPS-данные являются основным источником абсолютной привязки, но страдают от низкой частоты обновления, дискретности и возможных пропаданий сигнала.</w:t>
      </w:r>
    </w:p>
    <w:p w14:paraId="37151E02" w14:textId="2121CAF1" w:rsidR="00ED5BD3" w:rsidRPr="00ED5BD3" w:rsidRDefault="00ED5BD3" w:rsidP="009E6D97">
      <w:r w:rsidRPr="00ED5BD3">
        <w:rPr>
          <w:b/>
          <w:bCs/>
        </w:rPr>
        <w:t>3. Оценённые состояния (среднечастотные, 50–100 Гц):</w:t>
      </w:r>
      <w:r>
        <w:rPr>
          <w:b/>
          <w:bCs/>
        </w:rPr>
        <w:t xml:space="preserve"> </w:t>
      </w:r>
      <w:r w:rsidRPr="00ED5BD3">
        <w:t>ориентация в углах Эйлера или кватернионах (крен, тангаж, рыскание);</w:t>
      </w:r>
      <w:r>
        <w:t xml:space="preserve"> л</w:t>
      </w:r>
      <w:r w:rsidRPr="00ED5BD3">
        <w:t>инейная скорость и положение в навигационной системе координат;</w:t>
      </w:r>
      <w:r>
        <w:t xml:space="preserve"> с</w:t>
      </w:r>
      <w:r w:rsidRPr="00ED5BD3">
        <w:t>мещения (</w:t>
      </w:r>
      <w:proofErr w:type="spellStart"/>
      <w:r w:rsidRPr="00ED5BD3">
        <w:t>bias</w:t>
      </w:r>
      <w:proofErr w:type="spellEnd"/>
      <w:r w:rsidRPr="00ED5BD3">
        <w:t>) гироскопов и акселерометров, оценённые фильтром Калмана;</w:t>
      </w:r>
      <w:r>
        <w:t xml:space="preserve"> д</w:t>
      </w:r>
      <w:r w:rsidRPr="00ED5BD3">
        <w:t>иагностические флаги (режим полёта, статус сенсоров, целостность навигационного решения).</w:t>
      </w:r>
    </w:p>
    <w:p w14:paraId="402CF796" w14:textId="77777777" w:rsidR="00ED5BD3" w:rsidRPr="00ED5BD3" w:rsidRDefault="00ED5BD3" w:rsidP="009E6D97">
      <w:r w:rsidRPr="00ED5BD3">
        <w:t>Эти данные являются результатом сенсорной фьюжн (объединения данных) на борту и представляют собой «очищенную» версию, пригодную для прямого анализа без глубокого понимания работы фильтра.</w:t>
      </w:r>
    </w:p>
    <w:p w14:paraId="07FFE571" w14:textId="4B3F3A69" w:rsidR="00ED5BD3" w:rsidRPr="00ED5BD3" w:rsidRDefault="00ED5BD3" w:rsidP="009E6D97">
      <w:r w:rsidRPr="00ED5BD3">
        <w:rPr>
          <w:b/>
          <w:bCs/>
        </w:rPr>
        <w:t>4. Управляющие сигналы и состояние системы управления (50–200 Гц):</w:t>
      </w:r>
      <w:r>
        <w:t xml:space="preserve"> </w:t>
      </w:r>
      <w:r w:rsidRPr="00ED5BD3">
        <w:t>ШИМ-сигналы (широтно-импульсная модуляция) на каждый мотор или сервопривод;</w:t>
      </w:r>
      <w:r>
        <w:t xml:space="preserve"> о</w:t>
      </w:r>
      <w:r w:rsidRPr="00ED5BD3">
        <w:t>бороты двигателей (RPM) при наличии обратной связи;</w:t>
      </w:r>
      <w:r>
        <w:t xml:space="preserve"> к</w:t>
      </w:r>
      <w:r w:rsidRPr="00ED5BD3">
        <w:t>оманды от оператора (значения газа, тангажа, крена, рыскания) или от автопилота (целевые углы, целевая высота, целевая скорость);</w:t>
      </w:r>
      <w:r>
        <w:t xml:space="preserve"> а</w:t>
      </w:r>
      <w:r w:rsidRPr="00ED5BD3">
        <w:t>ктивация режимов (стабилизация, удержание высоты, удержание позиции, автономный полёт по маршруту).</w:t>
      </w:r>
    </w:p>
    <w:p w14:paraId="7F11E727" w14:textId="77777777" w:rsidR="00ED5BD3" w:rsidRPr="00ED5BD3" w:rsidRDefault="00ED5BD3" w:rsidP="009E6D97">
      <w:r w:rsidRPr="00ED5BD3">
        <w:t>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ситуациях.</w:t>
      </w:r>
    </w:p>
    <w:p w14:paraId="041A591B" w14:textId="68D4EAF4" w:rsidR="00ED5BD3" w:rsidRPr="00ED5BD3" w:rsidRDefault="00ED5BD3" w:rsidP="009E6D97">
      <w:r w:rsidRPr="00ED5BD3">
        <w:rPr>
          <w:b/>
          <w:bCs/>
        </w:rPr>
        <w:t>5. Диагностическая и сервисная информация (низкочастотная, 1–10 Гц):</w:t>
      </w:r>
      <w:r>
        <w:t xml:space="preserve"> н</w:t>
      </w:r>
      <w:r w:rsidRPr="00ED5BD3">
        <w:t>апряжение и ток батареи (расчёт потребляемой мощности и остатка энергии);</w:t>
      </w:r>
      <w:r>
        <w:t xml:space="preserve"> т</w:t>
      </w:r>
      <w:r w:rsidRPr="00ED5BD3">
        <w:t>емпература процессора и датчиков;</w:t>
      </w:r>
      <w:r>
        <w:t xml:space="preserve"> с</w:t>
      </w:r>
      <w:r w:rsidRPr="00ED5BD3">
        <w:t>остояние радиоканала (RSSI, качество пакетов);</w:t>
      </w:r>
      <w:r>
        <w:t xml:space="preserve"> в</w:t>
      </w:r>
      <w:r w:rsidRPr="00ED5BD3">
        <w:t>нутренние ошибки и предупреждения автопилота;</w:t>
      </w:r>
      <w:r>
        <w:t xml:space="preserve"> в</w:t>
      </w:r>
      <w:r w:rsidRPr="00ED5BD3">
        <w:t>ремя работы системы (</w:t>
      </w:r>
      <w:proofErr w:type="spellStart"/>
      <w:r w:rsidRPr="00ED5BD3">
        <w:t>аптайм</w:t>
      </w:r>
      <w:proofErr w:type="spellEnd"/>
      <w:r w:rsidRPr="00ED5BD3">
        <w:t>).</w:t>
      </w:r>
    </w:p>
    <w:p w14:paraId="01D901B5" w14:textId="77777777" w:rsidR="00ED5BD3" w:rsidRPr="00ED5BD3" w:rsidRDefault="00ED5BD3" w:rsidP="009E6D97">
      <w:r w:rsidRPr="00ED5BD3">
        <w:lastRenderedPageBreak/>
        <w:t>Эти данные полезны для оценки энергоэффективности, анализа причин аварий и для общего мониторинга состояния аппарата.</w:t>
      </w:r>
    </w:p>
    <w:p w14:paraId="7D232643" w14:textId="77777777" w:rsidR="00ED5BD3" w:rsidRPr="00ED5BD3" w:rsidRDefault="00ED5BD3" w:rsidP="009E6D97">
      <w:pPr>
        <w:pStyle w:val="3"/>
      </w:pPr>
      <w:bookmarkStart w:id="11" w:name="_Toc230615326"/>
      <w:r w:rsidRPr="00ED5BD3">
        <w:t>2.1.2 Источники данных: реальный полёт (физический БПЛА)</w:t>
      </w:r>
      <w:bookmarkEnd w:id="11"/>
    </w:p>
    <w:p w14:paraId="487FCA4F" w14:textId="76D5816D" w:rsidR="00ED5BD3" w:rsidRPr="00ED5BD3" w:rsidRDefault="00ED5BD3" w:rsidP="009E6D97">
      <w:r w:rsidRPr="00ED5BD3">
        <w:t>При наличии физического прототипа мультироторного БПЛА сбор данных осуществляется с помощью бортового полётного контроллера. В рамках данной работы в качестве эталонной платформы используется контроллер </w:t>
      </w:r>
      <w:proofErr w:type="spellStart"/>
      <w:r w:rsidRPr="00ED5BD3">
        <w:t>Pixhawk</w:t>
      </w:r>
      <w:proofErr w:type="spellEnd"/>
      <w:r w:rsidRPr="00ED5BD3">
        <w:t xml:space="preserve"> 4 (или совместимый) под управлением прошивки PX4. Выбор обусловлен открытой архитектурой, широкой распространённостью в исследовательской среде и наличием детальной документации по форматам логов.</w:t>
      </w:r>
    </w:p>
    <w:p w14:paraId="0F341FC0" w14:textId="5E91EE57" w:rsidR="00ED5BD3" w:rsidRPr="00ED5BD3" w:rsidRDefault="00ED5BD3" w:rsidP="009E6D97">
      <w:r w:rsidRPr="00ED5BD3">
        <w:t>Организация логирования на борту</w:t>
      </w:r>
      <w:r w:rsidR="009E6D97">
        <w:t xml:space="preserve"> состоит из</w:t>
      </w:r>
      <w:r w:rsidRPr="00ED5BD3">
        <w:t>:</w:t>
      </w:r>
      <w:r w:rsidR="009E6D97">
        <w:t xml:space="preserve"> л</w:t>
      </w:r>
      <w:r w:rsidRPr="00ED5BD3">
        <w:t xml:space="preserve">огирование осуществляется на </w:t>
      </w:r>
      <w:proofErr w:type="spellStart"/>
      <w:r w:rsidRPr="00ED5BD3">
        <w:t>microSD</w:t>
      </w:r>
      <w:proofErr w:type="spellEnd"/>
      <w:r w:rsidRPr="00ED5BD3">
        <w:t>-карту (класс скорости не ниже UHS-I U3) в двоичном формате </w:t>
      </w:r>
      <w:proofErr w:type="spellStart"/>
      <w:r w:rsidRPr="00ED5BD3">
        <w:t>ULog</w:t>
      </w:r>
      <w:proofErr w:type="spellEnd"/>
      <w:r w:rsidRPr="00ED5BD3">
        <w:t>, разработанном специально для PX4</w:t>
      </w:r>
      <w:r w:rsidR="009E6D97" w:rsidRPr="009E6D97">
        <w:t>;</w:t>
      </w:r>
      <w:r w:rsidR="009E6D97">
        <w:t xml:space="preserve"> ч</w:t>
      </w:r>
      <w:r w:rsidRPr="00ED5BD3">
        <w:t xml:space="preserve">астота записи настраивается через параметры: по умолчанию IMU пишется на 200 Гц (после </w:t>
      </w:r>
      <w:proofErr w:type="spellStart"/>
      <w:r w:rsidRPr="00ED5BD3">
        <w:t>антиалиасинговой</w:t>
      </w:r>
      <w:proofErr w:type="spellEnd"/>
      <w:r w:rsidRPr="00ED5BD3">
        <w:t xml:space="preserve"> фильтрации), GPS — на 10 Гц, управляющие сигналы — на 50 Гц</w:t>
      </w:r>
      <w:r w:rsidR="009E6D97" w:rsidRPr="009E6D97">
        <w:t>;</w:t>
      </w:r>
      <w:r w:rsidR="009E6D97">
        <w:t xml:space="preserve"> о</w:t>
      </w:r>
      <w:r w:rsidRPr="00ED5BD3">
        <w:t>бъём одного полёта продолжительностью 20 минут составляет примерно 150–250 МБ в зависимости от количества задействованных датчиков и частоты логирования</w:t>
      </w:r>
      <w:r w:rsidR="009E6D97" w:rsidRPr="009E6D97">
        <w:t>;</w:t>
      </w:r>
      <w:r w:rsidR="009E6D97">
        <w:t xml:space="preserve"> п</w:t>
      </w:r>
      <w:r w:rsidRPr="00ED5BD3">
        <w:t>ри включении режима «журналирование отладки» (</w:t>
      </w:r>
      <w:proofErr w:type="spellStart"/>
      <w:r w:rsidRPr="00ED5BD3">
        <w:t>debug</w:t>
      </w:r>
      <w:proofErr w:type="spellEnd"/>
      <w:r w:rsidRPr="00ED5BD3">
        <w:t xml:space="preserve"> </w:t>
      </w:r>
      <w:proofErr w:type="spellStart"/>
      <w:r w:rsidRPr="00ED5BD3">
        <w:t>logging</w:t>
      </w:r>
      <w:proofErr w:type="spellEnd"/>
      <w:r w:rsidRPr="00ED5BD3">
        <w:t>) объём может возрасти до 500 МБ, что приемлемо для карт объёмом 32–64 ГБ.</w:t>
      </w:r>
    </w:p>
    <w:p w14:paraId="2588D8CE" w14:textId="77777777" w:rsidR="009E6D97" w:rsidRPr="009E6D97" w:rsidRDefault="009E6D97" w:rsidP="009E6D97">
      <w:pPr>
        <w:rPr>
          <w:b/>
          <w:bCs/>
        </w:rPr>
      </w:pPr>
      <w:r w:rsidRPr="009E6D97">
        <w:rPr>
          <w:b/>
          <w:bCs/>
        </w:rPr>
        <w:t>Процедура сбора данных в натурном эксперименте:</w:t>
      </w:r>
    </w:p>
    <w:p w14:paraId="0DF22C8F" w14:textId="74776002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 xml:space="preserve">Предполётная калибровка: перед вылетом выполняется статическая калибровка акселерометров, гироскопов и магнитометра (по стандартной процедуре </w:t>
      </w:r>
      <w:proofErr w:type="spellStart"/>
      <w:r w:rsidRPr="009E6D97">
        <w:t>QGroundControl</w:t>
      </w:r>
      <w:proofErr w:type="spellEnd"/>
      <w:r w:rsidRPr="009E6D97">
        <w:t>). Результаты калибровки сохраняются в параметрах контроллера и автоматически учитываются при записи;</w:t>
      </w:r>
    </w:p>
    <w:p w14:paraId="1EA415A3" w14:textId="67A4BEC5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Запуск логирования: </w:t>
      </w:r>
      <w:r>
        <w:t>л</w:t>
      </w:r>
      <w:r w:rsidRPr="009E6D97">
        <w:t xml:space="preserve">огирование начинается автоматически при включении питания контроллера (если настроено) или вручную через наземную станцию. Перед взлётом проверяется наличие </w:t>
      </w:r>
      <w:proofErr w:type="spellStart"/>
      <w:r w:rsidRPr="009E6D97">
        <w:t>microSD</w:t>
      </w:r>
      <w:proofErr w:type="spellEnd"/>
      <w:r w:rsidRPr="009E6D97">
        <w:t>-карты и достаточность свободного места;</w:t>
      </w:r>
    </w:p>
    <w:p w14:paraId="17DEBDB9" w14:textId="09D7BA47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lastRenderedPageBreak/>
        <w:t>Выполнение полёта: </w:t>
      </w:r>
      <w:r>
        <w:t>п</w:t>
      </w:r>
      <w:r w:rsidRPr="009E6D97">
        <w:t>олёт выполняется по заранее спланированному маршруту или в ручном режиме. Для валидации модели критически важно записывать несколько типов манёвров: зависание (</w:t>
      </w:r>
      <w:proofErr w:type="spellStart"/>
      <w:r w:rsidRPr="009E6D97">
        <w:t>hover</w:t>
      </w:r>
      <w:proofErr w:type="spellEnd"/>
      <w:r w:rsidRPr="009E6D97">
        <w:t>), движение по прямой, повороты, набор и снижение высоты, имитацию отказов (например, выключение одного мотора на безопасной высоте);</w:t>
      </w:r>
    </w:p>
    <w:p w14:paraId="57211BD3" w14:textId="39E4EFCF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Послеполётная выгрузка: </w:t>
      </w:r>
      <w:r>
        <w:t>п</w:t>
      </w:r>
      <w:r w:rsidRPr="009E6D97">
        <w:t xml:space="preserve">осле посадки и выключения контроллера </w:t>
      </w:r>
      <w:proofErr w:type="spellStart"/>
      <w:r w:rsidRPr="009E6D97">
        <w:t>microSD</w:t>
      </w:r>
      <w:proofErr w:type="spellEnd"/>
      <w:r w:rsidRPr="009E6D97">
        <w:t xml:space="preserve">-карта извлекается, либо </w:t>
      </w:r>
      <w:proofErr w:type="spellStart"/>
      <w:r w:rsidRPr="009E6D97">
        <w:t>логи</w:t>
      </w:r>
      <w:proofErr w:type="spellEnd"/>
      <w:r w:rsidRPr="009E6D97">
        <w:t xml:space="preserve"> выгружаются через USB/телеметрию с помощью </w:t>
      </w:r>
      <w:proofErr w:type="spellStart"/>
      <w:r w:rsidRPr="009E6D97">
        <w:t>QGroundControl</w:t>
      </w:r>
      <w:proofErr w:type="spellEnd"/>
      <w:r w:rsidRPr="009E6D97">
        <w:t xml:space="preserve"> (функция «</w:t>
      </w:r>
      <w:proofErr w:type="spellStart"/>
      <w:r w:rsidRPr="009E6D97">
        <w:t>Download</w:t>
      </w:r>
      <w:proofErr w:type="spellEnd"/>
      <w:r w:rsidRPr="009E6D97">
        <w:t xml:space="preserve"> </w:t>
      </w:r>
      <w:proofErr w:type="spellStart"/>
      <w:r w:rsidRPr="009E6D97">
        <w:t>Flight</w:t>
      </w:r>
      <w:proofErr w:type="spellEnd"/>
      <w:r w:rsidRPr="009E6D97">
        <w:t xml:space="preserve"> </w:t>
      </w:r>
      <w:proofErr w:type="spellStart"/>
      <w:r w:rsidRPr="009E6D97">
        <w:t>Logs</w:t>
      </w:r>
      <w:proofErr w:type="spellEnd"/>
      <w:r w:rsidRPr="009E6D97">
        <w:t>»). Логи сохраняются в локальную файловую систему компьютера исследователя</w:t>
      </w:r>
      <w:r w:rsidRPr="00F446DD">
        <w:t>.</w:t>
      </w:r>
    </w:p>
    <w:p w14:paraId="26F567D4" w14:textId="1D91DEFA" w:rsidR="009E6D97" w:rsidRPr="009E6D97" w:rsidRDefault="009E6D97" w:rsidP="001201AA">
      <w:r w:rsidRPr="009E6D97">
        <w:t>Особенности работы с логами реальных полётов</w:t>
      </w:r>
      <w:r w:rsidRPr="009E6D97">
        <w:rPr>
          <w:b/>
          <w:bCs/>
        </w:rPr>
        <w:t xml:space="preserve"> </w:t>
      </w:r>
      <w:r w:rsidRPr="009E6D97">
        <w:t>в</w:t>
      </w:r>
      <w:r>
        <w:t xml:space="preserve"> </w:t>
      </w:r>
      <w:r w:rsidR="001201AA">
        <w:t>том,</w:t>
      </w:r>
      <w:r>
        <w:t xml:space="preserve"> что в</w:t>
      </w:r>
      <w:r w:rsidRPr="009E6D97">
        <w:t xml:space="preserve"> логах могут присутствовать пропуски данных из-за кратковременной потери питания, ошибок записи на SD-карту или переполнения буфера.</w:t>
      </w:r>
      <w:r>
        <w:t xml:space="preserve"> Также д</w:t>
      </w:r>
      <w:r w:rsidRPr="009E6D97">
        <w:t>анные разных сенсоров имеют несинхронизированные временные метки (каждый сенсор имеет свой внутренний таймер). Для корректного анализа требуется приведение к единой временной шкале.</w:t>
      </w:r>
      <w:r w:rsidR="001201AA">
        <w:t xml:space="preserve"> </w:t>
      </w:r>
      <w:r w:rsidRPr="009E6D97">
        <w:t>Вибрации от моторов и пропеллеров наводят высокочастотный шум на акселерометры. Частота вибраций соответствует скорости вращения пропеллеров (обычно 100–300 Гц для квадрокоптеров среднего размера).</w:t>
      </w:r>
    </w:p>
    <w:p w14:paraId="2F9CFA59" w14:textId="77777777" w:rsidR="009E6D97" w:rsidRPr="009E6D97" w:rsidRDefault="009E6D97" w:rsidP="009E6D97">
      <w:pPr>
        <w:pStyle w:val="3"/>
      </w:pPr>
      <w:bookmarkStart w:id="12" w:name="_Toc230615327"/>
      <w:r w:rsidRPr="009E6D97">
        <w:t>2.1.3 Источники данных: виртуальный полёт (цифровой двойник)</w:t>
      </w:r>
      <w:bookmarkEnd w:id="12"/>
    </w:p>
    <w:p w14:paraId="343CE300" w14:textId="77777777" w:rsidR="009E6D97" w:rsidRPr="009E6D97" w:rsidRDefault="009E6D97" w:rsidP="009E6D97">
      <w:r w:rsidRPr="009E6D97">
        <w:t>В режиме симуляции (SITL или HIL) цифровой двойник генерирует данные, полностью аналогичные по структуре данным реального полёта. Это достигается за счёт использования тех же протоколов и форматов (</w:t>
      </w:r>
      <w:proofErr w:type="spellStart"/>
      <w:r w:rsidRPr="009E6D97">
        <w:t>ULog</w:t>
      </w:r>
      <w:proofErr w:type="spellEnd"/>
      <w:r w:rsidRPr="009E6D97">
        <w:t>), а также единой настройки частот логирования.</w:t>
      </w:r>
    </w:p>
    <w:p w14:paraId="5731F495" w14:textId="77777777" w:rsidR="000823CD" w:rsidRDefault="009E6D97" w:rsidP="000823CD">
      <w:pPr>
        <w:tabs>
          <w:tab w:val="num" w:pos="1440"/>
        </w:tabs>
      </w:pPr>
      <w:r w:rsidRPr="009E6D97">
        <w:t>Генерация данных в симуляции</w:t>
      </w:r>
      <w:r w:rsidR="000823CD" w:rsidRPr="000823CD">
        <w:t xml:space="preserve"> состоит из м</w:t>
      </w:r>
      <w:r w:rsidRPr="009E6D97">
        <w:t>атематическ</w:t>
      </w:r>
      <w:r w:rsidR="000823CD" w:rsidRPr="000823CD">
        <w:t>ой</w:t>
      </w:r>
      <w:r w:rsidRPr="009E6D97">
        <w:t xml:space="preserve"> модел</w:t>
      </w:r>
      <w:r w:rsidR="000823CD" w:rsidRPr="000823CD">
        <w:t xml:space="preserve">и </w:t>
      </w:r>
      <w:r w:rsidRPr="009E6D97">
        <w:t>динамики</w:t>
      </w:r>
      <w:r w:rsidR="000823CD">
        <w:t xml:space="preserve"> которая</w:t>
      </w:r>
      <w:r w:rsidRPr="009E6D97">
        <w:t xml:space="preserve"> вычисляет истинное состояние аппарата:</w:t>
      </w:r>
      <w:r w:rsidR="000823CD" w:rsidRPr="009E6D97">
        <w:rPr>
          <w:b/>
          <w:bCs/>
        </w:rPr>
        <w:t xml:space="preserve"> </w:t>
      </w:r>
      <w:proofErr w:type="spellStart"/>
      <w:r w:rsidRPr="009E6D97">
        <w:rPr>
          <w:b/>
          <w:bCs/>
        </w:rPr>
        <w:t>x</w:t>
      </w:r>
      <w:r w:rsidRPr="009E6D97">
        <w:rPr>
          <w:i/>
          <w:iCs/>
          <w:vertAlign w:val="subscript"/>
        </w:rPr>
        <w:t>true</w:t>
      </w:r>
      <w:proofErr w:type="spellEnd"/>
      <w:r w:rsidRPr="009E6D97">
        <w:t>​(</w:t>
      </w:r>
      <w:r w:rsidRPr="009E6D97">
        <w:rPr>
          <w:i/>
          <w:iCs/>
        </w:rPr>
        <w:t>t</w:t>
      </w:r>
      <w:r w:rsidRPr="009E6D97">
        <w:t>)=[</w:t>
      </w:r>
      <w:proofErr w:type="spellStart"/>
      <w:proofErr w:type="gramStart"/>
      <w:r w:rsidRPr="009E6D97">
        <w:rPr>
          <w:b/>
          <w:bCs/>
        </w:rPr>
        <w:t>r</w:t>
      </w:r>
      <w:r w:rsidRPr="009E6D97">
        <w:t>,</w:t>
      </w:r>
      <w:r w:rsidRPr="009E6D97">
        <w:rPr>
          <w:b/>
          <w:bCs/>
        </w:rPr>
        <w:t>v</w:t>
      </w:r>
      <w:proofErr w:type="gramEnd"/>
      <w:r w:rsidRPr="009E6D97">
        <w:t>,</w:t>
      </w:r>
      <w:r w:rsidRPr="009E6D97">
        <w:rPr>
          <w:b/>
          <w:bCs/>
        </w:rPr>
        <w:t>q</w:t>
      </w:r>
      <w:r w:rsidRPr="009E6D97">
        <w:t>,</w:t>
      </w:r>
      <w:r w:rsidRPr="009E6D97">
        <w:rPr>
          <w:b/>
          <w:bCs/>
          <w:i/>
          <w:iCs/>
        </w:rPr>
        <w:t>ω</w:t>
      </w:r>
      <w:proofErr w:type="spellEnd"/>
      <w:r w:rsidRPr="009E6D97">
        <w:t>].</w:t>
      </w:r>
      <w:r w:rsidR="000823CD">
        <w:t xml:space="preserve"> Также м</w:t>
      </w:r>
      <w:r w:rsidRPr="009E6D97">
        <w:t>одели сенсоров преобразуют истинное состояние в «сырые» показания, добавляя</w:t>
      </w:r>
      <w:r w:rsidR="000823CD">
        <w:t xml:space="preserve"> с</w:t>
      </w:r>
      <w:r w:rsidRPr="009E6D97">
        <w:t>мещение нуля (</w:t>
      </w:r>
      <w:proofErr w:type="spellStart"/>
      <w:r w:rsidRPr="009E6D97">
        <w:t>bias</w:t>
      </w:r>
      <w:proofErr w:type="spellEnd"/>
      <w:r w:rsidRPr="009E6D97">
        <w:t>), моделируемое случайным блужданием или постоянной величиной</w:t>
      </w:r>
      <w:r w:rsidR="000823CD" w:rsidRPr="000823CD">
        <w:t xml:space="preserve">, </w:t>
      </w:r>
      <w:r w:rsidR="000823CD">
        <w:t>б</w:t>
      </w:r>
      <w:r w:rsidRPr="009E6D97">
        <w:t xml:space="preserve">елый шум с заданной спектральной </w:t>
      </w:r>
      <w:r w:rsidRPr="009E6D97">
        <w:lastRenderedPageBreak/>
        <w:t>плотностью мощности</w:t>
      </w:r>
      <w:r w:rsidR="000823CD" w:rsidRPr="000823CD">
        <w:t>,</w:t>
      </w:r>
      <w:r w:rsidR="000823CD">
        <w:t xml:space="preserve"> э</w:t>
      </w:r>
      <w:r w:rsidRPr="009E6D97">
        <w:t>ффекты квантования АЦП (дискретизация по уровню)</w:t>
      </w:r>
      <w:r w:rsidR="000823CD">
        <w:t xml:space="preserve"> и т</w:t>
      </w:r>
      <w:r w:rsidRPr="009E6D97">
        <w:t>емпературный дрейф (при необходимости).</w:t>
      </w:r>
    </w:p>
    <w:p w14:paraId="4D04E29F" w14:textId="16F7BB3F" w:rsidR="009E6D97" w:rsidRPr="009E6D97" w:rsidRDefault="009E6D97" w:rsidP="000823CD">
      <w:pPr>
        <w:tabs>
          <w:tab w:val="num" w:pos="1440"/>
        </w:tabs>
      </w:pPr>
      <w:r w:rsidRPr="009E6D97">
        <w:t>Затем эти сырые показания проходят через виртуальную версию бортового фильтра (EKF из PX4), который выдаёт оценённые состояния.</w:t>
      </w:r>
      <w:r w:rsidR="000823CD">
        <w:t xml:space="preserve"> </w:t>
      </w:r>
      <w:r w:rsidRPr="009E6D97">
        <w:t xml:space="preserve">Все потоки записываются в тот же формат </w:t>
      </w:r>
      <w:proofErr w:type="spellStart"/>
      <w:r w:rsidRPr="009E6D97">
        <w:t>ULog</w:t>
      </w:r>
      <w:proofErr w:type="spellEnd"/>
      <w:r w:rsidRPr="009E6D97">
        <w:t>, что и на реальном аппарате.</w:t>
      </w:r>
    </w:p>
    <w:p w14:paraId="1291F121" w14:textId="2280F887" w:rsidR="009E6D97" w:rsidRPr="009E6D97" w:rsidRDefault="009E6D97" w:rsidP="000823CD">
      <w:pPr>
        <w:tabs>
          <w:tab w:val="num" w:pos="720"/>
        </w:tabs>
      </w:pPr>
      <w:r w:rsidRPr="009E6D97">
        <w:t>Преимущества</w:t>
      </w:r>
      <w:r w:rsidR="000823CD" w:rsidRPr="000823CD">
        <w:t>ми</w:t>
      </w:r>
      <w:r w:rsidRPr="009E6D97">
        <w:t xml:space="preserve"> виртуального логирования</w:t>
      </w:r>
      <w:r w:rsidR="000823CD" w:rsidRPr="000823CD">
        <w:t xml:space="preserve"> это д</w:t>
      </w:r>
      <w:r w:rsidRPr="009E6D97">
        <w:t>оступ к «истинным» значениям</w:t>
      </w:r>
      <w:r w:rsidR="000823CD" w:rsidRPr="000823CD">
        <w:t>.</w:t>
      </w:r>
      <w:r w:rsidRPr="009E6D97">
        <w:t> В симуляции мы знаем точное положение, скорость и ориентацию в каждый момент времени. Это позволяет оценить ошибку оценки (разницу между истинным и оценённым состоянием) — величину, недоступную в реальном полёте.</w:t>
      </w:r>
      <w:r w:rsidR="000823CD">
        <w:t xml:space="preserve"> Также п</w:t>
      </w:r>
      <w:r w:rsidR="000823CD" w:rsidRPr="009E6D97">
        <w:t>реимуществ</w:t>
      </w:r>
      <w:r w:rsidR="000823CD">
        <w:t>ом</w:t>
      </w:r>
      <w:r w:rsidR="000823CD" w:rsidRPr="009E6D97">
        <w:t xml:space="preserve"> виртуального логирования</w:t>
      </w:r>
      <w:r w:rsidR="000823CD" w:rsidRPr="000823CD">
        <w:t xml:space="preserve"> это </w:t>
      </w:r>
      <w:r w:rsidR="000823CD">
        <w:t>п</w:t>
      </w:r>
      <w:r w:rsidRPr="009E6D97">
        <w:t>овторяемость</w:t>
      </w:r>
      <w:r w:rsidR="000823CD">
        <w:t>.</w:t>
      </w:r>
      <w:r w:rsidRPr="009E6D97">
        <w:t> Один и тот же сценарий может быть воспроизведён неограниченное количество раз с идентичными начальными условиями.</w:t>
      </w:r>
      <w:r w:rsidR="000823CD">
        <w:t xml:space="preserve"> </w:t>
      </w:r>
      <w:r w:rsidRPr="009E6D97">
        <w:t xml:space="preserve">Возможность </w:t>
      </w:r>
      <w:r w:rsidR="000823CD">
        <w:t xml:space="preserve">безопасно </w:t>
      </w:r>
      <w:r w:rsidRPr="009E6D97">
        <w:t>моделировать катастрофические отказы (потеря мотора, разрушение пропеллера, полный отказ IMU) без риска уничтожения аппарата.</w:t>
      </w:r>
      <w:r w:rsidR="000823CD">
        <w:t xml:space="preserve"> </w:t>
      </w:r>
      <w:r w:rsidRPr="009E6D97">
        <w:t>Лёгкое изменение параметров модели, шумов сенсоров, погодных условий.</w:t>
      </w:r>
    </w:p>
    <w:p w14:paraId="3BFD8A76" w14:textId="542E5469" w:rsidR="00ED5BD3" w:rsidRPr="00ED5BD3" w:rsidRDefault="009E6D97" w:rsidP="009E6D97">
      <w:r w:rsidRPr="009E6D97">
        <w:t>Ограничени</w:t>
      </w:r>
      <w:r w:rsidR="000823CD" w:rsidRPr="000823CD">
        <w:t>ем</w:t>
      </w:r>
      <w:r w:rsidR="000823CD">
        <w:rPr>
          <w:b/>
          <w:bCs/>
        </w:rPr>
        <w:t xml:space="preserve"> </w:t>
      </w:r>
      <w:r w:rsidR="000823CD" w:rsidRPr="009E6D97">
        <w:t>виртуального логирования</w:t>
      </w:r>
      <w:r w:rsidR="000823CD">
        <w:t xml:space="preserve"> является то, что а</w:t>
      </w:r>
      <w:r w:rsidRPr="009E6D97">
        <w:t>декватность виртуальных данных полностью определяется точностью моделей динамики и сенсоров. Неучтённые физические эффекты (например, флаттер лопастей, интерференция воздушных потоков между винтами) могут привести к расхождению с реальностью.</w:t>
      </w:r>
    </w:p>
    <w:p w14:paraId="7B651795" w14:textId="77777777" w:rsidR="008B1E15" w:rsidRPr="008B1E15" w:rsidRDefault="008B1E15" w:rsidP="009E6D97">
      <w:pPr>
        <w:pStyle w:val="2"/>
      </w:pPr>
      <w:bookmarkStart w:id="13" w:name="_Toc230615328"/>
      <w:r w:rsidRPr="008B1E15">
        <w:t>2.2 Математическая модель динамики БПЛА</w:t>
      </w:r>
      <w:bookmarkEnd w:id="13"/>
    </w:p>
    <w:p w14:paraId="7046A48A" w14:textId="77777777" w:rsidR="008B1E15" w:rsidRPr="008B1E15" w:rsidRDefault="008B1E15" w:rsidP="008B1E15">
      <w:r w:rsidRPr="008B1E15">
        <w:t>Для построения цифрового двойника разработана нелинейная математическая модель движения мультироторного БПЛА с шестью степенями свободы (6-DOF). Модель реализована в среде MATLAB/Simulink с возможностью экспорта в C++ для использования в ROS/Gazebo.</w:t>
      </w:r>
    </w:p>
    <w:p w14:paraId="6123343F" w14:textId="77777777" w:rsidR="008B1E15" w:rsidRPr="008B1E15" w:rsidRDefault="008B1E15" w:rsidP="008B1E15">
      <w:pPr>
        <w:pStyle w:val="3"/>
      </w:pPr>
      <w:bookmarkStart w:id="14" w:name="_Toc230615329"/>
      <w:r w:rsidRPr="008B1E15">
        <w:t>2.2.1 Системы координат и переменные состояния</w:t>
      </w:r>
      <w:bookmarkEnd w:id="14"/>
    </w:p>
    <w:p w14:paraId="1E98474E" w14:textId="77777777" w:rsidR="008B1E15" w:rsidRPr="008B1E15" w:rsidRDefault="008B1E15" w:rsidP="008B1E15">
      <w:r w:rsidRPr="008B1E15">
        <w:t>Введены следующие системы координат:</w:t>
      </w:r>
    </w:p>
    <w:p w14:paraId="52F43CD3" w14:textId="0A76C9B9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lastRenderedPageBreak/>
        <w:t>Земная инерциальная система</w:t>
      </w:r>
      <w:r w:rsidRPr="008B1E15">
        <w:t> O</w:t>
      </w:r>
      <w:r w:rsidRPr="008B1E15">
        <w:rPr>
          <w:vertAlign w:val="subscript"/>
        </w:rPr>
        <w:t>E</w:t>
      </w:r>
      <w:r w:rsidRPr="008B1E15">
        <w:t>X</w:t>
      </w:r>
      <w:r w:rsidRPr="008B1E15">
        <w:rPr>
          <w:vertAlign w:val="subscript"/>
        </w:rPr>
        <w:t>E</w:t>
      </w:r>
      <w:r w:rsidRPr="008B1E15">
        <w:t>Y</w:t>
      </w:r>
      <w:r w:rsidRPr="008B1E15">
        <w:rPr>
          <w:vertAlign w:val="subscript"/>
        </w:rPr>
        <w:t>E</w:t>
      </w:r>
      <w:r w:rsidRPr="008B1E15">
        <w:t>Z</w:t>
      </w:r>
      <w:r w:rsidRPr="008B1E15">
        <w:rPr>
          <w:vertAlign w:val="subscript"/>
        </w:rPr>
        <w:t>E</w:t>
      </w:r>
      <w:r w:rsidR="00222795" w:rsidRPr="008B1E15">
        <w:t xml:space="preserve"> </w:t>
      </w:r>
      <w:r w:rsidRPr="008B1E15">
        <w:t xml:space="preserve">​ (NED: </w:t>
      </w:r>
      <w:proofErr w:type="spellStart"/>
      <w:r w:rsidRPr="008B1E15">
        <w:t>North-East-Down</w:t>
      </w:r>
      <w:proofErr w:type="spellEnd"/>
      <w:r w:rsidRPr="008B1E15">
        <w:t>) с началом в точке взлёта.</w:t>
      </w:r>
    </w:p>
    <w:p w14:paraId="39D8856B" w14:textId="14EBEDC9" w:rsidR="00222795" w:rsidRDefault="008B1E15" w:rsidP="0022279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Связанная система</w:t>
      </w:r>
      <w:r w:rsidRPr="008B1E15">
        <w:t> O</w:t>
      </w:r>
      <w:r w:rsidRPr="008B1E15">
        <w:rPr>
          <w:vertAlign w:val="subscript"/>
        </w:rPr>
        <w:t>B</w:t>
      </w:r>
      <w:r w:rsidRPr="008B1E15">
        <w:t>X</w:t>
      </w:r>
      <w:r w:rsidRPr="008B1E15">
        <w:rPr>
          <w:vertAlign w:val="subscript"/>
        </w:rPr>
        <w:t>B</w:t>
      </w:r>
      <w:r w:rsidRPr="008B1E15">
        <w:t>Y</w:t>
      </w:r>
      <w:r w:rsidRPr="008B1E15">
        <w:rPr>
          <w:vertAlign w:val="subscript"/>
        </w:rPr>
        <w:t>B</w:t>
      </w:r>
      <w:r w:rsidRPr="008B1E15">
        <w:t>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 началом в центре масс БПЛА: XB</w:t>
      </w:r>
      <w:r w:rsidRPr="008B1E15">
        <w:rPr>
          <w:i/>
          <w:iCs/>
        </w:rPr>
        <w:t>XB</w:t>
      </w:r>
      <w:r w:rsidRPr="008B1E15">
        <w:t>​ направлена вперёд, Y</w:t>
      </w:r>
      <w:r w:rsidRPr="008B1E15">
        <w:rPr>
          <w:vertAlign w:val="subscript"/>
        </w:rPr>
        <w:t>B</w:t>
      </w:r>
      <w:r w:rsidRPr="008B1E15">
        <w:t>​ — вправо, Z</w:t>
      </w:r>
      <w:r w:rsidRPr="008B1E15">
        <w:rPr>
          <w:vertAlign w:val="subscript"/>
        </w:rPr>
        <w:t>B</w:t>
      </w:r>
      <w:r w:rsidRPr="008B1E15">
        <w:t>​ — вниз.</w:t>
      </w:r>
    </w:p>
    <w:p w14:paraId="48BC37BD" w14:textId="37B46665" w:rsidR="008B1E15" w:rsidRDefault="008B1E15" w:rsidP="00222795">
      <w:pPr>
        <w:tabs>
          <w:tab w:val="num" w:pos="1134"/>
        </w:tabs>
      </w:pPr>
      <w:r w:rsidRPr="008B1E15">
        <w:t>Вектор состояния модели включает 12 переменных:</w:t>
      </w:r>
    </w:p>
    <w:p w14:paraId="1EC90523" w14:textId="77777777" w:rsidR="00237A94" w:rsidRPr="008B1E15" w:rsidRDefault="00237A94" w:rsidP="00222795">
      <w:pPr>
        <w:tabs>
          <w:tab w:val="num" w:pos="1134"/>
        </w:tabs>
      </w:pPr>
    </w:p>
    <w:p w14:paraId="6E1E7186" w14:textId="20F621A9" w:rsidR="00237A94" w:rsidRPr="008B1E15" w:rsidRDefault="008B1E15" w:rsidP="00222795">
      <w:pPr>
        <w:tabs>
          <w:tab w:val="num" w:pos="1134"/>
        </w:tabs>
        <w:jc w:val="center"/>
        <w:rPr>
          <w:i/>
          <w:iCs/>
          <w:vertAlign w:val="superscript"/>
        </w:rPr>
      </w:pPr>
      <w:r w:rsidRPr="008B1E15">
        <w:rPr>
          <w:b/>
          <w:bCs/>
        </w:rPr>
        <w:t>x</w:t>
      </w:r>
      <w:r w:rsidRPr="008B1E15">
        <w:t>=[</w:t>
      </w:r>
      <w:proofErr w:type="spellStart"/>
      <w:r w:rsidRPr="008B1E15">
        <w:rPr>
          <w:i/>
          <w:iCs/>
        </w:rPr>
        <w:t>x</w:t>
      </w:r>
      <w:r w:rsidRPr="008B1E15">
        <w:t>,</w:t>
      </w:r>
      <w:r w:rsidRPr="008B1E15">
        <w:rPr>
          <w:i/>
          <w:iCs/>
        </w:rPr>
        <w:t>y</w:t>
      </w:r>
      <w:r w:rsidRPr="008B1E15">
        <w:t>,</w:t>
      </w:r>
      <w:r w:rsidRPr="008B1E15">
        <w:rPr>
          <w:i/>
          <w:iCs/>
        </w:rPr>
        <w:t>z</w:t>
      </w:r>
      <w:r w:rsidRPr="008B1E15">
        <w:t>,</w:t>
      </w:r>
      <w:r w:rsidRPr="008B1E15">
        <w:rPr>
          <w:i/>
          <w:iCs/>
        </w:rPr>
        <w:t>ϕ</w:t>
      </w:r>
      <w:r w:rsidRPr="008B1E15">
        <w:t>,</w:t>
      </w:r>
      <w:r w:rsidRPr="008B1E15">
        <w:rPr>
          <w:i/>
          <w:iCs/>
        </w:rPr>
        <w:t>θ</w:t>
      </w:r>
      <w:r w:rsidRPr="008B1E15">
        <w:t>,</w:t>
      </w:r>
      <w:r w:rsidRPr="008B1E15">
        <w:rPr>
          <w:i/>
          <w:iCs/>
        </w:rPr>
        <w:t>ψ</w:t>
      </w:r>
      <w:r w:rsidRPr="008B1E15">
        <w:t>,</w:t>
      </w:r>
      <w:r w:rsidRPr="008B1E15">
        <w:rPr>
          <w:i/>
          <w:iCs/>
        </w:rPr>
        <w:t>u</w:t>
      </w:r>
      <w:r w:rsidRPr="008B1E15">
        <w:t>,</w:t>
      </w:r>
      <w:r w:rsidRPr="008B1E15">
        <w:rPr>
          <w:i/>
          <w:iCs/>
        </w:rPr>
        <w:t>v</w:t>
      </w:r>
      <w:r w:rsidRPr="008B1E15">
        <w:t>,</w:t>
      </w:r>
      <w:r w:rsidRPr="008B1E15">
        <w:rPr>
          <w:i/>
          <w:iCs/>
        </w:rPr>
        <w:t>w</w:t>
      </w:r>
      <w:r w:rsidRPr="008B1E15">
        <w:t>,</w:t>
      </w:r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]</w:t>
      </w:r>
      <w:r w:rsidRPr="008B1E15">
        <w:rPr>
          <w:i/>
          <w:iCs/>
          <w:vertAlign w:val="superscript"/>
        </w:rPr>
        <w:t>T</w:t>
      </w:r>
    </w:p>
    <w:p w14:paraId="54E3C3A5" w14:textId="77777777" w:rsidR="00237A94" w:rsidRDefault="00222795" w:rsidP="00222795">
      <w:pPr>
        <w:tabs>
          <w:tab w:val="num" w:pos="1134"/>
        </w:tabs>
      </w:pPr>
      <w:r>
        <w:tab/>
      </w:r>
    </w:p>
    <w:p w14:paraId="32018884" w14:textId="1D760D2A" w:rsidR="008B1E15" w:rsidRPr="008B1E15" w:rsidRDefault="008B1E15" w:rsidP="00222795">
      <w:pPr>
        <w:tabs>
          <w:tab w:val="num" w:pos="1134"/>
        </w:tabs>
      </w:pPr>
      <w:r w:rsidRPr="008B1E15">
        <w:t>где:</w:t>
      </w:r>
    </w:p>
    <w:p w14:paraId="7FDEEB38" w14:textId="42832B8B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x,y,z</w:t>
      </w:r>
      <w:proofErr w:type="spellEnd"/>
      <w:r w:rsidRPr="008B1E15">
        <w:t> — координаты центра масс в инерциальной системе,</w:t>
      </w:r>
    </w:p>
    <w:p w14:paraId="25F2B72F" w14:textId="3D2A4CE3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ϕ,θ,ψ</w:t>
      </w:r>
      <w:proofErr w:type="spellEnd"/>
      <w:r w:rsidRPr="008B1E15">
        <w:t>— углы крена, тангажа и рыскания (углы Эйлера),</w:t>
      </w:r>
    </w:p>
    <w:p w14:paraId="6B6A5904" w14:textId="1AD46EB1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u,v,w</w:t>
      </w:r>
      <w:proofErr w:type="spellEnd"/>
      <w:r w:rsidRPr="008B1E15">
        <w:t>— линейные скорости в связанной системе координат,</w:t>
      </w:r>
    </w:p>
    <w:p w14:paraId="69E5F193" w14:textId="425F242F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p,q,r</w:t>
      </w:r>
      <w:proofErr w:type="spellEnd"/>
      <w:r w:rsidRPr="008B1E15">
        <w:t> — угловые скорости вокруг осей X</w:t>
      </w:r>
      <w:r w:rsidRPr="008B1E15">
        <w:rPr>
          <w:vertAlign w:val="subscript"/>
        </w:rPr>
        <w:t>B</w:t>
      </w:r>
      <w:r w:rsidRPr="008B1E15">
        <w:t>,Y</w:t>
      </w:r>
      <w:r w:rsidRPr="008B1E15">
        <w:rPr>
          <w:vertAlign w:val="subscript"/>
        </w:rPr>
        <w:t>B</w:t>
      </w:r>
      <w:r w:rsidRPr="008B1E15">
        <w:t>,Z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соответственно.</w:t>
      </w:r>
    </w:p>
    <w:p w14:paraId="35718FCF" w14:textId="77777777" w:rsidR="008B1E15" w:rsidRPr="008B1E15" w:rsidRDefault="008B1E15" w:rsidP="008B1E15">
      <w:pPr>
        <w:pStyle w:val="3"/>
      </w:pPr>
      <w:bookmarkStart w:id="15" w:name="_Toc230615330"/>
      <w:r w:rsidRPr="008B1E15">
        <w:t>2.2.2 Уравнения динамики поступательного движения</w:t>
      </w:r>
      <w:bookmarkEnd w:id="15"/>
    </w:p>
    <w:p w14:paraId="60A6D841" w14:textId="65B2132B" w:rsidR="008B1E15" w:rsidRDefault="008B1E15" w:rsidP="008B1E15">
      <w:r w:rsidRPr="008B1E15">
        <w:t>Поступательное движение описывается вторым законом Ньютона в связанной системе координат с учётом силы тяжести и аэродинамических сил:</w:t>
      </w:r>
    </w:p>
    <w:p w14:paraId="7B965560" w14:textId="77777777" w:rsidR="00237A94" w:rsidRPr="008B1E15" w:rsidRDefault="00237A94" w:rsidP="008B1E15"/>
    <w:p w14:paraId="4B8B20AD" w14:textId="519DC543" w:rsidR="00222795" w:rsidRDefault="00BF07BE" w:rsidP="00222795">
      <w:pPr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=rv-qw-gsinθ+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=pw-ru-gcosθsin∅+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=qu-pv-gcosθcos∅+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eqArr>
            </m:e>
          </m:d>
        </m:oMath>
      </m:oMathPara>
    </w:p>
    <w:p w14:paraId="723A0A92" w14:textId="77777777" w:rsidR="00237A94" w:rsidRDefault="00237A94" w:rsidP="008B1E15"/>
    <w:p w14:paraId="0A2B2DA7" w14:textId="38EB703F" w:rsidR="008B1E15" w:rsidRPr="008B1E15" w:rsidRDefault="008B1E15" w:rsidP="008B1E15">
      <w:r w:rsidRPr="008B1E15">
        <w:t>где </w:t>
      </w:r>
      <w:r w:rsidRPr="008B1E15">
        <w:rPr>
          <w:i/>
          <w:iCs/>
        </w:rPr>
        <w:t>m</w:t>
      </w:r>
      <w:r w:rsidRPr="008B1E15">
        <w:t> — масса БПЛА, </w:t>
      </w:r>
      <w:r w:rsidRPr="008B1E15">
        <w:rPr>
          <w:i/>
          <w:iCs/>
        </w:rPr>
        <w:t>g</w:t>
      </w:r>
      <w:r w:rsidRPr="008B1E15">
        <w:t> — ускорение свободного падения,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r w:rsidRPr="008B1E15">
        <w:t>,F</w:t>
      </w:r>
      <w:r w:rsidRPr="008B1E15">
        <w:rPr>
          <w:vertAlign w:val="subscript"/>
        </w:rPr>
        <w:t>z</w:t>
      </w:r>
      <w:proofErr w:type="spellEnd"/>
      <w:r w:rsidR="00237A94" w:rsidRPr="008B1E15">
        <w:t xml:space="preserve"> </w:t>
      </w:r>
      <w:r w:rsidRPr="008B1E15">
        <w:t>​ — проекции суммарной аэродинамической силы на оси связанной системы.</w:t>
      </w:r>
    </w:p>
    <w:p w14:paraId="358326A0" w14:textId="64EBBA12" w:rsidR="008B1E15" w:rsidRPr="008B1E15" w:rsidRDefault="008B1E15" w:rsidP="008B1E15">
      <w:r w:rsidRPr="008B1E15">
        <w:t>Для мультироторного аппарата основной вклад в </w:t>
      </w:r>
      <w:proofErr w:type="spellStart"/>
      <w:r w:rsidRPr="008B1E15">
        <w:t>F</w:t>
      </w:r>
      <w:r w:rsidRPr="008B1E15">
        <w:rPr>
          <w:vertAlign w:val="subscript"/>
        </w:rPr>
        <w:t>z</w:t>
      </w:r>
      <w:proofErr w:type="spellEnd"/>
      <w:r w:rsidRPr="008B1E15">
        <w:t>​ даёт суммарная тяга всех моторов, а в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spellEnd"/>
      <w:r w:rsidR="00237A94" w:rsidRPr="008B1E15">
        <w:t xml:space="preserve"> </w:t>
      </w:r>
      <w:r w:rsidRPr="008B1E15">
        <w:t>​ — проекции тяги при наклоне аппарата и действие сил сопротивления.</w:t>
      </w:r>
    </w:p>
    <w:p w14:paraId="036DA27E" w14:textId="45501FAA" w:rsidR="008B1E15" w:rsidRPr="008B1E15" w:rsidRDefault="008B1E15" w:rsidP="008B1E15">
      <w:pPr>
        <w:pStyle w:val="3"/>
      </w:pPr>
      <w:bookmarkStart w:id="16" w:name="_Toc230615331"/>
      <w:r w:rsidRPr="008B1E15">
        <w:lastRenderedPageBreak/>
        <w:t>2.2.3 Уравнения динамики вращательного движения</w:t>
      </w:r>
      <w:bookmarkEnd w:id="16"/>
    </w:p>
    <w:p w14:paraId="1FFF7180" w14:textId="77777777" w:rsidR="008B1E15" w:rsidRPr="008B1E15" w:rsidRDefault="008B1E15" w:rsidP="008B1E15">
      <w:r w:rsidRPr="008B1E15">
        <w:t>Изменение угловых скоростей связано с моментами, создаваемыми моторами и аэродинамическими силами:</w:t>
      </w:r>
    </w:p>
    <w:p w14:paraId="0CD9196C" w14:textId="77777777" w:rsidR="0032409D" w:rsidRDefault="0032409D" w:rsidP="008B1E15"/>
    <w:p w14:paraId="469CAA70" w14:textId="3F921AB5" w:rsidR="0032409D" w:rsidRPr="0032409D" w:rsidRDefault="00BF07BE" w:rsidP="0032409D">
      <w:pPr>
        <w:jc w:val="center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qr)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pq)</m:t>
                  </m:r>
                </m:e>
              </m:eqArr>
            </m:e>
          </m:d>
        </m:oMath>
      </m:oMathPara>
    </w:p>
    <w:p w14:paraId="142E5BE7" w14:textId="77777777" w:rsidR="0032409D" w:rsidRDefault="0032409D" w:rsidP="008B1E15"/>
    <w:p w14:paraId="37858ED8" w14:textId="79BB5F48" w:rsidR="008B1E15" w:rsidRPr="008B1E15" w:rsidRDefault="008B1E15" w:rsidP="008B1E15">
      <w:r w:rsidRPr="008B1E15">
        <w:t>где </w:t>
      </w:r>
      <w:proofErr w:type="spellStart"/>
      <w:r w:rsidRPr="008B1E15">
        <w:t>I</w:t>
      </w:r>
      <w:r w:rsidRPr="008B1E15">
        <w:rPr>
          <w:vertAlign w:val="subscript"/>
        </w:rPr>
        <w:t>xx</w:t>
      </w:r>
      <w:r w:rsidRPr="008B1E15">
        <w:t>,I</w:t>
      </w:r>
      <w:r w:rsidRPr="008B1E15">
        <w:rPr>
          <w:vertAlign w:val="subscript"/>
        </w:rPr>
        <w:t>yy</w:t>
      </w:r>
      <w:r w:rsidRPr="008B1E15">
        <w:t>,I</w:t>
      </w:r>
      <w:r w:rsidRPr="008B1E15">
        <w:rPr>
          <w:vertAlign w:val="subscript"/>
        </w:rPr>
        <w:t>zz</w:t>
      </w:r>
      <w:proofErr w:type="spellEnd"/>
      <w:r w:rsidRPr="008B1E15">
        <w:t> — моменты инерции аппарата относительно главных осей, </w:t>
      </w:r>
      <w:proofErr w:type="spellStart"/>
      <w:r w:rsidRPr="008B1E15">
        <w:t>τ</w:t>
      </w:r>
      <w:r w:rsidRPr="008B1E15">
        <w:rPr>
          <w:vertAlign w:val="subscript"/>
        </w:rPr>
        <w:t>x</w:t>
      </w:r>
      <w:r w:rsidRPr="008B1E15">
        <w:t>,τ</w:t>
      </w:r>
      <w:r w:rsidRPr="008B1E15">
        <w:rPr>
          <w:vertAlign w:val="subscript"/>
        </w:rPr>
        <w:t>y</w:t>
      </w:r>
      <w:r w:rsidRPr="008B1E15">
        <w:t>,τ</w:t>
      </w:r>
      <w:r w:rsidRPr="008B1E15">
        <w:rPr>
          <w:vertAlign w:val="subscript"/>
        </w:rPr>
        <w:t>z</w:t>
      </w:r>
      <w:proofErr w:type="spellEnd"/>
      <w:r w:rsidRPr="008B1E15">
        <w:t> — суммарные моменты от моторов (относительно соответствующих осей).</w:t>
      </w:r>
    </w:p>
    <w:p w14:paraId="19C5CDF0" w14:textId="77777777" w:rsidR="008B1E15" w:rsidRPr="008B1E15" w:rsidRDefault="008B1E15" w:rsidP="008B1E15">
      <w:pPr>
        <w:pStyle w:val="3"/>
      </w:pPr>
      <w:bookmarkStart w:id="17" w:name="_Toc230615332"/>
      <w:r w:rsidRPr="008B1E15">
        <w:t>2.2.4 Кинематические соотношения Эйлера</w:t>
      </w:r>
      <w:bookmarkEnd w:id="17"/>
    </w:p>
    <w:p w14:paraId="547A1F04" w14:textId="797ED3BE" w:rsidR="008B1E15" w:rsidRDefault="008B1E15" w:rsidP="001201AA">
      <w:r w:rsidRPr="008B1E15">
        <w:t>Связь между угловыми скоростями в связанной системе (</w:t>
      </w:r>
      <w:proofErr w:type="spellStart"/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) и производными углов Эйлера:</w:t>
      </w:r>
    </w:p>
    <w:p w14:paraId="118E15AA" w14:textId="77777777" w:rsidR="001201AA" w:rsidRPr="008B1E15" w:rsidRDefault="001201AA" w:rsidP="001201AA"/>
    <w:p w14:paraId="28268E5B" w14:textId="4A7D5889" w:rsidR="00C7447C" w:rsidRDefault="00BF07BE" w:rsidP="001201AA">
      <w:pPr>
        <w:ind w:firstLine="0"/>
        <w:jc w:val="center"/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qsinϕtanθ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rcosϕtanθ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qcosϕ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rsinϕ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qsinϕ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rcosϕ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cosθ</m:t>
                    </m:r>
                  </m:den>
                </m:f>
              </m:e>
            </m:eqArr>
          </m:e>
        </m:d>
      </m:oMath>
      <w:r w:rsidR="00C7447C"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  <w:t>​</w:t>
      </w:r>
    </w:p>
    <w:p w14:paraId="45BA6632" w14:textId="77777777" w:rsidR="00C7447C" w:rsidRPr="00C7447C" w:rsidRDefault="00C7447C" w:rsidP="00C7447C"/>
    <w:p w14:paraId="0ED76A22" w14:textId="6E03B0A4" w:rsidR="008B1E15" w:rsidRPr="008B1E15" w:rsidRDefault="008B1E15" w:rsidP="008B1E15">
      <w:pPr>
        <w:pStyle w:val="3"/>
      </w:pPr>
      <w:bookmarkStart w:id="18" w:name="_Toc230615333"/>
      <w:r w:rsidRPr="008B1E15">
        <w:t>2.2.5 Модель силовой установки и управление</w:t>
      </w:r>
      <w:bookmarkEnd w:id="18"/>
    </w:p>
    <w:p w14:paraId="790F516C" w14:textId="0F7E05DE" w:rsidR="008B1E15" w:rsidRPr="008B1E15" w:rsidRDefault="008B1E15" w:rsidP="008B1E15">
      <w:r w:rsidRPr="008B1E15">
        <w:t>Каждый из </w:t>
      </w:r>
      <w:r w:rsidRPr="008B1E15">
        <w:rPr>
          <w:i/>
          <w:iCs/>
        </w:rPr>
        <w:t>n</w:t>
      </w:r>
      <w:r w:rsidRPr="008B1E15">
        <w:t> моторов (для квадрокоптера </w:t>
      </w:r>
      <w:r w:rsidRPr="008B1E15">
        <w:rPr>
          <w:i/>
          <w:iCs/>
        </w:rPr>
        <w:t>n</w:t>
      </w:r>
      <w:r w:rsidRPr="008B1E15">
        <w:t>=4) создаёт тягу </w:t>
      </w:r>
      <w:proofErr w:type="spellStart"/>
      <w:r w:rsidRPr="008B1E15">
        <w:rPr>
          <w:i/>
          <w:iCs/>
        </w:rPr>
        <w:t>T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rPr>
          <w:vertAlign w:val="subscript"/>
        </w:rPr>
        <w:t>​</w:t>
      </w:r>
      <w:r w:rsidRPr="008B1E15">
        <w:t> и реактивный момент </w:t>
      </w:r>
      <w:proofErr w:type="spellStart"/>
      <w:r w:rsidRPr="008B1E15">
        <w:rPr>
          <w:i/>
          <w:iCs/>
        </w:rPr>
        <w:t>Q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t>​:</w:t>
      </w:r>
    </w:p>
    <w:p w14:paraId="5BB3897A" w14:textId="537E5FF5" w:rsidR="008B1E15" w:rsidRPr="008B1E15" w:rsidRDefault="008B1E15" w:rsidP="00C7447C">
      <w:pPr>
        <w:jc w:val="center"/>
      </w:pPr>
      <w:proofErr w:type="spellStart"/>
      <w:r w:rsidRPr="008B1E15">
        <w:t>T</w:t>
      </w:r>
      <w:r w:rsidRPr="008B1E15">
        <w:rPr>
          <w:vertAlign w:val="subscript"/>
        </w:rPr>
        <w:t>i</w:t>
      </w:r>
      <w:proofErr w:type="spellEnd"/>
      <w:r w:rsidRPr="008B1E15">
        <w:t>=k</w:t>
      </w:r>
      <w:r w:rsidRPr="008B1E15">
        <w:rPr>
          <w:vertAlign w:val="subscript"/>
        </w:rPr>
        <w:t>T</w:t>
      </w:r>
      <w:r w:rsidRPr="008B1E15">
        <w:rPr>
          <w:rFonts w:ascii="Cambria Math" w:hAnsi="Cambria Math" w:cs="Cambria Math"/>
        </w:rPr>
        <w:t>⋅</w:t>
      </w:r>
      <w:r w:rsidRPr="008B1E15">
        <w:t>ω</w:t>
      </w:r>
      <w:r w:rsidRPr="008B1E15">
        <w:rPr>
          <w:vertAlign w:val="subscript"/>
        </w:rPr>
        <w:t>i</w:t>
      </w:r>
      <w:r w:rsidRPr="008B1E15">
        <w:rPr>
          <w:vertAlign w:val="superscript"/>
        </w:rPr>
        <w:t>2</w:t>
      </w:r>
      <w:r w:rsidRPr="008B1E15">
        <w:t>,</w:t>
      </w:r>
      <w:r w:rsidR="00C7447C">
        <w:t xml:space="preserve"> </w:t>
      </w:r>
      <w:proofErr w:type="spellStart"/>
      <w:r w:rsidRPr="008B1E15">
        <w:t>Q</w:t>
      </w:r>
      <w:r w:rsidRPr="008B1E15">
        <w:rPr>
          <w:vertAlign w:val="subscript"/>
        </w:rPr>
        <w:t>i</w:t>
      </w:r>
      <w:proofErr w:type="spellEnd"/>
      <w:r w:rsidRPr="008B1E15">
        <w:t>=</w:t>
      </w:r>
      <w:proofErr w:type="spellStart"/>
      <w:r w:rsidRPr="008B1E15">
        <w:t>k</w:t>
      </w:r>
      <w:r w:rsidRPr="008B1E15">
        <w:rPr>
          <w:vertAlign w:val="subscript"/>
        </w:rPr>
        <w:t>Q</w:t>
      </w:r>
      <w:proofErr w:type="spellEnd"/>
      <w:r w:rsidRPr="008B1E15">
        <w:rPr>
          <w:rFonts w:ascii="Cambria Math" w:hAnsi="Cambria Math" w:cs="Cambria Math"/>
        </w:rPr>
        <w:t>⋅</w:t>
      </w:r>
      <w:r w:rsidR="00C7447C" w:rsidRPr="00C7447C">
        <w:t xml:space="preserve"> </w:t>
      </w:r>
      <w:r w:rsidR="00C7447C" w:rsidRPr="008B1E15">
        <w:t>ω</w:t>
      </w:r>
      <w:r w:rsidR="00C7447C" w:rsidRPr="008B1E15">
        <w:rPr>
          <w:vertAlign w:val="subscript"/>
        </w:rPr>
        <w:t>i</w:t>
      </w:r>
      <w:r w:rsidR="00C7447C" w:rsidRPr="008B1E15">
        <w:rPr>
          <w:vertAlign w:val="superscript"/>
        </w:rPr>
        <w:t>2</w:t>
      </w:r>
    </w:p>
    <w:p w14:paraId="11AE073B" w14:textId="55D323A0" w:rsidR="008B1E15" w:rsidRPr="008B1E15" w:rsidRDefault="008B1E15" w:rsidP="008B1E15">
      <w:r w:rsidRPr="008B1E15">
        <w:t>где </w:t>
      </w:r>
      <w:proofErr w:type="spellStart"/>
      <w:r w:rsidRPr="008B1E15">
        <w:rPr>
          <w:i/>
          <w:iCs/>
        </w:rPr>
        <w:t>ω</w:t>
      </w:r>
      <w:r w:rsidRPr="00251599">
        <w:rPr>
          <w:i/>
          <w:iCs/>
          <w:vertAlign w:val="subscript"/>
        </w:rPr>
        <w:t>i</w:t>
      </w:r>
      <w:proofErr w:type="spellEnd"/>
      <w:r w:rsidRPr="008B1E15">
        <w:t>​ — угловая скорость вращения i-</w:t>
      </w:r>
      <w:proofErr w:type="spellStart"/>
      <w:r w:rsidRPr="008B1E15">
        <w:t>го</w:t>
      </w:r>
      <w:proofErr w:type="spellEnd"/>
      <w:r w:rsidRPr="008B1E15">
        <w:t xml:space="preserve"> пропеллера,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T</w:t>
      </w:r>
      <w:proofErr w:type="spellEnd"/>
      <w:r w:rsidRPr="008B1E15">
        <w:t>​ и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Q</w:t>
      </w:r>
      <w:proofErr w:type="spellEnd"/>
      <w:r w:rsidRPr="008B1E15">
        <w:t>​ — коэффициенты тяги и момента, определяемые экспериментально.</w:t>
      </w:r>
    </w:p>
    <w:p w14:paraId="15E4A90D" w14:textId="77777777" w:rsidR="007909F4" w:rsidRDefault="007909F4" w:rsidP="008B1E15"/>
    <w:p w14:paraId="5C582A37" w14:textId="537DA30A" w:rsidR="008B1E15" w:rsidRPr="008B1E15" w:rsidRDefault="008B1E15" w:rsidP="008B1E15">
      <w:r w:rsidRPr="008B1E15">
        <w:lastRenderedPageBreak/>
        <w:t>Суммарные силы и моменты выражаются через матрицу смешивания </w:t>
      </w:r>
      <w:r w:rsidRPr="008B1E15">
        <w:rPr>
          <w:b/>
          <w:bCs/>
        </w:rPr>
        <w:t>M</w:t>
      </w:r>
      <w:r w:rsidRPr="008B1E15">
        <w:t>:</w:t>
      </w:r>
    </w:p>
    <w:p w14:paraId="26FB08DE" w14:textId="7DD3AB53" w:rsidR="00251599" w:rsidRDefault="00BF07BE" w:rsidP="00251599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=M∙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04AC620" w14:textId="078FE4C6" w:rsidR="00251599" w:rsidRPr="00251599" w:rsidRDefault="00251599" w:rsidP="00251599">
      <w:pPr>
        <w:jc w:val="center"/>
        <w:rPr>
          <w:i/>
        </w:rPr>
      </w:pPr>
    </w:p>
    <w:p w14:paraId="018BDE30" w14:textId="131E6664" w:rsidR="008B1E15" w:rsidRPr="008B1E15" w:rsidRDefault="008B1E15" w:rsidP="008B1E15">
      <w:r w:rsidRPr="008B1E15">
        <w:t>Для стандартного крестового квадрокоптера:</w:t>
      </w:r>
    </w:p>
    <w:p w14:paraId="6DD79819" w14:textId="12931BF9" w:rsidR="008B1E15" w:rsidRPr="008B1E15" w:rsidRDefault="00251599" w:rsidP="00251599">
      <w:pPr>
        <w:jc w:val="center"/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2F2EDEC" w14:textId="3EA467D7" w:rsidR="008B1E15" w:rsidRPr="008B1E15" w:rsidRDefault="008B1E15" w:rsidP="008B1E15">
      <w:r w:rsidRPr="008B1E15">
        <w:t>где </w:t>
      </w:r>
      <w:r w:rsidRPr="008B1E15">
        <w:rPr>
          <w:i/>
          <w:iCs/>
        </w:rPr>
        <w:t>d</w:t>
      </w:r>
      <w:r w:rsidRPr="008B1E15">
        <w:t> — плечо (расстояние от центра масс до оси мотора), c=</w:t>
      </w:r>
      <w:proofErr w:type="spellStart"/>
      <w:r w:rsidRPr="008B1E15">
        <w:t>k</w:t>
      </w:r>
      <w:r w:rsidRPr="00251599">
        <w:rPr>
          <w:vertAlign w:val="subscript"/>
        </w:rPr>
        <w:t>Q</w:t>
      </w:r>
      <w:proofErr w:type="spellEnd"/>
      <w:r w:rsidRPr="008B1E15">
        <w:t>/</w:t>
      </w:r>
      <w:proofErr w:type="spellStart"/>
      <w:r w:rsidRPr="008B1E15">
        <w:t>k</w:t>
      </w:r>
      <w:r w:rsidRPr="00251599">
        <w:rPr>
          <w:vertAlign w:val="subscript"/>
        </w:rPr>
        <w:t>T</w:t>
      </w:r>
      <w:proofErr w:type="spellEnd"/>
      <w:r w:rsidRPr="008B1E15">
        <w:t> — коэффициент момента.</w:t>
      </w:r>
    </w:p>
    <w:p w14:paraId="3C9E38E6" w14:textId="77777777" w:rsidR="008B1E15" w:rsidRPr="008B1E15" w:rsidRDefault="008B1E15" w:rsidP="008B1E15">
      <w:pPr>
        <w:pStyle w:val="3"/>
      </w:pPr>
      <w:bookmarkStart w:id="19" w:name="_Toc230615334"/>
      <w:r w:rsidRPr="008B1E15">
        <w:t>2.2.6 Моделирование аэродинамических помех</w:t>
      </w:r>
      <w:bookmarkEnd w:id="19"/>
    </w:p>
    <w:p w14:paraId="1CF991F2" w14:textId="77777777" w:rsidR="008B1E15" w:rsidRPr="008B1E15" w:rsidRDefault="008B1E15" w:rsidP="008B1E15">
      <w:r w:rsidRPr="008B1E15">
        <w:t>Для повышения адекватности в модель добавлены:</w:t>
      </w:r>
    </w:p>
    <w:p w14:paraId="2D60B8D9" w14:textId="53C0F61A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Сопротивление воздуха</w:t>
      </w:r>
      <w:r w:rsidRPr="008B1E15">
        <w:t> — сила, пропорциональная квадрату скорости: </w:t>
      </w:r>
      <w:r w:rsidR="00251599" w:rsidRPr="008B1E15">
        <w:rPr>
          <w:i/>
          <w:iCs/>
        </w:rPr>
        <w:t xml:space="preserve"> </w:t>
      </w:r>
      <w:r w:rsidRPr="008B1E15">
        <w:rPr>
          <w:i/>
          <w:iCs/>
        </w:rPr>
        <w:t>F</w:t>
      </w:r>
      <w:r w:rsidRPr="00251599">
        <w:rPr>
          <w:i/>
          <w:iCs/>
          <w:vertAlign w:val="subscript"/>
        </w:rPr>
        <w:t>drag</w:t>
      </w:r>
      <w:r w:rsidRPr="008B1E15">
        <w:t>​=</w:t>
      </w:r>
      <w:r w:rsidR="00251599" w:rsidRPr="00251599">
        <w:t xml:space="preserve"> </w:t>
      </w:r>
      <w:r w:rsidRPr="008B1E15">
        <w:t>−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d</w:t>
      </w:r>
      <w:r w:rsidRPr="008B1E15">
        <w:t>​</w:t>
      </w:r>
      <w:r w:rsidRPr="008B1E15">
        <w:rPr>
          <w:rFonts w:ascii="Cambria Math" w:hAnsi="Cambria Math" w:cs="Cambria Math"/>
        </w:rPr>
        <w:t>⋅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⋅∣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∣</w:t>
      </w:r>
      <w:r w:rsidRPr="008B1E15">
        <w:t>.</w:t>
      </w:r>
    </w:p>
    <w:p w14:paraId="72A01EB1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Ветровое возмущение</w:t>
      </w:r>
      <w:r w:rsidRPr="008B1E15">
        <w:t xml:space="preserve"> — добавка к скорости набегающего потока, моделируемая формирующим фильтром первого порядка (модель </w:t>
      </w:r>
      <w:proofErr w:type="spellStart"/>
      <w:r w:rsidRPr="008B1E15">
        <w:t>Драйдена</w:t>
      </w:r>
      <w:proofErr w:type="spellEnd"/>
      <w:r w:rsidRPr="008B1E15">
        <w:t>).</w:t>
      </w:r>
    </w:p>
    <w:p w14:paraId="03C65F8B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Эффект земли</w:t>
      </w:r>
      <w:r w:rsidRPr="008B1E15">
        <w:t> (при высоте менее 1 м) — увеличение эффективности пропеллеров, моделируемое эмпирической зависимостью.</w:t>
      </w:r>
    </w:p>
    <w:p w14:paraId="1049662D" w14:textId="051CBFA4" w:rsidR="008B1E15" w:rsidRDefault="008B1E15" w:rsidP="009D1AAA">
      <w:r w:rsidRPr="008B1E15">
        <w:t>Модель реализована в виде Simulink-блока UAV_6DOF_Dynamics с возможностью настройки параметров через структуру </w:t>
      </w:r>
      <w:proofErr w:type="spellStart"/>
      <w:r w:rsidRPr="008B1E15">
        <w:t>UAVParams</w:t>
      </w:r>
      <w:proofErr w:type="spellEnd"/>
      <w:r w:rsidRPr="008B1E15">
        <w:t>.</w:t>
      </w:r>
    </w:p>
    <w:p w14:paraId="5826FEEE" w14:textId="77777777" w:rsidR="00BC37E0" w:rsidRPr="00BC37E0" w:rsidRDefault="00BC37E0" w:rsidP="00BC37E0">
      <w:pPr>
        <w:pStyle w:val="2"/>
      </w:pPr>
      <w:bookmarkStart w:id="20" w:name="_Toc230615335"/>
      <w:r w:rsidRPr="00BC37E0">
        <w:t>2.3 Архитектура программного комплекса</w:t>
      </w:r>
      <w:bookmarkEnd w:id="20"/>
    </w:p>
    <w:p w14:paraId="094D597B" w14:textId="117B1833" w:rsidR="00B8050F" w:rsidRPr="00B8050F" w:rsidRDefault="00B8050F" w:rsidP="00B8050F">
      <w:r w:rsidRPr="00B8050F">
        <w:t>Программный комплекс цифрового двойника реализован в виде веб-приложения с использованием платформы .NET и фреймворка </w:t>
      </w:r>
      <w:r w:rsidRPr="002A3EED">
        <w:t>ASP.NET</w:t>
      </w:r>
      <w:r w:rsidRPr="00B8050F">
        <w:t> </w:t>
      </w:r>
      <w:proofErr w:type="spellStart"/>
      <w:r w:rsidRPr="00B8050F">
        <w:t>Core</w:t>
      </w:r>
      <w:proofErr w:type="spellEnd"/>
      <w:r w:rsidR="007909F4" w:rsidRPr="007909F4">
        <w:t xml:space="preserve"> [30]</w:t>
      </w:r>
      <w:r w:rsidRPr="00B8050F">
        <w:t xml:space="preserve">. Выбор этого технологического стека обусловлен его высокой производительностью, подтверждённой независимыми тестами, кроссплатформенностью, позволяющей развёртывание как на </w:t>
      </w:r>
      <w:proofErr w:type="spellStart"/>
      <w:r w:rsidRPr="00B8050F">
        <w:t>Windows</w:t>
      </w:r>
      <w:proofErr w:type="spellEnd"/>
      <w:r w:rsidRPr="00B8050F">
        <w:t xml:space="preserve">, так и на </w:t>
      </w:r>
      <w:proofErr w:type="spellStart"/>
      <w:r w:rsidRPr="00B8050F">
        <w:t>Linux</w:t>
      </w:r>
      <w:proofErr w:type="spellEnd"/>
      <w:r w:rsidRPr="00B8050F">
        <w:t xml:space="preserve">-серверах, а также богатой экосистемой для организации реального </w:t>
      </w:r>
      <w:r w:rsidRPr="00B8050F">
        <w:lastRenderedPageBreak/>
        <w:t xml:space="preserve">времени через </w:t>
      </w:r>
      <w:proofErr w:type="spellStart"/>
      <w:r w:rsidRPr="00B8050F">
        <w:t>SignalR</w:t>
      </w:r>
      <w:proofErr w:type="spellEnd"/>
      <w:r w:rsidRPr="00B8050F">
        <w:t xml:space="preserve"> и возможностью использования единого языка C# как на серверной, так и на клиентской стороне при использовании </w:t>
      </w:r>
      <w:proofErr w:type="spellStart"/>
      <w:r w:rsidRPr="00B8050F">
        <w:t>Blazor</w:t>
      </w:r>
      <w:proofErr w:type="spellEnd"/>
      <w:r w:rsidR="002701F9" w:rsidRPr="002701F9">
        <w:t xml:space="preserve"> [31][32][33]</w:t>
      </w:r>
      <w:r w:rsidRPr="00B8050F">
        <w:t>. Архитектура спроектирована с учётом требований многопользовательского режима, масштабируемости и безопасности, что особенно важно для промышленной эксплуатации системы в исследовательских и образовательных учреждениях.</w:t>
      </w:r>
    </w:p>
    <w:p w14:paraId="776E7DAD" w14:textId="72891D6C" w:rsidR="00B8050F" w:rsidRPr="00B8050F" w:rsidRDefault="00B8050F" w:rsidP="00B8050F">
      <w:r w:rsidRPr="00B8050F">
        <w:t xml:space="preserve">В основе архитектуры лежат принципы чистой архитектуры и предметно-ориентированного проектирования. В соответствии с этими принципами всё решение разделено на несколько логических слоёв, каждый из которых имеет чётко определённые обязанности и не зависит от реализации нижележащих слоёв. Доменный слой содержит сущности предметной области, такие как симуляция, лог-файл, параметры полёта и метрики сравнения, а также интерфейсы репозиториев и доменные события. Этот слой полностью свободен от каких-либо ссылок на внешние фреймворки или библиотеки, что делает его независимым от технологий хранения данных или доставки. Прикладной слой реализует варианты использования системы — команды и запросы, оформленные в стиле CQRS с использованием библиотеки </w:t>
      </w:r>
      <w:proofErr w:type="spellStart"/>
      <w:r w:rsidRPr="00B8050F">
        <w:t>MediatR</w:t>
      </w:r>
      <w:proofErr w:type="spellEnd"/>
      <w:r w:rsidRPr="00B8050F">
        <w:t xml:space="preserve">. Именно здесь располагается вся бизнес-логика: запуск новой симуляции, загрузка и обработка логов реальных полётов, расчёт метрик сравнения, генерация отчётов. Инфраструктурный слой предоставляет конкретные реализации абстракций, объявленных в доменном и прикладном слоях. Сюда входят реализация репозиториев на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, сервис для работы с файловым хранилищем (локальным или S3-совместимым), парсеры логов в форматах </w:t>
      </w:r>
      <w:proofErr w:type="spellStart"/>
      <w:r w:rsidRPr="00B8050F">
        <w:t>ULog</w:t>
      </w:r>
      <w:proofErr w:type="spellEnd"/>
      <w:r w:rsidRPr="00B8050F">
        <w:t xml:space="preserve"> и CSV, а также сама математическая модель динамики БПЛА, написанная на C# с использованием библиотеки </w:t>
      </w:r>
      <w:proofErr w:type="spellStart"/>
      <w:r w:rsidRPr="00B8050F">
        <w:t>System.Numerics</w:t>
      </w:r>
      <w:proofErr w:type="spellEnd"/>
      <w:r w:rsidRPr="00B8050F">
        <w:t xml:space="preserve"> для векторных и </w:t>
      </w:r>
      <w:proofErr w:type="spellStart"/>
      <w:r w:rsidRPr="00B8050F">
        <w:t>кватернионных</w:t>
      </w:r>
      <w:proofErr w:type="spellEnd"/>
      <w:r w:rsidRPr="00B8050F">
        <w:t xml:space="preserve"> вычислений. Наконец, презентационный слой представляет собой </w:t>
      </w:r>
      <w:r w:rsidRPr="002A3EED">
        <w:t>ASP.NET</w:t>
      </w:r>
      <w:r w:rsidRPr="00B8050F">
        <w:t> 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WebAPI</w:t>
      </w:r>
      <w:proofErr w:type="spellEnd"/>
      <w:r w:rsidRPr="00B8050F">
        <w:t xml:space="preserve"> с контроллерами REST API, </w:t>
      </w:r>
      <w:proofErr w:type="spellStart"/>
      <w:r w:rsidRPr="00B8050F">
        <w:t>SignalR-хабом</w:t>
      </w:r>
      <w:proofErr w:type="spellEnd"/>
      <w:r w:rsidRPr="00B8050F">
        <w:t xml:space="preserve"> для реального времени и </w:t>
      </w:r>
      <w:proofErr w:type="spellStart"/>
      <w:r w:rsidRPr="00B8050F">
        <w:t>middleware</w:t>
      </w:r>
      <w:proofErr w:type="spellEnd"/>
      <w:r w:rsidRPr="00B8050F">
        <w:t xml:space="preserve"> для обработки аутентификации, логирования и обработки ошибок. Клиентское приложение может быть реализовано либо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(что позволяет запускать </w:t>
      </w:r>
      <w:r w:rsidRPr="00B8050F">
        <w:lastRenderedPageBreak/>
        <w:t xml:space="preserve">C# код непосредственно в браузере), либо в виде отдельного одностраничного приложения на </w:t>
      </w:r>
      <w:proofErr w:type="spellStart"/>
      <w:r w:rsidRPr="00B8050F">
        <w:t>React</w:t>
      </w:r>
      <w:proofErr w:type="spellEnd"/>
      <w:r w:rsidRPr="00B8050F">
        <w:t xml:space="preserve"> или Vue.js, взаимодействующего с сервером через API и </w:t>
      </w:r>
      <w:proofErr w:type="spellStart"/>
      <w:r w:rsidRPr="00B8050F">
        <w:t>SignalR</w:t>
      </w:r>
      <w:proofErr w:type="spellEnd"/>
      <w:r w:rsidR="00A927F6">
        <w:t xml:space="preserve"> </w:t>
      </w:r>
      <w:r w:rsidR="00A927F6" w:rsidRPr="00A927F6">
        <w:t>[34]</w:t>
      </w:r>
      <w:r w:rsidRPr="00B8050F">
        <w:t>.</w:t>
      </w:r>
    </w:p>
    <w:p w14:paraId="64D84650" w14:textId="77777777" w:rsidR="00B8050F" w:rsidRPr="00B8050F" w:rsidRDefault="00B8050F" w:rsidP="00B8050F">
      <w:r w:rsidRPr="00B8050F">
        <w:t xml:space="preserve">Математическая модель динамики, являющаяся сердцем цифрового двойника, реализована на C# в виде иерархии классов, поддерживающих три уровня детализации. Кинематическая модель с четырьмя степенями свободы описывает только движение центра масс и используется для быстрого прототипирования маршрутов и симуляции роя беспилотных аппаратов, где вычислительная эффективность важнее физической точности. Линеаризованная модель с шестью степенями свободы использует постоянные коэффициенты в уравнениях Эйлера и применяется для первичной настройки ПИД-регуляторов стабилизации. Полная нелинейная модель, также с шестью степенями свободы, интегрирует уравнения движения методом Рунге-Кутты четвёртого порядка, учитывает эффект земли, нелинейное аэродинамическое сопротивление, ветровые возмущения в виде модели </w:t>
      </w:r>
      <w:proofErr w:type="spellStart"/>
      <w:r w:rsidRPr="00B8050F">
        <w:t>Драйдена</w:t>
      </w:r>
      <w:proofErr w:type="spellEnd"/>
      <w:r w:rsidRPr="00B8050F">
        <w:t xml:space="preserve"> и температурные дрейфы сенсоров. Эта модель используется для финальной валидации алгоритмов управления и моделирования отказных ситуаций. Модель сенсоров добавляет к истинным значениям, получаемым из динамической модели, реалистичные шумы (белый гауссовский шум со спектральной плотностью, соответствующей реальным датчикам), медленно меняющиеся смещения нуля, моделируемые случайным блужданием, и эффекты квантования аналого-цифрового преобразователя. Все компоненты модели написаны на чистом C# с акцентом на вычислительную эффективность, что позволяет достигать частоты обновления до двух тысяч герц на современном серверном оборудовании.</w:t>
      </w:r>
    </w:p>
    <w:p w14:paraId="580E5DA0" w14:textId="77777777" w:rsidR="00B8050F" w:rsidRPr="00B8050F" w:rsidRDefault="00B8050F" w:rsidP="00B8050F">
      <w:r w:rsidRPr="00B8050F">
        <w:t xml:space="preserve">Для организации обмена данными в реальном времени между сервером и клиентами используется библиотека </w:t>
      </w:r>
      <w:proofErr w:type="spellStart"/>
      <w:r w:rsidRPr="00B8050F">
        <w:t>SignalR</w:t>
      </w:r>
      <w:proofErr w:type="spellEnd"/>
      <w:r w:rsidRPr="00B8050F">
        <w:t>, которая автоматически выбирает оптимальный транспорт (</w:t>
      </w:r>
      <w:proofErr w:type="spellStart"/>
      <w:r w:rsidRPr="00B8050F">
        <w:t>WebSockets</w:t>
      </w:r>
      <w:proofErr w:type="spellEnd"/>
      <w:r w:rsidRPr="00B8050F">
        <w:t xml:space="preserve">, </w:t>
      </w:r>
      <w:proofErr w:type="spellStart"/>
      <w:r w:rsidRPr="00B8050F">
        <w:t>Server-Sent</w:t>
      </w:r>
      <w:proofErr w:type="spellEnd"/>
      <w:r w:rsidRPr="00B8050F">
        <w:t xml:space="preserve"> </w:t>
      </w:r>
      <w:proofErr w:type="spellStart"/>
      <w:r w:rsidRPr="00B8050F">
        <w:t>Events</w:t>
      </w:r>
      <w:proofErr w:type="spellEnd"/>
      <w:r w:rsidRPr="00B8050F">
        <w:t xml:space="preserve"> или </w:t>
      </w:r>
      <w:proofErr w:type="spellStart"/>
      <w:r w:rsidRPr="00B8050F">
        <w:t>Long</w:t>
      </w:r>
      <w:proofErr w:type="spellEnd"/>
      <w:r w:rsidRPr="00B8050F">
        <w:t xml:space="preserve"> </w:t>
      </w:r>
      <w:proofErr w:type="spellStart"/>
      <w:r w:rsidRPr="00B8050F">
        <w:t>Polling</w:t>
      </w:r>
      <w:proofErr w:type="spellEnd"/>
      <w:r w:rsidRPr="00B8050F">
        <w:t xml:space="preserve">) в зависимости от возможностей браузера и сетевых условий. </w:t>
      </w:r>
      <w:proofErr w:type="spellStart"/>
      <w:r w:rsidRPr="00B8050F">
        <w:t>SignalR-хаб</w:t>
      </w:r>
      <w:proofErr w:type="spellEnd"/>
      <w:r w:rsidRPr="00B8050F">
        <w:t xml:space="preserve"> предоставляет два основных метода: присоединение к определённой </w:t>
      </w:r>
      <w:r w:rsidRPr="00B8050F">
        <w:lastRenderedPageBreak/>
        <w:t xml:space="preserve">симуляции по её идентификатору и отправка команд управления (пауза, возобновление, внедрение отказа). При запуске симуляции клиент получает от сервера уникальный URL для </w:t>
      </w:r>
      <w:proofErr w:type="spellStart"/>
      <w:r w:rsidRPr="00B8050F">
        <w:t>WebSocket</w:t>
      </w:r>
      <w:proofErr w:type="spellEnd"/>
      <w:r w:rsidRPr="00B8050F">
        <w:t xml:space="preserve">-соединения и устанавливает постоянный канал, по которому сервер передаёт телеметрические пакеты с частотой до тридцати герц. Каждый пакет содержит временную метку, текущее положение аппарата в трёхмерном пространстве, его ориентацию в углах Эйлера или кватернионах, линейную и угловую скорости, показания виртуальных сенсоров, а также величину рассогласования между виртуальной траекторией и реальным логом (если симуляция запущена в режиме сравнения). </w:t>
      </w:r>
      <w:proofErr w:type="spellStart"/>
      <w:r w:rsidRPr="00B8050F">
        <w:t>SignalR</w:t>
      </w:r>
      <w:proofErr w:type="spellEnd"/>
      <w:r w:rsidRPr="00B8050F">
        <w:t xml:space="preserve"> также обеспечивает автоматическое </w:t>
      </w:r>
      <w:proofErr w:type="spellStart"/>
      <w:r w:rsidRPr="00B8050F">
        <w:t>переподключение</w:t>
      </w:r>
      <w:proofErr w:type="spellEnd"/>
      <w:r w:rsidRPr="00B8050F">
        <w:t xml:space="preserve"> при временных разрывах связи и сохраняет состояние последней переданной телеметрии, что позволяет клиенту </w:t>
      </w:r>
      <w:proofErr w:type="spellStart"/>
      <w:r w:rsidRPr="00B8050F">
        <w:t>бесшовно</w:t>
      </w:r>
      <w:proofErr w:type="spellEnd"/>
      <w:r w:rsidRPr="00B8050F">
        <w:t xml:space="preserve"> продолжить отображение после восстановления соединения.</w:t>
      </w:r>
    </w:p>
    <w:p w14:paraId="3A2AB8EA" w14:textId="77777777" w:rsidR="00B8050F" w:rsidRPr="00B8050F" w:rsidRDefault="00B8050F" w:rsidP="00B8050F">
      <w:r w:rsidRPr="00B8050F">
        <w:t xml:space="preserve">Управление жизненным циклом симуляций реализовано через фоновый сервис, работающий на протяжении всего времени работы веб-приложения. Этот сервис использует </w:t>
      </w:r>
      <w:proofErr w:type="spellStart"/>
      <w:r w:rsidRPr="00B8050F">
        <w:t>потокобезопасную</w:t>
      </w:r>
      <w:proofErr w:type="spellEnd"/>
      <w:r w:rsidRPr="00B8050F">
        <w:t xml:space="preserve"> коллекцию для хранения активных симуляций и неблокирующую очередь для постановки новых задач. При поступлении команды на запуск симуляции в очередь помещается рабочий элемент, содержащий идентификатор симуляции, тип модели, параметры окружающей среды и опциональный идентификатор реального лога для сравнения. Фоновый сервис извлекает элементы из очереди, создаёт для каждого новый экземпляр модели динамики через фабрику, загружает из базы данных необходимые конфигурационные параметры и запускает выполнение в отдельной задаче. Каждая симуляция выполняется в собственном контексте, изолированном от остальных, что предотвращает влияние одной симуляции на производительность другой. По окончании симуляции фоновый сервис вызывает модуль сравнения для расчёта метрик, обновляет статус симуляции в базе данных и отправляет клиенту финальное сообщение с результатами. Если симуляция была прервана из-за ошибки или превышения максимальной </w:t>
      </w:r>
      <w:r w:rsidRPr="00B8050F">
        <w:lastRenderedPageBreak/>
        <w:t>длительности, сервис также корректно обрабатывает эту ситуацию, освобождая ресурсы и уведомляя пользователя.</w:t>
      </w:r>
    </w:p>
    <w:p w14:paraId="1404B12B" w14:textId="49CFDEBE" w:rsidR="00B8050F" w:rsidRPr="00B8050F" w:rsidRDefault="00B8050F" w:rsidP="00B8050F">
      <w:r w:rsidRPr="00B8050F">
        <w:t>Модуль сравнения представляет</w:t>
      </w:r>
      <w:r w:rsidR="00855ABE">
        <w:t xml:space="preserve"> </w:t>
      </w:r>
      <w:r w:rsidRPr="00B8050F">
        <w:t xml:space="preserve">собой отдельный сервис, который принимает на вход два временных ряда реальную траекторию из загруженного лога и смоделированную траекторию из виртуального полёта. Поскольку временные метки в этих рядах могут не совпадать, первым шагом выполняется синхронизация: реальная траектория интерполируется на временную сетку виртуальной с помощью кусочно-линейной интерполяции или сплайнов третьего порядка. После синхронизации вычисляется набор метрик, включающих среднеквадратичную ошибку позиции в трёхмерном пространстве, максимальную абсолютную ошибку ориентации по каждому из углов Эйлера, интегральную абсолютную ошибку скорости, расстояние </w:t>
      </w:r>
      <w:proofErr w:type="spellStart"/>
      <w:r w:rsidRPr="00B8050F">
        <w:t>Хаусдорфа</w:t>
      </w:r>
      <w:proofErr w:type="spellEnd"/>
      <w:r w:rsidRPr="00B8050F">
        <w:t xml:space="preserve"> между множествами точек траектории как меру максимального расхождения, а также временную задержку между сигналами, вычисляемую через кросс-корреляцию. Для вычисления этих метрик сервис использует библиотеку</w:t>
      </w:r>
      <w:r w:rsidR="00855ABE">
        <w:t xml:space="preserve"> </w:t>
      </w:r>
      <w:hyperlink r:id="rId8" w:tgtFrame="_blank" w:history="1">
        <w:r w:rsidRPr="00B8050F">
          <w:rPr>
            <w:rStyle w:val="a4"/>
          </w:rPr>
          <w:t>Math.NET</w:t>
        </w:r>
      </w:hyperlink>
      <w:r w:rsidR="00855ABE">
        <w:t xml:space="preserve"> </w:t>
      </w:r>
      <w:proofErr w:type="spellStart"/>
      <w:r w:rsidRPr="00B8050F">
        <w:t>Numerics</w:t>
      </w:r>
      <w:proofErr w:type="spellEnd"/>
      <w:r w:rsidRPr="00B8050F">
        <w:t>, предоставляющую эффективные реализации линейной алгебры, интегрирования и статистических функций. Результаты сравнения сохраняются в базе данных в формате JSON вместе с идентификатором симуляции, что позволяет в любой момент запросить историю и построить графики изменения точности модели при варьировании параметров.</w:t>
      </w:r>
    </w:p>
    <w:p w14:paraId="130D6F07" w14:textId="7068C0B6" w:rsidR="00B8050F" w:rsidRPr="00B8050F" w:rsidRDefault="00B8050F" w:rsidP="00B8050F">
      <w:r w:rsidRPr="00B8050F">
        <w:t xml:space="preserve">Хранение данных организовано комбинированным способом. Реляционная база данных </w:t>
      </w:r>
      <w:proofErr w:type="spellStart"/>
      <w:r w:rsidRPr="00B8050F">
        <w:t>PostgreSQL</w:t>
      </w:r>
      <w:proofErr w:type="spellEnd"/>
      <w:r w:rsidRPr="00B8050F">
        <w:t xml:space="preserve"> (или </w:t>
      </w:r>
      <w:proofErr w:type="spellStart"/>
      <w:r w:rsidRPr="00B8050F">
        <w:t>Microsoft</w:t>
      </w:r>
      <w:proofErr w:type="spellEnd"/>
      <w:r w:rsidRPr="00B8050F">
        <w:t xml:space="preserve"> SQL </w:t>
      </w:r>
      <w:proofErr w:type="spellStart"/>
      <w:r w:rsidRPr="00B8050F">
        <w:t>Server</w:t>
      </w:r>
      <w:proofErr w:type="spellEnd"/>
      <w:r w:rsidRPr="00B8050F">
        <w:t xml:space="preserve">) через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 хранит метаинформацию о пользователях, симуляциях, загруженных логах и результатах сравнения. Для повышения производительности запросов созданы индексы по полям </w:t>
      </w:r>
      <w:proofErr w:type="spellStart"/>
      <w:r w:rsidRPr="00B8050F">
        <w:t>UserId</w:t>
      </w:r>
      <w:proofErr w:type="spellEnd"/>
      <w:r w:rsidRPr="00B8050F">
        <w:t xml:space="preserve">, </w:t>
      </w:r>
      <w:proofErr w:type="spellStart"/>
      <w:r w:rsidRPr="00B8050F">
        <w:t>Status</w:t>
      </w:r>
      <w:proofErr w:type="spellEnd"/>
      <w:r w:rsidRPr="00B8050F">
        <w:t xml:space="preserve"> и </w:t>
      </w:r>
      <w:proofErr w:type="spellStart"/>
      <w:r w:rsidRPr="00B8050F">
        <w:t>CreatedAt</w:t>
      </w:r>
      <w:proofErr w:type="spellEnd"/>
      <w:r w:rsidRPr="00B8050F">
        <w:t xml:space="preserve">, а также настроено полнотекстовое индексирование для поиска по имени файла или описанию симуляции. Сами временные ряды как загруженные реальные </w:t>
      </w:r>
      <w:proofErr w:type="spellStart"/>
      <w:r w:rsidRPr="00B8050F">
        <w:t>логи</w:t>
      </w:r>
      <w:proofErr w:type="spellEnd"/>
      <w:r w:rsidRPr="00B8050F">
        <w:t xml:space="preserve">, так и сгенерированные виртуальные траектории сохраняются в колоночном формате </w:t>
      </w:r>
      <w:proofErr w:type="spellStart"/>
      <w:r w:rsidRPr="00B8050F">
        <w:t>Parquet</w:t>
      </w:r>
      <w:proofErr w:type="spellEnd"/>
      <w:r w:rsidRPr="00B8050F">
        <w:t xml:space="preserve"> со сжатием </w:t>
      </w:r>
      <w:proofErr w:type="spellStart"/>
      <w:r w:rsidRPr="00B8050F">
        <w:t>Snappy</w:t>
      </w:r>
      <w:proofErr w:type="spellEnd"/>
      <w:r w:rsidRPr="00B8050F">
        <w:t xml:space="preserve">, который </w:t>
      </w:r>
      <w:r w:rsidRPr="00B8050F">
        <w:lastRenderedPageBreak/>
        <w:t xml:space="preserve">обеспечивает высокую степень компрессии (обычно в пять-десять раз по сравнению с CSV) и позволяет выполнять фильтрацию по временному диапазону без загрузки всего файла в память. </w:t>
      </w:r>
      <w:proofErr w:type="spellStart"/>
      <w:r w:rsidRPr="00B8050F">
        <w:t>Parquet</w:t>
      </w:r>
      <w:proofErr w:type="spellEnd"/>
      <w:r w:rsidRPr="00B8050F">
        <w:t xml:space="preserve">-файлы хранятся либо в локальной файловой системе сервера, либо в облачном объектном хранилище (совместимом с S3), что обеспечивает возможность масштабирования и резервного копирования. Исходные загруженные пользователем </w:t>
      </w:r>
      <w:proofErr w:type="spellStart"/>
      <w:r w:rsidRPr="00B8050F">
        <w:t>логи</w:t>
      </w:r>
      <w:proofErr w:type="spellEnd"/>
      <w:r w:rsidRPr="00B8050F">
        <w:t xml:space="preserve"> в форматах </w:t>
      </w:r>
      <w:proofErr w:type="spellStart"/>
      <w:r w:rsidRPr="00B8050F">
        <w:t>ULog</w:t>
      </w:r>
      <w:proofErr w:type="spellEnd"/>
      <w:r w:rsidRPr="00B8050F">
        <w:t>, BIN или CSV также сохраняются для возможности повторной обработки в случае изменения алгоритмов предобработки или калибровки.</w:t>
      </w:r>
    </w:p>
    <w:p w14:paraId="0569200F" w14:textId="77777777" w:rsidR="00B8050F" w:rsidRPr="00B8050F" w:rsidRDefault="00B8050F" w:rsidP="00B8050F">
      <w:r w:rsidRPr="00B8050F">
        <w:t xml:space="preserve">Клиентская часть веб-приложения реализована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что позволяет выполнять код на C# непосредственно в браузере пользователя. Такой подход даёт возможность </w:t>
      </w:r>
      <w:proofErr w:type="spellStart"/>
      <w:r w:rsidRPr="00B8050F">
        <w:t>переиспользовать</w:t>
      </w:r>
      <w:proofErr w:type="spellEnd"/>
      <w:r w:rsidRPr="00B8050F">
        <w:t xml:space="preserve"> между сервером и клиентом модели данных, </w:t>
      </w:r>
      <w:proofErr w:type="spellStart"/>
      <w:r w:rsidRPr="00B8050F">
        <w:t>валидационные</w:t>
      </w:r>
      <w:proofErr w:type="spellEnd"/>
      <w:r w:rsidRPr="00B8050F">
        <w:t xml:space="preserve"> атрибуты и даже некоторые алгоритмы предобработки. Пользовательский интерфейс построен с использованием компонентной библиотеки </w:t>
      </w:r>
      <w:proofErr w:type="spellStart"/>
      <w:r w:rsidRPr="00B8050F">
        <w:t>MudBlazor</w:t>
      </w:r>
      <w:proofErr w:type="spellEnd"/>
      <w:r w:rsidRPr="00B8050F">
        <w:t xml:space="preserve">, реализующей принципы </w:t>
      </w:r>
      <w:proofErr w:type="spellStart"/>
      <w:r w:rsidRPr="00B8050F">
        <w:t>Material</w:t>
      </w:r>
      <w:proofErr w:type="spellEnd"/>
      <w:r w:rsidRPr="00B8050F">
        <w:t xml:space="preserve"> </w:t>
      </w:r>
      <w:proofErr w:type="spellStart"/>
      <w:r w:rsidRPr="00B8050F">
        <w:t>Design</w:t>
      </w:r>
      <w:proofErr w:type="spellEnd"/>
      <w:r w:rsidRPr="00B8050F">
        <w:t xml:space="preserve"> и обеспечивающей адаптивный дизайн для экранов различных размеров. Трёхмерная визуализация полёта выполняется с помощью библиотеки Three.js, которая инициализируется и управляется через механизм </w:t>
      </w:r>
      <w:proofErr w:type="spellStart"/>
      <w:r w:rsidRPr="00B8050F">
        <w:t>JSInterop</w:t>
      </w:r>
      <w:proofErr w:type="spellEnd"/>
      <w:r w:rsidRPr="00B8050F">
        <w:t xml:space="preserve"> — мост между управляемым кодом C# и </w:t>
      </w:r>
      <w:proofErr w:type="spellStart"/>
      <w:r w:rsidRPr="00B8050F">
        <w:t>JavaScript</w:t>
      </w:r>
      <w:proofErr w:type="spellEnd"/>
      <w:r w:rsidRPr="00B8050F">
        <w:t xml:space="preserve">-окружением браузера. При загрузке страницы инициализируется сцена с камерой, освещением, сеткой координат и загружается трёхмерная модель беспилотного аппарата в формате GLTF или GLB. В процессе симуляции каждое полученное через </w:t>
      </w:r>
      <w:proofErr w:type="spellStart"/>
      <w:r w:rsidRPr="00B8050F">
        <w:t>SignalR</w:t>
      </w:r>
      <w:proofErr w:type="spellEnd"/>
      <w:r w:rsidRPr="00B8050F">
        <w:t xml:space="preserve"> телеметрическое сообщение приводит к обновлению положения и ориентации модели в пространстве, добавлению новой точки к линиям траекторий (реальная траектория отображается красным цветом, виртуальная — синим или зелёным), а также к перерисовке </w:t>
      </w:r>
      <w:proofErr w:type="spellStart"/>
      <w:r w:rsidRPr="00B8050F">
        <w:t>дашборда</w:t>
      </w:r>
      <w:proofErr w:type="spellEnd"/>
      <w:r w:rsidRPr="00B8050F">
        <w:t xml:space="preserve"> с числовыми значениями параметров полёта. Пользователь имеет возможность переключать режим камеры (следование за аппаратом, свободное вращение, вид сверху), приближать и отдалять сцену, а также сохранять текущий вид в графический файл для последующего включения в отчёт.</w:t>
      </w:r>
    </w:p>
    <w:p w14:paraId="2CFFA1FD" w14:textId="7BF54478" w:rsidR="00B8050F" w:rsidRPr="00B8050F" w:rsidRDefault="00B8050F" w:rsidP="00B8050F">
      <w:r w:rsidRPr="00B8050F">
        <w:lastRenderedPageBreak/>
        <w:t>Безопасность веб-приложения обеспечивается на нескольких уровнях. Аутентификация пользователей реализована через</w:t>
      </w:r>
      <w:r w:rsidR="001A6EF9">
        <w:t xml:space="preserve"> </w:t>
      </w:r>
      <w:r w:rsidRPr="002A3EED">
        <w:t>ASP.NET</w:t>
      </w:r>
      <w:r w:rsidR="001A6EF9">
        <w:t xml:space="preserve"> 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Identity</w:t>
      </w:r>
      <w:proofErr w:type="spellEnd"/>
      <w:r w:rsidRPr="00B8050F">
        <w:t xml:space="preserve"> с хранением учётных записей в </w:t>
      </w:r>
      <w:proofErr w:type="spellStart"/>
      <w:r w:rsidRPr="00B8050F">
        <w:t>PostgreSQL</w:t>
      </w:r>
      <w:proofErr w:type="spellEnd"/>
      <w:r w:rsidRPr="00B8050F">
        <w:t xml:space="preserve"> и поддержкой двухфакторной аутентификации для пользователей с повышенными привилегиями. Для доступа к API и </w:t>
      </w:r>
      <w:proofErr w:type="spellStart"/>
      <w:r w:rsidRPr="00B8050F">
        <w:t>SignalR-хабу</w:t>
      </w:r>
      <w:proofErr w:type="spellEnd"/>
      <w:r w:rsidRPr="00B8050F">
        <w:t xml:space="preserve"> используется JWT (JSON </w:t>
      </w:r>
      <w:proofErr w:type="spellStart"/>
      <w:r w:rsidRPr="00B8050F">
        <w:t>Web</w:t>
      </w:r>
      <w:proofErr w:type="spellEnd"/>
      <w:r w:rsidRPr="00B8050F">
        <w:t xml:space="preserve"> </w:t>
      </w:r>
      <w:proofErr w:type="spellStart"/>
      <w:r w:rsidRPr="00B8050F">
        <w:t>Token</w:t>
      </w:r>
      <w:proofErr w:type="spellEnd"/>
      <w:r w:rsidRPr="00B8050F">
        <w:t xml:space="preserve">), который выдаётся при успешном входе в систему и должен передаваться во всех последующих запросах в заголовке </w:t>
      </w:r>
      <w:proofErr w:type="spellStart"/>
      <w:r w:rsidRPr="00B8050F">
        <w:t>Authorization</w:t>
      </w:r>
      <w:proofErr w:type="spellEnd"/>
      <w:r w:rsidRPr="00B8050F">
        <w:t xml:space="preserve">. </w:t>
      </w:r>
      <w:proofErr w:type="spellStart"/>
      <w:r w:rsidRPr="00B8050F">
        <w:t>SignalR</w:t>
      </w:r>
      <w:proofErr w:type="spellEnd"/>
      <w:r w:rsidRPr="00B8050F">
        <w:t xml:space="preserve"> поддерживает передачу токена через строку запроса при установке </w:t>
      </w:r>
      <w:proofErr w:type="spellStart"/>
      <w:r w:rsidRPr="00B8050F">
        <w:t>WebSocket</w:t>
      </w:r>
      <w:proofErr w:type="spellEnd"/>
      <w:r w:rsidR="001A6EF9" w:rsidRPr="001A6EF9">
        <w:t>-</w:t>
      </w:r>
      <w:r w:rsidRPr="00B8050F">
        <w:t xml:space="preserve">соединения, что особенно удобно для клиентских приложений. На уровне авторизации реализована ролевая модель: обычные пользователи могут запускать симуляции, загружать </w:t>
      </w:r>
      <w:proofErr w:type="spellStart"/>
      <w:r w:rsidRPr="00B8050F">
        <w:t>логи</w:t>
      </w:r>
      <w:proofErr w:type="spellEnd"/>
      <w:r w:rsidRPr="00B8050F">
        <w:t xml:space="preserve"> и просматривать только свои собственные результаты; исследователи имеют доступ к расширенным метрикам и могут сохранять симуляции как шаблоны; администраторы управляют пользователями, просматривают все симуляции и настраивают параметры системы (например, максимальное количество параллельных симуляций на сервере). Все загружаемые файлы логов проходят валидацию по расширению, магическому числу (сигнатуре) и размеру, а также сканируются на вредоносное содержимое, что предотвращает атаки через загрузку исполняемых файлов или архивов-бомб.</w:t>
      </w:r>
    </w:p>
    <w:p w14:paraId="65F625C6" w14:textId="2E477B62" w:rsidR="00B8050F" w:rsidRPr="00B8050F" w:rsidRDefault="00B8050F" w:rsidP="00B8050F">
      <w:r w:rsidRPr="00B8050F">
        <w:t xml:space="preserve">Развёртывание системы поддерживает два основных режима. Для разработки и небольших инсталляций используется </w:t>
      </w:r>
      <w:proofErr w:type="spellStart"/>
      <w:r w:rsidRPr="00B8050F">
        <w:t>Docker</w:t>
      </w:r>
      <w:proofErr w:type="spellEnd"/>
      <w:r w:rsidRPr="00B8050F">
        <w:t xml:space="preserve"> </w:t>
      </w:r>
      <w:proofErr w:type="spellStart"/>
      <w:r w:rsidRPr="00B8050F">
        <w:t>Compose</w:t>
      </w:r>
      <w:proofErr w:type="spellEnd"/>
      <w:r w:rsidRPr="00B8050F">
        <w:t xml:space="preserve">, который поднимает контейнеры с </w:t>
      </w:r>
      <w:proofErr w:type="spellStart"/>
      <w:r w:rsidRPr="00B8050F">
        <w:t>PostgreSQL</w:t>
      </w:r>
      <w:proofErr w:type="spellEnd"/>
      <w:r w:rsidRPr="00B8050F">
        <w:t xml:space="preserve">, </w:t>
      </w:r>
      <w:proofErr w:type="spellStart"/>
      <w:r w:rsidRPr="00B8050F">
        <w:t>Redis</w:t>
      </w:r>
      <w:proofErr w:type="spellEnd"/>
      <w:r w:rsidRPr="00B8050F">
        <w:t xml:space="preserve"> (для </w:t>
      </w:r>
      <w:proofErr w:type="spellStart"/>
      <w:r w:rsidRPr="00B8050F">
        <w:t>бэкплейна</w:t>
      </w:r>
      <w:proofErr w:type="spellEnd"/>
      <w:r w:rsidRPr="00B8050F">
        <w:t xml:space="preserve"> </w:t>
      </w:r>
      <w:proofErr w:type="spellStart"/>
      <w:r w:rsidRPr="00B8050F">
        <w:t>SignalR</w:t>
      </w:r>
      <w:proofErr w:type="spellEnd"/>
      <w:r w:rsidRPr="00B8050F">
        <w:t xml:space="preserve"> при горизонтальном масштабировании), серверным приложением</w:t>
      </w:r>
      <w:r w:rsidR="008A4A62" w:rsidRPr="008A4A62">
        <w:t xml:space="preserve"> </w:t>
      </w:r>
      <w:r w:rsidRPr="002A3EED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и статическими файлами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обслуживаемыми через </w:t>
      </w:r>
      <w:proofErr w:type="spellStart"/>
      <w:r w:rsidRPr="00B8050F">
        <w:t>Nginx</w:t>
      </w:r>
      <w:proofErr w:type="spellEnd"/>
      <w:r w:rsidRPr="00B8050F">
        <w:t xml:space="preserve">. Этот режим удобен для быстрого старта и тестирования на локальной машине. Для промышленной эксплуатации в облаке или корпоративном дата-центре подготовлены манифесты для </w:t>
      </w:r>
      <w:proofErr w:type="spellStart"/>
      <w:r w:rsidRPr="00B8050F">
        <w:t>Kubernetes</w:t>
      </w:r>
      <w:proofErr w:type="spellEnd"/>
      <w:r w:rsidRPr="00B8050F">
        <w:t xml:space="preserve"> с автоматическим масштабированием подов бэкенда в зависимости от загрузки CPU и количества активных </w:t>
      </w:r>
      <w:proofErr w:type="spellStart"/>
      <w:r w:rsidRPr="00B8050F">
        <w:t>SignalR</w:t>
      </w:r>
      <w:proofErr w:type="spellEnd"/>
      <w:r w:rsidRPr="00B8050F">
        <w:t xml:space="preserve">-соединений. В этом режиме база данных </w:t>
      </w:r>
      <w:proofErr w:type="spellStart"/>
      <w:r w:rsidRPr="00B8050F">
        <w:t>PostgreSQL</w:t>
      </w:r>
      <w:proofErr w:type="spellEnd"/>
      <w:r w:rsidRPr="00B8050F">
        <w:t xml:space="preserve"> выносится на управляемый экземпляр, а файловое хранилище </w:t>
      </w:r>
      <w:proofErr w:type="spellStart"/>
      <w:r w:rsidRPr="00B8050F">
        <w:lastRenderedPageBreak/>
        <w:t>Parquet</w:t>
      </w:r>
      <w:proofErr w:type="spellEnd"/>
      <w:r w:rsidRPr="00B8050F">
        <w:t xml:space="preserve"> заменяется на S3-совместимое объектное хранилище, что обеспечивает отказоустойчивость и возможность горизонтального масштабирования до десятков параллельных симуляций. В обоих режимах предусмотрены </w:t>
      </w:r>
      <w:proofErr w:type="spellStart"/>
      <w:r w:rsidRPr="00B8050F">
        <w:t>liveness</w:t>
      </w:r>
      <w:proofErr w:type="spellEnd"/>
      <w:r w:rsidRPr="00B8050F">
        <w:t xml:space="preserve">-пробы для автоматического перезапуска зависших компонентов и </w:t>
      </w:r>
      <w:proofErr w:type="spellStart"/>
      <w:r w:rsidRPr="00B8050F">
        <w:t>readiness</w:t>
      </w:r>
      <w:proofErr w:type="spellEnd"/>
      <w:r w:rsidRPr="00B8050F">
        <w:t>-пробы, гарантирующие, что новый под не начнёт принимать трафик до полной инициализации всех зависимостей.</w:t>
      </w:r>
    </w:p>
    <w:p w14:paraId="2F1405FB" w14:textId="5DDEE20A" w:rsidR="00B8050F" w:rsidRPr="00B8050F" w:rsidRDefault="00B8050F" w:rsidP="00B8050F">
      <w:r w:rsidRPr="00B8050F">
        <w:t xml:space="preserve">Мониторинг работоспособности и производительности системы осуществляется с использованием стека </w:t>
      </w:r>
      <w:proofErr w:type="spellStart"/>
      <w:r w:rsidRPr="00B8050F">
        <w:t>Prometheus</w:t>
      </w:r>
      <w:proofErr w:type="spellEnd"/>
      <w:r w:rsidRPr="00B8050F">
        <w:t xml:space="preserve"> и </w:t>
      </w:r>
      <w:proofErr w:type="spellStart"/>
      <w:r w:rsidRPr="00B8050F">
        <w:t>Grafana</w:t>
      </w:r>
      <w:proofErr w:type="spellEnd"/>
      <w:r w:rsidRPr="00B8050F">
        <w:t>.</w:t>
      </w:r>
      <w:r w:rsidR="008A4A62" w:rsidRPr="008A4A62">
        <w:t xml:space="preserve"> </w:t>
      </w:r>
      <w:r w:rsidRPr="00A927F6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приложение экспортирует метрики в формате, понятном </w:t>
      </w:r>
      <w:proofErr w:type="spellStart"/>
      <w:r w:rsidRPr="00B8050F">
        <w:t>Prometheus</w:t>
      </w:r>
      <w:proofErr w:type="spellEnd"/>
      <w:r w:rsidRPr="00B8050F">
        <w:t xml:space="preserve">, включая количество HTTP-запросов по </w:t>
      </w:r>
      <w:proofErr w:type="spellStart"/>
      <w:r w:rsidRPr="00B8050F">
        <w:t>эндпоинтам</w:t>
      </w:r>
      <w:proofErr w:type="spellEnd"/>
      <w:r w:rsidRPr="00B8050F">
        <w:t xml:space="preserve">, время их выполнения, количество активных соединений </w:t>
      </w:r>
      <w:proofErr w:type="spellStart"/>
      <w:r w:rsidRPr="00B8050F">
        <w:t>SignalR</w:t>
      </w:r>
      <w:proofErr w:type="spellEnd"/>
      <w:r w:rsidRPr="00B8050F">
        <w:t xml:space="preserve">, загрузку процессора и памяти, а также </w:t>
      </w:r>
      <w:proofErr w:type="spellStart"/>
      <w:r w:rsidRPr="00B8050F">
        <w:t>кастомные</w:t>
      </w:r>
      <w:proofErr w:type="spellEnd"/>
      <w:r w:rsidRPr="00B8050F">
        <w:t xml:space="preserve"> метрики — число запущенных симуляций, количество ошибок модели, среднюю частоту обновления телеметрии. На основе этих метрик в </w:t>
      </w:r>
      <w:proofErr w:type="spellStart"/>
      <w:r w:rsidRPr="00B8050F">
        <w:t>Grafana</w:t>
      </w:r>
      <w:proofErr w:type="spellEnd"/>
      <w:r w:rsidRPr="00B8050F">
        <w:t xml:space="preserve"> построены </w:t>
      </w:r>
      <w:proofErr w:type="spellStart"/>
      <w:r w:rsidRPr="00B8050F">
        <w:t>дашборды</w:t>
      </w:r>
      <w:proofErr w:type="spellEnd"/>
      <w:r w:rsidRPr="00B8050F">
        <w:t xml:space="preserve"> для администратора, отображающие текущую загрузку системы, долю успешных симуляций и предупреждения о превышении пороговых значений. Логирование событий ведётся через </w:t>
      </w:r>
      <w:proofErr w:type="spellStart"/>
      <w:r w:rsidRPr="00B8050F">
        <w:t>Serilog</w:t>
      </w:r>
      <w:proofErr w:type="spellEnd"/>
      <w:r w:rsidRPr="00B8050F">
        <w:t xml:space="preserve"> с записью в структурированном формате JSON и отправкой в централизованную систему агрегации логов (например, </w:t>
      </w:r>
      <w:proofErr w:type="spellStart"/>
      <w:r w:rsidRPr="00B8050F">
        <w:t>Elasticsearch</w:t>
      </w:r>
      <w:proofErr w:type="spellEnd"/>
      <w:r w:rsidRPr="00B8050F">
        <w:t xml:space="preserve"> или </w:t>
      </w:r>
      <w:proofErr w:type="spellStart"/>
      <w:r w:rsidRPr="00B8050F">
        <w:t>Loki</w:t>
      </w:r>
      <w:proofErr w:type="spellEnd"/>
      <w:r w:rsidRPr="00B8050F">
        <w:t>), что позволяет выполнять поиск по всем компонентам системы и анализировать причины сбоев.</w:t>
      </w:r>
    </w:p>
    <w:p w14:paraId="6534D981" w14:textId="40603D23" w:rsidR="009B6530" w:rsidRDefault="00B8050F" w:rsidP="00920156">
      <w:r w:rsidRPr="00B8050F">
        <w:t>Таким образом, разработанная архитектура веб-приложения на C#</w:t>
      </w:r>
      <w:r w:rsidR="00DB3728" w:rsidRPr="00DB3728">
        <w:t xml:space="preserve"> </w:t>
      </w:r>
      <w:r w:rsidRPr="00A927F6">
        <w:t>ASP.NET</w:t>
      </w:r>
      <w:r w:rsidR="00DB3728" w:rsidRPr="00DB3728">
        <w:t xml:space="preserve"> </w:t>
      </w:r>
      <w:proofErr w:type="spellStart"/>
      <w:r w:rsidRPr="00B8050F">
        <w:t>Core</w:t>
      </w:r>
      <w:proofErr w:type="spellEnd"/>
      <w:r w:rsidRPr="00B8050F">
        <w:t xml:space="preserve"> представляет собой законченное, масштабируемое и безопасное решение для создания цифровых двойников беспилотных летательных аппаратов. Она охватывает все этапы работы с системой: от аутентификации пользователя и загрузки реальных полётных данных до запуска высокоточных симуляций, визуализации их результатов в реальном времени и генерации аналитических отчётов. Использование современного стека технологий, включающего .NET 8, </w:t>
      </w:r>
      <w:proofErr w:type="spellStart"/>
      <w:r w:rsidRPr="00B8050F">
        <w:t>SignalR</w:t>
      </w:r>
      <w:proofErr w:type="spellEnd"/>
      <w:r w:rsidRPr="00B8050F">
        <w:t xml:space="preserve">,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и Three.js, обеспечивает как высокую производительность вычислений на сервере, так и богатый интерактивный опыт на стороне клиента. Модульность </w:t>
      </w:r>
      <w:r w:rsidRPr="00B8050F">
        <w:lastRenderedPageBreak/>
        <w:t>и чёткое разделение слоёв позволяют легко модифицировать отдельные компоненты (например, добавить новую модель динамики или другой формат импорта логов) без нарушения работы остальной части системы.</w:t>
      </w:r>
      <w:r w:rsidR="00F14199">
        <w:t xml:space="preserve"> Ниже на рисунке 2.1 представлена составленная диаграмма классов.</w:t>
      </w:r>
    </w:p>
    <w:p w14:paraId="47163C16" w14:textId="3B0BDFB3" w:rsidR="00F14199" w:rsidRDefault="00F14199" w:rsidP="00F14199">
      <w:pPr>
        <w:ind w:firstLine="0"/>
        <w:jc w:val="center"/>
      </w:pPr>
    </w:p>
    <w:p w14:paraId="5191A959" w14:textId="579EB166" w:rsidR="00F14199" w:rsidRPr="00F25BE7" w:rsidRDefault="00F14199" w:rsidP="00F14199">
      <w:pPr>
        <w:ind w:firstLine="0"/>
        <w:jc w:val="center"/>
      </w:pPr>
      <w:r>
        <w:t>Рисунок 2.1 – Диаграмма классов</w:t>
      </w:r>
    </w:p>
    <w:p w14:paraId="59390ED9" w14:textId="77777777" w:rsidR="00D44A8D" w:rsidRPr="00C10B25" w:rsidRDefault="00D44A8D">
      <w:pPr>
        <w:spacing w:after="160" w:line="259" w:lineRule="auto"/>
        <w:ind w:firstLine="0"/>
        <w:jc w:val="left"/>
        <w:rPr>
          <w:b/>
          <w:color w:val="auto"/>
        </w:rPr>
      </w:pPr>
      <w:r w:rsidRPr="00C10B25">
        <w:br w:type="page"/>
      </w:r>
    </w:p>
    <w:p w14:paraId="3C9CF98B" w14:textId="3816AEB4" w:rsidR="00F25BE7" w:rsidRPr="00BC37E0" w:rsidRDefault="005261FC" w:rsidP="009B6530">
      <w:pPr>
        <w:pStyle w:val="1"/>
        <w:ind w:left="10"/>
      </w:pPr>
      <w:bookmarkStart w:id="21" w:name="_Toc230615336"/>
      <w:r w:rsidRPr="00BC37E0">
        <w:lastRenderedPageBreak/>
        <w:t>Список использованных источников</w:t>
      </w:r>
      <w:bookmarkEnd w:id="21"/>
    </w:p>
    <w:p w14:paraId="0B65F9F8" w14:textId="29BAE6C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БПЛА: что это такое, виды беспилотников и законы их применения в России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D50475">
        <w:rPr>
          <w:szCs w:val="28"/>
        </w:rPr>
        <w:t>РБК</w:t>
      </w:r>
      <w:r>
        <w:rPr>
          <w:szCs w:val="28"/>
        </w:rPr>
        <w:t xml:space="preserve">. </w:t>
      </w:r>
      <w:hyperlink r:id="rId9" w:history="1">
        <w:r w:rsidRPr="000A2487">
          <w:rPr>
            <w:szCs w:val="28"/>
          </w:rPr>
          <w:t>https://www.rbc.ru/base/17/02/2026/6993763e9a7947359dde6462</w:t>
        </w:r>
      </w:hyperlink>
      <w:r w:rsidR="000A2487"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623356C4" w14:textId="752D406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Цифровые двойники: превращаем данные в деньги с помощью </w:t>
      </w:r>
      <w:proofErr w:type="spellStart"/>
      <w:r w:rsidRPr="00D50475">
        <w:rPr>
          <w:szCs w:val="28"/>
        </w:rPr>
        <w:t>матмоделирования</w:t>
      </w:r>
      <w:proofErr w:type="spellEnd"/>
      <w:r w:rsidRPr="00D50475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0" w:history="1">
        <w:r w:rsidRPr="000A2487">
          <w:rPr>
            <w:szCs w:val="28"/>
          </w:rPr>
          <w:t>https://habr.com/ru/companies/ibs/articles/897072/</w:t>
        </w:r>
      </w:hyperlink>
      <w:r>
        <w:rPr>
          <w:szCs w:val="28"/>
        </w:rPr>
        <w:t xml:space="preserve"> (дата обращения 06.05.2026).</w:t>
      </w:r>
    </w:p>
    <w:p w14:paraId="66947577" w14:textId="705B838C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Тяжела и неказиста жизнь простого </w:t>
      </w:r>
      <w:proofErr w:type="spellStart"/>
      <w:r w:rsidRPr="00D50475">
        <w:rPr>
          <w:szCs w:val="28"/>
        </w:rPr>
        <w:t>RnD</w:t>
      </w:r>
      <w:proofErr w:type="spellEnd"/>
      <w:r w:rsidRPr="00D50475">
        <w:rPr>
          <w:szCs w:val="28"/>
        </w:rPr>
        <w:t xml:space="preserve">. Часть первая: как работают с новыми технологиями в крупных компаниях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1" w:history="1">
        <w:r w:rsidR="000054AA" w:rsidRPr="000A2487">
          <w:rPr>
            <w:szCs w:val="28"/>
          </w:rPr>
          <w:t>https://habr.com/ru/companies/ru_mts/articles/863054/</w:t>
        </w:r>
      </w:hyperlink>
      <w:r>
        <w:rPr>
          <w:szCs w:val="28"/>
        </w:rPr>
        <w:t xml:space="preserve"> (дата обращения 06.05.2026).</w:t>
      </w:r>
    </w:p>
    <w:p w14:paraId="686B5562" w14:textId="0E75BCDF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Машинное обучение (ML): возможности и сценарии применения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Yandex</w:t>
      </w:r>
      <w:proofErr w:type="spellEnd"/>
      <w:r w:rsidRPr="00D50475">
        <w:rPr>
          <w:szCs w:val="28"/>
        </w:rPr>
        <w:t xml:space="preserve"> </w:t>
      </w:r>
      <w:proofErr w:type="spellStart"/>
      <w:r w:rsidRPr="00D50475">
        <w:rPr>
          <w:szCs w:val="28"/>
        </w:rPr>
        <w:t>Cloud</w:t>
      </w:r>
      <w:proofErr w:type="spellEnd"/>
      <w:r>
        <w:rPr>
          <w:szCs w:val="28"/>
        </w:rPr>
        <w:t xml:space="preserve">. </w:t>
      </w:r>
      <w:hyperlink r:id="rId12" w:history="1">
        <w:r w:rsidRPr="000A2487">
          <w:rPr>
            <w:szCs w:val="28"/>
          </w:rPr>
          <w:t>https://yandex.cloud/ru/blog/machine-learning-guide?&amp;utm_referrer=https%3A//yandex.ru/</w:t>
        </w:r>
      </w:hyperlink>
      <w:r>
        <w:rPr>
          <w:szCs w:val="28"/>
        </w:rPr>
        <w:t xml:space="preserve"> (дата обращения 06.05.2026).</w:t>
      </w:r>
    </w:p>
    <w:p w14:paraId="78B773CE" w14:textId="71653EC6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50475">
        <w:rPr>
          <w:szCs w:val="28"/>
        </w:rPr>
        <w:t>TechnologiCS</w:t>
      </w:r>
      <w:proofErr w:type="spellEnd"/>
      <w:r w:rsidRPr="00D50475">
        <w:rPr>
          <w:szCs w:val="28"/>
        </w:rPr>
        <w:t xml:space="preserve"> – цифровизация жизненного цикла продукции на базе одной системы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3" w:history="1">
        <w:r w:rsidRPr="000A2487">
          <w:rPr>
            <w:szCs w:val="28"/>
          </w:rPr>
          <w:t>https://habr.com/ru/companies/nanosoft/articles/530058/</w:t>
        </w:r>
      </w:hyperlink>
      <w:r>
        <w:rPr>
          <w:szCs w:val="28"/>
        </w:rPr>
        <w:t xml:space="preserve"> (дата обращения 06.05.2026).</w:t>
      </w:r>
    </w:p>
    <w:p w14:paraId="30E2928F" w14:textId="54261BBA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>
        <w:rPr>
          <w:szCs w:val="28"/>
        </w:rPr>
        <w:t>М</w:t>
      </w:r>
      <w:r w:rsidRPr="00D50475">
        <w:rPr>
          <w:szCs w:val="28"/>
        </w:rPr>
        <w:t xml:space="preserve">атематическая модель движения мультироторного беспилотного летательного аппарата – тема научной статьи по механике и машиностроению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14" w:history="1">
        <w:r w:rsidRPr="000A2487">
          <w:rPr>
            <w:szCs w:val="28"/>
          </w:rPr>
          <w:t>https://cyberleninka.ru/article/n/matematicheskaya-model-dvizheniya-multirotornogo-bespilotnogo-letatelnogo-apparata</w:t>
        </w:r>
      </w:hyperlink>
      <w:r w:rsidR="000054AA" w:rsidRPr="00D50475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F1D4100" w14:textId="61FB19A3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lastRenderedPageBreak/>
        <w:t>Hardware</w:t>
      </w:r>
      <w:r w:rsidRPr="00363E96">
        <w:rPr>
          <w:szCs w:val="28"/>
        </w:rPr>
        <w:t>-</w:t>
      </w:r>
      <w:r w:rsidRPr="000A2487">
        <w:rPr>
          <w:szCs w:val="28"/>
        </w:rPr>
        <w:t>in</w:t>
      </w:r>
      <w:r w:rsidRPr="00363E96">
        <w:rPr>
          <w:szCs w:val="28"/>
        </w:rPr>
        <w:t>-</w:t>
      </w:r>
      <w:r w:rsidRPr="000A2487">
        <w:rPr>
          <w:szCs w:val="28"/>
        </w:rPr>
        <w:t>the</w:t>
      </w:r>
      <w:r w:rsidRPr="00363E96">
        <w:rPr>
          <w:szCs w:val="28"/>
        </w:rPr>
        <w:t>-</w:t>
      </w:r>
      <w:r w:rsidRPr="000A2487">
        <w:rPr>
          <w:szCs w:val="28"/>
        </w:rPr>
        <w:t>Loop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5" w:history="1">
        <w:r w:rsidRPr="000A2487">
          <w:rPr>
            <w:szCs w:val="28"/>
          </w:rPr>
          <w:t>https://habr.com/ru/companies/itelma/articles/489422/</w:t>
        </w:r>
      </w:hyperlink>
      <w:r>
        <w:rPr>
          <w:szCs w:val="28"/>
        </w:rPr>
        <w:t xml:space="preserve"> (дата обращения 06.05.2026).</w:t>
      </w:r>
    </w:p>
    <w:p w14:paraId="2053A107" w14:textId="19F7E005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Что такое «модель в цикле» (</w:t>
      </w:r>
      <w:r w:rsidRPr="000A2487">
        <w:rPr>
          <w:szCs w:val="28"/>
        </w:rPr>
        <w:t>MITL</w:t>
      </w:r>
      <w:r w:rsidRPr="00D50475">
        <w:rPr>
          <w:szCs w:val="28"/>
        </w:rPr>
        <w:t>) и почему это важно?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0A2487">
        <w:rPr>
          <w:szCs w:val="28"/>
        </w:rPr>
        <w:t>Macgence</w:t>
      </w:r>
      <w:proofErr w:type="spellEnd"/>
      <w:r w:rsidRPr="00D50475">
        <w:rPr>
          <w:szCs w:val="28"/>
        </w:rPr>
        <w:t xml:space="preserve"> </w:t>
      </w:r>
      <w:r w:rsidRPr="000A2487">
        <w:rPr>
          <w:szCs w:val="28"/>
        </w:rPr>
        <w:t>AI</w:t>
      </w:r>
      <w:r>
        <w:rPr>
          <w:szCs w:val="28"/>
        </w:rPr>
        <w:t xml:space="preserve">. </w:t>
      </w:r>
      <w:hyperlink r:id="rId16" w:history="1">
        <w:r w:rsidR="000054AA" w:rsidRPr="000A2487">
          <w:rPr>
            <w:szCs w:val="28"/>
          </w:rPr>
          <w:t>https://ru.macgence.com/blog/what-is-model-in-the-loop-mitl-and-why-does-it-matter/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43553F1E" w14:textId="6E1893EE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Software-in-the-Loop Explained | Lower Development Costs and Strengthen Code for Faster Launch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OPAL-RT. </w:t>
      </w:r>
      <w:hyperlink r:id="rId17" w:history="1">
        <w:r w:rsidRPr="000A2487">
          <w:rPr>
            <w:szCs w:val="28"/>
          </w:rPr>
          <w:t>https://www.opal-rt.com/blog/what-is-software-in-the-loop/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86336DE" w14:textId="2D944351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Inertial Measurement Unit (IMU)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An Introduction. </w:t>
      </w:r>
      <w:hyperlink r:id="rId18" w:history="1">
        <w:r w:rsidR="000054AA" w:rsidRPr="000A2487">
          <w:rPr>
            <w:szCs w:val="28"/>
          </w:rPr>
          <w:t>https://www.advancednavigation.com/tech-articles/inertial-measurement-unit-imu-an-introduction/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13CBBBD" w14:textId="5DB28EB3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>GPS</w:t>
      </w:r>
      <w:r w:rsidRPr="00D14759">
        <w:rPr>
          <w:szCs w:val="28"/>
        </w:rPr>
        <w:t>: что это такое, как работает, чем отличается от ГЛОНАСС</w:t>
      </w:r>
      <w:r w:rsidR="000A2487">
        <w:rPr>
          <w:szCs w:val="28"/>
        </w:rPr>
        <w:t xml:space="preserve"> </w:t>
      </w:r>
      <w:r w:rsidRPr="000A2487">
        <w:rPr>
          <w:szCs w:val="28"/>
        </w:rPr>
        <w:t>[</w:t>
      </w:r>
      <w:r>
        <w:rPr>
          <w:szCs w:val="28"/>
        </w:rPr>
        <w:t>Электронный</w:t>
      </w:r>
      <w:r w:rsidRPr="000A2487">
        <w:rPr>
          <w:szCs w:val="28"/>
        </w:rPr>
        <w:t xml:space="preserve"> </w:t>
      </w:r>
      <w:r>
        <w:rPr>
          <w:szCs w:val="28"/>
        </w:rPr>
        <w:t>ресурс</w:t>
      </w:r>
      <w:r w:rsidRPr="000A2487">
        <w:rPr>
          <w:szCs w:val="28"/>
        </w:rPr>
        <w:t xml:space="preserve">]: </w:t>
      </w:r>
      <w:r>
        <w:rPr>
          <w:szCs w:val="28"/>
        </w:rPr>
        <w:t>официальный</w:t>
      </w:r>
      <w:r w:rsidRPr="000A2487">
        <w:rPr>
          <w:szCs w:val="28"/>
        </w:rPr>
        <w:t xml:space="preserve"> </w:t>
      </w:r>
      <w:r>
        <w:rPr>
          <w:szCs w:val="28"/>
        </w:rPr>
        <w:t>сайт</w:t>
      </w:r>
      <w:r w:rsidRPr="00D14759">
        <w:rPr>
          <w:szCs w:val="28"/>
        </w:rPr>
        <w:t xml:space="preserve"> РБК Тренды</w:t>
      </w:r>
      <w:r w:rsidR="000A2487">
        <w:rPr>
          <w:szCs w:val="28"/>
        </w:rPr>
        <w:t xml:space="preserve">. </w:t>
      </w:r>
      <w:r w:rsidRPr="00363E96">
        <w:rPr>
          <w:szCs w:val="28"/>
        </w:rPr>
        <w:t xml:space="preserve"> </w:t>
      </w:r>
      <w:hyperlink r:id="rId19" w:history="1">
        <w:r w:rsidR="000054AA" w:rsidRPr="000A2487">
          <w:rPr>
            <w:szCs w:val="28"/>
          </w:rPr>
          <w:t>https://trends.rbc.ru/trends/innovation/672208cf9a7947165684ff0a</w:t>
        </w:r>
      </w:hyperlink>
      <w:r w:rsidR="000A2487">
        <w:rPr>
          <w:szCs w:val="28"/>
        </w:rPr>
        <w:t xml:space="preserve"> (дата обращения 06.05.2026).</w:t>
      </w:r>
    </w:p>
    <w:p w14:paraId="21FB1A61" w14:textId="3A68566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Простая имитационная модель мобильного робота в ROS и Gazebo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0" w:history="1">
        <w:r w:rsidR="000054AA" w:rsidRPr="000A2487">
          <w:rPr>
            <w:szCs w:val="28"/>
          </w:rPr>
          <w:t>https://habr.com/ru/articles/820035/</w:t>
        </w:r>
      </w:hyperlink>
      <w:r w:rsidR="000054AA" w:rsidRPr="00AF504C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92FB11D" w14:textId="7FCF0EF6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Быстрая разработка для микроконтроллеров в Simulink на примере полифункционального зарядника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1" w:history="1">
        <w:r w:rsidRPr="000A2487">
          <w:rPr>
            <w:szCs w:val="28"/>
          </w:rPr>
          <w:t>https://habr.com/ru/articles/692592/</w:t>
        </w:r>
      </w:hyperlink>
      <w:r>
        <w:rPr>
          <w:szCs w:val="28"/>
        </w:rPr>
        <w:t xml:space="preserve"> (дата обращения 06.05.2026).</w:t>
      </w:r>
    </w:p>
    <w:p w14:paraId="75AA7003" w14:textId="3032DC89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Моделирование динамики консольных фрагментов упругих лопастей Н-роторов Дарье в потоке воздуха – тема научной статьи по механике и машиностроению читайте бесплатно текст научно-исследовательской работы в электронной библиотеке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>
        <w:rPr>
          <w:szCs w:val="28"/>
        </w:rPr>
        <w:t>К</w:t>
      </w:r>
      <w:r w:rsidRPr="00AF504C">
        <w:rPr>
          <w:szCs w:val="28"/>
        </w:rPr>
        <w:t>иберЛенинка</w:t>
      </w:r>
      <w:proofErr w:type="spellEnd"/>
      <w:r>
        <w:rPr>
          <w:szCs w:val="28"/>
        </w:rPr>
        <w:t xml:space="preserve">. </w:t>
      </w:r>
      <w:hyperlink r:id="rId22" w:history="1">
        <w:r w:rsidRPr="000A2487">
          <w:rPr>
            <w:szCs w:val="28"/>
          </w:rPr>
          <w:t>https://cyberleninka.ru/article/n/modelirovanie-dinamiki-konsolnyh-fragmentov-uprugih-lopastey-n-rotorov-darie-v-potoke-vozduha?ysclid=mpb0v9o8og334085020</w:t>
        </w:r>
      </w:hyperlink>
      <w:r>
        <w:rPr>
          <w:szCs w:val="28"/>
        </w:rPr>
        <w:t xml:space="preserve"> (дата обращения 06.05.2026).</w:t>
      </w:r>
    </w:p>
    <w:p w14:paraId="2698120F" w14:textId="5401926C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 xml:space="preserve">What is Plant Modeling?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0A2487">
        <w:rPr>
          <w:szCs w:val="28"/>
        </w:rPr>
        <w:t>Precog</w:t>
      </w:r>
      <w:proofErr w:type="spellEnd"/>
      <w:r>
        <w:rPr>
          <w:szCs w:val="28"/>
        </w:rPr>
        <w:t xml:space="preserve">. </w:t>
      </w:r>
      <w:hyperlink r:id="rId23" w:history="1">
        <w:r w:rsidRPr="000A2487">
          <w:rPr>
            <w:szCs w:val="28"/>
          </w:rPr>
          <w:t>https://precog.co/glossary/plant-modeling/</w:t>
        </w:r>
      </w:hyperlink>
      <w:r>
        <w:rPr>
          <w:szCs w:val="28"/>
        </w:rPr>
        <w:t xml:space="preserve"> (дата обращения 06.05.2026).</w:t>
      </w:r>
    </w:p>
    <w:p w14:paraId="32F9A3BD" w14:textId="5950A32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Математическая модель сенсора с открытой областью пространства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AF504C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24" w:history="1">
        <w:r w:rsidRPr="000A2487">
          <w:rPr>
            <w:szCs w:val="28"/>
          </w:rPr>
          <w:t>https://cyberleninka.ru/article/n/matematicheskaya-model-sensora-s-otkrytoy-oblastyu-prostranstva?ysclid=mpb0yikmiz835614592</w:t>
        </w:r>
      </w:hyperlink>
      <w:r w:rsidRPr="000A2487">
        <w:rPr>
          <w:szCs w:val="28"/>
        </w:rPr>
        <w:t xml:space="preserve"> </w:t>
      </w:r>
    </w:p>
    <w:p w14:paraId="2E0B5EC8" w14:textId="0591244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 xml:space="preserve">Development of Environment Model Specifications —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 4.0.1 documentation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. </w:t>
      </w:r>
      <w:hyperlink r:id="rId25" w:history="1">
        <w:r w:rsidRPr="000A2487">
          <w:rPr>
            <w:szCs w:val="28"/>
          </w:rPr>
          <w:t>https://klever.readthedocs.io/en/latest/dev_env_model_specs.html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053FDF53" w14:textId="42FC0E24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моделирование системы управления автопилота самолета в средах </w:t>
      </w:r>
      <w:proofErr w:type="spellStart"/>
      <w:r w:rsidRPr="000A2487">
        <w:rPr>
          <w:szCs w:val="28"/>
        </w:rPr>
        <w:t>SciLab</w:t>
      </w:r>
      <w:proofErr w:type="spellEnd"/>
      <w:r w:rsidRPr="00AF504C">
        <w:rPr>
          <w:szCs w:val="28"/>
        </w:rPr>
        <w:t xml:space="preserve"> </w:t>
      </w:r>
      <w:r>
        <w:rPr>
          <w:szCs w:val="28"/>
        </w:rPr>
        <w:t>и</w:t>
      </w:r>
      <w:r w:rsidRPr="00AF504C">
        <w:rPr>
          <w:szCs w:val="28"/>
        </w:rPr>
        <w:t xml:space="preserve"> </w:t>
      </w:r>
      <w:proofErr w:type="spellStart"/>
      <w:r w:rsidRPr="000A2487">
        <w:rPr>
          <w:szCs w:val="28"/>
        </w:rPr>
        <w:t>Simintech</w:t>
      </w:r>
      <w:proofErr w:type="spellEnd"/>
      <w:r w:rsidRPr="00AF504C">
        <w:rPr>
          <w:szCs w:val="28"/>
        </w:rPr>
        <w:t xml:space="preserve"> – тема научной статьи по компьютерным и информационным наукам читайте бесплатно текст научно-исследовательской работы в электронной библиотеке</w:t>
      </w:r>
      <w:r w:rsidRPr="000A2487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AF504C">
        <w:rPr>
          <w:szCs w:val="28"/>
        </w:rPr>
        <w:t>КиберЛенинка</w:t>
      </w:r>
      <w:proofErr w:type="spellEnd"/>
      <w:r w:rsidRPr="000A2487">
        <w:rPr>
          <w:szCs w:val="28"/>
        </w:rPr>
        <w:t xml:space="preserve">. </w:t>
      </w:r>
      <w:hyperlink r:id="rId26" w:history="1">
        <w:r w:rsidRPr="000A2487">
          <w:rPr>
            <w:szCs w:val="28"/>
          </w:rPr>
          <w:t>https://cyberleninka.ru/article/n/modelirovanie-sistemy-upravleniya-avtopilota-samoleta-v-sredah-scilab-i-simintech?ysclid=mpb11syujh950083441</w:t>
        </w:r>
      </w:hyperlink>
      <w:r w:rsidRPr="000A2487">
        <w:rPr>
          <w:szCs w:val="28"/>
        </w:rPr>
        <w:t xml:space="preserve"> </w:t>
      </w:r>
    </w:p>
    <w:p w14:paraId="7E671D42" w14:textId="2D10B0C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>Вычислительная гидродинамика</w:t>
      </w:r>
      <w:r w:rsidRPr="000A2487">
        <w:rPr>
          <w:szCs w:val="28"/>
        </w:rPr>
        <w:t xml:space="preserve">.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Рувики</w:t>
      </w:r>
      <w:proofErr w:type="spellEnd"/>
      <w:r w:rsidRPr="000A2487">
        <w:rPr>
          <w:szCs w:val="28"/>
        </w:rPr>
        <w:t xml:space="preserve">. </w:t>
      </w:r>
      <w:hyperlink r:id="rId27" w:history="1">
        <w:r w:rsidRPr="000A2487">
          <w:rPr>
            <w:szCs w:val="28"/>
          </w:rPr>
          <w:t>https://ru.ruwiki.ru/wiki/Вычислительная_гидродинамика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45BA35A" w14:textId="77777777" w:rsidR="000A2487" w:rsidRPr="000A2487" w:rsidRDefault="000A2487" w:rsidP="000A2487">
      <w:pPr>
        <w:tabs>
          <w:tab w:val="left" w:pos="1134"/>
        </w:tabs>
        <w:spacing w:after="160"/>
        <w:jc w:val="left"/>
        <w:rPr>
          <w:szCs w:val="28"/>
        </w:rPr>
      </w:pPr>
    </w:p>
    <w:p w14:paraId="54DA7053" w14:textId="4A90B8DC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lastRenderedPageBreak/>
        <w:t xml:space="preserve">Система определения положения и курса (AHRS)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SENSSET</w:t>
      </w:r>
      <w:r w:rsidRPr="000A2487">
        <w:rPr>
          <w:szCs w:val="28"/>
        </w:rPr>
        <w:t>.</w:t>
      </w:r>
      <w:r>
        <w:rPr>
          <w:szCs w:val="28"/>
        </w:rPr>
        <w:t xml:space="preserve"> </w:t>
      </w:r>
      <w:hyperlink r:id="rId28" w:history="1">
        <w:r w:rsidR="000054AA" w:rsidRPr="006900F0">
          <w:rPr>
            <w:rStyle w:val="a4"/>
            <w:rFonts w:eastAsiaTheme="majorEastAsia"/>
          </w:rPr>
          <w:t>https://sensset.ru/docs/integrated-motion-navigation-sensors-attitude-heading-reference-system-ahrs/</w:t>
        </w:r>
      </w:hyperlink>
      <w:r w:rsidR="000054AA" w:rsidRPr="0062248E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B140A06" w14:textId="09BBA0D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Комплементарный фильтр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</w:rPr>
        <w:t>Класс робототехники</w:t>
      </w:r>
      <w:r w:rsidRPr="00B964DB">
        <w:rPr>
          <w:szCs w:val="28"/>
        </w:rPr>
        <w:t>.</w:t>
      </w:r>
      <w:r>
        <w:rPr>
          <w:szCs w:val="28"/>
        </w:rPr>
        <w:t xml:space="preserve"> </w:t>
      </w:r>
      <w:hyperlink r:id="rId29" w:history="1">
        <w:r w:rsidR="000054AA" w:rsidRPr="006900F0">
          <w:rPr>
            <w:rStyle w:val="a4"/>
            <w:rFonts w:eastAsiaTheme="majorEastAsia"/>
          </w:rPr>
          <w:t>https://robotclass.ru/articles/complementary-filter/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2AD17B45" w14:textId="551650CC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Фильтр Калмана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B964DB">
        <w:rPr>
          <w:szCs w:val="28"/>
        </w:rPr>
        <w:t xml:space="preserve"> </w:t>
      </w:r>
      <w:hyperlink r:id="rId30" w:history="1">
        <w:r w:rsidRPr="00D56F00">
          <w:rPr>
            <w:rStyle w:val="a4"/>
            <w:rFonts w:eastAsiaTheme="majorEastAsia"/>
          </w:rPr>
          <w:t>https://habr.com/ru/articles/166693/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4172DFE8" w14:textId="2ED6A27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Система навигации транспортного средства на основе интегрированной ИНС/СНС/Одометрии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КиберЛенинка</w:t>
      </w:r>
      <w:proofErr w:type="spellEnd"/>
      <w:r w:rsidRPr="00B964DB">
        <w:rPr>
          <w:szCs w:val="28"/>
        </w:rPr>
        <w:t xml:space="preserve">.  </w:t>
      </w:r>
      <w:hyperlink r:id="rId31" w:history="1">
        <w:r w:rsidRPr="00D56F00">
          <w:rPr>
            <w:rStyle w:val="a4"/>
            <w:rFonts w:eastAsiaTheme="majorEastAsia"/>
          </w:rPr>
          <w:t>https://cyberleninka.ru/article/n/sistema-navigatsii-transportnogo-sredstva-na-osnove-integrirovannoy-ins-sns-odometrii</w:t>
        </w:r>
      </w:hyperlink>
      <w:r w:rsidRPr="0062248E">
        <w:rPr>
          <w:szCs w:val="28"/>
        </w:rPr>
        <w:t xml:space="preserve"> (</w:t>
      </w:r>
      <w:r>
        <w:rPr>
          <w:szCs w:val="28"/>
        </w:rPr>
        <w:t>дата обращения 06.05.2026).</w:t>
      </w:r>
    </w:p>
    <w:p w14:paraId="6F0498F3" w14:textId="6B5DD8EE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B964DB">
        <w:rPr>
          <w:szCs w:val="28"/>
          <w:lang w:val="en-US"/>
        </w:rPr>
        <w:t>Ansys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SCADE</w:t>
      </w:r>
      <w:r w:rsidRPr="00B964DB">
        <w:rPr>
          <w:szCs w:val="28"/>
        </w:rPr>
        <w:t xml:space="preserve"> [</w:t>
      </w:r>
      <w:r>
        <w:rPr>
          <w:szCs w:val="28"/>
        </w:rPr>
        <w:t>Электронный</w:t>
      </w:r>
      <w:r w:rsidRPr="00B964DB">
        <w:rPr>
          <w:szCs w:val="28"/>
        </w:rPr>
        <w:t xml:space="preserve"> </w:t>
      </w:r>
      <w:r>
        <w:rPr>
          <w:szCs w:val="28"/>
        </w:rPr>
        <w:t>ресурс</w:t>
      </w:r>
      <w:r w:rsidRPr="00B964DB">
        <w:rPr>
          <w:szCs w:val="28"/>
        </w:rPr>
        <w:t xml:space="preserve">]: </w:t>
      </w:r>
      <w:r>
        <w:rPr>
          <w:szCs w:val="28"/>
        </w:rPr>
        <w:t>официальный</w:t>
      </w:r>
      <w:r w:rsidRPr="00B964DB">
        <w:rPr>
          <w:szCs w:val="28"/>
        </w:rPr>
        <w:t xml:space="preserve"> </w:t>
      </w:r>
      <w:r>
        <w:rPr>
          <w:szCs w:val="28"/>
        </w:rPr>
        <w:t>сайт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CADIT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Global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Official</w:t>
      </w:r>
      <w:r w:rsidRPr="00B964DB">
        <w:rPr>
          <w:szCs w:val="28"/>
        </w:rPr>
        <w:t xml:space="preserve">. </w:t>
      </w:r>
      <w:r w:rsidRPr="00B964DB">
        <w:rPr>
          <w:rFonts w:eastAsiaTheme="majorEastAsia"/>
          <w:lang w:val="en-US"/>
        </w:rPr>
        <w:t>https</w:t>
      </w:r>
      <w:r w:rsidRPr="00B964DB">
        <w:rPr>
          <w:rFonts w:eastAsiaTheme="majorEastAsia"/>
        </w:rPr>
        <w:t>://</w:t>
      </w:r>
      <w:r w:rsidRPr="00B964DB">
        <w:rPr>
          <w:rFonts w:eastAsiaTheme="majorEastAsia"/>
          <w:lang w:val="en-US"/>
        </w:rPr>
        <w:t>www</w:t>
      </w:r>
      <w:r w:rsidRPr="00B964DB">
        <w:rPr>
          <w:rFonts w:eastAsiaTheme="majorEastAsia"/>
        </w:rPr>
        <w:t>.</w:t>
      </w:r>
      <w:proofErr w:type="spellStart"/>
      <w:r w:rsidRPr="00B964DB">
        <w:rPr>
          <w:rFonts w:eastAsiaTheme="majorEastAsia"/>
          <w:lang w:val="en-US"/>
        </w:rPr>
        <w:t>cadit</w:t>
      </w:r>
      <w:proofErr w:type="spellEnd"/>
      <w:r w:rsidRPr="00B964DB">
        <w:rPr>
          <w:rFonts w:eastAsiaTheme="majorEastAsia"/>
        </w:rPr>
        <w:t>.</w:t>
      </w:r>
      <w:r w:rsidRPr="00B964DB">
        <w:rPr>
          <w:rFonts w:eastAsiaTheme="majorEastAsia"/>
          <w:lang w:val="en-US"/>
        </w:rPr>
        <w:t>com</w:t>
      </w:r>
      <w:r w:rsidRPr="00B964DB">
        <w:rPr>
          <w:rFonts w:eastAsiaTheme="majorEastAsia"/>
        </w:rPr>
        <w:t>/</w:t>
      </w:r>
      <w:r w:rsidRPr="00B964DB">
        <w:rPr>
          <w:rFonts w:eastAsiaTheme="majorEastAsia"/>
          <w:lang w:val="en-US"/>
        </w:rPr>
        <w:t>products</w:t>
      </w:r>
      <w:r w:rsidRPr="00B964DB">
        <w:rPr>
          <w:rFonts w:eastAsiaTheme="majorEastAsia"/>
        </w:rPr>
        <w:t>/</w:t>
      </w:r>
      <w:proofErr w:type="spellStart"/>
      <w:r w:rsidRPr="00B964DB">
        <w:rPr>
          <w:rFonts w:eastAsiaTheme="majorEastAsia"/>
          <w:lang w:val="en-US"/>
        </w:rPr>
        <w:t>ansys</w:t>
      </w:r>
      <w:proofErr w:type="spellEnd"/>
      <w:r w:rsidRPr="00B964DB">
        <w:rPr>
          <w:rFonts w:eastAsiaTheme="majorEastAsia"/>
        </w:rPr>
        <w:t>-</w:t>
      </w:r>
      <w:proofErr w:type="spellStart"/>
      <w:r w:rsidRPr="00B964DB">
        <w:rPr>
          <w:rFonts w:eastAsiaTheme="majorEastAsia"/>
          <w:lang w:val="en-US"/>
        </w:rPr>
        <w:t>scade</w:t>
      </w:r>
      <w:proofErr w:type="spellEnd"/>
      <w:r w:rsidRPr="00B964DB">
        <w:rPr>
          <w:rFonts w:eastAsiaTheme="majorEastAsia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E6CA208" w14:textId="55201067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ESI</w:t>
      </w:r>
      <w:r w:rsidRPr="0062248E">
        <w:rPr>
          <w:szCs w:val="28"/>
        </w:rPr>
        <w:t xml:space="preserve"> </w:t>
      </w:r>
      <w:r w:rsidRPr="0062248E">
        <w:rPr>
          <w:szCs w:val="28"/>
          <w:lang w:val="en-US"/>
        </w:rPr>
        <w:t>Group</w:t>
      </w:r>
      <w:r w:rsidRPr="0062248E">
        <w:rPr>
          <w:szCs w:val="28"/>
        </w:rPr>
        <w:t xml:space="preserve">: деятельность, чем известна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РУВИКИ</w:t>
      </w:r>
      <w:r w:rsidRPr="00B964DB">
        <w:rPr>
          <w:szCs w:val="28"/>
        </w:rPr>
        <w:t xml:space="preserve">. </w:t>
      </w:r>
      <w:hyperlink r:id="rId32" w:history="1">
        <w:r w:rsidR="000054AA" w:rsidRPr="006900F0">
          <w:rPr>
            <w:rStyle w:val="a4"/>
            <w:rFonts w:eastAsiaTheme="majorEastAsia"/>
            <w:lang w:val="en-US"/>
          </w:rPr>
          <w:t>https</w:t>
        </w:r>
        <w:r w:rsidR="000054AA" w:rsidRPr="0062248E">
          <w:rPr>
            <w:rStyle w:val="a4"/>
            <w:rFonts w:eastAsiaTheme="majorEastAsia"/>
          </w:rPr>
          <w:t>://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ruwiki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wiki</w:t>
        </w:r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ESI</w:t>
        </w:r>
        <w:r w:rsidR="000054AA" w:rsidRPr="0062248E">
          <w:rPr>
            <w:rStyle w:val="a4"/>
            <w:rFonts w:eastAsiaTheme="majorEastAsia"/>
          </w:rPr>
          <w:t>_</w:t>
        </w:r>
        <w:r w:rsidR="000054AA" w:rsidRPr="006900F0">
          <w:rPr>
            <w:rStyle w:val="a4"/>
            <w:rFonts w:eastAsiaTheme="majorEastAsia"/>
            <w:lang w:val="en-US"/>
          </w:rPr>
          <w:t>Group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90DB35" w14:textId="7BD84C2B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AirSim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Simulation</w:t>
      </w:r>
      <w:r w:rsidRPr="00B964D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B964DB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B964DB">
        <w:rPr>
          <w:szCs w:val="28"/>
        </w:rPr>
        <w:t xml:space="preserve">. </w:t>
      </w:r>
      <w:hyperlink r:id="rId33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B964DB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B964DB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B964DB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B964DB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sim</w:t>
        </w:r>
        <w:r w:rsidRPr="00B964DB">
          <w:rPr>
            <w:rStyle w:val="a4"/>
            <w:rFonts w:eastAsiaTheme="majorEastAsia"/>
          </w:rPr>
          <w:t>_</w:t>
        </w:r>
        <w:proofErr w:type="spellStart"/>
        <w:r w:rsidRPr="00D56F00">
          <w:rPr>
            <w:rStyle w:val="a4"/>
            <w:rFonts w:eastAsiaTheme="majorEastAsia"/>
            <w:lang w:val="en-US"/>
          </w:rPr>
          <w:t>airsim</w:t>
        </w:r>
        <w:proofErr w:type="spellEnd"/>
        <w:r w:rsidRPr="00B964DB">
          <w:rPr>
            <w:rStyle w:val="a4"/>
            <w:rFonts w:eastAsiaTheme="majorEastAsia"/>
          </w:rPr>
          <w:t>/</w:t>
        </w:r>
      </w:hyperlink>
      <w:r w:rsidR="000054AA" w:rsidRPr="00B964DB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783652F9" w14:textId="161D9FB8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  <w:lang w:val="en-US"/>
        </w:rPr>
      </w:pPr>
      <w:r w:rsidRPr="0062248E">
        <w:rPr>
          <w:szCs w:val="28"/>
          <w:lang w:val="en-US"/>
        </w:rPr>
        <w:t>The world’s most advanced flight simulator.</w:t>
      </w:r>
      <w:r w:rsidRPr="00B964DB">
        <w:rPr>
          <w:szCs w:val="28"/>
          <w:lang w:val="en-US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  <w:lang w:val="en-US"/>
        </w:rPr>
        <w:t>X</w:t>
      </w:r>
      <w:r w:rsidRPr="00B964DB">
        <w:rPr>
          <w:szCs w:val="28"/>
        </w:rPr>
        <w:t>-</w:t>
      </w:r>
      <w:r w:rsidRPr="0062248E">
        <w:rPr>
          <w:szCs w:val="28"/>
          <w:lang w:val="en-US"/>
        </w:rPr>
        <w:t>Plane</w:t>
      </w:r>
      <w:r w:rsidRPr="00B964DB">
        <w:rPr>
          <w:szCs w:val="28"/>
        </w:rPr>
        <w:t xml:space="preserve">. </w:t>
      </w:r>
      <w:hyperlink r:id="rId34" w:history="1">
        <w:r w:rsidRPr="00D56F00">
          <w:rPr>
            <w:rStyle w:val="a4"/>
            <w:rFonts w:eastAsiaTheme="majorEastAsia"/>
            <w:lang w:val="en-US"/>
          </w:rPr>
          <w:t>https://www.x-plane.com/</w:t>
        </w:r>
      </w:hyperlink>
      <w:r w:rsidR="000054AA">
        <w:rPr>
          <w:szCs w:val="28"/>
          <w:lang w:val="en-US"/>
        </w:rPr>
        <w:t xml:space="preserve"> </w:t>
      </w:r>
      <w:r w:rsidR="00AC26CE" w:rsidRPr="0062248E">
        <w:rPr>
          <w:szCs w:val="28"/>
        </w:rPr>
        <w:t>(</w:t>
      </w:r>
      <w:r w:rsidR="00AC26CE">
        <w:rPr>
          <w:szCs w:val="28"/>
        </w:rPr>
        <w:t>дата обращения 06.05.2026).</w:t>
      </w:r>
    </w:p>
    <w:p w14:paraId="571A08AD" w14:textId="78EE9100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Flight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Log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Analysis</w:t>
      </w:r>
      <w:r w:rsidRPr="00AC26CE">
        <w:rPr>
          <w:szCs w:val="28"/>
        </w:rPr>
        <w:t xml:space="preserve"> [</w:t>
      </w:r>
      <w:r>
        <w:rPr>
          <w:szCs w:val="28"/>
        </w:rPr>
        <w:t>Электронный</w:t>
      </w:r>
      <w:r w:rsidRPr="00AC26CE">
        <w:rPr>
          <w:szCs w:val="28"/>
        </w:rPr>
        <w:t xml:space="preserve"> </w:t>
      </w:r>
      <w:r>
        <w:rPr>
          <w:szCs w:val="28"/>
        </w:rPr>
        <w:t>ресурс</w:t>
      </w:r>
      <w:r w:rsidRPr="00AC26CE">
        <w:rPr>
          <w:szCs w:val="28"/>
        </w:rPr>
        <w:t xml:space="preserve">]: </w:t>
      </w:r>
      <w:r>
        <w:rPr>
          <w:szCs w:val="28"/>
        </w:rPr>
        <w:t>официальный</w:t>
      </w:r>
      <w:r w:rsidRPr="00AC26CE">
        <w:rPr>
          <w:szCs w:val="28"/>
        </w:rPr>
        <w:t xml:space="preserve"> </w:t>
      </w:r>
      <w:r>
        <w:rPr>
          <w:szCs w:val="28"/>
        </w:rPr>
        <w:t>сайт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AC26CE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AC26CE">
        <w:rPr>
          <w:szCs w:val="28"/>
        </w:rPr>
        <w:t xml:space="preserve">. </w:t>
      </w:r>
      <w:hyperlink r:id="rId35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AC26CE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flight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analysis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CCBB62F" w14:textId="539796CA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C26CE">
        <w:rPr>
          <w:szCs w:val="28"/>
        </w:rPr>
        <w:lastRenderedPageBreak/>
        <w:t xml:space="preserve">Для чего используются </w:t>
      </w:r>
      <w:r w:rsidRPr="0062248E">
        <w:rPr>
          <w:szCs w:val="28"/>
          <w:lang w:val="en-US"/>
        </w:rPr>
        <w:t>Mission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Planner</w:t>
      </w:r>
      <w:r w:rsidRPr="00AC26CE">
        <w:rPr>
          <w:szCs w:val="28"/>
        </w:rPr>
        <w:t xml:space="preserve">, </w:t>
      </w:r>
      <w:r w:rsidRPr="0062248E">
        <w:rPr>
          <w:szCs w:val="28"/>
          <w:lang w:val="en-US"/>
        </w:rPr>
        <w:t>QGC</w:t>
      </w:r>
      <w:r w:rsidRPr="00AC26CE">
        <w:rPr>
          <w:szCs w:val="28"/>
        </w:rPr>
        <w:t xml:space="preserve">, </w:t>
      </w:r>
      <w:proofErr w:type="spellStart"/>
      <w:r w:rsidRPr="0062248E">
        <w:rPr>
          <w:szCs w:val="28"/>
          <w:lang w:val="en-US"/>
        </w:rPr>
        <w:t>PulsaR</w:t>
      </w:r>
      <w:proofErr w:type="spellEnd"/>
      <w:r w:rsidRPr="00AC26CE">
        <w:rPr>
          <w:szCs w:val="28"/>
        </w:rPr>
        <w:t xml:space="preserve"> и </w:t>
      </w:r>
      <w:r w:rsidRPr="0062248E">
        <w:rPr>
          <w:szCs w:val="28"/>
          <w:lang w:val="en-US"/>
        </w:rPr>
        <w:t>DJI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GO</w:t>
      </w:r>
      <w:r w:rsidRPr="00AC26CE">
        <w:rPr>
          <w:szCs w:val="28"/>
        </w:rPr>
        <w:t xml:space="preserve">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rFonts w:eastAsiaTheme="majorEastAsia"/>
        </w:rPr>
        <w:t xml:space="preserve"> </w:t>
      </w:r>
      <w:r w:rsidRPr="00AC26CE">
        <w:rPr>
          <w:szCs w:val="28"/>
        </w:rPr>
        <w:t>PCHARDWAREPRO.COM</w:t>
      </w:r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6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www</w:t>
        </w:r>
        <w:r w:rsidRPr="00AC26CE">
          <w:rPr>
            <w:rStyle w:val="a4"/>
            <w:rFonts w:eastAsiaTheme="majorEastAsia"/>
          </w:rPr>
          <w:t>.</w:t>
        </w:r>
        <w:proofErr w:type="spellStart"/>
        <w:r w:rsidRPr="00D56F00">
          <w:rPr>
            <w:rStyle w:val="a4"/>
            <w:rFonts w:eastAsiaTheme="majorEastAsia"/>
            <w:lang w:val="en-US"/>
          </w:rPr>
          <w:t>pchardwarepro</w:t>
        </w:r>
        <w:proofErr w:type="spellEnd"/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</w:rPr>
          <w:t>Для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чего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используются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Mission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Planner</w:t>
        </w:r>
        <w:r w:rsidRPr="00AC26CE">
          <w:rPr>
            <w:rStyle w:val="a4"/>
            <w:rFonts w:eastAsiaTheme="majorEastAsia"/>
          </w:rPr>
          <w:t>--</w:t>
        </w:r>
        <w:proofErr w:type="spellStart"/>
        <w:r w:rsidRPr="00D56F00">
          <w:rPr>
            <w:rStyle w:val="a4"/>
            <w:rFonts w:eastAsiaTheme="majorEastAsia"/>
            <w:lang w:val="en-US"/>
          </w:rPr>
          <w:t>QGroundControl</w:t>
        </w:r>
        <w:proofErr w:type="spellEnd"/>
        <w:r w:rsidRPr="00AC26CE">
          <w:rPr>
            <w:rStyle w:val="a4"/>
            <w:rFonts w:eastAsiaTheme="majorEastAsia"/>
          </w:rPr>
          <w:t>--</w:t>
        </w:r>
        <w:r w:rsidRPr="00D56F00">
          <w:rPr>
            <w:rStyle w:val="a4"/>
            <w:rFonts w:eastAsiaTheme="majorEastAsia"/>
            <w:lang w:val="en-US"/>
          </w:rPr>
          <w:t>Pulsar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DJI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Go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Assistant</w:t>
        </w:r>
        <w:r w:rsidRPr="00AC26CE">
          <w:rPr>
            <w:rStyle w:val="a4"/>
            <w:rFonts w:eastAsiaTheme="majorEastAsia"/>
          </w:rPr>
          <w:t>-2-</w:t>
        </w:r>
        <w:r w:rsidRPr="00D56F00">
          <w:rPr>
            <w:rStyle w:val="a4"/>
            <w:rFonts w:eastAsiaTheme="majorEastAsia"/>
          </w:rPr>
          <w:t>при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управлении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дроном</w:t>
        </w:r>
        <w:r w:rsidRPr="00AC26CE">
          <w:rPr>
            <w:rStyle w:val="a4"/>
            <w:rFonts w:eastAsiaTheme="majorEastAsia"/>
          </w:rPr>
          <w:t>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E18DAAD" w14:textId="7CF5BE37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</w:rPr>
        <w:t>.</w:t>
      </w:r>
      <w:r w:rsidRPr="005A1893">
        <w:rPr>
          <w:szCs w:val="28"/>
          <w:lang w:val="en-US"/>
        </w:rPr>
        <w:t>NET</w:t>
      </w:r>
      <w:r w:rsidRPr="005A1893">
        <w:rPr>
          <w:szCs w:val="28"/>
        </w:rPr>
        <w:t xml:space="preserve"> 10 и </w:t>
      </w:r>
      <w:r w:rsidRPr="005A1893">
        <w:rPr>
          <w:szCs w:val="28"/>
          <w:lang w:val="en-US"/>
        </w:rPr>
        <w:t>C</w:t>
      </w:r>
      <w:r w:rsidRPr="005A1893">
        <w:rPr>
          <w:szCs w:val="28"/>
        </w:rPr>
        <w:t xml:space="preserve"># 14: что поменяется в вашем коде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7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D56F00">
          <w:rPr>
            <w:rStyle w:val="a4"/>
            <w:rFonts w:eastAsiaTheme="majorEastAsia"/>
          </w:rPr>
          <w:t>://</w:t>
        </w:r>
        <w:proofErr w:type="spellStart"/>
        <w:r w:rsidRPr="00D56F00">
          <w:rPr>
            <w:rStyle w:val="a4"/>
            <w:rFonts w:eastAsiaTheme="majorEastAsia"/>
            <w:lang w:val="en-US"/>
          </w:rPr>
          <w:t>habr</w:t>
        </w:r>
        <w:proofErr w:type="spellEnd"/>
        <w:r w:rsidRPr="00D56F00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D56F00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D56F00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articles</w:t>
        </w:r>
        <w:r w:rsidRPr="00D56F00">
          <w:rPr>
            <w:rStyle w:val="a4"/>
            <w:rFonts w:eastAsiaTheme="majorEastAsia"/>
          </w:rPr>
          <w:t>/968538/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2A8A0221" w14:textId="7952D91E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  <w:lang w:val="en-US"/>
        </w:rPr>
        <w:t xml:space="preserve">Windows Server </w:t>
      </w:r>
      <w:r w:rsidRPr="005A1893">
        <w:rPr>
          <w:szCs w:val="28"/>
        </w:rPr>
        <w:t>или</w:t>
      </w:r>
      <w:r w:rsidRPr="005A1893">
        <w:rPr>
          <w:szCs w:val="28"/>
          <w:lang w:val="en-US"/>
        </w:rPr>
        <w:t xml:space="preserve"> Linux-</w:t>
      </w:r>
      <w:r w:rsidRPr="005A1893">
        <w:rPr>
          <w:szCs w:val="28"/>
        </w:rPr>
        <w:t>дистрибутивы</w:t>
      </w:r>
      <w:r w:rsidRPr="005A1893">
        <w:rPr>
          <w:szCs w:val="28"/>
          <w:lang w:val="en-US"/>
        </w:rPr>
        <w:t xml:space="preserve">? </w:t>
      </w:r>
      <w:r w:rsidRPr="005A1893">
        <w:rPr>
          <w:szCs w:val="28"/>
        </w:rPr>
        <w:t>Выбираем серверную ОС</w:t>
      </w:r>
      <w:r w:rsidRPr="00AC26CE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38" w:history="1">
        <w:r w:rsidR="000054AA" w:rsidRPr="005A1893">
          <w:rPr>
            <w:rStyle w:val="a4"/>
            <w:rFonts w:eastAsiaTheme="majorEastAsia"/>
            <w:lang w:val="en-US"/>
          </w:rPr>
          <w:t>https</w:t>
        </w:r>
        <w:r w:rsidR="000054AA" w:rsidRPr="00AC26CE">
          <w:rPr>
            <w:rStyle w:val="a4"/>
            <w:rFonts w:eastAsiaTheme="majorEastAsia"/>
          </w:rPr>
          <w:t>://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habr</w:t>
        </w:r>
        <w:proofErr w:type="spellEnd"/>
        <w:r w:rsidR="000054AA" w:rsidRPr="00AC26CE">
          <w:rPr>
            <w:rStyle w:val="a4"/>
            <w:rFonts w:eastAsiaTheme="majorEastAsia"/>
          </w:rPr>
          <w:t>.</w:t>
        </w:r>
        <w:r w:rsidR="000054AA" w:rsidRPr="005A1893">
          <w:rPr>
            <w:rStyle w:val="a4"/>
            <w:rFonts w:eastAsiaTheme="majorEastAsia"/>
            <w:lang w:val="en-US"/>
          </w:rPr>
          <w:t>com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companies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ruvds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articles</w:t>
        </w:r>
        <w:r w:rsidR="000054AA" w:rsidRPr="00AC26CE">
          <w:rPr>
            <w:rStyle w:val="a4"/>
            <w:rFonts w:eastAsiaTheme="majorEastAsia"/>
          </w:rPr>
          <w:t>/499322/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0B807951" w14:textId="06E7BF03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1575AB">
        <w:rPr>
          <w:szCs w:val="28"/>
        </w:rPr>
        <w:t>SignalR</w:t>
      </w:r>
      <w:proofErr w:type="spellEnd"/>
      <w:r w:rsidRPr="001575AB">
        <w:rPr>
          <w:szCs w:val="28"/>
        </w:rPr>
        <w:t xml:space="preserve"> в помощь, или как оживить </w:t>
      </w:r>
      <w:proofErr w:type="spellStart"/>
      <w:r w:rsidRPr="001575AB">
        <w:rPr>
          <w:szCs w:val="28"/>
        </w:rPr>
        <w:t>web</w:t>
      </w:r>
      <w:proofErr w:type="spellEnd"/>
      <w:r w:rsidRPr="001575A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9" w:history="1">
        <w:r w:rsidRPr="00D56F00">
          <w:rPr>
            <w:rStyle w:val="a4"/>
            <w:rFonts w:eastAsiaTheme="majorEastAsia"/>
          </w:rPr>
          <w:t>https://habr.com/ru/companies/dnevnik_ru/articles/167307/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  <w:bookmarkStart w:id="22" w:name="_GoBack"/>
      <w:bookmarkEnd w:id="22"/>
    </w:p>
    <w:p w14:paraId="5ABADD49" w14:textId="7984D0CC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Blazor</w:t>
      </w:r>
      <w:proofErr w:type="spellEnd"/>
      <w:r w:rsidRPr="00DE53D3">
        <w:rPr>
          <w:szCs w:val="28"/>
        </w:rPr>
        <w:t xml:space="preserve"> | Создание клиентских веб-приложений с помощью </w:t>
      </w:r>
      <w:r w:rsidRPr="00AC26CE">
        <w:rPr>
          <w:szCs w:val="28"/>
          <w:lang w:val="en-US"/>
        </w:rPr>
        <w:t>C</w:t>
      </w:r>
      <w:r w:rsidRPr="00AC26CE">
        <w:rPr>
          <w:szCs w:val="28"/>
        </w:rPr>
        <w:t xml:space="preserve">#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szCs w:val="28"/>
        </w:rPr>
        <w:t xml:space="preserve"> .</w:t>
      </w:r>
      <w:r w:rsidRPr="00AC26CE">
        <w:rPr>
          <w:szCs w:val="28"/>
          <w:lang w:val="en-US"/>
        </w:rPr>
        <w:t>NET</w:t>
      </w:r>
      <w:r w:rsidRPr="00AC26CE">
        <w:rPr>
          <w:szCs w:val="28"/>
        </w:rPr>
        <w:t xml:space="preserve">. </w:t>
      </w:r>
      <w:hyperlink r:id="rId40" w:history="1">
        <w:r w:rsidR="000054AA" w:rsidRPr="00AC26CE">
          <w:rPr>
            <w:rStyle w:val="a4"/>
            <w:rFonts w:eastAsiaTheme="majorEastAsia"/>
            <w:szCs w:val="28"/>
            <w:lang w:val="en-US"/>
          </w:rPr>
          <w:t>https</w:t>
        </w:r>
        <w:r w:rsidR="000054AA" w:rsidRPr="00AC26CE">
          <w:rPr>
            <w:rStyle w:val="a4"/>
            <w:rFonts w:eastAsiaTheme="majorEastAsia"/>
            <w:szCs w:val="28"/>
          </w:rPr>
          <w:t>://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dotnet</w:t>
        </w:r>
        <w:r w:rsidR="000054AA" w:rsidRPr="00AC26CE">
          <w:rPr>
            <w:rStyle w:val="a4"/>
            <w:rFonts w:eastAsiaTheme="majorEastAsia"/>
            <w:szCs w:val="28"/>
          </w:rPr>
          <w:t>.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microsoft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.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com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-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aspnet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web</w:t>
        </w:r>
        <w:r w:rsidR="000054AA" w:rsidRPr="00AC26CE">
          <w:rPr>
            <w:rStyle w:val="a4"/>
            <w:rFonts w:eastAsiaTheme="majorEastAsia"/>
            <w:szCs w:val="28"/>
          </w:rPr>
          <w:t>-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blazor</w:t>
        </w:r>
        <w:proofErr w:type="spellEnd"/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38ED56" w14:textId="681A2E3F" w:rsidR="00407FEA" w:rsidRPr="000A2487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React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vs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Vue</w:t>
      </w:r>
      <w:proofErr w:type="spellEnd"/>
      <w:r w:rsidRPr="00DE53D3">
        <w:rPr>
          <w:szCs w:val="28"/>
        </w:rPr>
        <w:t xml:space="preserve"> – подробное сравнение и перспективы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1" w:history="1">
        <w:r w:rsidR="000054AA" w:rsidRPr="00D56F00">
          <w:rPr>
            <w:rStyle w:val="a4"/>
            <w:rFonts w:eastAsiaTheme="majorEastAsia"/>
            <w:szCs w:val="28"/>
          </w:rPr>
          <w:t>https://habr.com/ru/articles/904698/</w:t>
        </w:r>
      </w:hyperlink>
      <w:r w:rsidR="000054AA" w:rsidRPr="00DE53D3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sectPr w:rsidR="00407FEA" w:rsidRPr="000A2487">
      <w:footerReference w:type="even" r:id="rId42"/>
      <w:footerReference w:type="default" r:id="rId43"/>
      <w:footerReference w:type="first" r:id="rId44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8FA192" w14:textId="77777777" w:rsidR="0095457C" w:rsidRDefault="0095457C">
      <w:pPr>
        <w:spacing w:line="240" w:lineRule="auto"/>
      </w:pPr>
      <w:r>
        <w:separator/>
      </w:r>
    </w:p>
  </w:endnote>
  <w:endnote w:type="continuationSeparator" w:id="0">
    <w:p w14:paraId="1BEBEAE5" w14:textId="77777777" w:rsidR="0095457C" w:rsidRDefault="009545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in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BF07BE" w:rsidRDefault="00BF07BE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BF07BE" w:rsidRDefault="00BF07BE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BF07BE" w:rsidRDefault="00BF07BE">
    <w:pPr>
      <w:spacing w:after="160" w:line="259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9DD4D3" w14:textId="77777777" w:rsidR="0095457C" w:rsidRDefault="0095457C">
      <w:pPr>
        <w:spacing w:line="240" w:lineRule="auto"/>
      </w:pPr>
      <w:r>
        <w:separator/>
      </w:r>
    </w:p>
  </w:footnote>
  <w:footnote w:type="continuationSeparator" w:id="0">
    <w:p w14:paraId="7D977C23" w14:textId="77777777" w:rsidR="0095457C" w:rsidRDefault="0095457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 w15:restartNumberingAfterBreak="0">
    <w:nsid w:val="2E912C85"/>
    <w:multiLevelType w:val="hybridMultilevel"/>
    <w:tmpl w:val="449ECD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79350F1"/>
    <w:multiLevelType w:val="multilevel"/>
    <w:tmpl w:val="CF02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23999"/>
    <w:multiLevelType w:val="multilevel"/>
    <w:tmpl w:val="B2A8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AEB6875"/>
    <w:multiLevelType w:val="hybridMultilevel"/>
    <w:tmpl w:val="1E8C6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524E373C"/>
    <w:multiLevelType w:val="multilevel"/>
    <w:tmpl w:val="4964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8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9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0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2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4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5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7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9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4"/>
  </w:num>
  <w:num w:numId="4">
    <w:abstractNumId w:val="4"/>
  </w:num>
  <w:num w:numId="5">
    <w:abstractNumId w:val="25"/>
  </w:num>
  <w:num w:numId="6">
    <w:abstractNumId w:val="0"/>
  </w:num>
  <w:num w:numId="7">
    <w:abstractNumId w:val="8"/>
  </w:num>
  <w:num w:numId="8">
    <w:abstractNumId w:val="19"/>
  </w:num>
  <w:num w:numId="9">
    <w:abstractNumId w:val="18"/>
  </w:num>
  <w:num w:numId="10">
    <w:abstractNumId w:val="23"/>
  </w:num>
  <w:num w:numId="11">
    <w:abstractNumId w:val="22"/>
  </w:num>
  <w:num w:numId="12">
    <w:abstractNumId w:val="2"/>
  </w:num>
  <w:num w:numId="13">
    <w:abstractNumId w:val="3"/>
  </w:num>
  <w:num w:numId="14">
    <w:abstractNumId w:val="12"/>
  </w:num>
  <w:num w:numId="15">
    <w:abstractNumId w:val="13"/>
  </w:num>
  <w:num w:numId="16">
    <w:abstractNumId w:val="15"/>
  </w:num>
  <w:num w:numId="17">
    <w:abstractNumId w:val="1"/>
  </w:num>
  <w:num w:numId="18">
    <w:abstractNumId w:val="27"/>
  </w:num>
  <w:num w:numId="19">
    <w:abstractNumId w:val="20"/>
  </w:num>
  <w:num w:numId="20">
    <w:abstractNumId w:val="7"/>
  </w:num>
  <w:num w:numId="21">
    <w:abstractNumId w:val="11"/>
  </w:num>
  <w:num w:numId="22">
    <w:abstractNumId w:val="17"/>
  </w:num>
  <w:num w:numId="23">
    <w:abstractNumId w:val="5"/>
  </w:num>
  <w:num w:numId="24">
    <w:abstractNumId w:val="28"/>
  </w:num>
  <w:num w:numId="25">
    <w:abstractNumId w:val="26"/>
  </w:num>
  <w:num w:numId="26">
    <w:abstractNumId w:val="9"/>
  </w:num>
  <w:num w:numId="27">
    <w:abstractNumId w:val="10"/>
  </w:num>
  <w:num w:numId="28">
    <w:abstractNumId w:val="16"/>
  </w:num>
  <w:num w:numId="29">
    <w:abstractNumId w:val="6"/>
  </w:num>
  <w:num w:numId="30">
    <w:abstractNumId w:val="14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054AA"/>
    <w:rsid w:val="00052519"/>
    <w:rsid w:val="000823CD"/>
    <w:rsid w:val="000A186D"/>
    <w:rsid w:val="000A2487"/>
    <w:rsid w:val="000F2946"/>
    <w:rsid w:val="00115AEE"/>
    <w:rsid w:val="001201AA"/>
    <w:rsid w:val="00162B43"/>
    <w:rsid w:val="00194EC2"/>
    <w:rsid w:val="001A6EF9"/>
    <w:rsid w:val="001C148D"/>
    <w:rsid w:val="001E43A3"/>
    <w:rsid w:val="00201FDD"/>
    <w:rsid w:val="00222795"/>
    <w:rsid w:val="00237A94"/>
    <w:rsid w:val="00251599"/>
    <w:rsid w:val="002701F9"/>
    <w:rsid w:val="00282993"/>
    <w:rsid w:val="002A3EED"/>
    <w:rsid w:val="0032409D"/>
    <w:rsid w:val="00333465"/>
    <w:rsid w:val="00346745"/>
    <w:rsid w:val="00363E96"/>
    <w:rsid w:val="003D70FB"/>
    <w:rsid w:val="003E19FE"/>
    <w:rsid w:val="00404EC2"/>
    <w:rsid w:val="00407FEA"/>
    <w:rsid w:val="00410201"/>
    <w:rsid w:val="005261FC"/>
    <w:rsid w:val="005A5788"/>
    <w:rsid w:val="00630654"/>
    <w:rsid w:val="006475E5"/>
    <w:rsid w:val="00665473"/>
    <w:rsid w:val="006977C0"/>
    <w:rsid w:val="006F7A16"/>
    <w:rsid w:val="00710CF4"/>
    <w:rsid w:val="007909F4"/>
    <w:rsid w:val="007C289A"/>
    <w:rsid w:val="00851B59"/>
    <w:rsid w:val="00855ABE"/>
    <w:rsid w:val="00857B90"/>
    <w:rsid w:val="008874A4"/>
    <w:rsid w:val="008A4A62"/>
    <w:rsid w:val="008B1E15"/>
    <w:rsid w:val="008D3B9C"/>
    <w:rsid w:val="008E5380"/>
    <w:rsid w:val="008F1196"/>
    <w:rsid w:val="0091587A"/>
    <w:rsid w:val="00920156"/>
    <w:rsid w:val="009260BE"/>
    <w:rsid w:val="009373D5"/>
    <w:rsid w:val="0095457C"/>
    <w:rsid w:val="00965880"/>
    <w:rsid w:val="00986418"/>
    <w:rsid w:val="009B6530"/>
    <w:rsid w:val="009D1AAA"/>
    <w:rsid w:val="009E6D97"/>
    <w:rsid w:val="00A1732E"/>
    <w:rsid w:val="00A927F6"/>
    <w:rsid w:val="00AA69D7"/>
    <w:rsid w:val="00AB1693"/>
    <w:rsid w:val="00AB4BB2"/>
    <w:rsid w:val="00AC26CE"/>
    <w:rsid w:val="00AE6856"/>
    <w:rsid w:val="00B1219C"/>
    <w:rsid w:val="00B177DF"/>
    <w:rsid w:val="00B8050F"/>
    <w:rsid w:val="00B964DB"/>
    <w:rsid w:val="00BA70EA"/>
    <w:rsid w:val="00BC37E0"/>
    <w:rsid w:val="00BF07BE"/>
    <w:rsid w:val="00C10B25"/>
    <w:rsid w:val="00C7447C"/>
    <w:rsid w:val="00CB0D62"/>
    <w:rsid w:val="00CC1FAF"/>
    <w:rsid w:val="00CF29D7"/>
    <w:rsid w:val="00D44A8D"/>
    <w:rsid w:val="00D67B85"/>
    <w:rsid w:val="00DB3728"/>
    <w:rsid w:val="00E27291"/>
    <w:rsid w:val="00EA1296"/>
    <w:rsid w:val="00ED5BD3"/>
    <w:rsid w:val="00EE0D77"/>
    <w:rsid w:val="00F14199"/>
    <w:rsid w:val="00F25BE7"/>
    <w:rsid w:val="00F446DD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0B5CB144-F93F-405F-A364-39C4846F4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CF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710CF4"/>
    <w:pPr>
      <w:keepNext/>
      <w:keepLines/>
      <w:spacing w:after="360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8B1E15"/>
    <w:pPr>
      <w:spacing w:before="36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8B1E15"/>
    <w:pPr>
      <w:spacing w:before="240" w:after="240"/>
      <w:outlineLvl w:val="2"/>
    </w:pPr>
    <w:rPr>
      <w:rFonts w:cs="Times New Roman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rsid w:val="008B1E15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E0D77"/>
    <w:pPr>
      <w:tabs>
        <w:tab w:val="right" w:leader="dot" w:pos="9364"/>
      </w:tabs>
      <w:spacing w:after="100"/>
      <w:ind w:left="280" w:firstLine="713"/>
    </w:pPr>
  </w:style>
  <w:style w:type="character" w:styleId="a7">
    <w:name w:val="Placeholder Text"/>
    <w:basedOn w:val="a0"/>
    <w:uiPriority w:val="99"/>
    <w:semiHidden/>
    <w:rsid w:val="00222795"/>
    <w:rPr>
      <w:color w:val="808080"/>
    </w:rPr>
  </w:style>
  <w:style w:type="character" w:customStyle="1" w:styleId="delimsizinginner">
    <w:name w:val="delimsizinginner"/>
    <w:basedOn w:val="a0"/>
    <w:rsid w:val="00C7447C"/>
  </w:style>
  <w:style w:type="character" w:customStyle="1" w:styleId="vlist-s">
    <w:name w:val="vlist-s"/>
    <w:basedOn w:val="a0"/>
    <w:rsid w:val="00C7447C"/>
  </w:style>
  <w:style w:type="character" w:customStyle="1" w:styleId="mord">
    <w:name w:val="mord"/>
    <w:basedOn w:val="a0"/>
    <w:rsid w:val="00C7447C"/>
  </w:style>
  <w:style w:type="character" w:customStyle="1" w:styleId="mrel">
    <w:name w:val="mrel"/>
    <w:basedOn w:val="a0"/>
    <w:rsid w:val="00C7447C"/>
  </w:style>
  <w:style w:type="character" w:customStyle="1" w:styleId="mbin">
    <w:name w:val="mbin"/>
    <w:basedOn w:val="a0"/>
    <w:rsid w:val="00C7447C"/>
  </w:style>
  <w:style w:type="character" w:customStyle="1" w:styleId="mop">
    <w:name w:val="mop"/>
    <w:basedOn w:val="a0"/>
    <w:rsid w:val="00C7447C"/>
  </w:style>
  <w:style w:type="paragraph" w:customStyle="1" w:styleId="ds-markdown-paragraph">
    <w:name w:val="ds-markdown-paragraph"/>
    <w:basedOn w:val="a"/>
    <w:rsid w:val="0025159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251599"/>
    <w:rPr>
      <w:b/>
      <w:bCs/>
    </w:rPr>
  </w:style>
  <w:style w:type="character" w:customStyle="1" w:styleId="d813de27">
    <w:name w:val="d813de27"/>
    <w:basedOn w:val="a0"/>
    <w:rsid w:val="00251599"/>
  </w:style>
  <w:style w:type="paragraph" w:styleId="HTML">
    <w:name w:val="HTML Preformatted"/>
    <w:basedOn w:val="a"/>
    <w:link w:val="HTML0"/>
    <w:uiPriority w:val="99"/>
    <w:semiHidden/>
    <w:unhideWhenUsed/>
    <w:rsid w:val="002515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1599"/>
  </w:style>
  <w:style w:type="character" w:styleId="HTML1">
    <w:name w:val="HTML Code"/>
    <w:basedOn w:val="a0"/>
    <w:uiPriority w:val="99"/>
    <w:semiHidden/>
    <w:unhideWhenUsed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1599"/>
  </w:style>
  <w:style w:type="character" w:customStyle="1" w:styleId="mclose">
    <w:name w:val="mclose"/>
    <w:basedOn w:val="a0"/>
    <w:rsid w:val="00251599"/>
  </w:style>
  <w:style w:type="character" w:customStyle="1" w:styleId="mpunct">
    <w:name w:val="mpunct"/>
    <w:basedOn w:val="a0"/>
    <w:rsid w:val="00251599"/>
  </w:style>
  <w:style w:type="paragraph" w:styleId="31">
    <w:name w:val="toc 3"/>
    <w:basedOn w:val="a"/>
    <w:next w:val="a"/>
    <w:autoRedefine/>
    <w:uiPriority w:val="39"/>
    <w:unhideWhenUsed/>
    <w:rsid w:val="00A1732E"/>
    <w:pPr>
      <w:spacing w:after="100"/>
      <w:ind w:left="560"/>
    </w:pPr>
  </w:style>
  <w:style w:type="paragraph" w:styleId="a9">
    <w:name w:val="Balloon Text"/>
    <w:basedOn w:val="a"/>
    <w:link w:val="aa"/>
    <w:uiPriority w:val="99"/>
    <w:semiHidden/>
    <w:unhideWhenUsed/>
    <w:rsid w:val="00363E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363E96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FollowedHyperlink"/>
    <w:basedOn w:val="a0"/>
    <w:uiPriority w:val="99"/>
    <w:semiHidden/>
    <w:unhideWhenUsed/>
    <w:rsid w:val="00AC2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923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9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33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53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25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6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companies/nanosoft/articles/530058/" TargetMode="External"/><Relationship Id="rId18" Type="http://schemas.openxmlformats.org/officeDocument/2006/relationships/hyperlink" Target="https://www.advancednavigation.com/tech-articles/inertial-measurement-unit-imu-an-introduction/" TargetMode="External"/><Relationship Id="rId26" Type="http://schemas.openxmlformats.org/officeDocument/2006/relationships/hyperlink" Target="https://cyberleninka.ru/article/n/modelirovanie-sistemy-upravleniya-avtopilota-samoleta-v-sredah-scilab-i-simintech?ysclid=mpb11syujh950083441" TargetMode="External"/><Relationship Id="rId39" Type="http://schemas.openxmlformats.org/officeDocument/2006/relationships/hyperlink" Target="https://habr.com/ru/companies/dnevnik_ru/articles/167307/" TargetMode="External"/><Relationship Id="rId21" Type="http://schemas.openxmlformats.org/officeDocument/2006/relationships/hyperlink" Target="https://habr.com/ru/articles/692592/" TargetMode="External"/><Relationship Id="rId34" Type="http://schemas.openxmlformats.org/officeDocument/2006/relationships/hyperlink" Target="https://www.x-plane.com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macgence.com/blog/what-is-model-in-the-loop-mitl-and-why-does-it-matter/" TargetMode="External"/><Relationship Id="rId29" Type="http://schemas.openxmlformats.org/officeDocument/2006/relationships/hyperlink" Target="https://robotclass.ru/articles/complementary-filt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companies/ru_mts/articles/863054/" TargetMode="External"/><Relationship Id="rId24" Type="http://schemas.openxmlformats.org/officeDocument/2006/relationships/hyperlink" Target="https://cyberleninka.ru/article/n/matematicheskaya-model-sensora-s-otkrytoy-oblastyu-prostranstva?ysclid=mpb0yikmiz835614592" TargetMode="External"/><Relationship Id="rId32" Type="http://schemas.openxmlformats.org/officeDocument/2006/relationships/hyperlink" Target="https://ru.ruwiki.ru/wiki/ESI_Group" TargetMode="External"/><Relationship Id="rId37" Type="http://schemas.openxmlformats.org/officeDocument/2006/relationships/hyperlink" Target="https://habr.com/ru/articles/968538/" TargetMode="External"/><Relationship Id="rId40" Type="http://schemas.openxmlformats.org/officeDocument/2006/relationships/hyperlink" Target="https://dotnet.microsoft.com/ru-ru/apps/aspnet/web-apps/blazor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itelma/articles/489422/" TargetMode="External"/><Relationship Id="rId23" Type="http://schemas.openxmlformats.org/officeDocument/2006/relationships/hyperlink" Target="https://precog.co/glossary/plant-modeling/" TargetMode="External"/><Relationship Id="rId28" Type="http://schemas.openxmlformats.org/officeDocument/2006/relationships/hyperlink" Target="https://sensset.ru/docs/integrated-motion-navigation-sensors-attitude-heading-reference-system-ahrs/" TargetMode="External"/><Relationship Id="rId36" Type="http://schemas.openxmlformats.org/officeDocument/2006/relationships/hyperlink" Target="https://www.pchardwarepro.com/ru/&#1044;&#1083;&#1103;-&#1095;&#1077;&#1075;&#1086;-&#1080;&#1089;&#1087;&#1086;&#1083;&#1100;&#1079;&#1091;&#1102;&#1090;&#1089;&#1103;-Mission-Planner--QGroundControl--Pulsar-&#1080;-DJI-Go-Assistant-2-&#1087;&#1088;&#1080;-&#1091;&#1087;&#1088;&#1072;&#1074;&#1083;&#1077;&#1085;&#1080;&#1080;-&#1076;&#1088;&#1086;&#1085;&#1086;&#1084;/" TargetMode="External"/><Relationship Id="rId10" Type="http://schemas.openxmlformats.org/officeDocument/2006/relationships/hyperlink" Target="https://habr.com/ru/companies/ibs/articles/897072/" TargetMode="External"/><Relationship Id="rId19" Type="http://schemas.openxmlformats.org/officeDocument/2006/relationships/hyperlink" Target="https://trends.rbc.ru/trends/innovation/672208cf9a7947165684ff0a" TargetMode="External"/><Relationship Id="rId31" Type="http://schemas.openxmlformats.org/officeDocument/2006/relationships/hyperlink" Target="https://cyberleninka.ru/article/n/sistema-navigatsii-transportnogo-sredstva-na-osnove-integrirovannoy-ins-sns-odometrii" TargetMode="External"/><Relationship Id="rId44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www.rbc.ru/base/17/02/2026/6993763e9a7947359dde6462" TargetMode="External"/><Relationship Id="rId14" Type="http://schemas.openxmlformats.org/officeDocument/2006/relationships/hyperlink" Target="https://cyberleninka.ru/article/n/matematicheskaya-model-dvizheniya-multirotornogo-bespilotnogo-letatelnogo-apparata" TargetMode="External"/><Relationship Id="rId22" Type="http://schemas.openxmlformats.org/officeDocument/2006/relationships/hyperlink" Target="https://cyberleninka.ru/article/n/modelirovanie-dinamiki-konsolnyh-fragmentov-uprugih-lopastey-n-rotorov-darie-v-potoke-vozduha?ysclid=mpb0v9o8og334085020" TargetMode="External"/><Relationship Id="rId27" Type="http://schemas.openxmlformats.org/officeDocument/2006/relationships/hyperlink" Target="https://ru.ruwiki.ru/wiki/&#1042;&#1099;&#1095;&#1080;&#1089;&#1083;&#1080;&#1090;&#1077;&#1083;&#1100;&#1085;&#1072;&#1103;_&#1075;&#1080;&#1076;&#1088;&#1086;&#1076;&#1080;&#1085;&#1072;&#1084;&#1080;&#1082;&#1072;" TargetMode="External"/><Relationship Id="rId30" Type="http://schemas.openxmlformats.org/officeDocument/2006/relationships/hyperlink" Target="https://habr.com/ru/articles/166693/" TargetMode="External"/><Relationship Id="rId35" Type="http://schemas.openxmlformats.org/officeDocument/2006/relationships/hyperlink" Target="https://docs.px4.io/main/en/log/flight_log_analysis" TargetMode="External"/><Relationship Id="rId43" Type="http://schemas.openxmlformats.org/officeDocument/2006/relationships/footer" Target="footer2.xml"/><Relationship Id="rId8" Type="http://schemas.openxmlformats.org/officeDocument/2006/relationships/hyperlink" Target="https://math.net/" TargetMode="External"/><Relationship Id="rId3" Type="http://schemas.openxmlformats.org/officeDocument/2006/relationships/styles" Target="styles.xml"/><Relationship Id="rId12" Type="http://schemas.openxmlformats.org/officeDocument/2006/relationships/hyperlink" Target="https://yandex.cloud/ru/blog/machine-learning-guide?&amp;utm_referrer=https%3A//yandex.ru/" TargetMode="External"/><Relationship Id="rId17" Type="http://schemas.openxmlformats.org/officeDocument/2006/relationships/hyperlink" Target="https://www.opal-rt.com/blog/what-is-software-in-the-loop/" TargetMode="External"/><Relationship Id="rId25" Type="http://schemas.openxmlformats.org/officeDocument/2006/relationships/hyperlink" Target="https://klever.readthedocs.io/en/latest/dev_env_model_specs.html" TargetMode="External"/><Relationship Id="rId33" Type="http://schemas.openxmlformats.org/officeDocument/2006/relationships/hyperlink" Target="https://docs.px4.io/main/en/sim_airsim/" TargetMode="External"/><Relationship Id="rId38" Type="http://schemas.openxmlformats.org/officeDocument/2006/relationships/hyperlink" Target="https://habr.com/ru/companies/ruvds/articles/499322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habr.com/ru/articles/820035/" TargetMode="External"/><Relationship Id="rId41" Type="http://schemas.openxmlformats.org/officeDocument/2006/relationships/hyperlink" Target="https://habr.com/ru/articles/904698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40F45-D212-422D-85B6-2F059B607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1104</TotalTime>
  <Pages>39</Pages>
  <Words>9442</Words>
  <Characters>53820</Characters>
  <Application>Microsoft Office Word</Application>
  <DocSecurity>0</DocSecurity>
  <Lines>448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dc:description/>
  <cp:lastModifiedBy>Lion 120454</cp:lastModifiedBy>
  <cp:revision>10</cp:revision>
  <cp:lastPrinted>2026-05-18T13:00:00Z</cp:lastPrinted>
  <dcterms:created xsi:type="dcterms:W3CDTF">2026-01-15T06:33:00Z</dcterms:created>
  <dcterms:modified xsi:type="dcterms:W3CDTF">2026-05-25T12:40:00Z</dcterms:modified>
</cp:coreProperties>
</file>