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8F407" w14:textId="77777777" w:rsidR="00F70DFD" w:rsidRPr="005B3DC3" w:rsidRDefault="00F70DFD" w:rsidP="003038F0">
      <w:pPr>
        <w:tabs>
          <w:tab w:val="center" w:pos="4677"/>
          <w:tab w:val="right" w:pos="9355"/>
        </w:tabs>
        <w:suppressAutoHyphens/>
        <w:autoSpaceDE w:val="0"/>
        <w:autoSpaceDN w:val="0"/>
        <w:adjustRightInd w:val="0"/>
        <w:spacing w:before="240" w:line="240" w:lineRule="auto"/>
        <w:ind w:firstLine="0"/>
        <w:jc w:val="center"/>
        <w:rPr>
          <w:b/>
          <w:bCs/>
          <w:szCs w:val="28"/>
        </w:rPr>
      </w:pPr>
      <w:r w:rsidRPr="005B3DC3">
        <w:rPr>
          <w:b/>
          <w:bCs/>
          <w:szCs w:val="28"/>
        </w:rPr>
        <w:t>Министерство науки и высшего образования Российской Федерации</w:t>
      </w:r>
    </w:p>
    <w:p w14:paraId="6E967181" w14:textId="77777777" w:rsidR="00F70DFD" w:rsidRPr="005B3DC3" w:rsidRDefault="00F70DFD" w:rsidP="003038F0">
      <w:pPr>
        <w:tabs>
          <w:tab w:val="center" w:pos="4677"/>
          <w:tab w:val="right" w:pos="9355"/>
        </w:tabs>
        <w:suppressAutoHyphens/>
        <w:autoSpaceDE w:val="0"/>
        <w:autoSpaceDN w:val="0"/>
        <w:adjustRightInd w:val="0"/>
        <w:spacing w:before="240" w:line="240" w:lineRule="auto"/>
        <w:ind w:firstLine="0"/>
        <w:jc w:val="center"/>
        <w:rPr>
          <w:szCs w:val="28"/>
        </w:rPr>
      </w:pPr>
      <w:r w:rsidRPr="005B3DC3">
        <w:rPr>
          <w:szCs w:val="28"/>
        </w:rPr>
        <w:t>Федеральное государственное автономное образовательное учреждение высшего образования</w:t>
      </w:r>
    </w:p>
    <w:p w14:paraId="1C8D4E36" w14:textId="77777777" w:rsidR="00F70DFD" w:rsidRPr="005B3DC3" w:rsidRDefault="00F70DFD" w:rsidP="003038F0">
      <w:pPr>
        <w:tabs>
          <w:tab w:val="center" w:pos="4677"/>
          <w:tab w:val="right" w:pos="9355"/>
        </w:tabs>
        <w:suppressAutoHyphens/>
        <w:autoSpaceDE w:val="0"/>
        <w:autoSpaceDN w:val="0"/>
        <w:adjustRightInd w:val="0"/>
        <w:spacing w:line="240" w:lineRule="auto"/>
        <w:ind w:firstLine="0"/>
        <w:jc w:val="center"/>
        <w:rPr>
          <w:szCs w:val="28"/>
        </w:rPr>
      </w:pPr>
    </w:p>
    <w:p w14:paraId="73FE3A44" w14:textId="77777777" w:rsidR="00F70DFD" w:rsidRPr="005B3DC3" w:rsidRDefault="00F70DFD" w:rsidP="003038F0">
      <w:pPr>
        <w:tabs>
          <w:tab w:val="center" w:pos="4677"/>
          <w:tab w:val="right" w:pos="9355"/>
        </w:tabs>
        <w:suppressAutoHyphens/>
        <w:autoSpaceDE w:val="0"/>
        <w:autoSpaceDN w:val="0"/>
        <w:adjustRightInd w:val="0"/>
        <w:spacing w:before="240" w:line="240" w:lineRule="auto"/>
        <w:ind w:firstLine="0"/>
        <w:jc w:val="center"/>
        <w:rPr>
          <w:szCs w:val="28"/>
        </w:rPr>
      </w:pPr>
      <w:r w:rsidRPr="005B3DC3">
        <w:rPr>
          <w:szCs w:val="28"/>
        </w:rPr>
        <w:t xml:space="preserve">ТОМСКИЙ ГОСУДАРСТВЕННЫЙ УНИВЕРСИТЕТ </w:t>
      </w:r>
      <w:r w:rsidRPr="005B3DC3">
        <w:rPr>
          <w:szCs w:val="28"/>
        </w:rPr>
        <w:br/>
        <w:t>СИСТЕМ УПРАВЛЕНИЯ И РАДИОЭЛЕКТРОНИКИ (ТУСУР)</w:t>
      </w:r>
    </w:p>
    <w:p w14:paraId="7B0E3BEF" w14:textId="77777777" w:rsidR="00F70DFD" w:rsidRPr="005B3DC3" w:rsidRDefault="00F70DFD" w:rsidP="003038F0">
      <w:pPr>
        <w:tabs>
          <w:tab w:val="center" w:pos="4677"/>
          <w:tab w:val="right" w:pos="9355"/>
        </w:tabs>
        <w:suppressAutoHyphens/>
        <w:autoSpaceDE w:val="0"/>
        <w:autoSpaceDN w:val="0"/>
        <w:adjustRightInd w:val="0"/>
        <w:spacing w:before="240" w:line="240" w:lineRule="auto"/>
        <w:ind w:firstLine="0"/>
        <w:jc w:val="center"/>
        <w:rPr>
          <w:szCs w:val="28"/>
        </w:rPr>
      </w:pPr>
      <w:r w:rsidRPr="005B3DC3">
        <w:rPr>
          <w:szCs w:val="28"/>
        </w:rPr>
        <w:t>Кафедра Автоматизированных систем управления (АСУ)</w:t>
      </w:r>
    </w:p>
    <w:p w14:paraId="6C1E3C21" w14:textId="77777777" w:rsidR="00F70DFD" w:rsidRPr="005B3DC3" w:rsidRDefault="00F70DFD" w:rsidP="003038F0">
      <w:pPr>
        <w:tabs>
          <w:tab w:val="center" w:pos="4677"/>
          <w:tab w:val="right" w:pos="9355"/>
        </w:tabs>
        <w:suppressAutoHyphens/>
        <w:autoSpaceDE w:val="0"/>
        <w:autoSpaceDN w:val="0"/>
        <w:adjustRightInd w:val="0"/>
        <w:spacing w:line="240" w:lineRule="auto"/>
        <w:ind w:firstLine="0"/>
        <w:rPr>
          <w:szCs w:val="28"/>
        </w:rPr>
      </w:pPr>
    </w:p>
    <w:p w14:paraId="56106051" w14:textId="77777777" w:rsidR="00F70DFD" w:rsidRPr="005B3DC3" w:rsidRDefault="00F70DFD" w:rsidP="003038F0">
      <w:pPr>
        <w:suppressAutoHyphens/>
        <w:autoSpaceDE w:val="0"/>
        <w:autoSpaceDN w:val="0"/>
        <w:adjustRightInd w:val="0"/>
        <w:spacing w:before="240" w:line="240" w:lineRule="auto"/>
        <w:ind w:firstLine="0"/>
        <w:jc w:val="center"/>
        <w:rPr>
          <w:b/>
          <w:szCs w:val="28"/>
        </w:rPr>
      </w:pPr>
      <w:r w:rsidRPr="00DE272F">
        <w:rPr>
          <w:b/>
          <w:szCs w:val="28"/>
        </w:rPr>
        <w:t>МЕТОД И ПРОГРАММА АННОТИРОВАНИЯ И АВТОМАТИЧЕСКОГО ОПРЕДЕЛЕНИЯ ПАРАМЕТРОВ ДЕРЕВЬЕВ НА ОСНОВЕ РАЗМЕРОВ И ФОРМЫ ИХ КРОН.</w:t>
      </w:r>
    </w:p>
    <w:p w14:paraId="4D4BEFFF" w14:textId="77777777" w:rsidR="00F70DFD" w:rsidRPr="005B3DC3" w:rsidRDefault="00F70DFD" w:rsidP="003038F0">
      <w:pPr>
        <w:tabs>
          <w:tab w:val="center" w:pos="4677"/>
          <w:tab w:val="right" w:pos="9355"/>
        </w:tabs>
        <w:suppressAutoHyphens/>
        <w:autoSpaceDE w:val="0"/>
        <w:autoSpaceDN w:val="0"/>
        <w:adjustRightInd w:val="0"/>
        <w:spacing w:line="240" w:lineRule="auto"/>
        <w:ind w:firstLine="0"/>
        <w:rPr>
          <w:szCs w:val="28"/>
        </w:rPr>
      </w:pPr>
    </w:p>
    <w:p w14:paraId="7542EB0A" w14:textId="77777777" w:rsidR="00F70DFD" w:rsidRPr="005B3DC3" w:rsidRDefault="00F70DFD" w:rsidP="003038F0">
      <w:pPr>
        <w:suppressAutoHyphens/>
        <w:autoSpaceDE w:val="0"/>
        <w:autoSpaceDN w:val="0"/>
        <w:adjustRightInd w:val="0"/>
        <w:spacing w:line="240" w:lineRule="auto"/>
        <w:ind w:firstLine="0"/>
        <w:jc w:val="center"/>
        <w:rPr>
          <w:b/>
          <w:szCs w:val="28"/>
        </w:rPr>
      </w:pPr>
      <w:r w:rsidRPr="005B3DC3">
        <w:rPr>
          <w:b/>
          <w:szCs w:val="28"/>
        </w:rPr>
        <w:t>ОТЧЕТ</w:t>
      </w:r>
    </w:p>
    <w:p w14:paraId="233FE3EF" w14:textId="77777777" w:rsidR="00F70DFD" w:rsidRPr="005B3DC3" w:rsidRDefault="00F70DFD" w:rsidP="003038F0">
      <w:pPr>
        <w:suppressAutoHyphens/>
        <w:autoSpaceDE w:val="0"/>
        <w:autoSpaceDN w:val="0"/>
        <w:adjustRightInd w:val="0"/>
        <w:spacing w:line="240" w:lineRule="auto"/>
        <w:ind w:firstLine="0"/>
        <w:jc w:val="center"/>
        <w:rPr>
          <w:szCs w:val="28"/>
        </w:rPr>
      </w:pPr>
      <w:r w:rsidRPr="005B3DC3">
        <w:rPr>
          <w:szCs w:val="28"/>
        </w:rPr>
        <w:t xml:space="preserve"> ПО РЕЗУЛЬТАТАМ</w:t>
      </w:r>
    </w:p>
    <w:p w14:paraId="651800B1" w14:textId="77777777" w:rsidR="00F70DFD" w:rsidRPr="005B3DC3" w:rsidRDefault="00F70DFD" w:rsidP="003038F0">
      <w:pPr>
        <w:suppressAutoHyphens/>
        <w:spacing w:line="240" w:lineRule="auto"/>
        <w:ind w:firstLine="0"/>
        <w:jc w:val="center"/>
        <w:rPr>
          <w:szCs w:val="28"/>
        </w:rPr>
      </w:pPr>
      <w:bookmarkStart w:id="0" w:name="_Hlk37956896"/>
      <w:r>
        <w:rPr>
          <w:szCs w:val="28"/>
        </w:rPr>
        <w:t>Учебной практики</w:t>
      </w:r>
      <w:r w:rsidRPr="005B3DC3">
        <w:rPr>
          <w:szCs w:val="28"/>
        </w:rPr>
        <w:t xml:space="preserve">: </w:t>
      </w:r>
      <w:bookmarkStart w:id="1" w:name="_Hlk39052847"/>
      <w:r w:rsidRPr="005B3DC3">
        <w:rPr>
          <w:szCs w:val="28"/>
        </w:rPr>
        <w:t>«</w:t>
      </w:r>
      <w:r w:rsidRPr="00CD1E79">
        <w:rPr>
          <w:szCs w:val="28"/>
        </w:rPr>
        <w:t>Технологическая практика (рассред.)</w:t>
      </w:r>
      <w:r w:rsidRPr="005B3DC3">
        <w:rPr>
          <w:szCs w:val="28"/>
        </w:rPr>
        <w:t>»</w:t>
      </w:r>
      <w:bookmarkEnd w:id="0"/>
      <w:bookmarkEnd w:id="1"/>
    </w:p>
    <w:p w14:paraId="64DF8155" w14:textId="77777777" w:rsidR="00F70DFD" w:rsidRPr="00BF3BC6" w:rsidRDefault="00F70DFD" w:rsidP="003038F0">
      <w:pPr>
        <w:suppressAutoHyphens/>
        <w:autoSpaceDE w:val="0"/>
        <w:autoSpaceDN w:val="0"/>
        <w:adjustRightInd w:val="0"/>
        <w:spacing w:line="240" w:lineRule="auto"/>
        <w:ind w:firstLine="0"/>
        <w:jc w:val="center"/>
        <w:rPr>
          <w:vertAlign w:val="superscript"/>
        </w:rPr>
      </w:pPr>
      <w:r w:rsidRPr="00BF3BC6">
        <w:rPr>
          <w:vertAlign w:val="superscript"/>
        </w:rPr>
        <w:t>(вид практики: тип практики)</w:t>
      </w:r>
    </w:p>
    <w:p w14:paraId="4934F88E" w14:textId="77777777" w:rsidR="00F70DFD" w:rsidRDefault="00F70DFD" w:rsidP="003038F0">
      <w:pPr>
        <w:suppressAutoHyphens/>
        <w:autoSpaceDE w:val="0"/>
        <w:autoSpaceDN w:val="0"/>
        <w:adjustRightInd w:val="0"/>
        <w:spacing w:line="240" w:lineRule="auto"/>
        <w:ind w:firstLine="0"/>
        <w:jc w:val="center"/>
      </w:pPr>
    </w:p>
    <w:p w14:paraId="043AFC5E" w14:textId="77777777" w:rsidR="002E519B" w:rsidRDefault="002E519B" w:rsidP="003038F0">
      <w:pPr>
        <w:suppressAutoHyphens/>
        <w:autoSpaceDE w:val="0"/>
        <w:autoSpaceDN w:val="0"/>
        <w:adjustRightInd w:val="0"/>
        <w:spacing w:line="240" w:lineRule="auto"/>
        <w:ind w:firstLine="0"/>
        <w:jc w:val="center"/>
      </w:pPr>
    </w:p>
    <w:p w14:paraId="52731161" w14:textId="77777777" w:rsidR="002E519B" w:rsidRPr="005A5C06" w:rsidRDefault="002E519B" w:rsidP="003038F0">
      <w:pPr>
        <w:suppressAutoHyphens/>
        <w:autoSpaceDE w:val="0"/>
        <w:autoSpaceDN w:val="0"/>
        <w:adjustRightInd w:val="0"/>
        <w:spacing w:line="240" w:lineRule="auto"/>
        <w:ind w:firstLine="0"/>
        <w:jc w:val="center"/>
      </w:pPr>
    </w:p>
    <w:p w14:paraId="4C07D42B" w14:textId="3100508A" w:rsidR="00677B05" w:rsidRPr="002A3460" w:rsidRDefault="00677B05" w:rsidP="006B053F">
      <w:pPr>
        <w:spacing w:line="240" w:lineRule="auto"/>
        <w:ind w:left="5245" w:firstLine="0"/>
        <w:jc w:val="left"/>
        <w:rPr>
          <w:rFonts w:eastAsiaTheme="minorHAnsi"/>
          <w:szCs w:val="28"/>
          <w:highlight w:val="yellow"/>
          <w:lang w:eastAsia="en-US"/>
        </w:rPr>
      </w:pPr>
      <w:r w:rsidRPr="002A3460">
        <w:rPr>
          <w:rFonts w:eastAsiaTheme="minorHAnsi"/>
          <w:szCs w:val="28"/>
          <w:lang w:eastAsia="en-US"/>
        </w:rPr>
        <w:t xml:space="preserve">Студент гр. </w:t>
      </w:r>
      <w:r w:rsidRPr="002A3460">
        <w:rPr>
          <w:rFonts w:eastAsiaTheme="minorHAnsi"/>
          <w:szCs w:val="28"/>
          <w:u w:val="single"/>
          <w:lang w:eastAsia="en-US"/>
        </w:rPr>
        <w:t>435-М1</w:t>
      </w:r>
    </w:p>
    <w:p w14:paraId="63635FF1" w14:textId="7A95DA24" w:rsidR="00677B05" w:rsidRPr="002A3460" w:rsidRDefault="00677B05" w:rsidP="006B053F">
      <w:pPr>
        <w:spacing w:line="240" w:lineRule="auto"/>
        <w:ind w:left="5529" w:firstLine="0"/>
        <w:jc w:val="left"/>
        <w:rPr>
          <w:rFonts w:eastAsiaTheme="minorHAnsi"/>
          <w:szCs w:val="28"/>
          <w:lang w:eastAsia="en-US"/>
        </w:rPr>
      </w:pPr>
      <w:r w:rsidRPr="002A3460">
        <w:rPr>
          <w:rFonts w:eastAsiaTheme="minorHAnsi"/>
          <w:szCs w:val="28"/>
          <w:lang w:eastAsia="en-US"/>
        </w:rPr>
        <w:t xml:space="preserve">_________ </w:t>
      </w:r>
      <w:r w:rsidR="002C5B30">
        <w:rPr>
          <w:rFonts w:eastAsiaTheme="minorHAnsi"/>
          <w:szCs w:val="28"/>
          <w:lang w:eastAsia="en-US"/>
        </w:rPr>
        <w:t>И</w:t>
      </w:r>
      <w:r w:rsidRPr="002A3460">
        <w:rPr>
          <w:rFonts w:eastAsiaTheme="minorHAnsi"/>
          <w:szCs w:val="28"/>
          <w:lang w:eastAsia="en-US"/>
        </w:rPr>
        <w:t>.</w:t>
      </w:r>
      <w:r w:rsidR="002C5B30">
        <w:rPr>
          <w:rFonts w:eastAsiaTheme="minorHAnsi"/>
          <w:szCs w:val="28"/>
          <w:lang w:eastAsia="en-US"/>
        </w:rPr>
        <w:t>С</w:t>
      </w:r>
      <w:r w:rsidRPr="002A3460">
        <w:rPr>
          <w:rFonts w:eastAsiaTheme="minorHAnsi"/>
          <w:szCs w:val="28"/>
          <w:lang w:eastAsia="en-US"/>
        </w:rPr>
        <w:t xml:space="preserve">. </w:t>
      </w:r>
      <w:r w:rsidR="002C5B30">
        <w:rPr>
          <w:rFonts w:eastAsiaTheme="minorHAnsi"/>
          <w:szCs w:val="28"/>
          <w:lang w:eastAsia="en-US"/>
        </w:rPr>
        <w:t>Федорцов</w:t>
      </w:r>
    </w:p>
    <w:p w14:paraId="76649716" w14:textId="460AFA5D" w:rsidR="00677B05" w:rsidRPr="002A3460" w:rsidRDefault="00677B05" w:rsidP="006B053F">
      <w:pPr>
        <w:spacing w:line="240" w:lineRule="auto"/>
        <w:ind w:left="5529" w:firstLine="0"/>
        <w:jc w:val="left"/>
        <w:rPr>
          <w:rFonts w:eastAsiaTheme="minorHAnsi"/>
          <w:szCs w:val="28"/>
          <w:lang w:eastAsia="en-US"/>
        </w:rPr>
      </w:pPr>
      <w:r w:rsidRPr="002A3460">
        <w:rPr>
          <w:rFonts w:eastAsiaTheme="minorHAnsi"/>
          <w:szCs w:val="28"/>
          <w:lang w:eastAsia="en-US"/>
        </w:rPr>
        <w:t>«___» ____________2026</w:t>
      </w:r>
      <w:r w:rsidR="0092147A">
        <w:rPr>
          <w:rFonts w:eastAsiaTheme="minorHAnsi"/>
          <w:szCs w:val="28"/>
          <w:lang w:eastAsia="en-US"/>
        </w:rPr>
        <w:t xml:space="preserve"> </w:t>
      </w:r>
      <w:r w:rsidRPr="002A3460">
        <w:rPr>
          <w:rFonts w:eastAsiaTheme="minorHAnsi"/>
          <w:szCs w:val="28"/>
          <w:lang w:eastAsia="en-US"/>
        </w:rPr>
        <w:t>г.</w:t>
      </w:r>
    </w:p>
    <w:p w14:paraId="0C050E79" w14:textId="77777777" w:rsidR="00677B05" w:rsidRDefault="00677B05" w:rsidP="006B053F">
      <w:pPr>
        <w:spacing w:line="240" w:lineRule="auto"/>
        <w:ind w:left="5670" w:firstLine="0"/>
        <w:jc w:val="left"/>
        <w:rPr>
          <w:rFonts w:eastAsiaTheme="minorHAnsi"/>
          <w:szCs w:val="28"/>
          <w:lang w:eastAsia="en-US"/>
        </w:rPr>
      </w:pPr>
    </w:p>
    <w:p w14:paraId="3908E597" w14:textId="77777777" w:rsidR="00677B05" w:rsidRDefault="00677B05" w:rsidP="006B053F">
      <w:pPr>
        <w:spacing w:line="240" w:lineRule="auto"/>
        <w:ind w:left="5245" w:firstLine="0"/>
        <w:jc w:val="left"/>
        <w:rPr>
          <w:rFonts w:eastAsiaTheme="minorHAnsi"/>
          <w:szCs w:val="28"/>
          <w:lang w:eastAsia="en-US"/>
        </w:rPr>
      </w:pPr>
      <w:r w:rsidRPr="00527975">
        <w:rPr>
          <w:rFonts w:eastAsiaTheme="minorHAnsi"/>
          <w:szCs w:val="28"/>
          <w:lang w:eastAsia="en-US"/>
        </w:rPr>
        <w:t>Руководитель практики от профильной организации</w:t>
      </w:r>
      <w:r>
        <w:rPr>
          <w:rFonts w:eastAsiaTheme="minorHAnsi"/>
          <w:szCs w:val="28"/>
          <w:lang w:eastAsia="en-US"/>
        </w:rPr>
        <w:t>:</w:t>
      </w:r>
      <w:r w:rsidRPr="002A3460">
        <w:rPr>
          <w:rFonts w:eastAsiaTheme="minorHAnsi"/>
          <w:szCs w:val="28"/>
          <w:lang w:eastAsia="en-US"/>
        </w:rPr>
        <w:t xml:space="preserve"> </w:t>
      </w:r>
    </w:p>
    <w:p w14:paraId="255C9D16" w14:textId="76ECDDF8" w:rsidR="00677B05" w:rsidRPr="00E01F7B" w:rsidRDefault="006239CB" w:rsidP="006B053F">
      <w:pPr>
        <w:spacing w:line="240" w:lineRule="auto"/>
        <w:ind w:left="5245" w:firstLine="0"/>
        <w:jc w:val="left"/>
        <w:rPr>
          <w:szCs w:val="28"/>
          <w:lang w:eastAsia="en-US"/>
        </w:rPr>
      </w:pPr>
      <w:r>
        <w:rPr>
          <w:szCs w:val="28"/>
          <w:lang w:eastAsia="en-US"/>
        </w:rPr>
        <w:t>П</w:t>
      </w:r>
      <w:r w:rsidR="00677B05">
        <w:rPr>
          <w:szCs w:val="28"/>
          <w:lang w:eastAsia="en-US"/>
        </w:rPr>
        <w:t xml:space="preserve">рофессор каф. АСУ, д.т.н </w:t>
      </w:r>
    </w:p>
    <w:p w14:paraId="6D03168D" w14:textId="77777777" w:rsidR="00677B05" w:rsidRPr="002A3460" w:rsidRDefault="00677B05" w:rsidP="006B053F">
      <w:pPr>
        <w:spacing w:line="240" w:lineRule="auto"/>
        <w:ind w:left="2124" w:firstLine="708"/>
        <w:jc w:val="left"/>
        <w:rPr>
          <w:rFonts w:eastAsiaTheme="minorHAnsi"/>
          <w:szCs w:val="28"/>
          <w:lang w:eastAsia="en-US"/>
        </w:rPr>
      </w:pPr>
      <w:r w:rsidRPr="002A3460">
        <w:rPr>
          <w:rFonts w:eastAsiaTheme="minorHAnsi"/>
          <w:szCs w:val="28"/>
          <w:lang w:eastAsia="en-US"/>
        </w:rPr>
        <w:softHyphen/>
      </w:r>
      <w:r w:rsidRPr="002A3460">
        <w:rPr>
          <w:rFonts w:eastAsiaTheme="minorHAnsi"/>
          <w:szCs w:val="28"/>
          <w:lang w:eastAsia="en-US"/>
        </w:rPr>
        <w:softHyphen/>
      </w:r>
      <w:r w:rsidRPr="002A3460">
        <w:rPr>
          <w:rFonts w:eastAsiaTheme="minorHAnsi"/>
          <w:szCs w:val="28"/>
          <w:lang w:eastAsia="en-US"/>
        </w:rPr>
        <w:softHyphen/>
      </w:r>
      <w:r w:rsidRPr="002A3460">
        <w:rPr>
          <w:rFonts w:eastAsiaTheme="minorHAnsi"/>
          <w:szCs w:val="28"/>
          <w:lang w:eastAsia="en-US"/>
        </w:rPr>
        <w:softHyphen/>
        <w:t>_________</w:t>
      </w:r>
      <w:r w:rsidRPr="002A3460">
        <w:rPr>
          <w:rFonts w:eastAsiaTheme="minorHAnsi"/>
          <w:szCs w:val="28"/>
          <w:lang w:eastAsia="en-US"/>
        </w:rPr>
        <w:tab/>
      </w:r>
      <w:r w:rsidRPr="002A3460">
        <w:rPr>
          <w:rFonts w:eastAsiaTheme="minorHAnsi"/>
          <w:szCs w:val="28"/>
          <w:lang w:eastAsia="en-US"/>
        </w:rPr>
        <w:tab/>
      </w:r>
      <w:r w:rsidRPr="002A3460">
        <w:rPr>
          <w:rFonts w:eastAsiaTheme="minorHAnsi"/>
          <w:szCs w:val="28"/>
          <w:lang w:eastAsia="en-US"/>
        </w:rPr>
        <w:tab/>
        <w:t xml:space="preserve">_________ </w:t>
      </w:r>
      <w:r>
        <w:rPr>
          <w:rFonts w:eastAsiaTheme="minorHAnsi"/>
          <w:szCs w:val="28"/>
          <w:lang w:eastAsia="en-US"/>
        </w:rPr>
        <w:t>М</w:t>
      </w:r>
      <w:r w:rsidRPr="002A3460">
        <w:rPr>
          <w:rFonts w:eastAsiaTheme="minorHAnsi"/>
          <w:szCs w:val="28"/>
          <w:lang w:eastAsia="en-US"/>
        </w:rPr>
        <w:t>.</w:t>
      </w:r>
      <w:r>
        <w:rPr>
          <w:rFonts w:eastAsiaTheme="minorHAnsi"/>
          <w:szCs w:val="28"/>
          <w:lang w:eastAsia="en-US"/>
        </w:rPr>
        <w:t>Ю</w:t>
      </w:r>
      <w:r w:rsidRPr="002A3460">
        <w:rPr>
          <w:rFonts w:eastAsiaTheme="minorHAnsi"/>
          <w:szCs w:val="28"/>
          <w:lang w:eastAsia="en-US"/>
        </w:rPr>
        <w:t xml:space="preserve">. </w:t>
      </w:r>
      <w:r>
        <w:rPr>
          <w:rFonts w:eastAsiaTheme="minorHAnsi"/>
          <w:szCs w:val="28"/>
          <w:lang w:eastAsia="en-US"/>
        </w:rPr>
        <w:t>Катаев</w:t>
      </w:r>
    </w:p>
    <w:p w14:paraId="2A851CF4" w14:textId="2E33A2BE" w:rsidR="00677B05" w:rsidRDefault="00677B05" w:rsidP="006B053F">
      <w:pPr>
        <w:spacing w:line="240" w:lineRule="auto"/>
        <w:ind w:left="2124" w:firstLine="708"/>
        <w:jc w:val="left"/>
        <w:rPr>
          <w:rFonts w:eastAsiaTheme="minorHAnsi"/>
          <w:szCs w:val="28"/>
          <w:lang w:eastAsia="en-US"/>
        </w:rPr>
      </w:pPr>
      <w:r w:rsidRPr="002A3460">
        <w:rPr>
          <w:rFonts w:eastAsiaTheme="minorHAnsi"/>
          <w:sz w:val="20"/>
          <w:lang w:eastAsia="en-US"/>
        </w:rPr>
        <w:t>оценка</w:t>
      </w:r>
      <w:r w:rsidRPr="002A3460">
        <w:rPr>
          <w:rFonts w:eastAsiaTheme="minorHAnsi"/>
          <w:szCs w:val="28"/>
          <w:lang w:eastAsia="en-US"/>
        </w:rPr>
        <w:tab/>
        <w:t xml:space="preserve">           </w:t>
      </w:r>
      <w:r w:rsidRPr="002A3460">
        <w:rPr>
          <w:rFonts w:eastAsiaTheme="minorHAnsi"/>
          <w:szCs w:val="28"/>
          <w:lang w:eastAsia="en-US"/>
        </w:rPr>
        <w:tab/>
      </w:r>
      <w:r w:rsidRPr="002A3460">
        <w:rPr>
          <w:rFonts w:eastAsiaTheme="minorHAnsi"/>
          <w:szCs w:val="28"/>
          <w:lang w:eastAsia="en-US"/>
        </w:rPr>
        <w:tab/>
        <w:t>«___» ____________2026</w:t>
      </w:r>
      <w:r w:rsidR="0092147A">
        <w:rPr>
          <w:rFonts w:eastAsiaTheme="minorHAnsi"/>
          <w:szCs w:val="28"/>
          <w:lang w:eastAsia="en-US"/>
        </w:rPr>
        <w:t xml:space="preserve"> </w:t>
      </w:r>
      <w:r w:rsidRPr="002A3460">
        <w:rPr>
          <w:rFonts w:eastAsiaTheme="minorHAnsi"/>
          <w:szCs w:val="28"/>
          <w:lang w:eastAsia="en-US"/>
        </w:rPr>
        <w:t>г.</w:t>
      </w:r>
    </w:p>
    <w:p w14:paraId="4FB48EB0" w14:textId="77777777" w:rsidR="00677B05" w:rsidRDefault="00677B05" w:rsidP="006B053F">
      <w:pPr>
        <w:spacing w:line="240" w:lineRule="auto"/>
        <w:ind w:left="5529" w:firstLine="0"/>
        <w:jc w:val="left"/>
        <w:rPr>
          <w:rFonts w:eastAsiaTheme="minorHAnsi"/>
          <w:szCs w:val="28"/>
          <w:lang w:eastAsia="en-US"/>
        </w:rPr>
      </w:pPr>
    </w:p>
    <w:p w14:paraId="5CD2CBCE" w14:textId="77777777" w:rsidR="00677B05" w:rsidRDefault="00677B05" w:rsidP="006B053F">
      <w:pPr>
        <w:spacing w:line="240" w:lineRule="auto"/>
        <w:ind w:left="5245" w:firstLine="0"/>
        <w:jc w:val="left"/>
        <w:rPr>
          <w:rFonts w:eastAsiaTheme="minorHAnsi"/>
          <w:szCs w:val="28"/>
          <w:lang w:eastAsia="en-US"/>
        </w:rPr>
      </w:pPr>
      <w:r w:rsidRPr="002A3460">
        <w:rPr>
          <w:rFonts w:eastAsiaTheme="minorHAnsi"/>
          <w:szCs w:val="28"/>
          <w:lang w:eastAsia="en-US"/>
        </w:rPr>
        <w:t>Руководитель</w:t>
      </w:r>
      <w:r>
        <w:rPr>
          <w:rFonts w:eastAsiaTheme="minorHAnsi"/>
          <w:szCs w:val="28"/>
          <w:lang w:eastAsia="en-US"/>
        </w:rPr>
        <w:t xml:space="preserve"> практики от</w:t>
      </w:r>
    </w:p>
    <w:p w14:paraId="1DE17DD2" w14:textId="77777777" w:rsidR="00677B05" w:rsidRDefault="00677B05" w:rsidP="006B053F">
      <w:pPr>
        <w:spacing w:line="240" w:lineRule="auto"/>
        <w:ind w:left="5245" w:firstLine="0"/>
        <w:jc w:val="left"/>
        <w:rPr>
          <w:rFonts w:eastAsiaTheme="minorHAnsi"/>
          <w:szCs w:val="28"/>
          <w:lang w:eastAsia="en-US"/>
        </w:rPr>
      </w:pPr>
      <w:r>
        <w:rPr>
          <w:rFonts w:eastAsiaTheme="minorHAnsi"/>
          <w:szCs w:val="28"/>
          <w:lang w:eastAsia="en-US"/>
        </w:rPr>
        <w:t>Университета:</w:t>
      </w:r>
      <w:r w:rsidRPr="002A3460">
        <w:rPr>
          <w:rFonts w:eastAsiaTheme="minorHAnsi"/>
          <w:szCs w:val="28"/>
          <w:lang w:eastAsia="en-US"/>
        </w:rPr>
        <w:t xml:space="preserve"> </w:t>
      </w:r>
    </w:p>
    <w:p w14:paraId="6EA4AEEA" w14:textId="0D8840C6" w:rsidR="00677B05" w:rsidRPr="00E01F7B" w:rsidRDefault="006239CB" w:rsidP="006B053F">
      <w:pPr>
        <w:spacing w:line="240" w:lineRule="auto"/>
        <w:ind w:left="5245" w:firstLine="0"/>
        <w:jc w:val="left"/>
        <w:rPr>
          <w:szCs w:val="28"/>
          <w:lang w:eastAsia="en-US"/>
        </w:rPr>
      </w:pPr>
      <w:r>
        <w:rPr>
          <w:szCs w:val="28"/>
          <w:lang w:eastAsia="en-US"/>
        </w:rPr>
        <w:t>П</w:t>
      </w:r>
      <w:r w:rsidR="0047621B">
        <w:rPr>
          <w:szCs w:val="28"/>
          <w:lang w:eastAsia="en-US"/>
        </w:rPr>
        <w:t>рофессор</w:t>
      </w:r>
      <w:r w:rsidR="00677B05">
        <w:rPr>
          <w:szCs w:val="28"/>
          <w:lang w:eastAsia="en-US"/>
        </w:rPr>
        <w:t xml:space="preserve"> каф. АСУ, </w:t>
      </w:r>
      <w:r w:rsidR="0047621B">
        <w:rPr>
          <w:szCs w:val="28"/>
          <w:lang w:eastAsia="en-US"/>
        </w:rPr>
        <w:t>д</w:t>
      </w:r>
      <w:r w:rsidR="00677B05">
        <w:rPr>
          <w:szCs w:val="28"/>
          <w:lang w:eastAsia="en-US"/>
        </w:rPr>
        <w:t>.т.н.</w:t>
      </w:r>
    </w:p>
    <w:p w14:paraId="3ED727BE" w14:textId="77777777" w:rsidR="00677B05" w:rsidRPr="002A3460" w:rsidRDefault="00677B05" w:rsidP="006B053F">
      <w:pPr>
        <w:spacing w:line="240" w:lineRule="auto"/>
        <w:ind w:left="2124" w:firstLine="708"/>
        <w:jc w:val="left"/>
        <w:rPr>
          <w:rFonts w:eastAsiaTheme="minorHAnsi"/>
          <w:szCs w:val="28"/>
          <w:lang w:eastAsia="en-US"/>
        </w:rPr>
      </w:pPr>
      <w:r w:rsidRPr="002A3460">
        <w:rPr>
          <w:rFonts w:eastAsiaTheme="minorHAnsi"/>
          <w:szCs w:val="28"/>
          <w:lang w:eastAsia="en-US"/>
        </w:rPr>
        <w:softHyphen/>
      </w:r>
      <w:r w:rsidRPr="002A3460">
        <w:rPr>
          <w:rFonts w:eastAsiaTheme="minorHAnsi"/>
          <w:szCs w:val="28"/>
          <w:lang w:eastAsia="en-US"/>
        </w:rPr>
        <w:softHyphen/>
      </w:r>
      <w:r w:rsidRPr="002A3460">
        <w:rPr>
          <w:rFonts w:eastAsiaTheme="minorHAnsi"/>
          <w:szCs w:val="28"/>
          <w:lang w:eastAsia="en-US"/>
        </w:rPr>
        <w:softHyphen/>
      </w:r>
      <w:r w:rsidRPr="002A3460">
        <w:rPr>
          <w:rFonts w:eastAsiaTheme="minorHAnsi"/>
          <w:szCs w:val="28"/>
          <w:lang w:eastAsia="en-US"/>
        </w:rPr>
        <w:softHyphen/>
        <w:t>_________</w:t>
      </w:r>
      <w:r w:rsidRPr="002A3460">
        <w:rPr>
          <w:rFonts w:eastAsiaTheme="minorHAnsi"/>
          <w:szCs w:val="28"/>
          <w:lang w:eastAsia="en-US"/>
        </w:rPr>
        <w:tab/>
      </w:r>
      <w:r w:rsidRPr="002A3460">
        <w:rPr>
          <w:rFonts w:eastAsiaTheme="minorHAnsi"/>
          <w:szCs w:val="28"/>
          <w:lang w:eastAsia="en-US"/>
        </w:rPr>
        <w:tab/>
      </w:r>
      <w:r w:rsidRPr="002A3460">
        <w:rPr>
          <w:rFonts w:eastAsiaTheme="minorHAnsi"/>
          <w:szCs w:val="28"/>
          <w:lang w:eastAsia="en-US"/>
        </w:rPr>
        <w:tab/>
        <w:t xml:space="preserve">_________ </w:t>
      </w:r>
      <w:r>
        <w:rPr>
          <w:rFonts w:eastAsiaTheme="minorHAnsi"/>
          <w:szCs w:val="28"/>
          <w:lang w:eastAsia="en-US"/>
        </w:rPr>
        <w:t>Е</w:t>
      </w:r>
      <w:r w:rsidRPr="002A3460">
        <w:rPr>
          <w:rFonts w:eastAsiaTheme="minorHAnsi"/>
          <w:szCs w:val="28"/>
          <w:lang w:eastAsia="en-US"/>
        </w:rPr>
        <w:t>.</w:t>
      </w:r>
      <w:r>
        <w:rPr>
          <w:rFonts w:eastAsiaTheme="minorHAnsi"/>
          <w:szCs w:val="28"/>
          <w:lang w:eastAsia="en-US"/>
        </w:rPr>
        <w:t>Б</w:t>
      </w:r>
      <w:r w:rsidRPr="002A3460">
        <w:rPr>
          <w:rFonts w:eastAsiaTheme="minorHAnsi"/>
          <w:szCs w:val="28"/>
          <w:lang w:eastAsia="en-US"/>
        </w:rPr>
        <w:t xml:space="preserve">. </w:t>
      </w:r>
      <w:r>
        <w:rPr>
          <w:rFonts w:eastAsiaTheme="minorHAnsi"/>
          <w:szCs w:val="28"/>
          <w:lang w:eastAsia="en-US"/>
        </w:rPr>
        <w:t>Грибанова</w:t>
      </w:r>
    </w:p>
    <w:p w14:paraId="5F1C6AAE" w14:textId="0DF72E84" w:rsidR="00677B05" w:rsidRPr="002A3460" w:rsidRDefault="00677B05" w:rsidP="006B053F">
      <w:pPr>
        <w:spacing w:line="240" w:lineRule="auto"/>
        <w:ind w:left="2124" w:firstLine="708"/>
        <w:jc w:val="left"/>
        <w:rPr>
          <w:rFonts w:eastAsiaTheme="minorHAnsi"/>
          <w:szCs w:val="28"/>
          <w:lang w:eastAsia="en-US"/>
        </w:rPr>
      </w:pPr>
      <w:r w:rsidRPr="002A3460">
        <w:rPr>
          <w:rFonts w:eastAsiaTheme="minorHAnsi"/>
          <w:sz w:val="20"/>
          <w:lang w:eastAsia="en-US"/>
        </w:rPr>
        <w:t>оценка</w:t>
      </w:r>
      <w:r w:rsidRPr="002A3460">
        <w:rPr>
          <w:rFonts w:eastAsiaTheme="minorHAnsi"/>
          <w:szCs w:val="28"/>
          <w:lang w:eastAsia="en-US"/>
        </w:rPr>
        <w:tab/>
        <w:t xml:space="preserve">           </w:t>
      </w:r>
      <w:r w:rsidRPr="002A3460">
        <w:rPr>
          <w:rFonts w:eastAsiaTheme="minorHAnsi"/>
          <w:szCs w:val="28"/>
          <w:lang w:eastAsia="en-US"/>
        </w:rPr>
        <w:tab/>
      </w:r>
      <w:r w:rsidRPr="002A3460">
        <w:rPr>
          <w:rFonts w:eastAsiaTheme="minorHAnsi"/>
          <w:szCs w:val="28"/>
          <w:lang w:eastAsia="en-US"/>
        </w:rPr>
        <w:tab/>
        <w:t>«___» ____________2026</w:t>
      </w:r>
      <w:r w:rsidR="0092147A">
        <w:rPr>
          <w:rFonts w:eastAsiaTheme="minorHAnsi"/>
          <w:szCs w:val="28"/>
          <w:lang w:eastAsia="en-US"/>
        </w:rPr>
        <w:t xml:space="preserve"> </w:t>
      </w:r>
      <w:r w:rsidRPr="002A3460">
        <w:rPr>
          <w:rFonts w:eastAsiaTheme="minorHAnsi"/>
          <w:szCs w:val="28"/>
          <w:lang w:eastAsia="en-US"/>
        </w:rPr>
        <w:t>г.</w:t>
      </w:r>
    </w:p>
    <w:p w14:paraId="20A75962" w14:textId="77777777" w:rsidR="006B053F" w:rsidRDefault="006B053F" w:rsidP="006B053F">
      <w:pPr>
        <w:spacing w:after="200" w:line="240" w:lineRule="auto"/>
        <w:ind w:firstLine="0"/>
        <w:jc w:val="center"/>
        <w:rPr>
          <w:rFonts w:eastAsiaTheme="minorHAnsi"/>
          <w:szCs w:val="28"/>
          <w:lang w:eastAsia="en-US"/>
        </w:rPr>
      </w:pPr>
    </w:p>
    <w:p w14:paraId="1FEAB99B" w14:textId="77777777" w:rsidR="006B053F" w:rsidRDefault="006B053F" w:rsidP="006B053F">
      <w:pPr>
        <w:spacing w:after="200" w:line="240" w:lineRule="auto"/>
        <w:ind w:firstLine="0"/>
        <w:jc w:val="center"/>
        <w:rPr>
          <w:rFonts w:eastAsiaTheme="minorHAnsi"/>
          <w:szCs w:val="28"/>
          <w:lang w:eastAsia="en-US"/>
        </w:rPr>
      </w:pPr>
    </w:p>
    <w:p w14:paraId="65ECB747" w14:textId="77777777" w:rsidR="006B053F" w:rsidRDefault="006B053F" w:rsidP="006B053F">
      <w:pPr>
        <w:spacing w:after="200" w:line="240" w:lineRule="auto"/>
        <w:ind w:firstLine="0"/>
        <w:jc w:val="center"/>
        <w:rPr>
          <w:rFonts w:eastAsiaTheme="minorHAnsi"/>
          <w:szCs w:val="28"/>
          <w:lang w:eastAsia="en-US"/>
        </w:rPr>
      </w:pPr>
    </w:p>
    <w:p w14:paraId="4282ACE7" w14:textId="77777777" w:rsidR="006B053F" w:rsidRDefault="006B053F" w:rsidP="006B053F">
      <w:pPr>
        <w:spacing w:after="200" w:line="240" w:lineRule="auto"/>
        <w:ind w:firstLine="0"/>
        <w:jc w:val="center"/>
        <w:rPr>
          <w:rFonts w:eastAsiaTheme="minorHAnsi"/>
          <w:szCs w:val="28"/>
          <w:lang w:eastAsia="en-US"/>
        </w:rPr>
      </w:pPr>
    </w:p>
    <w:p w14:paraId="7E98A461" w14:textId="453FFABB" w:rsidR="00677B05" w:rsidRPr="002A3460" w:rsidRDefault="00677B05" w:rsidP="006B053F">
      <w:pPr>
        <w:spacing w:after="200" w:line="240" w:lineRule="auto"/>
        <w:ind w:firstLine="0"/>
        <w:jc w:val="center"/>
        <w:rPr>
          <w:rFonts w:eastAsiaTheme="minorHAnsi"/>
          <w:szCs w:val="28"/>
          <w:lang w:eastAsia="en-US"/>
        </w:rPr>
      </w:pPr>
      <w:r w:rsidRPr="002A3460">
        <w:rPr>
          <w:rFonts w:eastAsiaTheme="minorHAnsi"/>
          <w:szCs w:val="28"/>
          <w:lang w:eastAsia="en-US"/>
        </w:rPr>
        <w:t>Томск 2026</w:t>
      </w:r>
      <w:bookmarkStart w:id="2" w:name="_Toc39412614"/>
    </w:p>
    <w:bookmarkEnd w:id="2"/>
    <w:p w14:paraId="269EE64A" w14:textId="77777777" w:rsidR="00437DD6" w:rsidRPr="005B3DC3" w:rsidRDefault="00437DD6" w:rsidP="0092275E">
      <w:pPr>
        <w:suppressAutoHyphens/>
        <w:spacing w:line="240" w:lineRule="auto"/>
        <w:ind w:firstLine="0"/>
        <w:jc w:val="center"/>
        <w:rPr>
          <w:szCs w:val="28"/>
        </w:rPr>
      </w:pPr>
      <w:r w:rsidRPr="005B3DC3">
        <w:rPr>
          <w:szCs w:val="28"/>
        </w:rPr>
        <w:lastRenderedPageBreak/>
        <w:t>Министерство науки и высшего образования Российской Федерации</w:t>
      </w:r>
    </w:p>
    <w:p w14:paraId="38F56F5D" w14:textId="77777777" w:rsidR="00437DD6" w:rsidRDefault="00437DD6" w:rsidP="0092275E">
      <w:pPr>
        <w:pStyle w:val="afffa"/>
        <w:spacing w:line="240" w:lineRule="auto"/>
        <w:ind w:firstLine="0"/>
        <w:jc w:val="center"/>
        <w:rPr>
          <w:szCs w:val="28"/>
        </w:rPr>
      </w:pPr>
      <w:r w:rsidRPr="005B3DC3">
        <w:rPr>
          <w:szCs w:val="28"/>
        </w:rPr>
        <w:t xml:space="preserve">Федеральное государственное </w:t>
      </w:r>
      <w:r>
        <w:rPr>
          <w:szCs w:val="28"/>
        </w:rPr>
        <w:t>автоном</w:t>
      </w:r>
      <w:r w:rsidRPr="005B3DC3">
        <w:rPr>
          <w:szCs w:val="28"/>
        </w:rPr>
        <w:t xml:space="preserve">ное образовательное </w:t>
      </w:r>
      <w:r w:rsidRPr="005B3DC3">
        <w:rPr>
          <w:szCs w:val="28"/>
        </w:rPr>
        <w:br/>
        <w:t>учреждение высшего образования</w:t>
      </w:r>
    </w:p>
    <w:p w14:paraId="3ABE0B64" w14:textId="77777777" w:rsidR="00437DD6" w:rsidRPr="005B3DC3" w:rsidRDefault="00437DD6" w:rsidP="0092275E">
      <w:pPr>
        <w:pStyle w:val="afffa"/>
        <w:spacing w:line="240" w:lineRule="auto"/>
        <w:ind w:firstLine="0"/>
        <w:jc w:val="center"/>
        <w:rPr>
          <w:szCs w:val="28"/>
        </w:rPr>
      </w:pPr>
    </w:p>
    <w:p w14:paraId="27C7D58B" w14:textId="77777777" w:rsidR="00437DD6" w:rsidRPr="005B3DC3" w:rsidRDefault="00437DD6" w:rsidP="0092275E">
      <w:pPr>
        <w:suppressAutoHyphens/>
        <w:spacing w:line="276" w:lineRule="auto"/>
        <w:ind w:firstLine="0"/>
        <w:jc w:val="center"/>
        <w:rPr>
          <w:b/>
          <w:szCs w:val="28"/>
        </w:rPr>
      </w:pPr>
      <w:r w:rsidRPr="005B3DC3">
        <w:rPr>
          <w:szCs w:val="28"/>
        </w:rPr>
        <w:t xml:space="preserve">ТОМСКИЙ ГОСУДАРСТВЕННЫЙ УНИВЕРСИТЕТ </w:t>
      </w:r>
      <w:r w:rsidRPr="005B3DC3">
        <w:rPr>
          <w:szCs w:val="28"/>
        </w:rPr>
        <w:br/>
        <w:t>СИСТЕМ УПРАВЛЕНИЯ И РАДИОЭЛЕКТРОНИКИ (ТУСУР)</w:t>
      </w:r>
    </w:p>
    <w:p w14:paraId="385803A6" w14:textId="77777777" w:rsidR="00437DD6" w:rsidRPr="005B3DC3" w:rsidRDefault="00437DD6" w:rsidP="0092275E">
      <w:pPr>
        <w:suppressAutoHyphens/>
        <w:ind w:firstLine="0"/>
        <w:jc w:val="right"/>
        <w:rPr>
          <w:b/>
          <w:szCs w:val="28"/>
        </w:rPr>
      </w:pPr>
      <w:bookmarkStart w:id="3" w:name="_Toc232794698"/>
    </w:p>
    <w:bookmarkEnd w:id="3"/>
    <w:p w14:paraId="2390BC17" w14:textId="77777777" w:rsidR="00437DD6" w:rsidRPr="005B3DC3" w:rsidRDefault="00437DD6" w:rsidP="0092275E">
      <w:pPr>
        <w:suppressAutoHyphens/>
        <w:ind w:firstLine="0"/>
        <w:jc w:val="center"/>
        <w:rPr>
          <w:rFonts w:eastAsia="Calibri"/>
          <w:szCs w:val="28"/>
        </w:rPr>
      </w:pPr>
      <w:r w:rsidRPr="005B3DC3">
        <w:rPr>
          <w:rFonts w:eastAsia="Calibri"/>
          <w:szCs w:val="28"/>
        </w:rPr>
        <w:t>Кафедра автоматизированных систем управления (АСУ)</w:t>
      </w:r>
    </w:p>
    <w:p w14:paraId="028C8E75" w14:textId="77777777" w:rsidR="00437DD6" w:rsidRPr="005B3DC3" w:rsidRDefault="00437DD6" w:rsidP="0092275E">
      <w:pPr>
        <w:suppressAutoHyphens/>
        <w:jc w:val="center"/>
        <w:rPr>
          <w:szCs w:val="28"/>
        </w:rPr>
      </w:pPr>
    </w:p>
    <w:tbl>
      <w:tblPr>
        <w:tblW w:w="0" w:type="auto"/>
        <w:tblLook w:val="04A0" w:firstRow="1" w:lastRow="0" w:firstColumn="1" w:lastColumn="0" w:noHBand="0" w:noVBand="1"/>
      </w:tblPr>
      <w:tblGrid>
        <w:gridCol w:w="6521"/>
        <w:gridCol w:w="2824"/>
      </w:tblGrid>
      <w:tr w:rsidR="00437DD6" w:rsidRPr="005B3DC3" w14:paraId="13B8366F" w14:textId="77777777" w:rsidTr="00A83180">
        <w:tc>
          <w:tcPr>
            <w:tcW w:w="6521" w:type="dxa"/>
            <w:shd w:val="clear" w:color="auto" w:fill="auto"/>
          </w:tcPr>
          <w:p w14:paraId="6541D8A5" w14:textId="77777777" w:rsidR="00437DD6" w:rsidRPr="005B3DC3" w:rsidRDefault="00437DD6" w:rsidP="0092275E">
            <w:pPr>
              <w:suppressAutoHyphens/>
              <w:autoSpaceDE w:val="0"/>
              <w:autoSpaceDN w:val="0"/>
              <w:adjustRightInd w:val="0"/>
              <w:jc w:val="center"/>
              <w:rPr>
                <w:szCs w:val="28"/>
                <w:lang w:eastAsia="en-US"/>
              </w:rPr>
            </w:pPr>
          </w:p>
        </w:tc>
        <w:tc>
          <w:tcPr>
            <w:tcW w:w="2824" w:type="dxa"/>
            <w:shd w:val="clear" w:color="auto" w:fill="auto"/>
          </w:tcPr>
          <w:p w14:paraId="2A213059" w14:textId="77777777" w:rsidR="00437DD6" w:rsidRPr="005B3DC3" w:rsidRDefault="00437DD6" w:rsidP="0092275E">
            <w:pPr>
              <w:suppressAutoHyphens/>
              <w:autoSpaceDE w:val="0"/>
              <w:autoSpaceDN w:val="0"/>
              <w:adjustRightInd w:val="0"/>
              <w:spacing w:line="240" w:lineRule="auto"/>
              <w:ind w:firstLine="0"/>
              <w:rPr>
                <w:szCs w:val="28"/>
              </w:rPr>
            </w:pPr>
            <w:r w:rsidRPr="005B3DC3">
              <w:rPr>
                <w:szCs w:val="28"/>
              </w:rPr>
              <w:t>УТВЕРЖДАЮ</w:t>
            </w:r>
          </w:p>
          <w:p w14:paraId="5648A138" w14:textId="77777777" w:rsidR="00437DD6" w:rsidRPr="005B3DC3" w:rsidRDefault="00437DD6" w:rsidP="0092275E">
            <w:pPr>
              <w:suppressAutoHyphens/>
              <w:autoSpaceDE w:val="0"/>
              <w:autoSpaceDN w:val="0"/>
              <w:adjustRightInd w:val="0"/>
              <w:spacing w:line="240" w:lineRule="auto"/>
              <w:ind w:firstLine="0"/>
              <w:rPr>
                <w:szCs w:val="28"/>
              </w:rPr>
            </w:pPr>
            <w:r w:rsidRPr="005B3DC3">
              <w:rPr>
                <w:szCs w:val="28"/>
              </w:rPr>
              <w:t>Зав. кафедрой АСУ</w:t>
            </w:r>
          </w:p>
          <w:p w14:paraId="3B5DC7D9" w14:textId="77777777" w:rsidR="00437DD6" w:rsidRPr="005B3DC3" w:rsidRDefault="00437DD6" w:rsidP="0092275E">
            <w:pPr>
              <w:suppressAutoHyphens/>
              <w:autoSpaceDE w:val="0"/>
              <w:autoSpaceDN w:val="0"/>
              <w:adjustRightInd w:val="0"/>
              <w:spacing w:line="240" w:lineRule="auto"/>
              <w:ind w:firstLine="0"/>
              <w:rPr>
                <w:szCs w:val="28"/>
              </w:rPr>
            </w:pPr>
            <w:r w:rsidRPr="005B3DC3">
              <w:rPr>
                <w:szCs w:val="28"/>
              </w:rPr>
              <w:t>Романенко В.В.</w:t>
            </w:r>
          </w:p>
          <w:p w14:paraId="17C895E5" w14:textId="77777777" w:rsidR="00437DD6" w:rsidRPr="005B3DC3" w:rsidRDefault="00437DD6" w:rsidP="0092275E">
            <w:pPr>
              <w:pBdr>
                <w:bottom w:val="single" w:sz="12" w:space="1" w:color="auto"/>
              </w:pBdr>
              <w:suppressAutoHyphens/>
              <w:autoSpaceDE w:val="0"/>
              <w:autoSpaceDN w:val="0"/>
              <w:adjustRightInd w:val="0"/>
              <w:spacing w:line="240" w:lineRule="auto"/>
              <w:ind w:firstLine="34"/>
              <w:rPr>
                <w:szCs w:val="28"/>
                <w:vertAlign w:val="superscript"/>
              </w:rPr>
            </w:pPr>
          </w:p>
          <w:p w14:paraId="052B1F4D" w14:textId="77777777" w:rsidR="00437DD6" w:rsidRPr="005B3DC3" w:rsidRDefault="00437DD6" w:rsidP="0092275E">
            <w:pPr>
              <w:suppressAutoHyphens/>
              <w:autoSpaceDE w:val="0"/>
              <w:autoSpaceDN w:val="0"/>
              <w:adjustRightInd w:val="0"/>
              <w:spacing w:line="240" w:lineRule="auto"/>
              <w:rPr>
                <w:szCs w:val="28"/>
              </w:rPr>
            </w:pPr>
            <w:r w:rsidRPr="005B3DC3">
              <w:rPr>
                <w:szCs w:val="28"/>
                <w:vertAlign w:val="superscript"/>
              </w:rPr>
              <w:t>(подпись)</w:t>
            </w:r>
          </w:p>
          <w:p w14:paraId="625C8DC9" w14:textId="7DC2D36F" w:rsidR="00437DD6" w:rsidRPr="00E979A5" w:rsidRDefault="00F6536C" w:rsidP="0092275E">
            <w:pPr>
              <w:suppressAutoHyphens/>
              <w:autoSpaceDE w:val="0"/>
              <w:autoSpaceDN w:val="0"/>
              <w:adjustRightInd w:val="0"/>
              <w:spacing w:line="240" w:lineRule="auto"/>
              <w:ind w:firstLine="0"/>
              <w:rPr>
                <w:lang w:eastAsia="en-US"/>
              </w:rPr>
            </w:pPr>
            <w:r>
              <w:t>1</w:t>
            </w:r>
            <w:r w:rsidR="00F7134B">
              <w:t>3</w:t>
            </w:r>
            <w:r w:rsidR="00437DD6" w:rsidRPr="00E979A5">
              <w:t>.0</w:t>
            </w:r>
            <w:r w:rsidR="003C61B0">
              <w:t>6</w:t>
            </w:r>
            <w:r w:rsidR="00437DD6" w:rsidRPr="00E979A5">
              <w:t>.202</w:t>
            </w:r>
            <w:r w:rsidR="00437DD6">
              <w:t>6</w:t>
            </w:r>
          </w:p>
        </w:tc>
      </w:tr>
    </w:tbl>
    <w:p w14:paraId="1D0CEEB5" w14:textId="77777777" w:rsidR="00437DD6" w:rsidRPr="00E31D9A" w:rsidRDefault="00437DD6" w:rsidP="0092275E">
      <w:pPr>
        <w:suppressAutoHyphens/>
        <w:jc w:val="center"/>
        <w:rPr>
          <w:lang w:eastAsia="en-US"/>
        </w:rPr>
      </w:pPr>
    </w:p>
    <w:p w14:paraId="142E59F1" w14:textId="77777777" w:rsidR="00437DD6" w:rsidRPr="005B3DC3" w:rsidRDefault="00437DD6" w:rsidP="0092275E">
      <w:pPr>
        <w:suppressAutoHyphens/>
        <w:ind w:firstLine="0"/>
        <w:jc w:val="center"/>
        <w:rPr>
          <w:b/>
          <w:szCs w:val="28"/>
        </w:rPr>
      </w:pPr>
      <w:r w:rsidRPr="005B3DC3">
        <w:rPr>
          <w:b/>
          <w:szCs w:val="28"/>
        </w:rPr>
        <w:t xml:space="preserve">ИНДИВИДУАЛЬНОЕ ЗАДАНИЕ </w:t>
      </w:r>
    </w:p>
    <w:p w14:paraId="513D3144" w14:textId="77777777" w:rsidR="00437DD6" w:rsidRPr="005B3DC3" w:rsidRDefault="00437DD6" w:rsidP="0092275E">
      <w:pPr>
        <w:tabs>
          <w:tab w:val="left" w:pos="6946"/>
        </w:tabs>
        <w:suppressAutoHyphens/>
        <w:ind w:firstLine="0"/>
        <w:jc w:val="center"/>
        <w:rPr>
          <w:szCs w:val="28"/>
        </w:rPr>
      </w:pPr>
      <w:r w:rsidRPr="005B3DC3">
        <w:rPr>
          <w:szCs w:val="28"/>
        </w:rPr>
        <w:t xml:space="preserve">на </w:t>
      </w:r>
      <w:r>
        <w:rPr>
          <w:szCs w:val="28"/>
        </w:rPr>
        <w:t>учебную</w:t>
      </w:r>
      <w:r w:rsidRPr="005B3DC3">
        <w:rPr>
          <w:szCs w:val="28"/>
        </w:rPr>
        <w:t xml:space="preserve"> практику: «</w:t>
      </w:r>
      <w:r>
        <w:rPr>
          <w:bCs/>
          <w:szCs w:val="28"/>
          <w:shd w:val="clear" w:color="auto" w:fill="FFFFFF"/>
        </w:rPr>
        <w:t>Технологическая практика (рассред.)</w:t>
      </w:r>
      <w:r w:rsidRPr="005B3DC3">
        <w:rPr>
          <w:szCs w:val="28"/>
        </w:rPr>
        <w:t>»</w:t>
      </w:r>
    </w:p>
    <w:p w14:paraId="3397D8D1" w14:textId="77777777" w:rsidR="00437DD6" w:rsidRPr="005B3DC3" w:rsidRDefault="00437DD6" w:rsidP="0092275E">
      <w:pPr>
        <w:suppressAutoHyphens/>
        <w:ind w:firstLine="0"/>
        <w:jc w:val="center"/>
        <w:rPr>
          <w:szCs w:val="28"/>
        </w:rPr>
      </w:pPr>
      <w:r w:rsidRPr="005B3DC3">
        <w:rPr>
          <w:szCs w:val="28"/>
        </w:rPr>
        <w:t>студенту гр. 43</w:t>
      </w:r>
      <w:r>
        <w:rPr>
          <w:szCs w:val="28"/>
        </w:rPr>
        <w:t>5</w:t>
      </w:r>
      <w:r w:rsidRPr="005B3DC3">
        <w:rPr>
          <w:szCs w:val="28"/>
        </w:rPr>
        <w:t>-</w:t>
      </w:r>
      <w:r>
        <w:rPr>
          <w:szCs w:val="28"/>
        </w:rPr>
        <w:t>М1</w:t>
      </w:r>
      <w:r w:rsidRPr="005B3DC3">
        <w:rPr>
          <w:szCs w:val="28"/>
        </w:rPr>
        <w:t xml:space="preserve"> </w:t>
      </w:r>
      <w:r w:rsidRPr="005B3DC3">
        <w:rPr>
          <w:rFonts w:eastAsia="Calibri"/>
          <w:szCs w:val="28"/>
        </w:rPr>
        <w:t>факультета систем управления</w:t>
      </w:r>
    </w:p>
    <w:p w14:paraId="63659EF8" w14:textId="77777777" w:rsidR="00437DD6" w:rsidRPr="00925182" w:rsidRDefault="00437DD6" w:rsidP="0092275E">
      <w:pPr>
        <w:suppressAutoHyphens/>
        <w:ind w:firstLine="0"/>
        <w:jc w:val="center"/>
        <w:rPr>
          <w:szCs w:val="28"/>
          <w:u w:val="single"/>
        </w:rPr>
      </w:pPr>
      <w:r w:rsidRPr="00925182">
        <w:rPr>
          <w:szCs w:val="28"/>
          <w:u w:val="single"/>
        </w:rPr>
        <w:t>Федорцов</w:t>
      </w:r>
      <w:r>
        <w:rPr>
          <w:szCs w:val="28"/>
          <w:u w:val="single"/>
        </w:rPr>
        <w:t>у</w:t>
      </w:r>
      <w:r w:rsidRPr="00925182">
        <w:rPr>
          <w:szCs w:val="28"/>
          <w:u w:val="single"/>
        </w:rPr>
        <w:t xml:space="preserve"> Иван</w:t>
      </w:r>
      <w:r>
        <w:rPr>
          <w:szCs w:val="28"/>
          <w:u w:val="single"/>
        </w:rPr>
        <w:t>у</w:t>
      </w:r>
      <w:r w:rsidRPr="00925182">
        <w:rPr>
          <w:szCs w:val="28"/>
          <w:u w:val="single"/>
        </w:rPr>
        <w:t xml:space="preserve"> Сергеевич</w:t>
      </w:r>
      <w:r>
        <w:rPr>
          <w:szCs w:val="28"/>
          <w:u w:val="single"/>
        </w:rPr>
        <w:t>у</w:t>
      </w:r>
    </w:p>
    <w:p w14:paraId="4C907027" w14:textId="77777777" w:rsidR="00437DD6" w:rsidRPr="005B3DC3" w:rsidRDefault="00437DD6" w:rsidP="0092275E">
      <w:pPr>
        <w:suppressAutoHyphens/>
        <w:ind w:firstLine="0"/>
        <w:jc w:val="center"/>
        <w:rPr>
          <w:szCs w:val="28"/>
          <w:vertAlign w:val="superscript"/>
        </w:rPr>
      </w:pPr>
      <w:r w:rsidRPr="005B3DC3">
        <w:rPr>
          <w:szCs w:val="28"/>
          <w:vertAlign w:val="superscript"/>
        </w:rPr>
        <w:t>(Ф.И.О студента)</w:t>
      </w:r>
    </w:p>
    <w:p w14:paraId="5C2B5CC3" w14:textId="77777777" w:rsidR="00437DD6" w:rsidRPr="005B3DC3" w:rsidRDefault="00437DD6" w:rsidP="0092275E">
      <w:pPr>
        <w:suppressAutoHyphens/>
        <w:jc w:val="center"/>
        <w:rPr>
          <w:szCs w:val="28"/>
          <w:vertAlign w:val="superscript"/>
        </w:rPr>
      </w:pPr>
    </w:p>
    <w:p w14:paraId="06928174" w14:textId="77777777" w:rsidR="00437DD6" w:rsidRPr="00197A0D" w:rsidRDefault="00437DD6" w:rsidP="0092275E">
      <w:pPr>
        <w:pStyle w:val="aff4"/>
        <w:numPr>
          <w:ilvl w:val="0"/>
          <w:numId w:val="17"/>
        </w:numPr>
        <w:tabs>
          <w:tab w:val="left" w:pos="851"/>
          <w:tab w:val="left" w:pos="993"/>
        </w:tabs>
        <w:suppressAutoHyphens/>
        <w:ind w:left="0" w:right="-5" w:firstLine="567"/>
        <w:jc w:val="left"/>
        <w:rPr>
          <w:bCs/>
          <w:szCs w:val="28"/>
        </w:rPr>
      </w:pPr>
      <w:r w:rsidRPr="00197A0D">
        <w:rPr>
          <w:bCs/>
          <w:szCs w:val="28"/>
        </w:rPr>
        <w:t xml:space="preserve">Тема практики: </w:t>
      </w:r>
      <w:r>
        <w:rPr>
          <w:bCs/>
          <w:szCs w:val="28"/>
        </w:rPr>
        <w:t>М</w:t>
      </w:r>
      <w:r w:rsidRPr="006A2E10">
        <w:rPr>
          <w:bCs/>
          <w:szCs w:val="28"/>
        </w:rPr>
        <w:t>етод и программа аннотирования и автоматического определения параметров деревьев на основе размеров и формы их крон.</w:t>
      </w:r>
    </w:p>
    <w:p w14:paraId="3D7D0619" w14:textId="77777777" w:rsidR="00437DD6" w:rsidRDefault="00437DD6" w:rsidP="0092275E">
      <w:pPr>
        <w:pStyle w:val="aff4"/>
        <w:numPr>
          <w:ilvl w:val="0"/>
          <w:numId w:val="16"/>
        </w:numPr>
        <w:tabs>
          <w:tab w:val="left" w:pos="851"/>
          <w:tab w:val="left" w:pos="993"/>
        </w:tabs>
        <w:suppressAutoHyphens/>
        <w:ind w:left="0" w:firstLine="567"/>
        <w:rPr>
          <w:bCs/>
          <w:szCs w:val="28"/>
        </w:rPr>
      </w:pPr>
      <w:r w:rsidRPr="00197A0D">
        <w:rPr>
          <w:bCs/>
          <w:szCs w:val="28"/>
        </w:rPr>
        <w:t xml:space="preserve">Цель практики – </w:t>
      </w:r>
      <w:r w:rsidRPr="008221D9">
        <w:rPr>
          <w:bCs/>
          <w:szCs w:val="28"/>
        </w:rPr>
        <w:t>исследование методов и алгоритмов, необходимых для разработки подхода к автоматическому определению параметров деревьев по изображениям лесных территорий, полученным с беспилотных летательных аппаратов.</w:t>
      </w:r>
    </w:p>
    <w:p w14:paraId="60E4DD68" w14:textId="16373D83" w:rsidR="00437DD6" w:rsidRPr="00E625C1" w:rsidRDefault="00437DD6" w:rsidP="0092275E">
      <w:pPr>
        <w:pStyle w:val="aff4"/>
        <w:numPr>
          <w:ilvl w:val="0"/>
          <w:numId w:val="16"/>
        </w:numPr>
        <w:tabs>
          <w:tab w:val="left" w:pos="851"/>
          <w:tab w:val="left" w:pos="993"/>
        </w:tabs>
        <w:suppressAutoHyphens/>
        <w:ind w:left="0" w:firstLine="567"/>
        <w:rPr>
          <w:bCs/>
          <w:szCs w:val="28"/>
        </w:rPr>
      </w:pPr>
      <w:r w:rsidRPr="00197A0D">
        <w:rPr>
          <w:bCs/>
          <w:szCs w:val="28"/>
        </w:rPr>
        <w:t>Сроки прохождения практики: с</w:t>
      </w:r>
      <w:r w:rsidRPr="008D507A">
        <w:rPr>
          <w:bCs/>
          <w:szCs w:val="28"/>
        </w:rPr>
        <w:t xml:space="preserve"> </w:t>
      </w:r>
      <w:r w:rsidR="00C57644">
        <w:rPr>
          <w:bCs/>
          <w:szCs w:val="28"/>
        </w:rPr>
        <w:t>9</w:t>
      </w:r>
      <w:r w:rsidRPr="00197A0D">
        <w:rPr>
          <w:bCs/>
          <w:szCs w:val="28"/>
        </w:rPr>
        <w:t xml:space="preserve"> февраля по </w:t>
      </w:r>
      <w:r w:rsidR="000B7490">
        <w:rPr>
          <w:bCs/>
          <w:szCs w:val="28"/>
        </w:rPr>
        <w:t>13</w:t>
      </w:r>
      <w:r w:rsidRPr="00197A0D">
        <w:rPr>
          <w:bCs/>
          <w:szCs w:val="28"/>
        </w:rPr>
        <w:t xml:space="preserve"> </w:t>
      </w:r>
      <w:r>
        <w:rPr>
          <w:bCs/>
          <w:szCs w:val="28"/>
        </w:rPr>
        <w:t>июня</w:t>
      </w:r>
      <w:r w:rsidRPr="00197A0D">
        <w:rPr>
          <w:bCs/>
          <w:szCs w:val="28"/>
        </w:rPr>
        <w:t xml:space="preserve"> 202</w:t>
      </w:r>
      <w:r>
        <w:rPr>
          <w:bCs/>
          <w:szCs w:val="28"/>
        </w:rPr>
        <w:t>6</w:t>
      </w:r>
      <w:r w:rsidRPr="00197A0D">
        <w:rPr>
          <w:bCs/>
          <w:szCs w:val="28"/>
        </w:rPr>
        <w:t xml:space="preserve"> г.</w:t>
      </w:r>
      <w:r w:rsidR="009358CE" w:rsidRPr="009358CE">
        <w:rPr>
          <w:noProof/>
        </w:rPr>
        <w:t xml:space="preserve"> </w:t>
      </w:r>
    </w:p>
    <w:p w14:paraId="470EBE04" w14:textId="4D6261E3" w:rsidR="00437DD6" w:rsidRPr="00A45C50" w:rsidRDefault="009358CE" w:rsidP="0092275E">
      <w:pPr>
        <w:pStyle w:val="aff4"/>
        <w:tabs>
          <w:tab w:val="left" w:pos="426"/>
          <w:tab w:val="left" w:pos="851"/>
          <w:tab w:val="left" w:pos="993"/>
          <w:tab w:val="left" w:pos="8647"/>
        </w:tabs>
        <w:suppressAutoHyphens/>
        <w:ind w:left="0" w:right="-5" w:firstLine="0"/>
        <w:jc w:val="left"/>
        <w:rPr>
          <w:b/>
          <w:szCs w:val="28"/>
        </w:rPr>
      </w:pPr>
      <w:r w:rsidRPr="009358CE">
        <w:rPr>
          <w:bCs/>
          <w:noProof/>
          <w:szCs w:val="28"/>
        </w:rPr>
        <w:drawing>
          <wp:anchor distT="0" distB="0" distL="114300" distR="114300" simplePos="0" relativeHeight="251660288" behindDoc="0" locked="0" layoutInCell="1" allowOverlap="1" wp14:anchorId="68E68E3B" wp14:editId="61F474F2">
            <wp:simplePos x="0" y="0"/>
            <wp:positionH relativeFrom="margin">
              <wp:align>center</wp:align>
            </wp:positionH>
            <wp:positionV relativeFrom="paragraph">
              <wp:posOffset>7578247</wp:posOffset>
            </wp:positionV>
            <wp:extent cx="257175" cy="22860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7175" cy="228600"/>
                    </a:xfrm>
                    <a:prstGeom prst="rect">
                      <a:avLst/>
                    </a:prstGeom>
                  </pic:spPr>
                </pic:pic>
              </a:graphicData>
            </a:graphic>
          </wp:anchor>
        </w:drawing>
      </w:r>
      <w:r w:rsidR="00437DD6" w:rsidRPr="00A45C50">
        <w:rPr>
          <w:bCs/>
          <w:szCs w:val="28"/>
        </w:rPr>
        <w:br w:type="page"/>
      </w:r>
      <w:r w:rsidR="00437DD6" w:rsidRPr="00A45C50">
        <w:rPr>
          <w:b/>
          <w:szCs w:val="28"/>
        </w:rPr>
        <w:lastRenderedPageBreak/>
        <w:t>Совместный рабочий график (план) проведения практики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6071"/>
        <w:gridCol w:w="2601"/>
      </w:tblGrid>
      <w:tr w:rsidR="00437DD6" w:rsidRPr="00197A0D" w14:paraId="383D9413" w14:textId="77777777" w:rsidTr="00C46112">
        <w:tc>
          <w:tcPr>
            <w:tcW w:w="673" w:type="dxa"/>
            <w:shd w:val="clear" w:color="auto" w:fill="auto"/>
            <w:vAlign w:val="center"/>
          </w:tcPr>
          <w:p w14:paraId="1B9C7420" w14:textId="77777777" w:rsidR="00437DD6" w:rsidRPr="00197A0D" w:rsidRDefault="00437DD6" w:rsidP="00883545">
            <w:pPr>
              <w:autoSpaceDE w:val="0"/>
              <w:autoSpaceDN w:val="0"/>
              <w:adjustRightInd w:val="0"/>
              <w:ind w:firstLine="0"/>
              <w:jc w:val="center"/>
              <w:rPr>
                <w:bCs/>
                <w:szCs w:val="28"/>
              </w:rPr>
            </w:pPr>
            <w:r w:rsidRPr="00197A0D">
              <w:rPr>
                <w:bCs/>
                <w:szCs w:val="28"/>
              </w:rPr>
              <w:t>№ п/п</w:t>
            </w:r>
          </w:p>
        </w:tc>
        <w:tc>
          <w:tcPr>
            <w:tcW w:w="6071" w:type="dxa"/>
            <w:shd w:val="clear" w:color="auto" w:fill="auto"/>
            <w:vAlign w:val="center"/>
          </w:tcPr>
          <w:p w14:paraId="5C1FACD7" w14:textId="77777777" w:rsidR="00437DD6" w:rsidRPr="00197A0D" w:rsidRDefault="00437DD6" w:rsidP="00883545">
            <w:pPr>
              <w:autoSpaceDE w:val="0"/>
              <w:autoSpaceDN w:val="0"/>
              <w:adjustRightInd w:val="0"/>
              <w:ind w:firstLine="0"/>
              <w:jc w:val="center"/>
              <w:rPr>
                <w:bCs/>
                <w:szCs w:val="28"/>
              </w:rPr>
            </w:pPr>
            <w:r w:rsidRPr="00197A0D">
              <w:rPr>
                <w:bCs/>
                <w:szCs w:val="28"/>
              </w:rPr>
              <w:t>Перечень заданий</w:t>
            </w:r>
          </w:p>
        </w:tc>
        <w:tc>
          <w:tcPr>
            <w:tcW w:w="2601" w:type="dxa"/>
            <w:shd w:val="clear" w:color="auto" w:fill="auto"/>
            <w:vAlign w:val="center"/>
          </w:tcPr>
          <w:p w14:paraId="46369D4E" w14:textId="77777777" w:rsidR="00437DD6" w:rsidRPr="00197A0D" w:rsidRDefault="00437DD6" w:rsidP="00883545">
            <w:pPr>
              <w:autoSpaceDE w:val="0"/>
              <w:autoSpaceDN w:val="0"/>
              <w:adjustRightInd w:val="0"/>
              <w:ind w:firstLine="0"/>
              <w:jc w:val="center"/>
              <w:rPr>
                <w:bCs/>
                <w:szCs w:val="28"/>
              </w:rPr>
            </w:pPr>
            <w:r w:rsidRPr="00197A0D">
              <w:rPr>
                <w:bCs/>
                <w:szCs w:val="28"/>
              </w:rPr>
              <w:t>Сроки выполнения</w:t>
            </w:r>
          </w:p>
        </w:tc>
      </w:tr>
      <w:tr w:rsidR="00437DD6" w:rsidRPr="00C94869" w14:paraId="547AA9DD" w14:textId="77777777" w:rsidTr="0053427C">
        <w:trPr>
          <w:trHeight w:val="597"/>
        </w:trPr>
        <w:tc>
          <w:tcPr>
            <w:tcW w:w="673" w:type="dxa"/>
            <w:shd w:val="clear" w:color="auto" w:fill="auto"/>
            <w:vAlign w:val="center"/>
          </w:tcPr>
          <w:p w14:paraId="2D667578" w14:textId="77777777" w:rsidR="00437DD6" w:rsidRPr="00C94869" w:rsidRDefault="00437DD6" w:rsidP="0053427C">
            <w:pPr>
              <w:autoSpaceDE w:val="0"/>
              <w:autoSpaceDN w:val="0"/>
              <w:adjustRightInd w:val="0"/>
              <w:ind w:firstLine="0"/>
              <w:jc w:val="center"/>
              <w:rPr>
                <w:szCs w:val="28"/>
              </w:rPr>
            </w:pPr>
            <w:r w:rsidRPr="00C94869">
              <w:rPr>
                <w:szCs w:val="28"/>
              </w:rPr>
              <w:t>1.</w:t>
            </w:r>
          </w:p>
        </w:tc>
        <w:tc>
          <w:tcPr>
            <w:tcW w:w="6071" w:type="dxa"/>
            <w:shd w:val="clear" w:color="auto" w:fill="auto"/>
          </w:tcPr>
          <w:p w14:paraId="4EB54AE5" w14:textId="63737F95" w:rsidR="00437DD6" w:rsidRPr="001918EF" w:rsidRDefault="00C46112" w:rsidP="00C46112">
            <w:pPr>
              <w:tabs>
                <w:tab w:val="left" w:pos="462"/>
              </w:tabs>
              <w:autoSpaceDE w:val="0"/>
              <w:autoSpaceDN w:val="0"/>
              <w:adjustRightInd w:val="0"/>
              <w:spacing w:line="240" w:lineRule="auto"/>
              <w:ind w:left="34" w:firstLine="0"/>
            </w:pPr>
            <w:r w:rsidRPr="005F75A4">
              <w:t>выполн</w:t>
            </w:r>
            <w:r>
              <w:t>ить</w:t>
            </w:r>
            <w:r w:rsidRPr="005F75A4">
              <w:t xml:space="preserve"> обзор и анализ научной и технической литературы по вопросам дистанционного мониторинга лесов, таксации лесных насаждений, обработки изображений и выделения крон деревьев</w:t>
            </w:r>
          </w:p>
        </w:tc>
        <w:tc>
          <w:tcPr>
            <w:tcW w:w="2601" w:type="dxa"/>
            <w:shd w:val="clear" w:color="auto" w:fill="auto"/>
            <w:vAlign w:val="center"/>
          </w:tcPr>
          <w:p w14:paraId="1C0705EA" w14:textId="39A1AEA8" w:rsidR="00437DD6" w:rsidRPr="001918EF" w:rsidRDefault="00417449" w:rsidP="00883545">
            <w:pPr>
              <w:autoSpaceDE w:val="0"/>
              <w:autoSpaceDN w:val="0"/>
              <w:adjustRightInd w:val="0"/>
              <w:ind w:firstLine="0"/>
              <w:jc w:val="center"/>
            </w:pPr>
            <w:r>
              <w:t>0</w:t>
            </w:r>
            <w:r w:rsidR="00806105">
              <w:t>9</w:t>
            </w:r>
            <w:r>
              <w:t xml:space="preserve">.02 – </w:t>
            </w:r>
            <w:r w:rsidR="00806105">
              <w:t>0</w:t>
            </w:r>
            <w:r w:rsidR="00A86393">
              <w:t>3</w:t>
            </w:r>
            <w:r>
              <w:t>.03</w:t>
            </w:r>
          </w:p>
        </w:tc>
      </w:tr>
      <w:tr w:rsidR="00437DD6" w:rsidRPr="00C94869" w14:paraId="55A6C02C" w14:textId="77777777" w:rsidTr="0053427C">
        <w:tc>
          <w:tcPr>
            <w:tcW w:w="673" w:type="dxa"/>
            <w:shd w:val="clear" w:color="auto" w:fill="auto"/>
            <w:vAlign w:val="center"/>
          </w:tcPr>
          <w:p w14:paraId="1D464B92" w14:textId="77777777" w:rsidR="00437DD6" w:rsidRPr="00C94869" w:rsidRDefault="00437DD6" w:rsidP="0053427C">
            <w:pPr>
              <w:autoSpaceDE w:val="0"/>
              <w:autoSpaceDN w:val="0"/>
              <w:adjustRightInd w:val="0"/>
              <w:ind w:firstLine="0"/>
              <w:jc w:val="center"/>
              <w:rPr>
                <w:szCs w:val="28"/>
              </w:rPr>
            </w:pPr>
            <w:r w:rsidRPr="00C94869">
              <w:rPr>
                <w:szCs w:val="28"/>
              </w:rPr>
              <w:t>2.</w:t>
            </w:r>
          </w:p>
        </w:tc>
        <w:tc>
          <w:tcPr>
            <w:tcW w:w="6071" w:type="dxa"/>
            <w:shd w:val="clear" w:color="auto" w:fill="auto"/>
          </w:tcPr>
          <w:p w14:paraId="2CCDD4A4" w14:textId="697BC69C" w:rsidR="00437DD6" w:rsidRPr="00C46112" w:rsidRDefault="00C46112" w:rsidP="00C46112">
            <w:pPr>
              <w:pStyle w:val="afffb"/>
              <w:tabs>
                <w:tab w:val="left" w:pos="214"/>
                <w:tab w:val="left" w:pos="705"/>
              </w:tabs>
              <w:jc w:val="both"/>
              <w:rPr>
                <w:sz w:val="28"/>
                <w:szCs w:val="28"/>
              </w:rPr>
            </w:pPr>
            <w:r w:rsidRPr="00C46112">
              <w:rPr>
                <w:sz w:val="28"/>
                <w:szCs w:val="28"/>
              </w:rPr>
              <w:t>исследовать методы подготовки и обработки изображений лесных территорий, полученных с помощью беспилотных летательных аппаратов</w:t>
            </w:r>
          </w:p>
        </w:tc>
        <w:tc>
          <w:tcPr>
            <w:tcW w:w="2601" w:type="dxa"/>
            <w:shd w:val="clear" w:color="auto" w:fill="auto"/>
            <w:vAlign w:val="center"/>
          </w:tcPr>
          <w:p w14:paraId="6F6375AF" w14:textId="4DE87244" w:rsidR="00437DD6" w:rsidRPr="001918EF" w:rsidRDefault="00417449" w:rsidP="00883545">
            <w:pPr>
              <w:autoSpaceDE w:val="0"/>
              <w:autoSpaceDN w:val="0"/>
              <w:adjustRightInd w:val="0"/>
              <w:ind w:firstLine="0"/>
              <w:jc w:val="center"/>
            </w:pPr>
            <w:r>
              <w:t>03.03 – 17.03</w:t>
            </w:r>
          </w:p>
        </w:tc>
      </w:tr>
      <w:tr w:rsidR="00437DD6" w:rsidRPr="00C94869" w14:paraId="67877EBF" w14:textId="77777777" w:rsidTr="0053427C">
        <w:tc>
          <w:tcPr>
            <w:tcW w:w="673" w:type="dxa"/>
            <w:shd w:val="clear" w:color="auto" w:fill="auto"/>
            <w:vAlign w:val="center"/>
          </w:tcPr>
          <w:p w14:paraId="79272CBA" w14:textId="77777777" w:rsidR="00437DD6" w:rsidRPr="00C94869" w:rsidRDefault="00437DD6" w:rsidP="0053427C">
            <w:pPr>
              <w:autoSpaceDE w:val="0"/>
              <w:autoSpaceDN w:val="0"/>
              <w:adjustRightInd w:val="0"/>
              <w:ind w:firstLine="0"/>
              <w:jc w:val="center"/>
              <w:rPr>
                <w:szCs w:val="28"/>
              </w:rPr>
            </w:pPr>
            <w:r w:rsidRPr="00C94869">
              <w:rPr>
                <w:szCs w:val="28"/>
              </w:rPr>
              <w:t>3.</w:t>
            </w:r>
          </w:p>
        </w:tc>
        <w:tc>
          <w:tcPr>
            <w:tcW w:w="6071" w:type="dxa"/>
            <w:shd w:val="clear" w:color="auto" w:fill="auto"/>
          </w:tcPr>
          <w:p w14:paraId="6EEBC61E" w14:textId="76CFCD68" w:rsidR="00437DD6" w:rsidRPr="00C46112" w:rsidRDefault="00C46112" w:rsidP="00C46112">
            <w:pPr>
              <w:pStyle w:val="afffb"/>
              <w:tabs>
                <w:tab w:val="left" w:pos="214"/>
              </w:tabs>
              <w:jc w:val="both"/>
              <w:rPr>
                <w:sz w:val="28"/>
                <w:szCs w:val="28"/>
              </w:rPr>
            </w:pPr>
            <w:r w:rsidRPr="00C46112">
              <w:rPr>
                <w:sz w:val="28"/>
                <w:szCs w:val="28"/>
              </w:rPr>
              <w:t>провести экспериментальное исследование подходов к сегментации крон деревьев на изображениях лесных участков</w:t>
            </w:r>
          </w:p>
        </w:tc>
        <w:tc>
          <w:tcPr>
            <w:tcW w:w="2601" w:type="dxa"/>
            <w:shd w:val="clear" w:color="auto" w:fill="auto"/>
            <w:vAlign w:val="center"/>
          </w:tcPr>
          <w:p w14:paraId="661C5220" w14:textId="069127E7" w:rsidR="00437DD6" w:rsidRPr="001918EF" w:rsidRDefault="00417449" w:rsidP="00883545">
            <w:pPr>
              <w:autoSpaceDE w:val="0"/>
              <w:autoSpaceDN w:val="0"/>
              <w:adjustRightInd w:val="0"/>
              <w:ind w:firstLine="0"/>
              <w:jc w:val="center"/>
            </w:pPr>
            <w:r>
              <w:t>17.03 – 31.03</w:t>
            </w:r>
          </w:p>
        </w:tc>
      </w:tr>
      <w:tr w:rsidR="00437DD6" w:rsidRPr="00C94869" w14:paraId="3E4ACF20" w14:textId="77777777" w:rsidTr="0053427C">
        <w:tc>
          <w:tcPr>
            <w:tcW w:w="673" w:type="dxa"/>
            <w:shd w:val="clear" w:color="auto" w:fill="auto"/>
            <w:vAlign w:val="center"/>
          </w:tcPr>
          <w:p w14:paraId="54165F85" w14:textId="77777777" w:rsidR="00437DD6" w:rsidRPr="00C94869" w:rsidRDefault="00437DD6" w:rsidP="0053427C">
            <w:pPr>
              <w:autoSpaceDE w:val="0"/>
              <w:autoSpaceDN w:val="0"/>
              <w:adjustRightInd w:val="0"/>
              <w:ind w:firstLine="0"/>
              <w:jc w:val="center"/>
              <w:rPr>
                <w:szCs w:val="28"/>
              </w:rPr>
            </w:pPr>
            <w:r w:rsidRPr="00C94869">
              <w:rPr>
                <w:szCs w:val="28"/>
              </w:rPr>
              <w:t>4.</w:t>
            </w:r>
          </w:p>
        </w:tc>
        <w:tc>
          <w:tcPr>
            <w:tcW w:w="6071" w:type="dxa"/>
            <w:shd w:val="clear" w:color="auto" w:fill="auto"/>
          </w:tcPr>
          <w:p w14:paraId="795B4E00" w14:textId="7EBBF0C5" w:rsidR="00437DD6" w:rsidRPr="00C46112" w:rsidRDefault="00C46112" w:rsidP="00C46112">
            <w:pPr>
              <w:pStyle w:val="afffb"/>
              <w:tabs>
                <w:tab w:val="left" w:pos="214"/>
                <w:tab w:val="left" w:pos="321"/>
              </w:tabs>
              <w:jc w:val="both"/>
              <w:rPr>
                <w:sz w:val="28"/>
                <w:szCs w:val="28"/>
              </w:rPr>
            </w:pPr>
            <w:r w:rsidRPr="00C46112">
              <w:rPr>
                <w:sz w:val="28"/>
                <w:szCs w:val="28"/>
              </w:rPr>
              <w:t>выполнить анализ аллометрических зависимостей, применяемых для определения параметров деревьев на основе геометрических характеристик их крон</w:t>
            </w:r>
          </w:p>
        </w:tc>
        <w:tc>
          <w:tcPr>
            <w:tcW w:w="2601" w:type="dxa"/>
            <w:shd w:val="clear" w:color="auto" w:fill="auto"/>
            <w:vAlign w:val="center"/>
          </w:tcPr>
          <w:p w14:paraId="3ECC4A4A" w14:textId="0B020118" w:rsidR="00437DD6" w:rsidRPr="001918EF" w:rsidRDefault="00417449" w:rsidP="00E54F74">
            <w:pPr>
              <w:autoSpaceDE w:val="0"/>
              <w:autoSpaceDN w:val="0"/>
              <w:adjustRightInd w:val="0"/>
              <w:ind w:left="-57" w:right="-57" w:firstLine="0"/>
              <w:jc w:val="center"/>
            </w:pPr>
            <w:r>
              <w:t>31.03 – 1</w:t>
            </w:r>
            <w:r w:rsidR="003A6903">
              <w:t>3</w:t>
            </w:r>
            <w:r>
              <w:t>.06</w:t>
            </w:r>
          </w:p>
        </w:tc>
      </w:tr>
    </w:tbl>
    <w:p w14:paraId="3AD6A9FF" w14:textId="77777777" w:rsidR="00620419" w:rsidRDefault="00620419" w:rsidP="00437DD6">
      <w:pPr>
        <w:pStyle w:val="afffb"/>
        <w:jc w:val="both"/>
        <w:rPr>
          <w:sz w:val="28"/>
          <w:szCs w:val="28"/>
        </w:rPr>
      </w:pPr>
    </w:p>
    <w:p w14:paraId="3312BE21" w14:textId="243577E3" w:rsidR="00437DD6" w:rsidRPr="00E979A5" w:rsidRDefault="00437DD6" w:rsidP="00620419">
      <w:pPr>
        <w:pStyle w:val="afffb"/>
        <w:ind w:firstLine="709"/>
        <w:jc w:val="both"/>
        <w:rPr>
          <w:sz w:val="28"/>
          <w:szCs w:val="28"/>
        </w:rPr>
      </w:pPr>
      <w:r w:rsidRPr="00E979A5">
        <w:rPr>
          <w:sz w:val="28"/>
          <w:szCs w:val="28"/>
        </w:rPr>
        <w:t>Дата выдачи: «0</w:t>
      </w:r>
      <w:r w:rsidR="00F37F0B">
        <w:rPr>
          <w:sz w:val="28"/>
          <w:szCs w:val="28"/>
        </w:rPr>
        <w:t>9</w:t>
      </w:r>
      <w:r w:rsidRPr="00E979A5">
        <w:rPr>
          <w:sz w:val="28"/>
          <w:szCs w:val="28"/>
        </w:rPr>
        <w:t>» февраля 202</w:t>
      </w:r>
      <w:r w:rsidR="00B75089">
        <w:rPr>
          <w:sz w:val="28"/>
          <w:szCs w:val="28"/>
        </w:rPr>
        <w:t>6</w:t>
      </w:r>
      <w:r w:rsidRPr="00E979A5">
        <w:rPr>
          <w:sz w:val="28"/>
          <w:szCs w:val="28"/>
        </w:rPr>
        <w:t xml:space="preserve"> г.</w:t>
      </w:r>
    </w:p>
    <w:p w14:paraId="7114CD41" w14:textId="77777777" w:rsidR="00437DD6" w:rsidRPr="00E979A5" w:rsidRDefault="00437DD6" w:rsidP="00437DD6">
      <w:pPr>
        <w:rPr>
          <w:szCs w:val="28"/>
        </w:rPr>
      </w:pPr>
    </w:p>
    <w:p w14:paraId="46132B94" w14:textId="77777777" w:rsidR="00437DD6" w:rsidRPr="00E979A5" w:rsidRDefault="00437DD6" w:rsidP="00D26668">
      <w:pPr>
        <w:spacing w:line="240" w:lineRule="auto"/>
        <w:ind w:firstLine="0"/>
        <w:rPr>
          <w:szCs w:val="28"/>
        </w:rPr>
      </w:pPr>
      <w:r w:rsidRPr="00E979A5">
        <w:rPr>
          <w:szCs w:val="28"/>
        </w:rPr>
        <w:t>Руководитель практики от университета</w:t>
      </w:r>
    </w:p>
    <w:tbl>
      <w:tblPr>
        <w:tblW w:w="9603" w:type="dxa"/>
        <w:tblLook w:val="04A0" w:firstRow="1" w:lastRow="0" w:firstColumn="1" w:lastColumn="0" w:noHBand="0" w:noVBand="1"/>
      </w:tblPr>
      <w:tblGrid>
        <w:gridCol w:w="4574"/>
        <w:gridCol w:w="2266"/>
        <w:gridCol w:w="248"/>
        <w:gridCol w:w="2515"/>
      </w:tblGrid>
      <w:tr w:rsidR="00505817" w:rsidRPr="00E979A5" w14:paraId="68D3993D" w14:textId="77777777" w:rsidTr="00505817">
        <w:tc>
          <w:tcPr>
            <w:tcW w:w="4574" w:type="dxa"/>
            <w:shd w:val="clear" w:color="auto" w:fill="auto"/>
            <w:hideMark/>
          </w:tcPr>
          <w:p w14:paraId="687B9512" w14:textId="385690EB" w:rsidR="00505817" w:rsidRPr="00437DD6" w:rsidRDefault="0066115E" w:rsidP="00D26668">
            <w:pPr>
              <w:autoSpaceDE w:val="0"/>
              <w:autoSpaceDN w:val="0"/>
              <w:adjustRightInd w:val="0"/>
              <w:spacing w:line="240" w:lineRule="auto"/>
              <w:ind w:left="-106" w:firstLine="0"/>
              <w:rPr>
                <w:szCs w:val="28"/>
                <w:u w:val="single"/>
              </w:rPr>
            </w:pPr>
            <w:r>
              <w:rPr>
                <w:szCs w:val="28"/>
                <w:u w:val="single"/>
              </w:rPr>
              <w:t>Профессор</w:t>
            </w:r>
            <w:r w:rsidR="00505817">
              <w:rPr>
                <w:szCs w:val="28"/>
                <w:u w:val="single"/>
              </w:rPr>
              <w:t xml:space="preserve"> каф. АСУ, </w:t>
            </w:r>
            <w:r>
              <w:rPr>
                <w:szCs w:val="28"/>
                <w:u w:val="single"/>
              </w:rPr>
              <w:t>д</w:t>
            </w:r>
            <w:r w:rsidR="00505817">
              <w:rPr>
                <w:szCs w:val="28"/>
                <w:u w:val="single"/>
              </w:rPr>
              <w:t>.т.н.</w:t>
            </w:r>
          </w:p>
          <w:p w14:paraId="6812B83E" w14:textId="77777777" w:rsidR="00505817" w:rsidRPr="00E979A5" w:rsidRDefault="00505817" w:rsidP="00D26668">
            <w:pPr>
              <w:autoSpaceDE w:val="0"/>
              <w:autoSpaceDN w:val="0"/>
              <w:adjustRightInd w:val="0"/>
              <w:spacing w:line="240" w:lineRule="auto"/>
              <w:rPr>
                <w:szCs w:val="28"/>
                <w:vertAlign w:val="superscript"/>
                <w:lang w:eastAsia="en-US"/>
              </w:rPr>
            </w:pPr>
            <w:r w:rsidRPr="00E979A5">
              <w:rPr>
                <w:szCs w:val="28"/>
                <w:vertAlign w:val="superscript"/>
              </w:rPr>
              <w:t>(должность)</w:t>
            </w:r>
          </w:p>
        </w:tc>
        <w:tc>
          <w:tcPr>
            <w:tcW w:w="2266" w:type="dxa"/>
          </w:tcPr>
          <w:p w14:paraId="4B282709" w14:textId="77777777" w:rsidR="00505817" w:rsidRPr="00982ED3" w:rsidRDefault="00505817" w:rsidP="00D26668">
            <w:pPr>
              <w:pBdr>
                <w:bottom w:val="single" w:sz="12" w:space="1" w:color="auto"/>
              </w:pBdr>
              <w:autoSpaceDE w:val="0"/>
              <w:autoSpaceDN w:val="0"/>
              <w:adjustRightInd w:val="0"/>
              <w:spacing w:line="240" w:lineRule="auto"/>
              <w:ind w:firstLine="0"/>
              <w:jc w:val="center"/>
              <w:rPr>
                <w:szCs w:val="28"/>
                <w:lang w:eastAsia="en-US"/>
              </w:rPr>
            </w:pPr>
          </w:p>
          <w:p w14:paraId="7440D660" w14:textId="5E6E70FD" w:rsidR="00505817" w:rsidRPr="00E979A5" w:rsidRDefault="00505817" w:rsidP="00D26668">
            <w:pPr>
              <w:pStyle w:val="a1"/>
              <w:autoSpaceDE w:val="0"/>
              <w:autoSpaceDN w:val="0"/>
              <w:adjustRightInd w:val="0"/>
              <w:spacing w:before="0" w:after="0"/>
              <w:ind w:firstLine="569"/>
              <w:rPr>
                <w:rFonts w:ascii="Times New Roman" w:hAnsi="Times New Roman" w:cs="Times New Roman"/>
                <w:lang w:eastAsia="en-US"/>
              </w:rPr>
            </w:pPr>
            <w:r w:rsidRPr="00982ED3">
              <w:rPr>
                <w:rFonts w:cs="Times New Roman"/>
                <w:vertAlign w:val="superscript"/>
              </w:rPr>
              <w:t>(Подпись)</w:t>
            </w:r>
          </w:p>
        </w:tc>
        <w:tc>
          <w:tcPr>
            <w:tcW w:w="248" w:type="dxa"/>
            <w:shd w:val="clear" w:color="auto" w:fill="auto"/>
            <w:hideMark/>
          </w:tcPr>
          <w:p w14:paraId="0CC0452F" w14:textId="35B3CDFB" w:rsidR="00505817" w:rsidRPr="00E979A5" w:rsidRDefault="00505817" w:rsidP="00D26668">
            <w:pPr>
              <w:autoSpaceDE w:val="0"/>
              <w:autoSpaceDN w:val="0"/>
              <w:adjustRightInd w:val="0"/>
              <w:spacing w:line="240" w:lineRule="auto"/>
              <w:ind w:firstLine="0"/>
              <w:rPr>
                <w:szCs w:val="28"/>
                <w:vertAlign w:val="superscript"/>
                <w:lang w:eastAsia="en-US"/>
              </w:rPr>
            </w:pPr>
          </w:p>
        </w:tc>
        <w:tc>
          <w:tcPr>
            <w:tcW w:w="2515" w:type="dxa"/>
            <w:shd w:val="clear" w:color="auto" w:fill="auto"/>
            <w:hideMark/>
          </w:tcPr>
          <w:p w14:paraId="472AD3E5" w14:textId="31475821" w:rsidR="00505817" w:rsidRPr="006961C2" w:rsidRDefault="00505817" w:rsidP="00D26668">
            <w:pPr>
              <w:pStyle w:val="a1"/>
              <w:autoSpaceDE w:val="0"/>
              <w:autoSpaceDN w:val="0"/>
              <w:adjustRightInd w:val="0"/>
              <w:spacing w:before="0" w:after="0"/>
              <w:ind w:left="-140" w:firstLine="140"/>
              <w:rPr>
                <w:rFonts w:ascii="Times New Roman" w:hAnsi="Times New Roman" w:cs="Times New Roman"/>
                <w:lang w:eastAsia="en-US"/>
              </w:rPr>
            </w:pPr>
            <w:r w:rsidRPr="006961C2">
              <w:rPr>
                <w:rFonts w:ascii="Times New Roman" w:hAnsi="Times New Roman" w:cs="Times New Roman"/>
              </w:rPr>
              <w:t xml:space="preserve">      </w:t>
            </w:r>
            <w:r w:rsidR="00857A38">
              <w:rPr>
                <w:rFonts w:ascii="Times New Roman" w:hAnsi="Times New Roman" w:cs="Times New Roman"/>
                <w:lang w:eastAsia="en-US"/>
              </w:rPr>
              <w:t>Е.Б. Грибанова</w:t>
            </w:r>
            <w:r w:rsidRPr="006961C2">
              <w:rPr>
                <w:rFonts w:ascii="Times New Roman" w:hAnsi="Times New Roman" w:cs="Times New Roman"/>
                <w:lang w:eastAsia="en-US"/>
              </w:rPr>
              <w:t> </w:t>
            </w:r>
          </w:p>
          <w:p w14:paraId="510FDE65" w14:textId="38088027" w:rsidR="00505817" w:rsidRPr="00E979A5" w:rsidRDefault="00505817" w:rsidP="00D26668">
            <w:pPr>
              <w:pStyle w:val="a1"/>
              <w:autoSpaceDE w:val="0"/>
              <w:autoSpaceDN w:val="0"/>
              <w:adjustRightInd w:val="0"/>
              <w:spacing w:before="0" w:after="0"/>
              <w:ind w:left="-145"/>
              <w:rPr>
                <w:rFonts w:ascii="Times New Roman" w:eastAsia="Times New Roman" w:hAnsi="Times New Roman" w:cs="Times New Roman"/>
                <w:vertAlign w:val="superscript"/>
                <w:lang w:eastAsia="en-US"/>
              </w:rPr>
            </w:pPr>
            <w:r w:rsidRPr="00E979A5">
              <w:rPr>
                <w:rFonts w:ascii="Times New Roman" w:hAnsi="Times New Roman" w:cs="Times New Roman"/>
                <w:vertAlign w:val="superscript"/>
                <w:lang w:eastAsia="en-US"/>
              </w:rPr>
              <w:t xml:space="preserve">                    (Ф.И.О.)</w:t>
            </w:r>
          </w:p>
        </w:tc>
      </w:tr>
    </w:tbl>
    <w:p w14:paraId="3F2554EB" w14:textId="77777777" w:rsidR="00D26668" w:rsidRDefault="00D26668" w:rsidP="00D26668">
      <w:pPr>
        <w:spacing w:line="240" w:lineRule="auto"/>
        <w:ind w:firstLine="0"/>
        <w:rPr>
          <w:szCs w:val="28"/>
        </w:rPr>
      </w:pPr>
    </w:p>
    <w:p w14:paraId="4DDCDE5C" w14:textId="5F905C84" w:rsidR="00D26668" w:rsidRPr="00D04187" w:rsidRDefault="00D26668" w:rsidP="00D26668">
      <w:pPr>
        <w:spacing w:line="240" w:lineRule="auto"/>
        <w:ind w:firstLine="0"/>
        <w:rPr>
          <w:szCs w:val="28"/>
        </w:rPr>
      </w:pPr>
      <w:r>
        <w:rPr>
          <w:szCs w:val="28"/>
        </w:rPr>
        <w:t>Согласовано</w:t>
      </w:r>
      <w:r w:rsidR="00D04187" w:rsidRPr="00D04187">
        <w:rPr>
          <w:szCs w:val="28"/>
        </w:rPr>
        <w:t>:</w:t>
      </w:r>
    </w:p>
    <w:p w14:paraId="614FF095" w14:textId="57FE324F" w:rsidR="005A3FD3" w:rsidRPr="00E979A5" w:rsidRDefault="005A3FD3" w:rsidP="00D26668">
      <w:pPr>
        <w:spacing w:line="240" w:lineRule="auto"/>
        <w:ind w:firstLine="0"/>
        <w:rPr>
          <w:szCs w:val="28"/>
        </w:rPr>
      </w:pPr>
      <w:r w:rsidRPr="00E979A5">
        <w:rPr>
          <w:szCs w:val="28"/>
        </w:rPr>
        <w:t xml:space="preserve">Руководитель практики от </w:t>
      </w:r>
      <w:r>
        <w:rPr>
          <w:szCs w:val="28"/>
        </w:rPr>
        <w:t>профильной организации</w:t>
      </w:r>
    </w:p>
    <w:tbl>
      <w:tblPr>
        <w:tblW w:w="9603" w:type="dxa"/>
        <w:tblLook w:val="04A0" w:firstRow="1" w:lastRow="0" w:firstColumn="1" w:lastColumn="0" w:noHBand="0" w:noVBand="1"/>
      </w:tblPr>
      <w:tblGrid>
        <w:gridCol w:w="4574"/>
        <w:gridCol w:w="2266"/>
        <w:gridCol w:w="248"/>
        <w:gridCol w:w="2515"/>
      </w:tblGrid>
      <w:tr w:rsidR="005A3FD3" w:rsidRPr="00E979A5" w14:paraId="7FE2935D" w14:textId="77777777" w:rsidTr="009F1957">
        <w:tc>
          <w:tcPr>
            <w:tcW w:w="4574" w:type="dxa"/>
            <w:shd w:val="clear" w:color="auto" w:fill="auto"/>
            <w:hideMark/>
          </w:tcPr>
          <w:p w14:paraId="52CD5F51" w14:textId="106F3528" w:rsidR="005A3FD3" w:rsidRPr="00437DD6" w:rsidRDefault="005A3FD3" w:rsidP="00D26668">
            <w:pPr>
              <w:autoSpaceDE w:val="0"/>
              <w:autoSpaceDN w:val="0"/>
              <w:adjustRightInd w:val="0"/>
              <w:spacing w:line="240" w:lineRule="auto"/>
              <w:ind w:left="-106" w:firstLine="0"/>
              <w:rPr>
                <w:szCs w:val="28"/>
                <w:u w:val="single"/>
              </w:rPr>
            </w:pPr>
            <w:r>
              <w:rPr>
                <w:szCs w:val="28"/>
                <w:u w:val="single"/>
              </w:rPr>
              <w:t>Профессор каф. АСУ, д.т.н.</w:t>
            </w:r>
          </w:p>
          <w:p w14:paraId="2BCE8270" w14:textId="77777777" w:rsidR="005A3FD3" w:rsidRPr="00E979A5" w:rsidRDefault="005A3FD3" w:rsidP="00D26668">
            <w:pPr>
              <w:autoSpaceDE w:val="0"/>
              <w:autoSpaceDN w:val="0"/>
              <w:adjustRightInd w:val="0"/>
              <w:spacing w:line="240" w:lineRule="auto"/>
              <w:rPr>
                <w:szCs w:val="28"/>
                <w:vertAlign w:val="superscript"/>
                <w:lang w:eastAsia="en-US"/>
              </w:rPr>
            </w:pPr>
            <w:r w:rsidRPr="00E979A5">
              <w:rPr>
                <w:szCs w:val="28"/>
                <w:vertAlign w:val="superscript"/>
              </w:rPr>
              <w:t>(должность)</w:t>
            </w:r>
          </w:p>
        </w:tc>
        <w:tc>
          <w:tcPr>
            <w:tcW w:w="2266" w:type="dxa"/>
          </w:tcPr>
          <w:p w14:paraId="2C6EDEA0" w14:textId="77777777" w:rsidR="005A3FD3" w:rsidRPr="00982ED3" w:rsidRDefault="005A3FD3" w:rsidP="00D26668">
            <w:pPr>
              <w:pBdr>
                <w:bottom w:val="single" w:sz="12" w:space="1" w:color="auto"/>
              </w:pBdr>
              <w:autoSpaceDE w:val="0"/>
              <w:autoSpaceDN w:val="0"/>
              <w:adjustRightInd w:val="0"/>
              <w:spacing w:line="240" w:lineRule="auto"/>
              <w:ind w:firstLine="0"/>
              <w:jc w:val="center"/>
              <w:rPr>
                <w:szCs w:val="28"/>
                <w:lang w:eastAsia="en-US"/>
              </w:rPr>
            </w:pPr>
          </w:p>
          <w:p w14:paraId="345F7518" w14:textId="77777777" w:rsidR="005A3FD3" w:rsidRPr="00E979A5" w:rsidRDefault="005A3FD3" w:rsidP="00D26668">
            <w:pPr>
              <w:pStyle w:val="a1"/>
              <w:autoSpaceDE w:val="0"/>
              <w:autoSpaceDN w:val="0"/>
              <w:adjustRightInd w:val="0"/>
              <w:spacing w:before="0" w:after="0"/>
              <w:ind w:firstLine="569"/>
              <w:rPr>
                <w:rFonts w:ascii="Times New Roman" w:hAnsi="Times New Roman" w:cs="Times New Roman"/>
                <w:lang w:eastAsia="en-US"/>
              </w:rPr>
            </w:pPr>
            <w:r w:rsidRPr="00982ED3">
              <w:rPr>
                <w:rFonts w:cs="Times New Roman"/>
                <w:vertAlign w:val="superscript"/>
              </w:rPr>
              <w:t>(Подпись)</w:t>
            </w:r>
          </w:p>
        </w:tc>
        <w:tc>
          <w:tcPr>
            <w:tcW w:w="248" w:type="dxa"/>
            <w:shd w:val="clear" w:color="auto" w:fill="auto"/>
            <w:hideMark/>
          </w:tcPr>
          <w:p w14:paraId="4D1BF2CF" w14:textId="77777777" w:rsidR="005A3FD3" w:rsidRPr="00E979A5" w:rsidRDefault="005A3FD3" w:rsidP="00D26668">
            <w:pPr>
              <w:autoSpaceDE w:val="0"/>
              <w:autoSpaceDN w:val="0"/>
              <w:adjustRightInd w:val="0"/>
              <w:spacing w:line="240" w:lineRule="auto"/>
              <w:ind w:firstLine="0"/>
              <w:rPr>
                <w:szCs w:val="28"/>
                <w:vertAlign w:val="superscript"/>
                <w:lang w:eastAsia="en-US"/>
              </w:rPr>
            </w:pPr>
          </w:p>
        </w:tc>
        <w:tc>
          <w:tcPr>
            <w:tcW w:w="2515" w:type="dxa"/>
            <w:shd w:val="clear" w:color="auto" w:fill="auto"/>
            <w:hideMark/>
          </w:tcPr>
          <w:p w14:paraId="443EC7EA" w14:textId="0056C36B" w:rsidR="005A3FD3" w:rsidRPr="006961C2" w:rsidRDefault="005A3FD3" w:rsidP="00D26668">
            <w:pPr>
              <w:pStyle w:val="a1"/>
              <w:autoSpaceDE w:val="0"/>
              <w:autoSpaceDN w:val="0"/>
              <w:adjustRightInd w:val="0"/>
              <w:spacing w:before="0" w:after="0"/>
              <w:ind w:left="-140" w:firstLine="140"/>
              <w:rPr>
                <w:rFonts w:ascii="Times New Roman" w:hAnsi="Times New Roman" w:cs="Times New Roman"/>
                <w:lang w:eastAsia="en-US"/>
              </w:rPr>
            </w:pPr>
            <w:r w:rsidRPr="006961C2">
              <w:rPr>
                <w:rFonts w:ascii="Times New Roman" w:hAnsi="Times New Roman" w:cs="Times New Roman"/>
              </w:rPr>
              <w:t xml:space="preserve">     </w:t>
            </w:r>
            <w:r w:rsidR="00862805">
              <w:rPr>
                <w:rFonts w:ascii="Times New Roman" w:hAnsi="Times New Roman" w:cs="Times New Roman"/>
              </w:rPr>
              <w:t>М</w:t>
            </w:r>
            <w:r>
              <w:rPr>
                <w:rFonts w:ascii="Times New Roman" w:hAnsi="Times New Roman" w:cs="Times New Roman"/>
                <w:lang w:eastAsia="en-US"/>
              </w:rPr>
              <w:t>.</w:t>
            </w:r>
            <w:r w:rsidR="00862805">
              <w:rPr>
                <w:rFonts w:ascii="Times New Roman" w:hAnsi="Times New Roman" w:cs="Times New Roman"/>
                <w:lang w:eastAsia="en-US"/>
              </w:rPr>
              <w:t>Ю</w:t>
            </w:r>
            <w:r>
              <w:rPr>
                <w:rFonts w:ascii="Times New Roman" w:hAnsi="Times New Roman" w:cs="Times New Roman"/>
                <w:lang w:eastAsia="en-US"/>
              </w:rPr>
              <w:t xml:space="preserve">. </w:t>
            </w:r>
            <w:r w:rsidR="00862805">
              <w:rPr>
                <w:rFonts w:ascii="Times New Roman" w:hAnsi="Times New Roman" w:cs="Times New Roman"/>
                <w:lang w:eastAsia="en-US"/>
              </w:rPr>
              <w:t>Катаев</w:t>
            </w:r>
            <w:r w:rsidRPr="006961C2">
              <w:rPr>
                <w:rFonts w:ascii="Times New Roman" w:hAnsi="Times New Roman" w:cs="Times New Roman"/>
                <w:lang w:eastAsia="en-US"/>
              </w:rPr>
              <w:t> </w:t>
            </w:r>
          </w:p>
          <w:p w14:paraId="3788383F" w14:textId="77777777" w:rsidR="005A3FD3" w:rsidRPr="00E979A5" w:rsidRDefault="005A3FD3" w:rsidP="00D26668">
            <w:pPr>
              <w:pStyle w:val="a1"/>
              <w:autoSpaceDE w:val="0"/>
              <w:autoSpaceDN w:val="0"/>
              <w:adjustRightInd w:val="0"/>
              <w:spacing w:before="0" w:after="0"/>
              <w:ind w:left="-145"/>
              <w:rPr>
                <w:rFonts w:ascii="Times New Roman" w:eastAsia="Times New Roman" w:hAnsi="Times New Roman" w:cs="Times New Roman"/>
                <w:vertAlign w:val="superscript"/>
                <w:lang w:eastAsia="en-US"/>
              </w:rPr>
            </w:pPr>
            <w:r w:rsidRPr="00E979A5">
              <w:rPr>
                <w:rFonts w:ascii="Times New Roman" w:hAnsi="Times New Roman" w:cs="Times New Roman"/>
                <w:vertAlign w:val="superscript"/>
                <w:lang w:eastAsia="en-US"/>
              </w:rPr>
              <w:t xml:space="preserve">                    (Ф.И.О.)</w:t>
            </w:r>
          </w:p>
        </w:tc>
      </w:tr>
    </w:tbl>
    <w:p w14:paraId="6A7E6BA7" w14:textId="77777777" w:rsidR="00D26668" w:rsidRDefault="00D26668" w:rsidP="00D26668">
      <w:pPr>
        <w:spacing w:line="240" w:lineRule="auto"/>
        <w:ind w:firstLine="0"/>
        <w:rPr>
          <w:szCs w:val="28"/>
        </w:rPr>
      </w:pPr>
    </w:p>
    <w:p w14:paraId="4C23CB13" w14:textId="409E0D29" w:rsidR="00437DD6" w:rsidRPr="00E979A5" w:rsidRDefault="00437DD6" w:rsidP="00D26668">
      <w:pPr>
        <w:spacing w:line="240" w:lineRule="auto"/>
        <w:ind w:firstLine="0"/>
        <w:rPr>
          <w:szCs w:val="28"/>
          <w:lang w:eastAsia="en-US"/>
        </w:rPr>
      </w:pPr>
      <w:r w:rsidRPr="00E979A5">
        <w:rPr>
          <w:szCs w:val="28"/>
        </w:rPr>
        <w:t>Принял к исполнению «</w:t>
      </w:r>
      <w:r w:rsidR="000209B3">
        <w:rPr>
          <w:szCs w:val="28"/>
        </w:rPr>
        <w:t>3</w:t>
      </w:r>
      <w:r w:rsidRPr="00E979A5">
        <w:rPr>
          <w:szCs w:val="28"/>
        </w:rPr>
        <w:t>» февраля 202</w:t>
      </w:r>
      <w:r w:rsidR="000153F7" w:rsidRPr="0047621B">
        <w:rPr>
          <w:szCs w:val="28"/>
        </w:rPr>
        <w:t>6</w:t>
      </w:r>
      <w:r w:rsidRPr="00E979A5">
        <w:rPr>
          <w:szCs w:val="28"/>
        </w:rPr>
        <w:t xml:space="preserve"> г.</w:t>
      </w:r>
    </w:p>
    <w:tbl>
      <w:tblPr>
        <w:tblW w:w="9356" w:type="dxa"/>
        <w:tblLayout w:type="fixed"/>
        <w:tblLook w:val="04A0" w:firstRow="1" w:lastRow="0" w:firstColumn="1" w:lastColumn="0" w:noHBand="0" w:noVBand="1"/>
      </w:tblPr>
      <w:tblGrid>
        <w:gridCol w:w="4644"/>
        <w:gridCol w:w="2160"/>
        <w:gridCol w:w="2552"/>
      </w:tblGrid>
      <w:tr w:rsidR="00437DD6" w:rsidRPr="00E979A5" w14:paraId="008C6211" w14:textId="77777777" w:rsidTr="00685F1B">
        <w:tc>
          <w:tcPr>
            <w:tcW w:w="4644" w:type="dxa"/>
            <w:shd w:val="clear" w:color="auto" w:fill="auto"/>
            <w:hideMark/>
          </w:tcPr>
          <w:p w14:paraId="14327989" w14:textId="29CDA3CD" w:rsidR="00437DD6" w:rsidRPr="001A14BE" w:rsidRDefault="00437DD6" w:rsidP="00D26668">
            <w:pPr>
              <w:autoSpaceDE w:val="0"/>
              <w:autoSpaceDN w:val="0"/>
              <w:adjustRightInd w:val="0"/>
              <w:spacing w:line="240" w:lineRule="auto"/>
              <w:ind w:left="-106" w:firstLine="0"/>
              <w:rPr>
                <w:szCs w:val="28"/>
                <w:lang w:eastAsia="en-US"/>
              </w:rPr>
            </w:pPr>
            <w:r w:rsidRPr="00E979A5">
              <w:rPr>
                <w:szCs w:val="28"/>
              </w:rPr>
              <w:t>Студент гр. 43</w:t>
            </w:r>
            <w:r w:rsidR="001A14BE">
              <w:rPr>
                <w:szCs w:val="28"/>
              </w:rPr>
              <w:t>5</w:t>
            </w:r>
            <w:r w:rsidRPr="00E979A5">
              <w:rPr>
                <w:szCs w:val="28"/>
              </w:rPr>
              <w:t>-</w:t>
            </w:r>
            <w:r w:rsidR="001A14BE">
              <w:rPr>
                <w:szCs w:val="28"/>
              </w:rPr>
              <w:t>М1</w:t>
            </w:r>
          </w:p>
        </w:tc>
        <w:tc>
          <w:tcPr>
            <w:tcW w:w="2160" w:type="dxa"/>
            <w:shd w:val="clear" w:color="auto" w:fill="auto"/>
            <w:hideMark/>
          </w:tcPr>
          <w:p w14:paraId="6F6D4A3E" w14:textId="77777777" w:rsidR="00437DD6" w:rsidRPr="00982ED3" w:rsidRDefault="00437DD6" w:rsidP="00D26668">
            <w:pPr>
              <w:pBdr>
                <w:bottom w:val="single" w:sz="12" w:space="1" w:color="auto"/>
              </w:pBdr>
              <w:autoSpaceDE w:val="0"/>
              <w:autoSpaceDN w:val="0"/>
              <w:adjustRightInd w:val="0"/>
              <w:spacing w:line="240" w:lineRule="auto"/>
              <w:ind w:firstLine="0"/>
              <w:jc w:val="center"/>
              <w:rPr>
                <w:szCs w:val="28"/>
                <w:lang w:eastAsia="en-US"/>
              </w:rPr>
            </w:pPr>
          </w:p>
          <w:p w14:paraId="4EC625AF" w14:textId="77777777" w:rsidR="00437DD6" w:rsidRPr="00982ED3" w:rsidRDefault="00437DD6" w:rsidP="00D26668">
            <w:pPr>
              <w:autoSpaceDE w:val="0"/>
              <w:autoSpaceDN w:val="0"/>
              <w:adjustRightInd w:val="0"/>
              <w:spacing w:line="240" w:lineRule="auto"/>
              <w:ind w:firstLine="0"/>
              <w:jc w:val="center"/>
              <w:rPr>
                <w:szCs w:val="28"/>
                <w:vertAlign w:val="superscript"/>
                <w:lang w:eastAsia="en-US"/>
              </w:rPr>
            </w:pPr>
            <w:r w:rsidRPr="00982ED3">
              <w:rPr>
                <w:szCs w:val="28"/>
                <w:vertAlign w:val="superscript"/>
              </w:rPr>
              <w:t>(Подпись)</w:t>
            </w:r>
          </w:p>
        </w:tc>
        <w:tc>
          <w:tcPr>
            <w:tcW w:w="2552" w:type="dxa"/>
            <w:shd w:val="clear" w:color="auto" w:fill="auto"/>
            <w:hideMark/>
          </w:tcPr>
          <w:p w14:paraId="706AB5E3" w14:textId="074D4C77" w:rsidR="006961C2" w:rsidRPr="006961C2" w:rsidRDefault="006961C2" w:rsidP="00D26668">
            <w:pPr>
              <w:pStyle w:val="a1"/>
              <w:autoSpaceDE w:val="0"/>
              <w:autoSpaceDN w:val="0"/>
              <w:adjustRightInd w:val="0"/>
              <w:spacing w:before="0" w:after="0"/>
              <w:ind w:left="-140" w:firstLine="140"/>
              <w:rPr>
                <w:rFonts w:ascii="Times New Roman" w:hAnsi="Times New Roman" w:cs="Times New Roman"/>
                <w:lang w:eastAsia="en-US"/>
              </w:rPr>
            </w:pPr>
            <w:r w:rsidRPr="006961C2">
              <w:rPr>
                <w:rFonts w:ascii="Times New Roman" w:hAnsi="Times New Roman" w:cs="Times New Roman"/>
              </w:rPr>
              <w:t xml:space="preserve">      </w:t>
            </w:r>
            <w:r>
              <w:rPr>
                <w:rFonts w:ascii="Times New Roman" w:hAnsi="Times New Roman" w:cs="Times New Roman"/>
                <w:lang w:eastAsia="en-US"/>
              </w:rPr>
              <w:t>И.С. Федорцов</w:t>
            </w:r>
          </w:p>
          <w:p w14:paraId="0160FB11" w14:textId="73E7E9EA" w:rsidR="00437DD6" w:rsidRPr="00E979A5" w:rsidRDefault="006961C2" w:rsidP="00D26668">
            <w:pPr>
              <w:pStyle w:val="a1"/>
              <w:autoSpaceDE w:val="0"/>
              <w:autoSpaceDN w:val="0"/>
              <w:adjustRightInd w:val="0"/>
              <w:spacing w:before="0" w:after="0"/>
              <w:jc w:val="center"/>
              <w:rPr>
                <w:rFonts w:ascii="Times New Roman" w:eastAsia="Times New Roman" w:hAnsi="Times New Roman" w:cs="Times New Roman"/>
                <w:vertAlign w:val="superscript"/>
                <w:lang w:eastAsia="en-US"/>
              </w:rPr>
            </w:pPr>
            <w:r w:rsidRPr="00E979A5">
              <w:rPr>
                <w:rFonts w:ascii="Times New Roman" w:hAnsi="Times New Roman" w:cs="Times New Roman"/>
                <w:vertAlign w:val="superscript"/>
                <w:lang w:eastAsia="en-US"/>
              </w:rPr>
              <w:t>(Ф.И.О.)</w:t>
            </w:r>
          </w:p>
        </w:tc>
      </w:tr>
    </w:tbl>
    <w:p w14:paraId="7190E9B8" w14:textId="78BA2CAD" w:rsidR="005F75A4" w:rsidRDefault="005F75A4" w:rsidP="00437DD6">
      <w:pPr>
        <w:suppressAutoHyphens/>
        <w:autoSpaceDE w:val="0"/>
        <w:autoSpaceDN w:val="0"/>
        <w:adjustRightInd w:val="0"/>
        <w:spacing w:line="240" w:lineRule="auto"/>
        <w:ind w:firstLine="0"/>
        <w:rPr>
          <w:b/>
          <w:bCs/>
          <w:spacing w:val="70"/>
          <w:szCs w:val="28"/>
        </w:rPr>
      </w:pPr>
    </w:p>
    <w:p w14:paraId="1950D6C5" w14:textId="17F333BF" w:rsidR="005F75A4" w:rsidRDefault="002C2326">
      <w:pPr>
        <w:spacing w:line="240" w:lineRule="auto"/>
        <w:ind w:firstLine="0"/>
        <w:jc w:val="left"/>
        <w:rPr>
          <w:b/>
          <w:bCs/>
          <w:spacing w:val="70"/>
          <w:szCs w:val="28"/>
        </w:rPr>
      </w:pPr>
      <w:r w:rsidRPr="009358CE">
        <w:rPr>
          <w:bCs/>
          <w:noProof/>
          <w:szCs w:val="28"/>
        </w:rPr>
        <w:drawing>
          <wp:anchor distT="0" distB="0" distL="114300" distR="114300" simplePos="0" relativeHeight="251662336" behindDoc="0" locked="0" layoutInCell="1" allowOverlap="1" wp14:anchorId="2CC78286" wp14:editId="6814F43C">
            <wp:simplePos x="0" y="0"/>
            <wp:positionH relativeFrom="margin">
              <wp:align>center</wp:align>
            </wp:positionH>
            <wp:positionV relativeFrom="paragraph">
              <wp:posOffset>2780908</wp:posOffset>
            </wp:positionV>
            <wp:extent cx="257175" cy="228600"/>
            <wp:effectExtent l="0" t="0" r="9525"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7175" cy="228600"/>
                    </a:xfrm>
                    <a:prstGeom prst="rect">
                      <a:avLst/>
                    </a:prstGeom>
                  </pic:spPr>
                </pic:pic>
              </a:graphicData>
            </a:graphic>
          </wp:anchor>
        </w:drawing>
      </w:r>
      <w:r w:rsidR="005F75A4">
        <w:rPr>
          <w:b/>
          <w:bCs/>
          <w:spacing w:val="70"/>
          <w:szCs w:val="28"/>
        </w:rPr>
        <w:br w:type="page"/>
      </w:r>
    </w:p>
    <w:p w14:paraId="3675908D" w14:textId="77777777" w:rsidR="00124F6C" w:rsidRDefault="00124F6C" w:rsidP="00124F6C">
      <w:pPr>
        <w:pStyle w:val="aff1"/>
      </w:pPr>
      <w:r>
        <w:lastRenderedPageBreak/>
        <w:t>Оглавление</w:t>
      </w:r>
    </w:p>
    <w:p w14:paraId="61101240" w14:textId="7EACD7AC" w:rsidR="005B7F05" w:rsidRDefault="00124F6C">
      <w:pPr>
        <w:pStyle w:val="12"/>
        <w:rPr>
          <w:rFonts w:asciiTheme="minorHAnsi" w:eastAsiaTheme="minorEastAsia" w:hAnsiTheme="minorHAnsi" w:cstheme="minorBidi"/>
          <w:noProof/>
          <w:kern w:val="2"/>
          <w:sz w:val="24"/>
          <w:szCs w:val="24"/>
          <w14:ligatures w14:val="standardContextual"/>
        </w:rPr>
      </w:pPr>
      <w:r w:rsidRPr="000826D8">
        <w:fldChar w:fldCharType="begin"/>
      </w:r>
      <w:r w:rsidRPr="000826D8">
        <w:instrText xml:space="preserve"> TOC \o "1-3" \h \z \u </w:instrText>
      </w:r>
      <w:r w:rsidRPr="000826D8">
        <w:fldChar w:fldCharType="separate"/>
      </w:r>
      <w:hyperlink w:anchor="_Toc230005525" w:history="1">
        <w:r w:rsidR="005B7F05" w:rsidRPr="007F2C03">
          <w:rPr>
            <w:rStyle w:val="af0"/>
            <w:noProof/>
          </w:rPr>
          <w:t>Введение</w:t>
        </w:r>
        <w:r w:rsidR="005B7F05">
          <w:rPr>
            <w:noProof/>
            <w:webHidden/>
          </w:rPr>
          <w:tab/>
        </w:r>
        <w:r w:rsidR="005B7F05">
          <w:rPr>
            <w:noProof/>
            <w:webHidden/>
          </w:rPr>
          <w:fldChar w:fldCharType="begin"/>
        </w:r>
        <w:r w:rsidR="005B7F05">
          <w:rPr>
            <w:noProof/>
            <w:webHidden/>
          </w:rPr>
          <w:instrText xml:space="preserve"> PAGEREF _Toc230005525 \h </w:instrText>
        </w:r>
        <w:r w:rsidR="005B7F05">
          <w:rPr>
            <w:noProof/>
            <w:webHidden/>
          </w:rPr>
        </w:r>
        <w:r w:rsidR="005B7F05">
          <w:rPr>
            <w:noProof/>
            <w:webHidden/>
          </w:rPr>
          <w:fldChar w:fldCharType="separate"/>
        </w:r>
        <w:r w:rsidR="005B7F05">
          <w:rPr>
            <w:noProof/>
            <w:webHidden/>
          </w:rPr>
          <w:t>7</w:t>
        </w:r>
        <w:r w:rsidR="005B7F05">
          <w:rPr>
            <w:noProof/>
            <w:webHidden/>
          </w:rPr>
          <w:fldChar w:fldCharType="end"/>
        </w:r>
      </w:hyperlink>
    </w:p>
    <w:p w14:paraId="4098FF5C" w14:textId="6A91E0A9" w:rsidR="005B7F05" w:rsidRDefault="00000000">
      <w:pPr>
        <w:pStyle w:val="12"/>
        <w:rPr>
          <w:rFonts w:asciiTheme="minorHAnsi" w:eastAsiaTheme="minorEastAsia" w:hAnsiTheme="minorHAnsi" w:cstheme="minorBidi"/>
          <w:noProof/>
          <w:kern w:val="2"/>
          <w:sz w:val="24"/>
          <w:szCs w:val="24"/>
          <w14:ligatures w14:val="standardContextual"/>
        </w:rPr>
      </w:pPr>
      <w:hyperlink w:anchor="_Toc230005526" w:history="1">
        <w:r w:rsidR="005B7F05" w:rsidRPr="007F2C03">
          <w:rPr>
            <w:rStyle w:val="af0"/>
            <w:noProof/>
          </w:rPr>
          <w:t>1 ОБЗОР ПРЕДМЕТНОЙ ОБЛАСТИ АВТОМАТИЗИРОВАННОГО ОПРЕДЕЛЕНИЯ ПАРАМЕТРОВ ДЕРЕВЬЕВ</w:t>
        </w:r>
        <w:r w:rsidR="005B7F05">
          <w:rPr>
            <w:noProof/>
            <w:webHidden/>
          </w:rPr>
          <w:tab/>
        </w:r>
        <w:r w:rsidR="005B7F05">
          <w:rPr>
            <w:noProof/>
            <w:webHidden/>
          </w:rPr>
          <w:fldChar w:fldCharType="begin"/>
        </w:r>
        <w:r w:rsidR="005B7F05">
          <w:rPr>
            <w:noProof/>
            <w:webHidden/>
          </w:rPr>
          <w:instrText xml:space="preserve"> PAGEREF _Toc230005526 \h </w:instrText>
        </w:r>
        <w:r w:rsidR="005B7F05">
          <w:rPr>
            <w:noProof/>
            <w:webHidden/>
          </w:rPr>
        </w:r>
        <w:r w:rsidR="005B7F05">
          <w:rPr>
            <w:noProof/>
            <w:webHidden/>
          </w:rPr>
          <w:fldChar w:fldCharType="separate"/>
        </w:r>
        <w:r w:rsidR="005B7F05">
          <w:rPr>
            <w:noProof/>
            <w:webHidden/>
          </w:rPr>
          <w:t>10</w:t>
        </w:r>
        <w:r w:rsidR="005B7F05">
          <w:rPr>
            <w:noProof/>
            <w:webHidden/>
          </w:rPr>
          <w:fldChar w:fldCharType="end"/>
        </w:r>
      </w:hyperlink>
    </w:p>
    <w:p w14:paraId="48894BA8" w14:textId="0E641C49"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27" w:history="1">
        <w:r w:rsidR="005B7F05" w:rsidRPr="007F2C03">
          <w:rPr>
            <w:rStyle w:val="af0"/>
            <w:noProof/>
          </w:rPr>
          <w:t>1.1 Лесные насаждения как объект автоматизированного анализа</w:t>
        </w:r>
        <w:r w:rsidR="005B7F05">
          <w:rPr>
            <w:noProof/>
            <w:webHidden/>
          </w:rPr>
          <w:tab/>
        </w:r>
        <w:r w:rsidR="005B7F05">
          <w:rPr>
            <w:noProof/>
            <w:webHidden/>
          </w:rPr>
          <w:fldChar w:fldCharType="begin"/>
        </w:r>
        <w:r w:rsidR="005B7F05">
          <w:rPr>
            <w:noProof/>
            <w:webHidden/>
          </w:rPr>
          <w:instrText xml:space="preserve"> PAGEREF _Toc230005527 \h </w:instrText>
        </w:r>
        <w:r w:rsidR="005B7F05">
          <w:rPr>
            <w:noProof/>
            <w:webHidden/>
          </w:rPr>
        </w:r>
        <w:r w:rsidR="005B7F05">
          <w:rPr>
            <w:noProof/>
            <w:webHidden/>
          </w:rPr>
          <w:fldChar w:fldCharType="separate"/>
        </w:r>
        <w:r w:rsidR="005B7F05">
          <w:rPr>
            <w:noProof/>
            <w:webHidden/>
          </w:rPr>
          <w:t>10</w:t>
        </w:r>
        <w:r w:rsidR="005B7F05">
          <w:rPr>
            <w:noProof/>
            <w:webHidden/>
          </w:rPr>
          <w:fldChar w:fldCharType="end"/>
        </w:r>
      </w:hyperlink>
    </w:p>
    <w:p w14:paraId="562840B3" w14:textId="227CBE75"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28" w:history="1">
        <w:r w:rsidR="005B7F05" w:rsidRPr="007F2C03">
          <w:rPr>
            <w:rStyle w:val="af0"/>
            <w:noProof/>
          </w:rPr>
          <w:t>1.2 Таксация леса и ограничения традиционных методов</w:t>
        </w:r>
        <w:r w:rsidR="005B7F05">
          <w:rPr>
            <w:noProof/>
            <w:webHidden/>
          </w:rPr>
          <w:tab/>
        </w:r>
        <w:r w:rsidR="005B7F05">
          <w:rPr>
            <w:noProof/>
            <w:webHidden/>
          </w:rPr>
          <w:fldChar w:fldCharType="begin"/>
        </w:r>
        <w:r w:rsidR="005B7F05">
          <w:rPr>
            <w:noProof/>
            <w:webHidden/>
          </w:rPr>
          <w:instrText xml:space="preserve"> PAGEREF _Toc230005528 \h </w:instrText>
        </w:r>
        <w:r w:rsidR="005B7F05">
          <w:rPr>
            <w:noProof/>
            <w:webHidden/>
          </w:rPr>
        </w:r>
        <w:r w:rsidR="005B7F05">
          <w:rPr>
            <w:noProof/>
            <w:webHidden/>
          </w:rPr>
          <w:fldChar w:fldCharType="separate"/>
        </w:r>
        <w:r w:rsidR="005B7F05">
          <w:rPr>
            <w:noProof/>
            <w:webHidden/>
          </w:rPr>
          <w:t>11</w:t>
        </w:r>
        <w:r w:rsidR="005B7F05">
          <w:rPr>
            <w:noProof/>
            <w:webHidden/>
          </w:rPr>
          <w:fldChar w:fldCharType="end"/>
        </w:r>
      </w:hyperlink>
    </w:p>
    <w:p w14:paraId="6146F69B" w14:textId="5A36E1B6"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29" w:history="1">
        <w:r w:rsidR="005B7F05" w:rsidRPr="007F2C03">
          <w:rPr>
            <w:rStyle w:val="af0"/>
            <w:noProof/>
          </w:rPr>
          <w:t>1.3 Применение БПЛА и изображений лесных территорий в задачах мониторинга</w:t>
        </w:r>
        <w:r w:rsidR="005B7F05">
          <w:rPr>
            <w:noProof/>
            <w:webHidden/>
          </w:rPr>
          <w:tab/>
        </w:r>
        <w:r w:rsidR="005B7F05">
          <w:rPr>
            <w:noProof/>
            <w:webHidden/>
          </w:rPr>
          <w:fldChar w:fldCharType="begin"/>
        </w:r>
        <w:r w:rsidR="005B7F05">
          <w:rPr>
            <w:noProof/>
            <w:webHidden/>
          </w:rPr>
          <w:instrText xml:space="preserve"> PAGEREF _Toc230005529 \h </w:instrText>
        </w:r>
        <w:r w:rsidR="005B7F05">
          <w:rPr>
            <w:noProof/>
            <w:webHidden/>
          </w:rPr>
        </w:r>
        <w:r w:rsidR="005B7F05">
          <w:rPr>
            <w:noProof/>
            <w:webHidden/>
          </w:rPr>
          <w:fldChar w:fldCharType="separate"/>
        </w:r>
        <w:r w:rsidR="005B7F05">
          <w:rPr>
            <w:noProof/>
            <w:webHidden/>
          </w:rPr>
          <w:t>13</w:t>
        </w:r>
        <w:r w:rsidR="005B7F05">
          <w:rPr>
            <w:noProof/>
            <w:webHidden/>
          </w:rPr>
          <w:fldChar w:fldCharType="end"/>
        </w:r>
      </w:hyperlink>
    </w:p>
    <w:p w14:paraId="7A6F8181" w14:textId="2D8E8BF3"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30" w:history="1">
        <w:r w:rsidR="005B7F05" w:rsidRPr="007F2C03">
          <w:rPr>
            <w:rStyle w:val="af0"/>
            <w:noProof/>
          </w:rPr>
          <w:t>1.4 Аннотирование изображений и выделение крон деревьев</w:t>
        </w:r>
        <w:r w:rsidR="005B7F05">
          <w:rPr>
            <w:noProof/>
            <w:webHidden/>
          </w:rPr>
          <w:tab/>
        </w:r>
        <w:r w:rsidR="005B7F05">
          <w:rPr>
            <w:noProof/>
            <w:webHidden/>
          </w:rPr>
          <w:fldChar w:fldCharType="begin"/>
        </w:r>
        <w:r w:rsidR="005B7F05">
          <w:rPr>
            <w:noProof/>
            <w:webHidden/>
          </w:rPr>
          <w:instrText xml:space="preserve"> PAGEREF _Toc230005530 \h </w:instrText>
        </w:r>
        <w:r w:rsidR="005B7F05">
          <w:rPr>
            <w:noProof/>
            <w:webHidden/>
          </w:rPr>
        </w:r>
        <w:r w:rsidR="005B7F05">
          <w:rPr>
            <w:noProof/>
            <w:webHidden/>
          </w:rPr>
          <w:fldChar w:fldCharType="separate"/>
        </w:r>
        <w:r w:rsidR="005B7F05">
          <w:rPr>
            <w:noProof/>
            <w:webHidden/>
          </w:rPr>
          <w:t>15</w:t>
        </w:r>
        <w:r w:rsidR="005B7F05">
          <w:rPr>
            <w:noProof/>
            <w:webHidden/>
          </w:rPr>
          <w:fldChar w:fldCharType="end"/>
        </w:r>
      </w:hyperlink>
    </w:p>
    <w:p w14:paraId="22C832F8" w14:textId="553060E1" w:rsidR="005B7F05" w:rsidRDefault="00000000">
      <w:pPr>
        <w:pStyle w:val="12"/>
        <w:rPr>
          <w:rFonts w:asciiTheme="minorHAnsi" w:eastAsiaTheme="minorEastAsia" w:hAnsiTheme="minorHAnsi" w:cstheme="minorBidi"/>
          <w:noProof/>
          <w:kern w:val="2"/>
          <w:sz w:val="24"/>
          <w:szCs w:val="24"/>
          <w14:ligatures w14:val="standardContextual"/>
        </w:rPr>
      </w:pPr>
      <w:hyperlink w:anchor="_Toc230005531" w:history="1">
        <w:r w:rsidR="005B7F05" w:rsidRPr="007F2C03">
          <w:rPr>
            <w:rStyle w:val="af0"/>
            <w:noProof/>
          </w:rPr>
          <w:t>2 ИССЛЕДОВАНИЕ МЕТОДОВ ПОДГОТОВКИ И ОБРАБОТКИ ИЗОБРАЖЕНИЙ ЛЕСНЫХ ТЕРРИТОРИЙ</w:t>
        </w:r>
        <w:r w:rsidR="005B7F05">
          <w:rPr>
            <w:noProof/>
            <w:webHidden/>
          </w:rPr>
          <w:tab/>
        </w:r>
        <w:r w:rsidR="005B7F05">
          <w:rPr>
            <w:noProof/>
            <w:webHidden/>
          </w:rPr>
          <w:fldChar w:fldCharType="begin"/>
        </w:r>
        <w:r w:rsidR="005B7F05">
          <w:rPr>
            <w:noProof/>
            <w:webHidden/>
          </w:rPr>
          <w:instrText xml:space="preserve"> PAGEREF _Toc230005531 \h </w:instrText>
        </w:r>
        <w:r w:rsidR="005B7F05">
          <w:rPr>
            <w:noProof/>
            <w:webHidden/>
          </w:rPr>
        </w:r>
        <w:r w:rsidR="005B7F05">
          <w:rPr>
            <w:noProof/>
            <w:webHidden/>
          </w:rPr>
          <w:fldChar w:fldCharType="separate"/>
        </w:r>
        <w:r w:rsidR="005B7F05">
          <w:rPr>
            <w:noProof/>
            <w:webHidden/>
          </w:rPr>
          <w:t>18</w:t>
        </w:r>
        <w:r w:rsidR="005B7F05">
          <w:rPr>
            <w:noProof/>
            <w:webHidden/>
          </w:rPr>
          <w:fldChar w:fldCharType="end"/>
        </w:r>
      </w:hyperlink>
    </w:p>
    <w:p w14:paraId="7558065E" w14:textId="4E269C46"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32" w:history="1">
        <w:r w:rsidR="005B7F05" w:rsidRPr="007F2C03">
          <w:rPr>
            <w:rStyle w:val="af0"/>
            <w:noProof/>
          </w:rPr>
          <w:t>2.1 Особенности изображений, полученных с БПЛА</w:t>
        </w:r>
        <w:r w:rsidR="005B7F05">
          <w:rPr>
            <w:noProof/>
            <w:webHidden/>
          </w:rPr>
          <w:tab/>
        </w:r>
        <w:r w:rsidR="005B7F05">
          <w:rPr>
            <w:noProof/>
            <w:webHidden/>
          </w:rPr>
          <w:fldChar w:fldCharType="begin"/>
        </w:r>
        <w:r w:rsidR="005B7F05">
          <w:rPr>
            <w:noProof/>
            <w:webHidden/>
          </w:rPr>
          <w:instrText xml:space="preserve"> PAGEREF _Toc230005532 \h </w:instrText>
        </w:r>
        <w:r w:rsidR="005B7F05">
          <w:rPr>
            <w:noProof/>
            <w:webHidden/>
          </w:rPr>
        </w:r>
        <w:r w:rsidR="005B7F05">
          <w:rPr>
            <w:noProof/>
            <w:webHidden/>
          </w:rPr>
          <w:fldChar w:fldCharType="separate"/>
        </w:r>
        <w:r w:rsidR="005B7F05">
          <w:rPr>
            <w:noProof/>
            <w:webHidden/>
          </w:rPr>
          <w:t>18</w:t>
        </w:r>
        <w:r w:rsidR="005B7F05">
          <w:rPr>
            <w:noProof/>
            <w:webHidden/>
          </w:rPr>
          <w:fldChar w:fldCharType="end"/>
        </w:r>
      </w:hyperlink>
    </w:p>
    <w:p w14:paraId="4CF93FC8" w14:textId="7EF878F0"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33" w:history="1">
        <w:r w:rsidR="005B7F05" w:rsidRPr="007F2C03">
          <w:rPr>
            <w:rStyle w:val="af0"/>
            <w:noProof/>
          </w:rPr>
          <w:t>2.2 Факторы, влияющие на качество обработки изображений</w:t>
        </w:r>
        <w:r w:rsidR="005B7F05">
          <w:rPr>
            <w:noProof/>
            <w:webHidden/>
          </w:rPr>
          <w:tab/>
        </w:r>
        <w:r w:rsidR="005B7F05">
          <w:rPr>
            <w:noProof/>
            <w:webHidden/>
          </w:rPr>
          <w:fldChar w:fldCharType="begin"/>
        </w:r>
        <w:r w:rsidR="005B7F05">
          <w:rPr>
            <w:noProof/>
            <w:webHidden/>
          </w:rPr>
          <w:instrText xml:space="preserve"> PAGEREF _Toc230005533 \h </w:instrText>
        </w:r>
        <w:r w:rsidR="005B7F05">
          <w:rPr>
            <w:noProof/>
            <w:webHidden/>
          </w:rPr>
        </w:r>
        <w:r w:rsidR="005B7F05">
          <w:rPr>
            <w:noProof/>
            <w:webHidden/>
          </w:rPr>
          <w:fldChar w:fldCharType="separate"/>
        </w:r>
        <w:r w:rsidR="005B7F05">
          <w:rPr>
            <w:noProof/>
            <w:webHidden/>
          </w:rPr>
          <w:t>20</w:t>
        </w:r>
        <w:r w:rsidR="005B7F05">
          <w:rPr>
            <w:noProof/>
            <w:webHidden/>
          </w:rPr>
          <w:fldChar w:fldCharType="end"/>
        </w:r>
      </w:hyperlink>
    </w:p>
    <w:p w14:paraId="1110AA69" w14:textId="40E2CAA9"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34" w:history="1">
        <w:r w:rsidR="005B7F05" w:rsidRPr="007F2C03">
          <w:rPr>
            <w:rStyle w:val="af0"/>
            <w:noProof/>
          </w:rPr>
          <w:t>2.3 Подготовка разметки и масок крон деревьев</w:t>
        </w:r>
        <w:r w:rsidR="005B7F05">
          <w:rPr>
            <w:noProof/>
            <w:webHidden/>
          </w:rPr>
          <w:tab/>
        </w:r>
        <w:r w:rsidR="005B7F05">
          <w:rPr>
            <w:noProof/>
            <w:webHidden/>
          </w:rPr>
          <w:fldChar w:fldCharType="begin"/>
        </w:r>
        <w:r w:rsidR="005B7F05">
          <w:rPr>
            <w:noProof/>
            <w:webHidden/>
          </w:rPr>
          <w:instrText xml:space="preserve"> PAGEREF _Toc230005534 \h </w:instrText>
        </w:r>
        <w:r w:rsidR="005B7F05">
          <w:rPr>
            <w:noProof/>
            <w:webHidden/>
          </w:rPr>
        </w:r>
        <w:r w:rsidR="005B7F05">
          <w:rPr>
            <w:noProof/>
            <w:webHidden/>
          </w:rPr>
          <w:fldChar w:fldCharType="separate"/>
        </w:r>
        <w:r w:rsidR="005B7F05">
          <w:rPr>
            <w:noProof/>
            <w:webHidden/>
          </w:rPr>
          <w:t>22</w:t>
        </w:r>
        <w:r w:rsidR="005B7F05">
          <w:rPr>
            <w:noProof/>
            <w:webHidden/>
          </w:rPr>
          <w:fldChar w:fldCharType="end"/>
        </w:r>
      </w:hyperlink>
    </w:p>
    <w:p w14:paraId="47662DF3" w14:textId="43CFC7FC"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35" w:history="1">
        <w:r w:rsidR="005B7F05" w:rsidRPr="007F2C03">
          <w:rPr>
            <w:rStyle w:val="af0"/>
            <w:noProof/>
          </w:rPr>
          <w:t>2.4 Формирование входных и выходных данных</w:t>
        </w:r>
        <w:r w:rsidR="005B7F05">
          <w:rPr>
            <w:noProof/>
            <w:webHidden/>
          </w:rPr>
          <w:tab/>
        </w:r>
        <w:r w:rsidR="005B7F05">
          <w:rPr>
            <w:noProof/>
            <w:webHidden/>
          </w:rPr>
          <w:fldChar w:fldCharType="begin"/>
        </w:r>
        <w:r w:rsidR="005B7F05">
          <w:rPr>
            <w:noProof/>
            <w:webHidden/>
          </w:rPr>
          <w:instrText xml:space="preserve"> PAGEREF _Toc230005535 \h </w:instrText>
        </w:r>
        <w:r w:rsidR="005B7F05">
          <w:rPr>
            <w:noProof/>
            <w:webHidden/>
          </w:rPr>
        </w:r>
        <w:r w:rsidR="005B7F05">
          <w:rPr>
            <w:noProof/>
            <w:webHidden/>
          </w:rPr>
          <w:fldChar w:fldCharType="separate"/>
        </w:r>
        <w:r w:rsidR="005B7F05">
          <w:rPr>
            <w:noProof/>
            <w:webHidden/>
          </w:rPr>
          <w:t>25</w:t>
        </w:r>
        <w:r w:rsidR="005B7F05">
          <w:rPr>
            <w:noProof/>
            <w:webHidden/>
          </w:rPr>
          <w:fldChar w:fldCharType="end"/>
        </w:r>
      </w:hyperlink>
    </w:p>
    <w:p w14:paraId="35FD98C5" w14:textId="298A5991" w:rsidR="005B7F05" w:rsidRDefault="00000000">
      <w:pPr>
        <w:pStyle w:val="12"/>
        <w:rPr>
          <w:rFonts w:asciiTheme="minorHAnsi" w:eastAsiaTheme="minorEastAsia" w:hAnsiTheme="minorHAnsi" w:cstheme="minorBidi"/>
          <w:noProof/>
          <w:kern w:val="2"/>
          <w:sz w:val="24"/>
          <w:szCs w:val="24"/>
          <w14:ligatures w14:val="standardContextual"/>
        </w:rPr>
      </w:pPr>
      <w:hyperlink w:anchor="_Toc230005536" w:history="1">
        <w:r w:rsidR="005B7F05" w:rsidRPr="007F2C03">
          <w:rPr>
            <w:rStyle w:val="af0"/>
            <w:noProof/>
          </w:rPr>
          <w:t>3 ЭКСПЕРИМЕНТАЛЬНОЕ ИССЛЕДОВАНИЕ АЛГОРИТМОВ СЕГМЕНТАЦИИ КРОН ДЕРЕВЬЕВ</w:t>
        </w:r>
        <w:r w:rsidR="005B7F05">
          <w:rPr>
            <w:noProof/>
            <w:webHidden/>
          </w:rPr>
          <w:tab/>
        </w:r>
        <w:r w:rsidR="005B7F05">
          <w:rPr>
            <w:noProof/>
            <w:webHidden/>
          </w:rPr>
          <w:fldChar w:fldCharType="begin"/>
        </w:r>
        <w:r w:rsidR="005B7F05">
          <w:rPr>
            <w:noProof/>
            <w:webHidden/>
          </w:rPr>
          <w:instrText xml:space="preserve"> PAGEREF _Toc230005536 \h </w:instrText>
        </w:r>
        <w:r w:rsidR="005B7F05">
          <w:rPr>
            <w:noProof/>
            <w:webHidden/>
          </w:rPr>
        </w:r>
        <w:r w:rsidR="005B7F05">
          <w:rPr>
            <w:noProof/>
            <w:webHidden/>
          </w:rPr>
          <w:fldChar w:fldCharType="separate"/>
        </w:r>
        <w:r w:rsidR="005B7F05">
          <w:rPr>
            <w:noProof/>
            <w:webHidden/>
          </w:rPr>
          <w:t>28</w:t>
        </w:r>
        <w:r w:rsidR="005B7F05">
          <w:rPr>
            <w:noProof/>
            <w:webHidden/>
          </w:rPr>
          <w:fldChar w:fldCharType="end"/>
        </w:r>
      </w:hyperlink>
    </w:p>
    <w:p w14:paraId="5CDAA112" w14:textId="50F9EC38"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37" w:history="1">
        <w:r w:rsidR="005B7F05" w:rsidRPr="007F2C03">
          <w:rPr>
            <w:rStyle w:val="af0"/>
            <w:noProof/>
          </w:rPr>
          <w:t>3.1 Постановка задачи сегментации крон на изображениях лесных территорий</w:t>
        </w:r>
        <w:r w:rsidR="005B7F05">
          <w:rPr>
            <w:noProof/>
            <w:webHidden/>
          </w:rPr>
          <w:tab/>
        </w:r>
        <w:r w:rsidR="005B7F05">
          <w:rPr>
            <w:noProof/>
            <w:webHidden/>
          </w:rPr>
          <w:fldChar w:fldCharType="begin"/>
        </w:r>
        <w:r w:rsidR="005B7F05">
          <w:rPr>
            <w:noProof/>
            <w:webHidden/>
          </w:rPr>
          <w:instrText xml:space="preserve"> PAGEREF _Toc230005537 \h </w:instrText>
        </w:r>
        <w:r w:rsidR="005B7F05">
          <w:rPr>
            <w:noProof/>
            <w:webHidden/>
          </w:rPr>
        </w:r>
        <w:r w:rsidR="005B7F05">
          <w:rPr>
            <w:noProof/>
            <w:webHidden/>
          </w:rPr>
          <w:fldChar w:fldCharType="separate"/>
        </w:r>
        <w:r w:rsidR="005B7F05">
          <w:rPr>
            <w:noProof/>
            <w:webHidden/>
          </w:rPr>
          <w:t>28</w:t>
        </w:r>
        <w:r w:rsidR="005B7F05">
          <w:rPr>
            <w:noProof/>
            <w:webHidden/>
          </w:rPr>
          <w:fldChar w:fldCharType="end"/>
        </w:r>
      </w:hyperlink>
    </w:p>
    <w:p w14:paraId="4A6211C5" w14:textId="6D928F53"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38" w:history="1">
        <w:r w:rsidR="005B7F05" w:rsidRPr="007F2C03">
          <w:rPr>
            <w:rStyle w:val="af0"/>
            <w:noProof/>
          </w:rPr>
          <w:t>3.2 Выбор подхода к выделению отдельных крон дервевьев</w:t>
        </w:r>
        <w:r w:rsidR="005B7F05">
          <w:rPr>
            <w:noProof/>
            <w:webHidden/>
          </w:rPr>
          <w:tab/>
        </w:r>
        <w:r w:rsidR="005B7F05">
          <w:rPr>
            <w:noProof/>
            <w:webHidden/>
          </w:rPr>
          <w:fldChar w:fldCharType="begin"/>
        </w:r>
        <w:r w:rsidR="005B7F05">
          <w:rPr>
            <w:noProof/>
            <w:webHidden/>
          </w:rPr>
          <w:instrText xml:space="preserve"> PAGEREF _Toc230005538 \h </w:instrText>
        </w:r>
        <w:r w:rsidR="005B7F05">
          <w:rPr>
            <w:noProof/>
            <w:webHidden/>
          </w:rPr>
        </w:r>
        <w:r w:rsidR="005B7F05">
          <w:rPr>
            <w:noProof/>
            <w:webHidden/>
          </w:rPr>
          <w:fldChar w:fldCharType="separate"/>
        </w:r>
        <w:r w:rsidR="005B7F05">
          <w:rPr>
            <w:noProof/>
            <w:webHidden/>
          </w:rPr>
          <w:t>30</w:t>
        </w:r>
        <w:r w:rsidR="005B7F05">
          <w:rPr>
            <w:noProof/>
            <w:webHidden/>
          </w:rPr>
          <w:fldChar w:fldCharType="end"/>
        </w:r>
      </w:hyperlink>
    </w:p>
    <w:p w14:paraId="2F50916D" w14:textId="19F01BE2"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39" w:history="1">
        <w:r w:rsidR="005B7F05" w:rsidRPr="007F2C03">
          <w:rPr>
            <w:rStyle w:val="af0"/>
            <w:noProof/>
          </w:rPr>
          <w:t>3.3 Расчёт геометрических параметров кроны</w:t>
        </w:r>
        <w:r w:rsidR="005B7F05">
          <w:rPr>
            <w:noProof/>
            <w:webHidden/>
          </w:rPr>
          <w:tab/>
        </w:r>
        <w:r w:rsidR="005B7F05">
          <w:rPr>
            <w:noProof/>
            <w:webHidden/>
          </w:rPr>
          <w:fldChar w:fldCharType="begin"/>
        </w:r>
        <w:r w:rsidR="005B7F05">
          <w:rPr>
            <w:noProof/>
            <w:webHidden/>
          </w:rPr>
          <w:instrText xml:space="preserve"> PAGEREF _Toc230005539 \h </w:instrText>
        </w:r>
        <w:r w:rsidR="005B7F05">
          <w:rPr>
            <w:noProof/>
            <w:webHidden/>
          </w:rPr>
        </w:r>
        <w:r w:rsidR="005B7F05">
          <w:rPr>
            <w:noProof/>
            <w:webHidden/>
          </w:rPr>
          <w:fldChar w:fldCharType="separate"/>
        </w:r>
        <w:r w:rsidR="005B7F05">
          <w:rPr>
            <w:noProof/>
            <w:webHidden/>
          </w:rPr>
          <w:t>32</w:t>
        </w:r>
        <w:r w:rsidR="005B7F05">
          <w:rPr>
            <w:noProof/>
            <w:webHidden/>
          </w:rPr>
          <w:fldChar w:fldCharType="end"/>
        </w:r>
      </w:hyperlink>
    </w:p>
    <w:p w14:paraId="40E7DACA" w14:textId="7FA1047B"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40" w:history="1">
        <w:r w:rsidR="005B7F05" w:rsidRPr="007F2C03">
          <w:rPr>
            <w:rStyle w:val="af0"/>
            <w:noProof/>
          </w:rPr>
          <w:t>3.4 Анализ факторов, влияющих на достоверность сегментации</w:t>
        </w:r>
        <w:r w:rsidR="005B7F05">
          <w:rPr>
            <w:noProof/>
            <w:webHidden/>
          </w:rPr>
          <w:tab/>
        </w:r>
        <w:r w:rsidR="005B7F05">
          <w:rPr>
            <w:noProof/>
            <w:webHidden/>
          </w:rPr>
          <w:fldChar w:fldCharType="begin"/>
        </w:r>
        <w:r w:rsidR="005B7F05">
          <w:rPr>
            <w:noProof/>
            <w:webHidden/>
          </w:rPr>
          <w:instrText xml:space="preserve"> PAGEREF _Toc230005540 \h </w:instrText>
        </w:r>
        <w:r w:rsidR="005B7F05">
          <w:rPr>
            <w:noProof/>
            <w:webHidden/>
          </w:rPr>
        </w:r>
        <w:r w:rsidR="005B7F05">
          <w:rPr>
            <w:noProof/>
            <w:webHidden/>
          </w:rPr>
          <w:fldChar w:fldCharType="separate"/>
        </w:r>
        <w:r w:rsidR="005B7F05">
          <w:rPr>
            <w:noProof/>
            <w:webHidden/>
          </w:rPr>
          <w:t>35</w:t>
        </w:r>
        <w:r w:rsidR="005B7F05">
          <w:rPr>
            <w:noProof/>
            <w:webHidden/>
          </w:rPr>
          <w:fldChar w:fldCharType="end"/>
        </w:r>
      </w:hyperlink>
    </w:p>
    <w:p w14:paraId="19C14935" w14:textId="4728C7D5" w:rsidR="005B7F05" w:rsidRDefault="00000000">
      <w:pPr>
        <w:pStyle w:val="12"/>
        <w:rPr>
          <w:rFonts w:asciiTheme="minorHAnsi" w:eastAsiaTheme="minorEastAsia" w:hAnsiTheme="minorHAnsi" w:cstheme="minorBidi"/>
          <w:noProof/>
          <w:kern w:val="2"/>
          <w:sz w:val="24"/>
          <w:szCs w:val="24"/>
          <w14:ligatures w14:val="standardContextual"/>
        </w:rPr>
      </w:pPr>
      <w:hyperlink w:anchor="_Toc230005541" w:history="1">
        <w:r w:rsidR="005B7F05" w:rsidRPr="007F2C03">
          <w:rPr>
            <w:rStyle w:val="af0"/>
            <w:noProof/>
          </w:rPr>
          <w:t>4 АНАЛИЗ И ВЫБОР АЛЛОМЕТРИЧЕСКИХ ЗАВИСИМОСТЕЙ ДЛЯ ОПРЕДЕЛЕНИЯ ПАРАМЕТРОВ ДЕРЕВЬЕВ</w:t>
        </w:r>
        <w:r w:rsidR="005B7F05">
          <w:rPr>
            <w:noProof/>
            <w:webHidden/>
          </w:rPr>
          <w:tab/>
        </w:r>
        <w:r w:rsidR="005B7F05">
          <w:rPr>
            <w:noProof/>
            <w:webHidden/>
          </w:rPr>
          <w:fldChar w:fldCharType="begin"/>
        </w:r>
        <w:r w:rsidR="005B7F05">
          <w:rPr>
            <w:noProof/>
            <w:webHidden/>
          </w:rPr>
          <w:instrText xml:space="preserve"> PAGEREF _Toc230005541 \h </w:instrText>
        </w:r>
        <w:r w:rsidR="005B7F05">
          <w:rPr>
            <w:noProof/>
            <w:webHidden/>
          </w:rPr>
        </w:r>
        <w:r w:rsidR="005B7F05">
          <w:rPr>
            <w:noProof/>
            <w:webHidden/>
          </w:rPr>
          <w:fldChar w:fldCharType="separate"/>
        </w:r>
        <w:r w:rsidR="005B7F05">
          <w:rPr>
            <w:noProof/>
            <w:webHidden/>
          </w:rPr>
          <w:t>39</w:t>
        </w:r>
        <w:r w:rsidR="005B7F05">
          <w:rPr>
            <w:noProof/>
            <w:webHidden/>
          </w:rPr>
          <w:fldChar w:fldCharType="end"/>
        </w:r>
      </w:hyperlink>
    </w:p>
    <w:p w14:paraId="27223738" w14:textId="0961C3C1"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42" w:history="1">
        <w:r w:rsidR="005B7F05" w:rsidRPr="007F2C03">
          <w:rPr>
            <w:rStyle w:val="af0"/>
            <w:noProof/>
          </w:rPr>
          <w:t>4.1 Основные положения аллометрии в задачах лесотаксации</w:t>
        </w:r>
        <w:r w:rsidR="005B7F05">
          <w:rPr>
            <w:noProof/>
            <w:webHidden/>
          </w:rPr>
          <w:tab/>
        </w:r>
        <w:r w:rsidR="005B7F05">
          <w:rPr>
            <w:noProof/>
            <w:webHidden/>
          </w:rPr>
          <w:fldChar w:fldCharType="begin"/>
        </w:r>
        <w:r w:rsidR="005B7F05">
          <w:rPr>
            <w:noProof/>
            <w:webHidden/>
          </w:rPr>
          <w:instrText xml:space="preserve"> PAGEREF _Toc230005542 \h </w:instrText>
        </w:r>
        <w:r w:rsidR="005B7F05">
          <w:rPr>
            <w:noProof/>
            <w:webHidden/>
          </w:rPr>
        </w:r>
        <w:r w:rsidR="005B7F05">
          <w:rPr>
            <w:noProof/>
            <w:webHidden/>
          </w:rPr>
          <w:fldChar w:fldCharType="separate"/>
        </w:r>
        <w:r w:rsidR="005B7F05">
          <w:rPr>
            <w:noProof/>
            <w:webHidden/>
          </w:rPr>
          <w:t>39</w:t>
        </w:r>
        <w:r w:rsidR="005B7F05">
          <w:rPr>
            <w:noProof/>
            <w:webHidden/>
          </w:rPr>
          <w:fldChar w:fldCharType="end"/>
        </w:r>
      </w:hyperlink>
    </w:p>
    <w:p w14:paraId="66AD2553" w14:textId="34CEB259"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43" w:history="1">
        <w:r w:rsidR="005B7F05" w:rsidRPr="007F2C03">
          <w:rPr>
            <w:rStyle w:val="af0"/>
            <w:noProof/>
          </w:rPr>
          <w:t>4.2 Использование геометрических характеристик кроны для расчёта параметров дерева</w:t>
        </w:r>
        <w:r w:rsidR="005B7F05">
          <w:rPr>
            <w:noProof/>
            <w:webHidden/>
          </w:rPr>
          <w:tab/>
        </w:r>
        <w:r w:rsidR="005B7F05">
          <w:rPr>
            <w:noProof/>
            <w:webHidden/>
          </w:rPr>
          <w:fldChar w:fldCharType="begin"/>
        </w:r>
        <w:r w:rsidR="005B7F05">
          <w:rPr>
            <w:noProof/>
            <w:webHidden/>
          </w:rPr>
          <w:instrText xml:space="preserve"> PAGEREF _Toc230005543 \h </w:instrText>
        </w:r>
        <w:r w:rsidR="005B7F05">
          <w:rPr>
            <w:noProof/>
            <w:webHidden/>
          </w:rPr>
        </w:r>
        <w:r w:rsidR="005B7F05">
          <w:rPr>
            <w:noProof/>
            <w:webHidden/>
          </w:rPr>
          <w:fldChar w:fldCharType="separate"/>
        </w:r>
        <w:r w:rsidR="005B7F05">
          <w:rPr>
            <w:noProof/>
            <w:webHidden/>
          </w:rPr>
          <w:t>41</w:t>
        </w:r>
        <w:r w:rsidR="005B7F05">
          <w:rPr>
            <w:noProof/>
            <w:webHidden/>
          </w:rPr>
          <w:fldChar w:fldCharType="end"/>
        </w:r>
      </w:hyperlink>
    </w:p>
    <w:p w14:paraId="1B7DD405" w14:textId="2C666DFA"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44" w:history="1">
        <w:r w:rsidR="005B7F05" w:rsidRPr="007F2C03">
          <w:rPr>
            <w:rStyle w:val="af0"/>
            <w:noProof/>
          </w:rPr>
          <w:t>4.3 Учёт сомкнутости крон и сезонных условий съёмки</w:t>
        </w:r>
        <w:r w:rsidR="005B7F05">
          <w:rPr>
            <w:noProof/>
            <w:webHidden/>
          </w:rPr>
          <w:tab/>
        </w:r>
        <w:r w:rsidR="005B7F05">
          <w:rPr>
            <w:noProof/>
            <w:webHidden/>
          </w:rPr>
          <w:fldChar w:fldCharType="begin"/>
        </w:r>
        <w:r w:rsidR="005B7F05">
          <w:rPr>
            <w:noProof/>
            <w:webHidden/>
          </w:rPr>
          <w:instrText xml:space="preserve"> PAGEREF _Toc230005544 \h </w:instrText>
        </w:r>
        <w:r w:rsidR="005B7F05">
          <w:rPr>
            <w:noProof/>
            <w:webHidden/>
          </w:rPr>
        </w:r>
        <w:r w:rsidR="005B7F05">
          <w:rPr>
            <w:noProof/>
            <w:webHidden/>
          </w:rPr>
          <w:fldChar w:fldCharType="separate"/>
        </w:r>
        <w:r w:rsidR="005B7F05">
          <w:rPr>
            <w:noProof/>
            <w:webHidden/>
          </w:rPr>
          <w:t>42</w:t>
        </w:r>
        <w:r w:rsidR="005B7F05">
          <w:rPr>
            <w:noProof/>
            <w:webHidden/>
          </w:rPr>
          <w:fldChar w:fldCharType="end"/>
        </w:r>
      </w:hyperlink>
    </w:p>
    <w:p w14:paraId="453B88C0" w14:textId="647C64D4" w:rsidR="005B7F05" w:rsidRDefault="00000000">
      <w:pPr>
        <w:pStyle w:val="21"/>
        <w:rPr>
          <w:rFonts w:asciiTheme="minorHAnsi" w:eastAsiaTheme="minorEastAsia" w:hAnsiTheme="minorHAnsi" w:cstheme="minorBidi"/>
          <w:noProof/>
          <w:kern w:val="2"/>
          <w:sz w:val="24"/>
          <w:szCs w:val="24"/>
          <w14:ligatures w14:val="standardContextual"/>
        </w:rPr>
      </w:pPr>
      <w:hyperlink w:anchor="_Toc230005545" w:history="1">
        <w:r w:rsidR="005B7F05" w:rsidRPr="007F2C03">
          <w:rPr>
            <w:rStyle w:val="af0"/>
            <w:noProof/>
          </w:rPr>
          <w:t>4.4 Выбор аллометрических моделей для расчёта таксационных параметров</w:t>
        </w:r>
        <w:r w:rsidR="005B7F05">
          <w:rPr>
            <w:noProof/>
            <w:webHidden/>
          </w:rPr>
          <w:tab/>
        </w:r>
        <w:r w:rsidR="005B7F05">
          <w:rPr>
            <w:noProof/>
            <w:webHidden/>
          </w:rPr>
          <w:fldChar w:fldCharType="begin"/>
        </w:r>
        <w:r w:rsidR="005B7F05">
          <w:rPr>
            <w:noProof/>
            <w:webHidden/>
          </w:rPr>
          <w:instrText xml:space="preserve"> PAGEREF _Toc230005545 \h </w:instrText>
        </w:r>
        <w:r w:rsidR="005B7F05">
          <w:rPr>
            <w:noProof/>
            <w:webHidden/>
          </w:rPr>
        </w:r>
        <w:r w:rsidR="005B7F05">
          <w:rPr>
            <w:noProof/>
            <w:webHidden/>
          </w:rPr>
          <w:fldChar w:fldCharType="separate"/>
        </w:r>
        <w:r w:rsidR="005B7F05">
          <w:rPr>
            <w:noProof/>
            <w:webHidden/>
          </w:rPr>
          <w:t>44</w:t>
        </w:r>
        <w:r w:rsidR="005B7F05">
          <w:rPr>
            <w:noProof/>
            <w:webHidden/>
          </w:rPr>
          <w:fldChar w:fldCharType="end"/>
        </w:r>
      </w:hyperlink>
    </w:p>
    <w:p w14:paraId="17FA0BCA" w14:textId="371E769F" w:rsidR="005B7F05" w:rsidRDefault="00000000">
      <w:pPr>
        <w:pStyle w:val="12"/>
        <w:rPr>
          <w:rFonts w:asciiTheme="minorHAnsi" w:eastAsiaTheme="minorEastAsia" w:hAnsiTheme="minorHAnsi" w:cstheme="minorBidi"/>
          <w:noProof/>
          <w:kern w:val="2"/>
          <w:sz w:val="24"/>
          <w:szCs w:val="24"/>
          <w14:ligatures w14:val="standardContextual"/>
        </w:rPr>
      </w:pPr>
      <w:hyperlink w:anchor="_Toc230005546" w:history="1">
        <w:r w:rsidR="005B7F05" w:rsidRPr="007F2C03">
          <w:rPr>
            <w:rStyle w:val="af0"/>
            <w:noProof/>
          </w:rPr>
          <w:t>Заключение</w:t>
        </w:r>
        <w:r w:rsidR="005B7F05">
          <w:rPr>
            <w:noProof/>
            <w:webHidden/>
          </w:rPr>
          <w:tab/>
        </w:r>
        <w:r w:rsidR="005B7F05">
          <w:rPr>
            <w:noProof/>
            <w:webHidden/>
          </w:rPr>
          <w:fldChar w:fldCharType="begin"/>
        </w:r>
        <w:r w:rsidR="005B7F05">
          <w:rPr>
            <w:noProof/>
            <w:webHidden/>
          </w:rPr>
          <w:instrText xml:space="preserve"> PAGEREF _Toc230005546 \h </w:instrText>
        </w:r>
        <w:r w:rsidR="005B7F05">
          <w:rPr>
            <w:noProof/>
            <w:webHidden/>
          </w:rPr>
        </w:r>
        <w:r w:rsidR="005B7F05">
          <w:rPr>
            <w:noProof/>
            <w:webHidden/>
          </w:rPr>
          <w:fldChar w:fldCharType="separate"/>
        </w:r>
        <w:r w:rsidR="005B7F05">
          <w:rPr>
            <w:noProof/>
            <w:webHidden/>
          </w:rPr>
          <w:t>48</w:t>
        </w:r>
        <w:r w:rsidR="005B7F05">
          <w:rPr>
            <w:noProof/>
            <w:webHidden/>
          </w:rPr>
          <w:fldChar w:fldCharType="end"/>
        </w:r>
      </w:hyperlink>
    </w:p>
    <w:p w14:paraId="6EA2F648" w14:textId="4FF87DB9" w:rsidR="005B7F05" w:rsidRDefault="00000000">
      <w:pPr>
        <w:pStyle w:val="12"/>
        <w:rPr>
          <w:rFonts w:asciiTheme="minorHAnsi" w:eastAsiaTheme="minorEastAsia" w:hAnsiTheme="minorHAnsi" w:cstheme="minorBidi"/>
          <w:noProof/>
          <w:kern w:val="2"/>
          <w:sz w:val="24"/>
          <w:szCs w:val="24"/>
          <w14:ligatures w14:val="standardContextual"/>
        </w:rPr>
      </w:pPr>
      <w:hyperlink w:anchor="_Toc230005547" w:history="1">
        <w:r w:rsidR="005B7F05" w:rsidRPr="007F2C03">
          <w:rPr>
            <w:rStyle w:val="af0"/>
            <w:noProof/>
          </w:rPr>
          <w:t>Список использованных источников</w:t>
        </w:r>
        <w:r w:rsidR="005B7F05">
          <w:rPr>
            <w:noProof/>
            <w:webHidden/>
          </w:rPr>
          <w:tab/>
        </w:r>
        <w:r w:rsidR="005B7F05">
          <w:rPr>
            <w:noProof/>
            <w:webHidden/>
          </w:rPr>
          <w:fldChar w:fldCharType="begin"/>
        </w:r>
        <w:r w:rsidR="005B7F05">
          <w:rPr>
            <w:noProof/>
            <w:webHidden/>
          </w:rPr>
          <w:instrText xml:space="preserve"> PAGEREF _Toc230005547 \h </w:instrText>
        </w:r>
        <w:r w:rsidR="005B7F05">
          <w:rPr>
            <w:noProof/>
            <w:webHidden/>
          </w:rPr>
        </w:r>
        <w:r w:rsidR="005B7F05">
          <w:rPr>
            <w:noProof/>
            <w:webHidden/>
          </w:rPr>
          <w:fldChar w:fldCharType="separate"/>
        </w:r>
        <w:r w:rsidR="005B7F05">
          <w:rPr>
            <w:noProof/>
            <w:webHidden/>
          </w:rPr>
          <w:t>51</w:t>
        </w:r>
        <w:r w:rsidR="005B7F05">
          <w:rPr>
            <w:noProof/>
            <w:webHidden/>
          </w:rPr>
          <w:fldChar w:fldCharType="end"/>
        </w:r>
      </w:hyperlink>
    </w:p>
    <w:p w14:paraId="79E8F2DE" w14:textId="7CCF274E" w:rsidR="00124F6C" w:rsidRDefault="00124F6C" w:rsidP="00124F6C">
      <w:pPr>
        <w:suppressAutoHyphens/>
        <w:autoSpaceDE w:val="0"/>
        <w:autoSpaceDN w:val="0"/>
        <w:adjustRightInd w:val="0"/>
        <w:spacing w:line="240" w:lineRule="auto"/>
        <w:ind w:firstLine="0"/>
      </w:pPr>
      <w:r w:rsidRPr="000826D8">
        <w:fldChar w:fldCharType="end"/>
      </w:r>
    </w:p>
    <w:p w14:paraId="10C99C85" w14:textId="77777777" w:rsidR="00124F6C" w:rsidRDefault="00124F6C">
      <w:pPr>
        <w:spacing w:line="240" w:lineRule="auto"/>
        <w:ind w:firstLine="0"/>
        <w:jc w:val="left"/>
      </w:pPr>
      <w:r>
        <w:br w:type="page"/>
      </w:r>
    </w:p>
    <w:p w14:paraId="647481E2" w14:textId="1C4A42D3" w:rsidR="005F75A4" w:rsidRDefault="00124F6C" w:rsidP="00124F6C">
      <w:pPr>
        <w:pStyle w:val="1"/>
      </w:pPr>
      <w:bookmarkStart w:id="4" w:name="_Toc230005525"/>
      <w:r>
        <w:lastRenderedPageBreak/>
        <w:t>Введение</w:t>
      </w:r>
      <w:bookmarkEnd w:id="4"/>
    </w:p>
    <w:p w14:paraId="78816814" w14:textId="4EF3CAF9" w:rsidR="00474FD5" w:rsidRDefault="00474FD5" w:rsidP="00474FD5">
      <w:r>
        <w:t>Лесные насаждения являются важнейшим компонентом природной среды и выполняют экологические, климатические, хозяйственные и средообразующие функции. Для рационального использования лесных ресурсов требуется получение достоверной информации о состоянии древостоев, их структуре, плотности, породном составе и таксационных параметрах отдельных деревьев. К числу таких параметров относятся высота дерева, диаметр ствола, размеры и площадь кроны, а также характеристики, связанные с состоянием и пространственным размещением деревьев</w:t>
      </w:r>
      <w:r w:rsidR="00222F5E">
        <w:t xml:space="preserve"> </w:t>
      </w:r>
      <w:r w:rsidR="00222F5E" w:rsidRPr="00222F5E">
        <w:t>[1</w:t>
      </w:r>
      <w:r w:rsidR="00222F5E" w:rsidRPr="00D558B3">
        <w:t>]</w:t>
      </w:r>
      <w:r>
        <w:t>.</w:t>
      </w:r>
    </w:p>
    <w:p w14:paraId="0E4DC260" w14:textId="1117CCD5" w:rsidR="00474FD5" w:rsidRDefault="00474FD5" w:rsidP="00474FD5">
      <w:r>
        <w:t>Традиционные методы лесотаксации основаны преимущественно на наземных измерениях. Они позволяют получать достаточно точные данные, однако требуют значительных временных, трудовых и финансовых затрат. Проведение полевых обследований затрудняется при работе на больших, удалённых или труднодоступных территориях. Кроме того, наземные измерения не всегда обеспечивают необходимую оперативность обновления информации о состоянии лесных массивов</w:t>
      </w:r>
      <w:r w:rsidR="00887477" w:rsidRPr="00887477">
        <w:t xml:space="preserve"> [2</w:t>
      </w:r>
      <w:r w:rsidR="00887477" w:rsidRPr="00D476ED">
        <w:t>]</w:t>
      </w:r>
      <w:r>
        <w:t>.</w:t>
      </w:r>
    </w:p>
    <w:p w14:paraId="5E11951C" w14:textId="77777777" w:rsidR="00474FD5" w:rsidRDefault="00474FD5" w:rsidP="00474FD5">
      <w:r>
        <w:t>В связи с этим всё большее значение приобретают дистанционные методы получения данных о лесных насаждениях. Одним из перспективных направлений является применение беспилотных летательных аппаратов, позволяющих получать изображения лесных территорий с высоким пространственным разрешением. Такие изображения могут использоваться для анализа структуры древесного полога, выделения отдельных деревьев, определения параметров крон и последующей оценки таксационных характеристик.</w:t>
      </w:r>
    </w:p>
    <w:p w14:paraId="7DFA4E09" w14:textId="77777777" w:rsidR="00474FD5" w:rsidRDefault="00474FD5" w:rsidP="00474FD5">
      <w:r>
        <w:t>При съёмке лесных территорий сверху наиболее доступным для анализа объектом является крона дерева. По её форме, площади, диаметру и другим геометрическим характеристикам можно получить информацию, необходимую для дальнейшего расчёта параметров дерева. Поэтому задача выделения крон на изображениях является одним из ключевых этапов автоматизированной обработки данных, полученных с беспилотных летательных аппаратов.</w:t>
      </w:r>
    </w:p>
    <w:p w14:paraId="79AB0FA0" w14:textId="77777777" w:rsidR="00474FD5" w:rsidRDefault="00474FD5" w:rsidP="00474FD5">
      <w:r>
        <w:lastRenderedPageBreak/>
        <w:t>Однако обработка изображений лесных территорий связана с рядом сложностей. На качество выделения крон влияют неоднородность лесной сцены, различия в форме и размерах деревьев, сомкнутость древесного полога, наличие теней, сезонные особенности съёмки, освещённость, высота полёта и характеристики камеры. В результате возникает необходимость исследования методов подготовки изображений, выбора алгоритмов сегментации и анализа способов интерпретации полученных результатов.</w:t>
      </w:r>
    </w:p>
    <w:p w14:paraId="77BB1930" w14:textId="2CFED230" w:rsidR="00474FD5" w:rsidRDefault="00474FD5" w:rsidP="00474FD5">
      <w:r>
        <w:t>Особое значение имеет переход от геометрических характеристик кроны к таксационным параметрам дерева. Для этого используются аллометрические зависимости, позволяющие устанавливать связь между измеряемыми признаками кроны и такими параметрами, как высота дерева или диаметр ствола. Применение таких зависимостей позволяет использовать результаты обработки изображений не только для выделения объектов, но и для получения количественных характеристик лесных насаждений</w:t>
      </w:r>
      <w:r w:rsidR="008A060C" w:rsidRPr="008A060C">
        <w:t xml:space="preserve"> [</w:t>
      </w:r>
      <w:r w:rsidR="008A060C" w:rsidRPr="00A37796">
        <w:t>3</w:t>
      </w:r>
      <w:r w:rsidR="008A060C" w:rsidRPr="008A060C">
        <w:t>]</w:t>
      </w:r>
      <w:r>
        <w:t>.</w:t>
      </w:r>
    </w:p>
    <w:p w14:paraId="38B88EF2" w14:textId="77777777" w:rsidR="00474FD5" w:rsidRDefault="00474FD5" w:rsidP="00474FD5">
      <w:r>
        <w:t>Целью технологической практики являлось исследование методов и алгоритмов, необходимых для автоматического определения параметров деревьев по изображениям лесных территорий, полученным с использованием беспилотных летательных аппаратов.</w:t>
      </w:r>
    </w:p>
    <w:p w14:paraId="0362D566" w14:textId="5B757BBB" w:rsidR="00474FD5" w:rsidRDefault="00474FD5" w:rsidP="00474FD5">
      <w:r>
        <w:t xml:space="preserve">Для достижения поставленной цели в ходе практики были </w:t>
      </w:r>
      <w:r w:rsidR="002B3784">
        <w:t>поставлены</w:t>
      </w:r>
      <w:r>
        <w:t xml:space="preserve"> следующие задачи:</w:t>
      </w:r>
    </w:p>
    <w:p w14:paraId="27BBCE80" w14:textId="4B7C35B9" w:rsidR="00474FD5" w:rsidRDefault="00474FD5" w:rsidP="00BF489A">
      <w:pPr>
        <w:pStyle w:val="a"/>
      </w:pPr>
      <w:r>
        <w:t>выполн</w:t>
      </w:r>
      <w:r w:rsidR="00DB4A22">
        <w:t>ить</w:t>
      </w:r>
      <w:r>
        <w:t xml:space="preserve"> обзор и анализ научной и технической литературы по вопросам дистанционного мониторинга лесов, таксации лесных насаждений, обработки изображений и выделения крон деревьев;</w:t>
      </w:r>
    </w:p>
    <w:p w14:paraId="6AEDD32C" w14:textId="441EB785" w:rsidR="00474FD5" w:rsidRDefault="00474FD5" w:rsidP="00BF489A">
      <w:pPr>
        <w:pStyle w:val="a"/>
      </w:pPr>
      <w:r>
        <w:t>исследов</w:t>
      </w:r>
      <w:r w:rsidR="008C7F52">
        <w:t>ать</w:t>
      </w:r>
      <w:r>
        <w:t xml:space="preserve"> методы подготовки и обработки изображений лесных территорий, полученных с помощью беспилотных летательных аппаратов;</w:t>
      </w:r>
    </w:p>
    <w:p w14:paraId="40CB400C" w14:textId="7B79262E" w:rsidR="00474FD5" w:rsidRDefault="00474FD5" w:rsidP="00BF489A">
      <w:pPr>
        <w:pStyle w:val="a"/>
      </w:pPr>
      <w:r>
        <w:t>прове</w:t>
      </w:r>
      <w:r w:rsidR="008C7F52">
        <w:t>сти</w:t>
      </w:r>
      <w:r>
        <w:t xml:space="preserve"> экспериментальное исследование алгоритмов сегментации крон деревьев на изображениях лесных участков;</w:t>
      </w:r>
    </w:p>
    <w:p w14:paraId="5064F4BC" w14:textId="5F1E2D9D" w:rsidR="00474FD5" w:rsidRDefault="00474FD5" w:rsidP="00BF489A">
      <w:pPr>
        <w:pStyle w:val="a"/>
      </w:pPr>
      <w:r>
        <w:t>выполн</w:t>
      </w:r>
      <w:r w:rsidR="00904258">
        <w:t>ить</w:t>
      </w:r>
      <w:r>
        <w:t xml:space="preserve"> анализ аллометрических зависимостей, применяемых для определения параметров деревьев на основе геометрических характеристик их крон.</w:t>
      </w:r>
    </w:p>
    <w:p w14:paraId="436A30B5" w14:textId="77777777" w:rsidR="00474FD5" w:rsidRDefault="00474FD5" w:rsidP="00474FD5">
      <w:r>
        <w:lastRenderedPageBreak/>
        <w:t>Объектом исследования в рамках технологической практики являются изображения лесных территорий, полученные с использованием беспилотных летательных аппаратов.</w:t>
      </w:r>
    </w:p>
    <w:p w14:paraId="0915F8EC" w14:textId="77777777" w:rsidR="00474FD5" w:rsidRDefault="00474FD5" w:rsidP="00474FD5">
      <w:r>
        <w:t>Предметом исследования являются методы подготовки, обработки и сегментации изображений крон деревьев, а также аллометрические зависимости, используемые для оценки таксационных параметров деревьев.</w:t>
      </w:r>
    </w:p>
    <w:p w14:paraId="02EF9132" w14:textId="77777777" w:rsidR="00474FD5" w:rsidRDefault="00474FD5" w:rsidP="00474FD5">
      <w:r>
        <w:t>В ходе практики основное внимание было уделено анализу этапов, необходимых для автоматизированного определения параметров деревьев. К таким этапам относятся подготовка исходных изображений, аннотирование и выделение крон, расчёт геометрических характеристик кроны, а также выбор зависимостей, позволяющих перейти от параметров кроны к характеристикам дерева.</w:t>
      </w:r>
    </w:p>
    <w:p w14:paraId="4FDB686E" w14:textId="4ADBB747" w:rsidR="00474FD5" w:rsidRDefault="00474FD5" w:rsidP="00474FD5">
      <w:r>
        <w:t>Практическая значимость выполненной работы заключается в возможности использования полученных результатов при разработке программного средства для автоматизированной обработки изображений лесных насаждений. Такое средство может применяться при решении задач дистанционного мониторинга лесов, инвентаризации лесных ресурсов, предварительной оценки состояния древостоев и поддержки принятия решений в области лесного хозяйства.</w:t>
      </w:r>
    </w:p>
    <w:p w14:paraId="5280DDE7" w14:textId="63A05CE4" w:rsidR="001D4E60" w:rsidRDefault="001D4E60" w:rsidP="001D4E60">
      <w:pPr>
        <w:pStyle w:val="1"/>
      </w:pPr>
      <w:bookmarkStart w:id="5" w:name="_Toc230005526"/>
      <w:r>
        <w:lastRenderedPageBreak/>
        <w:t xml:space="preserve">1 </w:t>
      </w:r>
      <w:r w:rsidRPr="001D4E60">
        <w:t>ОБЗОР ПРЕДМЕТНОЙ ОБЛАСТИ АВТОМАТИЗИРОВАННОГО ОПРЕДЕЛЕНИЯ ПАРАМЕТРОВ ДЕРЕВЬЕВ</w:t>
      </w:r>
      <w:bookmarkEnd w:id="5"/>
    </w:p>
    <w:p w14:paraId="37A4E075" w14:textId="3AFE4E52" w:rsidR="00B76250" w:rsidRDefault="00B76250" w:rsidP="00B76250">
      <w:pPr>
        <w:pStyle w:val="2"/>
      </w:pPr>
      <w:bookmarkStart w:id="6" w:name="_Toc230005527"/>
      <w:r>
        <w:t>1.</w:t>
      </w:r>
      <w:r w:rsidR="00F81424">
        <w:t>1</w:t>
      </w:r>
      <w:r>
        <w:t xml:space="preserve"> </w:t>
      </w:r>
      <w:r w:rsidRPr="00B76250">
        <w:t>Лесные насаждения как объект автоматизированного анализа</w:t>
      </w:r>
      <w:bookmarkEnd w:id="6"/>
    </w:p>
    <w:p w14:paraId="2D9C578D" w14:textId="77777777" w:rsidR="00B76250" w:rsidRDefault="00B76250" w:rsidP="00B76250">
      <w:r>
        <w:t>Лесные насаждения представляют собой сложную природную систему, включающую древесную, кустарниковую и травянистую растительность, почвенный покров, элементы рельефа и микроклиматические условия. В отличие от технических объектов, лес характеризуется высокой пространственной неоднородностью и изменчивостью во времени. На структуру лесного массива влияют породный состав, возраст деревьев, плотность произрастания, условия освещённости, сезонное состояние растительности и особенности рельефа.</w:t>
      </w:r>
    </w:p>
    <w:p w14:paraId="274E4DDB" w14:textId="03436CBF" w:rsidR="00B76250" w:rsidRDefault="00B76250" w:rsidP="00B76250">
      <w:r>
        <w:t>Для автоматизированного анализа лес представляет интерес как совокупность пространственно распределённых объектов, каждый из которых обладает геометрическими, спектральными и структурными признаками. При использовании изображений, полученных сверху, основная информация о древостое сосредоточена в верхнем ярусе леса. Именно древесный полог формирует наблюдаемую поверхность лесного массива и определяет внешний вид изображения</w:t>
      </w:r>
      <w:r w:rsidR="00951E4B" w:rsidRPr="00951E4B">
        <w:t xml:space="preserve"> [4</w:t>
      </w:r>
      <w:r w:rsidR="00951E4B" w:rsidRPr="00716421">
        <w:t>]</w:t>
      </w:r>
      <w:r>
        <w:t>.</w:t>
      </w:r>
    </w:p>
    <w:p w14:paraId="5E6625E0" w14:textId="77777777" w:rsidR="00B76250" w:rsidRDefault="00B76250" w:rsidP="00B76250">
      <w:r>
        <w:t>Отдельное дерево в лесном массиве может быть описано через совокупность биометрических и таксационных характеристик. К ним относятся высота дерева, диаметр ствола, диаметр кроны, площадь кроны, форма кроны, породная принадлежность и пространственное положение. При наземном обследовании часть этих параметров может быть измерена непосредственно. При дистанционном анализе большинство характеристик определяется косвенно, на основе признаков, доступных на изображении.</w:t>
      </w:r>
    </w:p>
    <w:p w14:paraId="0297244E" w14:textId="77777777" w:rsidR="00B76250" w:rsidRDefault="00B76250" w:rsidP="00B76250">
      <w:r>
        <w:t xml:space="preserve">Наиболее значимым объектом при обработке изображений лесных территорий является крона дерева. При съёмке с беспилотного летательного аппарата ствол в большинстве случаев скрыт верхним пологом, а корневая система недоступна для визуального наблюдения. Крона, напротив, хорошо отображается на снимках и может быть использована для расчёта площади, </w:t>
      </w:r>
      <w:r>
        <w:lastRenderedPageBreak/>
        <w:t>диаметра, формы и положения дерева. Поэтому задача выделения крон является исходной для последующего определения параметров отдельных деревьев.</w:t>
      </w:r>
    </w:p>
    <w:p w14:paraId="0AFC439F" w14:textId="77777777" w:rsidR="00B76250" w:rsidRDefault="00B76250" w:rsidP="00B76250">
      <w:r>
        <w:t>Кроны деревьев могут существенно различаться по форме и размеру. У разных пород форма кроны может быть округлой, эллипсовидной, вытянутой, неправильной или сложной. Кроме того, внешний вид кроны зависит от возраста дерева, плотности насаждения, освещённости, наличия соседних деревьев и сезонного состояния листвы. Эти особенности делают лесные изображения сложными для автоматической обработки, так как границы отдельных крон не всегда выражены явно.</w:t>
      </w:r>
    </w:p>
    <w:p w14:paraId="3E2BD8FD" w14:textId="77777777" w:rsidR="00B76250" w:rsidRDefault="00B76250" w:rsidP="00B76250">
      <w:r>
        <w:t>Важной особенностью лесных насаждений является сомкнутость крон. В плотных древостоях кроны соседних деревьев могут перекрываться или сливаться в единую визуальную область. В таких случаях отдельное дерево на изображении может быть трудно отделить от соседних объектов. Кроме того, часть деревьев нижнего яруса может быть полностью закрыта верхним пологом и не отображаться на снимке. Это ограничивает точность автоматического подсчёта деревьев и расчёта их параметров.</w:t>
      </w:r>
    </w:p>
    <w:p w14:paraId="016C4BDE" w14:textId="5FA9B0F9" w:rsidR="009B6DFB" w:rsidRDefault="00B76250" w:rsidP="009B6DFB">
      <w:r>
        <w:t>Автоматизированный анализ лесных насаждений должен учитывать как биологическую природу объекта, так и особенности его отображения на изображении. Для этого необходимо рассматривать лес не только как совокупность деревьев, но и как сложную структуру, в которой отдельные объекты могут перекрываться, иметь различную форму и изменяться в зависимости от условий съёмки</w:t>
      </w:r>
      <w:r w:rsidR="0041412A" w:rsidRPr="0041412A">
        <w:t xml:space="preserve"> [5</w:t>
      </w:r>
      <w:r w:rsidR="0041412A" w:rsidRPr="00CB7A43">
        <w:t>]</w:t>
      </w:r>
      <w:r>
        <w:t>.</w:t>
      </w:r>
    </w:p>
    <w:p w14:paraId="30D8DCBA" w14:textId="226958DE" w:rsidR="009B6DFB" w:rsidRDefault="009B6DFB" w:rsidP="009B6DFB">
      <w:pPr>
        <w:pStyle w:val="2"/>
      </w:pPr>
      <w:bookmarkStart w:id="7" w:name="_Toc230005528"/>
      <w:r>
        <w:t xml:space="preserve">1.2 </w:t>
      </w:r>
      <w:r w:rsidRPr="009B6DFB">
        <w:t>Таксация леса и ограничения традиционных методов</w:t>
      </w:r>
      <w:bookmarkEnd w:id="7"/>
    </w:p>
    <w:p w14:paraId="4059498F" w14:textId="77777777" w:rsidR="007D4126" w:rsidRDefault="007D4126" w:rsidP="007D4126">
      <w:r>
        <w:t>Таксация леса представляет собой совокупность методов определения количественных и качественных характеристик лесных насаждений. Она используется для оценки состояния леса, планирования лесохозяйственных мероприятий, инвентаризации лесных ресурсов, анализа продуктивности древостоев и мониторинга изменений лесного фонда.</w:t>
      </w:r>
    </w:p>
    <w:p w14:paraId="7267F2BD" w14:textId="77777777" w:rsidR="007D4126" w:rsidRDefault="007D4126" w:rsidP="007D4126">
      <w:r>
        <w:lastRenderedPageBreak/>
        <w:t>К основным таксационным параметрам относятся породный состав, возраст насаждения, высота деревьев, диаметр ствола, полнота, запас древесины, густота, сомкнутость полога и состояние деревьев. Эти характеристики позволяют оценивать структуру древостоя, его хозяйственную ценность, устойчивость и динамику развития.</w:t>
      </w:r>
    </w:p>
    <w:p w14:paraId="36A749DE" w14:textId="77777777" w:rsidR="007D4126" w:rsidRDefault="007D4126" w:rsidP="007D4126">
      <w:r>
        <w:t>Традиционные методы таксации основаны на наземных обследованиях. При таком подходе специалисты выполняют измерения непосредственно на пробных площадях или маршрутах. Измеряются диаметры стволов, высоты деревьев, расстояния между деревьями, породный состав, состояние крон и другие признаки. Наземные методы позволяют получать точные данные, однако имеют ряд ограничений.</w:t>
      </w:r>
    </w:p>
    <w:p w14:paraId="3546DBEF" w14:textId="77777777" w:rsidR="007D4126" w:rsidRDefault="007D4126" w:rsidP="007D4126">
      <w:r>
        <w:t>Первым ограничением является высокая трудоёмкость. Для получения достоверной информации требуется выезд специалистов на местность, проведение измерений, фиксация данных и последующая обработка результатов. При обследовании больших лесных массивов это требует значительных временных и организационных затрат.</w:t>
      </w:r>
    </w:p>
    <w:p w14:paraId="3FA5D1D1" w14:textId="77777777" w:rsidR="007D4126" w:rsidRDefault="007D4126" w:rsidP="007D4126">
      <w:r>
        <w:t>Вторым ограничением является сложность работы на труднодоступных территориях. Лесные участки могут находиться в удалённых районах, на заболоченных, горных или густо заросших территориях. В таких условиях проведение регулярных наземных измерений затрудняется или становится экономически нецелесообразным.</w:t>
      </w:r>
    </w:p>
    <w:p w14:paraId="5B3B72B4" w14:textId="77777777" w:rsidR="007D4126" w:rsidRDefault="007D4126" w:rsidP="007D4126">
      <w:r>
        <w:t>Третьим ограничением является недостаточная оперативность обновления информации. Состояние лесных насаждений может изменяться под влиянием пожаров, вредителей, болезней, вырубок, ветровалов и климатических факторов. Наземные обследования не всегда позволяют быстро получить актуальные данные о таких изменениях.</w:t>
      </w:r>
    </w:p>
    <w:p w14:paraId="17BE72AC" w14:textId="4676B925" w:rsidR="007D4126" w:rsidRDefault="007D4126" w:rsidP="0011367A">
      <w:r>
        <w:t>Дистанционные методы позволяют частично преодолеть эти ограничения. Использование аэрофотосъёмки, космических снимков и данных беспилотных летательных аппаратов обеспечивает возможность обследования боль</w:t>
      </w:r>
      <w:r>
        <w:lastRenderedPageBreak/>
        <w:t>ших площадей за меньший промежуток времени. При этом изображения высокого пространственного разрешения позволяют анализировать не только общий контур лесного массива, но и признаки отдельных деревьев.</w:t>
      </w:r>
    </w:p>
    <w:p w14:paraId="0041F5A6" w14:textId="77777777" w:rsidR="007D4126" w:rsidRDefault="007D4126" w:rsidP="007D4126">
      <w:r>
        <w:t>Однако дистанционный подход не полностью заменяет наземные измерения. Часть параметров дерева не может быть определена напрямую по изображению. Например, диаметр ствола обычно не виден при съёмке сверху, а высота дерева требует дополнительных данных или расчётных зависимостей. Поэтому в задачах автоматизированной таксации большое значение имеют косвенные методы оценки, в том числе использование геометрических характеристик кроны и аллометрических зависимостей.</w:t>
      </w:r>
    </w:p>
    <w:p w14:paraId="57FD8D6B" w14:textId="387E855E" w:rsidR="00B52784" w:rsidRDefault="007D4126" w:rsidP="00B52784">
      <w:r>
        <w:t>Таким образом, традиционная таксация обеспечивает точность, но ограничена по скорости и масштабу применения. Дистанционные методы позволяют расширить охват и повысить оперативность анализа, однако требуют разработки алгоритмов обработки изображений, выделения крон и расчёта параметров деревьев на основе наблюдаемых признаков.</w:t>
      </w:r>
    </w:p>
    <w:p w14:paraId="70E06862" w14:textId="0CE89070" w:rsidR="00B52784" w:rsidRDefault="00B52784" w:rsidP="00B52784">
      <w:pPr>
        <w:pStyle w:val="2"/>
      </w:pPr>
      <w:bookmarkStart w:id="8" w:name="_Toc230005529"/>
      <w:r w:rsidRPr="00B52784">
        <w:t>1.3 Применение БПЛА и изображений лесных территорий в задачах мониторинга</w:t>
      </w:r>
      <w:bookmarkEnd w:id="8"/>
    </w:p>
    <w:p w14:paraId="31F83347" w14:textId="77777777" w:rsidR="000A7F0C" w:rsidRDefault="000A7F0C" w:rsidP="000A7F0C">
      <w:r>
        <w:t>Беспилотные летательные аппараты являются одним из наиболее перспективных средств получения данных для анализа лесных территорий. Их применение позволяет выполнять съёмку участков с высоким пространственным разрешением, выбирать высоту полёта, оперативно получать актуальные изображения и повторять съёмку в разные периоды времени.</w:t>
      </w:r>
    </w:p>
    <w:p w14:paraId="755DF10C" w14:textId="77777777" w:rsidR="000A7F0C" w:rsidRDefault="000A7F0C" w:rsidP="000A7F0C">
      <w:r>
        <w:t>В отличие от спутниковых снимков, изображения с БПЛА могут иметь значительно более высокую детализацию. Это особенно важно при решении задач подеревного анализа, где требуется различать отдельные кроны, определять их границы, размеры и взаимное расположение. При достаточном качестве съёмки такие изображения позволяют переходить от анализа лесного массива в целом к анализу отдельных деревьев.</w:t>
      </w:r>
    </w:p>
    <w:p w14:paraId="7106EBD1" w14:textId="77777777" w:rsidR="000A7F0C" w:rsidRDefault="000A7F0C" w:rsidP="000A7F0C">
      <w:r>
        <w:lastRenderedPageBreak/>
        <w:t>Изображения лесных территорий, полученные с БПЛА, могут использоваться для решения различных задач: оценки состояния насаждений, выявления повреждённых участков, контроля вырубок, анализа сомкнутости полога, подсчёта деревьев, выделения крон, расчёта площади крон и последующего определения таксационных параметров. В задачах автоматизированного анализа особое значение имеет возможность получения ортофотопланов и ортофотомозаик, на которых лесной участок представлен в единой координатной системе.</w:t>
      </w:r>
    </w:p>
    <w:p w14:paraId="38B8E530" w14:textId="77777777" w:rsidR="000A7F0C" w:rsidRDefault="000A7F0C" w:rsidP="000A7F0C">
      <w:r>
        <w:t>Качество изображений, получаемых с БПЛА, зависит от ряда факторов. К ним относятся высота полёта, разрешение камеры, фокусное расстояние, угол съёмки, перекрытие кадров, освещённость, погодные условия, сезон съёмки и наличие теней. При изменении этих факторов один и тот же участок леса может отображаться по-разному, что влияет на точность последующей обработки.</w:t>
      </w:r>
    </w:p>
    <w:p w14:paraId="4F6C6AE8" w14:textId="77777777" w:rsidR="000A7F0C" w:rsidRDefault="000A7F0C" w:rsidP="000A7F0C">
      <w:r>
        <w:t>Высота полёта определяет масштаб изображения и размер пикселя на местности. При малой высоте полёта повышается детализация, но уменьшается площадь одного кадра и возрастает объём данных. При большой высоте увеличивается охват территории, однако отдельные кроны могут отображаться менее подробно. Поэтому выбор высоты съёмки должен соответствовать требуемой точности выделения объектов.</w:t>
      </w:r>
    </w:p>
    <w:p w14:paraId="08390230" w14:textId="77777777" w:rsidR="000A7F0C" w:rsidRDefault="000A7F0C" w:rsidP="000A7F0C">
      <w:r>
        <w:t>Освещённость и тени также оказывают существенное влияние на качество обработки. Тени от деревьев могут скрывать границы крон, создавать ложные контуры или затруднять разделение соседних объектов. При съёмке в разные периоды дня изменяется направление освещения, что приводит к изменению визуального облика одного и того же древостоя.</w:t>
      </w:r>
    </w:p>
    <w:p w14:paraId="7069D290" w14:textId="77777777" w:rsidR="000A7F0C" w:rsidRDefault="000A7F0C" w:rsidP="000A7F0C">
      <w:r>
        <w:t>Сезонные условия особенно важны для лиственных пород. В летний период кроны имеют развитую листву и хорошо выраженную проекцию, но при плотном пологе отдельные деревья могут сливаться. В безлистный период лучше различаются стволы и ветви, однако снижается информативность изоб</w:t>
      </w:r>
      <w:r>
        <w:lastRenderedPageBreak/>
        <w:t>ражения для анализа площади лиственной кроны. Для хвойных пород сезонные изменения менее выражены, но освещённость, снежный покров и влажность также могут влиять на качество снимков.</w:t>
      </w:r>
    </w:p>
    <w:p w14:paraId="1E164773" w14:textId="2797B8D8" w:rsidR="000A7F0C" w:rsidRDefault="000A7F0C" w:rsidP="000A7F0C">
      <w:r>
        <w:t>Таким образом, изображения с БПЛА являются ценным источником данных для автоматизированного мониторинга лесных насаждений. При этом их использование требует учёта параметров съёмки и внешних условий, поскольку от качества исходных изображений напрямую зависит точность выделения крон и расчёта параметров деревьев.</w:t>
      </w:r>
    </w:p>
    <w:p w14:paraId="14ECCE6A" w14:textId="77B183F4" w:rsidR="00196391" w:rsidRDefault="00196391" w:rsidP="00196391">
      <w:pPr>
        <w:pStyle w:val="2"/>
      </w:pPr>
      <w:bookmarkStart w:id="9" w:name="_Toc230005530"/>
      <w:r w:rsidRPr="00196391">
        <w:t>1.4 Аннотирование изображений и выделение крон деревьев</w:t>
      </w:r>
      <w:bookmarkEnd w:id="9"/>
    </w:p>
    <w:p w14:paraId="41776D3B" w14:textId="6D5F5E58" w:rsidR="00196391" w:rsidRDefault="00196391" w:rsidP="00196391">
      <w:r>
        <w:t>Аннотирование изображений является одним из ключевых этапов подготовки данных для автоматизированного анализа лесных территорий. Под аннотированием понимается выделение объектов на изображении и задание их пространственного описания. В рассматриваемой задаче основным объектом аннотирования является крона дерева</w:t>
      </w:r>
      <w:r w:rsidR="00632559" w:rsidRPr="00DB4A8E">
        <w:t xml:space="preserve"> [6]</w:t>
      </w:r>
      <w:r>
        <w:t>.</w:t>
      </w:r>
    </w:p>
    <w:p w14:paraId="0E1AA103" w14:textId="77777777" w:rsidR="00196391" w:rsidRDefault="00196391" w:rsidP="00196391">
      <w:r>
        <w:t>Крона может быть представлена различными способами. Наиболее простым вариантом является ограничивающий прямоугольник, задающий область расположения дерева на изображении. Такой способ подходит для задач детекции, когда требуется определить наличие объекта и его примерное положение. Однако для расчёта площади, формы и диаметра кроны прямоугольника недостаточно, так как он не повторяет реальный контур объекта.</w:t>
      </w:r>
    </w:p>
    <w:p w14:paraId="3E7AD607" w14:textId="77777777" w:rsidR="00196391" w:rsidRDefault="00196391" w:rsidP="00196391">
      <w:r>
        <w:t>Более точным способом является контурная разметка или маска кроны. Маска позволяет выделить пиксели изображения, относящиеся к конкретной кроне, и отделить их от фона и соседних объектов. Такое представление необходимо для расчёта геометрических характеристик: площади проекции кроны, эквивалентного диаметра, вытянутости, формы и положения центра объекта.</w:t>
      </w:r>
    </w:p>
    <w:p w14:paraId="674BFA51" w14:textId="77777777" w:rsidR="00196391" w:rsidRDefault="00196391" w:rsidP="00196391">
      <w:r>
        <w:t>Выделение крон деревьев может выполняться вручную, полуавтоматически или автоматически. Ручная разметка обеспечивает контроль качества, но требует значительных затрат времени. Полуавтоматические методы позво</w:t>
      </w:r>
      <w:r>
        <w:lastRenderedPageBreak/>
        <w:t>ляют ускорить процесс за счёт предварительного выделения объектов с последующей корректировкой специалистом. Автоматические методы основаны на алгоритмах цифровой обработки изображений и компьютерного зрения.</w:t>
      </w:r>
    </w:p>
    <w:p w14:paraId="61F7C99B" w14:textId="77777777" w:rsidR="00196391" w:rsidRDefault="00196391" w:rsidP="00196391">
      <w:r>
        <w:t>К традиционным методам обработки относятся пороговая сегментация, выделение границ, поиск локальных максимумов, анализ текстурных признаков и объектно-ориентированная классификация. Такие методы могут быть эффективны при достаточно однородных условиях съёмки, но их точность снижается при сложной структуре полога, тенях, изменении освещённости и перекрытии крон.</w:t>
      </w:r>
    </w:p>
    <w:p w14:paraId="2550EA62" w14:textId="4B89EA77" w:rsidR="00196391" w:rsidRDefault="00196391" w:rsidP="00196391">
      <w:r>
        <w:t>Современные подходы к выделению крон всё чаще используют методы машинного обучения и нейросетевые модели. Они позволяют учитывать сложные визуальные признаки объектов и решать задачи детекции или instance-сегментации. Instance-сегментация особенно важна для анализа</w:t>
      </w:r>
      <w:r w:rsidR="001D52BF" w:rsidRPr="001D52BF">
        <w:t xml:space="preserve"> </w:t>
      </w:r>
      <w:r w:rsidR="001D52BF">
        <w:t>деревьев</w:t>
      </w:r>
      <w:r>
        <w:t>, поскольку она позволяет выделять каждую крону как отдельный объект, а не просто разделять изображение на классы «крона» и «фон».</w:t>
      </w:r>
    </w:p>
    <w:p w14:paraId="259C6F51" w14:textId="77777777" w:rsidR="00196391" w:rsidRDefault="00196391" w:rsidP="00196391">
      <w:r>
        <w:t>Качество аннотирования и сегментации напрямую влияет на точность последующего расчёта параметров деревьев. Ошибка в границе маски приводит к искажению площади кроны, диаметра, формы и положения центра. Если несколько соседних крон объединяются в один объект, параметры дерева будут завышены. Если одна крона ошибочно разделяется на несколько частей, результаты расчёта также становятся некорректными.</w:t>
      </w:r>
    </w:p>
    <w:p w14:paraId="7CBBF230" w14:textId="77777777" w:rsidR="00196391" w:rsidRDefault="00196391" w:rsidP="00196391">
      <w:r>
        <w:t>Особую сложность представляет выделение крон в сомкнутых насаждениях. При плотном расположении деревьев границы между кронами могут быть слабо выражены или полностью отсутствовать. Кроме того, кроны деревьев нижнего яруса могут быть закрыты верхним пологом и не отображаться на снимке. В таких условиях автоматический алгоритм должен учитывать не только цветовые признаки, но и форму, текстуру, тени и пространственное расположение объектов.</w:t>
      </w:r>
    </w:p>
    <w:p w14:paraId="7558CAD7" w14:textId="2C9DDB20" w:rsidR="00196391" w:rsidRDefault="00196391" w:rsidP="00196391">
      <w:r>
        <w:t xml:space="preserve">Результатом аннотирования является набор размеченных объектов, каждый из которых связан с определённым деревом. Для дальнейшего анализа </w:t>
      </w:r>
      <w:r>
        <w:lastRenderedPageBreak/>
        <w:t>важно сохранять не только изображение и маску, но и сопутствующие сведения: идентификатор дерева, координаты объекта, площадь кроны, диаметр, породу, параметры съёмки и другие характеристики. Такое структурированное представление данных позволяет использовать результаты сегментации для расчёта таксационных параметров и формирования базы данных.</w:t>
      </w:r>
    </w:p>
    <w:p w14:paraId="4D049210" w14:textId="7DF3BABC" w:rsidR="000A2AD9" w:rsidRDefault="00C473B4" w:rsidP="00C473B4">
      <w:pPr>
        <w:pStyle w:val="1"/>
      </w:pPr>
      <w:bookmarkStart w:id="10" w:name="_Toc230005531"/>
      <w:r>
        <w:lastRenderedPageBreak/>
        <w:t>2 ИССЛЕДОВАНИЕ МЕТОДОВ ПОДГОТОВКИ И ОБРАБОТКИ ИЗОБРАЖЕНИЙ ЛЕСНЫХ ТЕРРИТОРИЙ</w:t>
      </w:r>
      <w:bookmarkEnd w:id="10"/>
    </w:p>
    <w:p w14:paraId="2F82CF4D" w14:textId="5900B178" w:rsidR="00C473B4" w:rsidRDefault="00C473B4" w:rsidP="00C473B4">
      <w:pPr>
        <w:pStyle w:val="2"/>
      </w:pPr>
      <w:bookmarkStart w:id="11" w:name="_Toc230005532"/>
      <w:r w:rsidRPr="00C473B4">
        <w:t xml:space="preserve">2.1 Особенности изображений, полученных с </w:t>
      </w:r>
      <w:r w:rsidR="00F14A96">
        <w:t>БПЛА</w:t>
      </w:r>
      <w:bookmarkEnd w:id="11"/>
    </w:p>
    <w:p w14:paraId="1580CF8C" w14:textId="5A2620B4" w:rsidR="00C473B4" w:rsidRDefault="00C473B4" w:rsidP="00C473B4">
      <w:r>
        <w:t>Изображения лесных территорий, полученные с беспилотных летательных аппаратов, отличаются высокой детализацией и позволяют рассматривать лесной массив не только как сплошной участок растительности, но и как совокупность отдельных древесных объектов. При достаточном пространственном разрешении на таких изображениях могут быть различимы границы крон, межкроновые промежутки, участки теней, повреждённые деревья, просветы в пологе и особенности пространственного размещения деревьев</w:t>
      </w:r>
      <w:r w:rsidR="00034FBA" w:rsidRPr="00034FBA">
        <w:t xml:space="preserve"> [</w:t>
      </w:r>
      <w:r w:rsidR="00DD3AC0" w:rsidRPr="00DD3AC0">
        <w:t>7</w:t>
      </w:r>
      <w:r w:rsidR="00034FBA" w:rsidRPr="00034FBA">
        <w:t>]</w:t>
      </w:r>
      <w:r>
        <w:t>.</w:t>
      </w:r>
    </w:p>
    <w:p w14:paraId="62618EF0" w14:textId="77777777" w:rsidR="00C473B4" w:rsidRDefault="00C473B4" w:rsidP="00C473B4">
      <w:r>
        <w:t>Основным преимуществом съёмки с БПЛА является возможность получения данных с малой высоты. Это обеспечивает более высокое пространственное разрешение по сравнению со многими спутниковыми снимками и позволяет анализировать отдельные элементы древесного полога. Для задачи определения параметров деревьев это особенно важно, поскольку исходной единицей анализа является не весь лесной участок, а отдельная крона дерева.</w:t>
      </w:r>
    </w:p>
    <w:p w14:paraId="743806F1" w14:textId="77777777" w:rsidR="00C473B4" w:rsidRDefault="00C473B4" w:rsidP="00C473B4">
      <w:r>
        <w:t>При обработке изображений лесных территорий необходимо учитывать, что снимок представляет собой двумерную проекцию сложной трёхмерной структуры. Верхний древесный полог закрывает стволы, нижние ветви и часть деревьев нижнего яруса. Поэтому доступными для анализа становятся прежде всего внешние признаки крон: форма, площадь, диаметр, контур, текстура, цвет и взаимное расположение объектов.</w:t>
      </w:r>
    </w:p>
    <w:p w14:paraId="59F9BC9E" w14:textId="6A22FEE5" w:rsidR="00C473B4" w:rsidRDefault="00C473B4" w:rsidP="00C473B4">
      <w:r>
        <w:t>Изображения, полученные с БПЛА, могут быть представлены в виде отдельных кадров, серии перекрывающихся снимков или ортофотомозаики. Отдельные кадры удобны для локального анализа, однако они могут содержать перспективные искажения, неодинаковый масштаб и различия в освещённости. Ортофотомозаика позволяет объединить множество снимков в единое изображение участка, приведённое к единой координатной основе. Такой фор</w:t>
      </w:r>
      <w:r>
        <w:lastRenderedPageBreak/>
        <w:t>мат удобен для расчёта площадей, расстояний и пространственного положения объектов.</w:t>
      </w:r>
      <w:r w:rsidR="00D41DEC">
        <w:t xml:space="preserve"> На рисунке 2.1 представлен пример изображения лесного участка.</w:t>
      </w:r>
    </w:p>
    <w:p w14:paraId="2E54AF3C" w14:textId="21BF4672" w:rsidR="00D41DEC" w:rsidRDefault="009352C1" w:rsidP="00D41DEC">
      <w:pPr>
        <w:pStyle w:val="ab"/>
      </w:pPr>
      <w:r>
        <w:rPr>
          <w:noProof/>
        </w:rPr>
        <w:drawing>
          <wp:inline distT="0" distB="0" distL="0" distR="0" wp14:anchorId="782E2B3B" wp14:editId="2FEB9A45">
            <wp:extent cx="5260156" cy="2853859"/>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4502" cy="2856217"/>
                    </a:xfrm>
                    <a:prstGeom prst="rect">
                      <a:avLst/>
                    </a:prstGeom>
                    <a:noFill/>
                    <a:ln>
                      <a:noFill/>
                    </a:ln>
                  </pic:spPr>
                </pic:pic>
              </a:graphicData>
            </a:graphic>
          </wp:inline>
        </w:drawing>
      </w:r>
    </w:p>
    <w:p w14:paraId="58B83B10" w14:textId="193AA2F7" w:rsidR="00D41DEC" w:rsidRPr="00D41DEC" w:rsidRDefault="00D41DEC" w:rsidP="00D41DEC">
      <w:pPr>
        <w:pStyle w:val="ad"/>
      </w:pPr>
      <w:r>
        <w:t>Рисунок 2.1 – Пример изображения лесного участка, полученного с БПЛА</w:t>
      </w:r>
    </w:p>
    <w:p w14:paraId="301F9079" w14:textId="77777777" w:rsidR="00C473B4" w:rsidRDefault="00C473B4" w:rsidP="00C473B4">
      <w:r>
        <w:t>На качество изображений влияют параметры полёта и характеристики съёмочной аппаратуры. К основным параметрам относятся высота полёта, пространственное разрешение, угол наклона камеры, степень перекрытия кадров, фокусное расстояние, разрешение матрицы и условия стабилизации изображения. Чем выше детализация снимка, тем больше информации доступно для выделения отдельных крон, однако одновременно возрастает объём данных и сложность вычислительной обработки.</w:t>
      </w:r>
    </w:p>
    <w:p w14:paraId="15987958" w14:textId="2983E4E9" w:rsidR="00C473B4" w:rsidRDefault="00C473B4" w:rsidP="00C473B4">
      <w:r>
        <w:t xml:space="preserve">Существенное влияние оказывают внешние условия съёмки. Освещённость, облачность, направление солнечного света, наличие теней, влажность листвы и сезонное состояние растительности могут изменять внешний вид одного и того же лесного участка. Например, тени между кронами могут восприниматься алгоритмом как границы объектов, а тени внутри самой кроны </w:t>
      </w:r>
      <w:r w:rsidR="005B7F05">
        <w:t>–</w:t>
      </w:r>
      <w:r>
        <w:t xml:space="preserve"> как разрывы в её структуре. При плотной сомкнутости полога соседние кроны могут визуально объединяться, что затрудняет их разделение.</w:t>
      </w:r>
    </w:p>
    <w:p w14:paraId="191AF564" w14:textId="77777777" w:rsidR="00C473B4" w:rsidRDefault="00C473B4" w:rsidP="00C473B4">
      <w:r>
        <w:lastRenderedPageBreak/>
        <w:t>Для дальнейшей обработки важно, чтобы изображение имело достаточное качество, позволяющее различать отдельные объекты. Недостаточная резкость, сильные тени, пересветы, размытость, искажения масштаба и низкое разрешение могут приводить к ошибкам сегментации и некорректному расчёту параметров. Поэтому перед выделением крон изображения должны проходить этап проверки и подготовки.</w:t>
      </w:r>
    </w:p>
    <w:p w14:paraId="361389A9" w14:textId="77DB0508" w:rsidR="00C473B4" w:rsidRDefault="00C473B4" w:rsidP="00C473B4">
      <w:r>
        <w:t>Подготовленное изображение должно обеспечивать возможность определения границ кроны, расчёта площади проекции, вычисления центра объекта и перевода пиксельных измерений в метрические величины. Без этого невозможно корректно связать результаты обработки изображения с реальными параметрами дерева.</w:t>
      </w:r>
    </w:p>
    <w:p w14:paraId="7C8ADD40" w14:textId="293C4E35" w:rsidR="00490D66" w:rsidRDefault="00490D66" w:rsidP="00490D66">
      <w:pPr>
        <w:pStyle w:val="2"/>
      </w:pPr>
      <w:bookmarkStart w:id="12" w:name="_Toc230005533"/>
      <w:r>
        <w:t>2.2 Факторы, влияющие на качество обработки изображений</w:t>
      </w:r>
      <w:bookmarkEnd w:id="12"/>
    </w:p>
    <w:p w14:paraId="490F5BA6" w14:textId="77777777" w:rsidR="00490D66" w:rsidRDefault="00490D66" w:rsidP="00490D66">
      <w:r>
        <w:t>Качество автоматической обработки изображений лесных территорий зависит от совокупности факторов, связанных как с условиями съёмки, так и с особенностями самого лесного массива. Эти факторы необходимо учитывать при выборе алгоритмов подготовки данных, сегментации и расчёта параметров деревьев.</w:t>
      </w:r>
    </w:p>
    <w:p w14:paraId="2B60CDF1" w14:textId="77777777" w:rsidR="00490D66" w:rsidRDefault="00490D66" w:rsidP="00490D66">
      <w:r>
        <w:t>Одним из основных факторов является пространственное разрешение изображения. Если разрешение недостаточно высокое, мелкие детали кроны сглаживаются, границы становятся невыраженными, а соседние объекты могут сливаться. При высоком разрешении кроны отображаются более детально, однако изображение становится более чувствительным к локальным теням, шумам и мелким неоднородностям внутри объекта.</w:t>
      </w:r>
    </w:p>
    <w:p w14:paraId="3582B0B2" w14:textId="77777777" w:rsidR="00490D66" w:rsidRDefault="00490D66" w:rsidP="00490D66">
      <w:r>
        <w:t xml:space="preserve">Важным параметром является высота полёта БПЛА. При уменьшении высоты увеличивается детализация снимка, но уменьшается площадь покрытия одного кадра. При увеличении высоты возрастает охват территории, но снижается точность выделения отдельных крон. Поэтому выбор высоты полёта должен соответствовать масштабу решаемой задачи: для подеревного </w:t>
      </w:r>
      <w:r>
        <w:lastRenderedPageBreak/>
        <w:t>анализа требуется более высокая детализация, чем для оценки общего состояния участка.</w:t>
      </w:r>
    </w:p>
    <w:p w14:paraId="267BBE12" w14:textId="77777777" w:rsidR="00490D66" w:rsidRDefault="00490D66" w:rsidP="00490D66">
      <w:r>
        <w:t>На качество обработки существенно влияет освещённость. При боковом солнечном освещении тени от крон могут закрывать часть изображения и создавать дополнительные контуры. При ярком освещении возможны пересвеченные участки, на которых теряются различия между объектами. При пасмурной погоде тени выражены слабее, но изображение может иметь меньший контраст. Для алгоритмов сегментации важно, чтобы различия между кронами, фоном и межкроновыми промежутками оставались устойчивыми.</w:t>
      </w:r>
    </w:p>
    <w:p w14:paraId="10C3FE43" w14:textId="77777777" w:rsidR="00490D66" w:rsidRDefault="00490D66" w:rsidP="00490D66">
      <w:r>
        <w:t>Сезон съёмки определяет внешний вид древесного полога. Для лиственных пород в летний период кроны имеют плотную листву и хорошо выраженную площадь проекции. В безлистный период контур кроны становится менее однородным, так как изображение формируется ветвями и просветами между ними. Для хвойных пород сезонные изменения менее выражены, однако наличие снега, влажности или изменения освещённости также может влиять на качество обработки.</w:t>
      </w:r>
    </w:p>
    <w:p w14:paraId="312A377F" w14:textId="77777777" w:rsidR="00490D66" w:rsidRDefault="00490D66" w:rsidP="00490D66">
      <w:r>
        <w:t>Сомкнутость крон является одним из наиболее важных факторов для задачи выделения отдельных деревьев. В разреженных насаждениях кроны имеют выраженные границы и отделены межкроновыми промежутками. В сомкнутых насаждениях границы между соседними деревьями могут быть слабо различимы или полностью отсутствовать. В таких условиях алгоритм может объединить несколько крон в один объект либо, наоборот, разделить одну крону на несколько фрагментов.</w:t>
      </w:r>
    </w:p>
    <w:p w14:paraId="7B891B8C" w14:textId="77777777" w:rsidR="00490D66" w:rsidRDefault="00490D66" w:rsidP="00490D66">
      <w:r>
        <w:t>На результат обработки влияет и породный состав древостоя. Кроны разных пород имеют различные форму, цвет, текстуру и характер ветвления. Хвойные деревья часто имеют более выраженную конусовидную или округлую структуру, тогда как лиственные породы могут образовывать сложные неправильные контуры. В смешанных насаждениях алгоритму требуется учитывать различия между породами, поскольку одни и те же параметры сегментации могут работать по-разному для разных типов крон.</w:t>
      </w:r>
    </w:p>
    <w:p w14:paraId="5AF73F52" w14:textId="77777777" w:rsidR="00490D66" w:rsidRDefault="00490D66" w:rsidP="00490D66">
      <w:r>
        <w:lastRenderedPageBreak/>
        <w:t>Также необходимо учитывать качество исходной разметки. Если обучающая или контрольная разметка содержит неточные маски, неполные контуры или ошибочно объединённые объекты, это снижает достоверность оценки алгоритмов. Для задач автоматического анализа особенно важно, чтобы маска кроны соответствовала реальной горизонтальной проекции объекта, а не только приблизительной области его расположения.</w:t>
      </w:r>
    </w:p>
    <w:p w14:paraId="1BE992D9" w14:textId="28329C99" w:rsidR="00490D66" w:rsidRDefault="00490D66" w:rsidP="00490D66">
      <w:r>
        <w:t>Таким образом, качество обработки изображений определяется не только выбранным алгоритмом, но и характеристиками исходных данных. Для получения достоверных результатов необходимо учитывать разрешение, высоту съёмки, освещённость, сезон, сомкнутость полога, породный состав и точность разметки.</w:t>
      </w:r>
    </w:p>
    <w:p w14:paraId="06DEA5D3" w14:textId="5FA2F239" w:rsidR="00FF1E4A" w:rsidRDefault="00910C00" w:rsidP="00910C00">
      <w:pPr>
        <w:pStyle w:val="2"/>
      </w:pPr>
      <w:bookmarkStart w:id="13" w:name="_Toc230005534"/>
      <w:r>
        <w:t>2.3</w:t>
      </w:r>
      <w:r w:rsidR="00B34521">
        <w:t xml:space="preserve"> Подготовка разметки и масок крон деревьев</w:t>
      </w:r>
      <w:bookmarkEnd w:id="13"/>
    </w:p>
    <w:p w14:paraId="3616BBAD" w14:textId="6B61B64D" w:rsidR="00B34521" w:rsidRDefault="00B34521" w:rsidP="00B34521">
      <w:r>
        <w:t>Подготовка разметки является необходимым этапом автоматизированного анализа изображений лесных территорий. Разметка задаёт пространственное положение объектов на изображении и формирует основу для расчёта их параметров. В задаче определения характеристик деревьев основным размечаемым объектом является крона</w:t>
      </w:r>
      <w:r w:rsidR="00187A6E" w:rsidRPr="00187A6E">
        <w:t xml:space="preserve"> [8</w:t>
      </w:r>
      <w:r w:rsidR="00187A6E" w:rsidRPr="00434C2D">
        <w:t>]</w:t>
      </w:r>
      <w:r>
        <w:t>.</w:t>
      </w:r>
    </w:p>
    <w:p w14:paraId="7AE2BCA3" w14:textId="77777777" w:rsidR="00B34521" w:rsidRDefault="00B34521" w:rsidP="00B34521">
      <w:r>
        <w:t>Крона может быть представлена в виде ограничивающего прямоугольника, контура или бинарной маски. Ограничивающий прямоугольник позволяет определить примерное положение дерева на изображении, однако он не отражает реальную форму кроны. Такой способ больше подходит для задач детекции, где требуется только найти объект. Для расчёта площади, диаметра и формы кроны предпочтительным является использование контуров или масок.</w:t>
      </w:r>
    </w:p>
    <w:p w14:paraId="2A227624" w14:textId="3D12471B" w:rsidR="00B34521" w:rsidRDefault="00B34521" w:rsidP="00B34521">
      <w:r>
        <w:t xml:space="preserve">Маска кроны представляет собой область изображения, пиксели которой относятся к конкретному дереву. Она позволяет отделить крону от фона, соседних деревьев, теней и межкроновых промежутков. На основе маски можно </w:t>
      </w:r>
      <w:r>
        <w:lastRenderedPageBreak/>
        <w:t>вычислить площадь проекции кроны, координаты центра, внешний контур, периметр, эквивалентный диаметр и дополнительные показатели формы.</w:t>
      </w:r>
      <w:r w:rsidR="009352C1">
        <w:t xml:space="preserve"> Ниже, на рисунке 2.2, представлен</w:t>
      </w:r>
      <w:r w:rsidR="00352DBC">
        <w:t>ы</w:t>
      </w:r>
      <w:r w:rsidR="009352C1">
        <w:t xml:space="preserve"> </w:t>
      </w:r>
      <w:r w:rsidR="00352DBC">
        <w:t xml:space="preserve">выделенные </w:t>
      </w:r>
      <w:r w:rsidR="009352C1">
        <w:t>крон</w:t>
      </w:r>
      <w:r w:rsidR="00352DBC">
        <w:t>ы</w:t>
      </w:r>
      <w:r w:rsidR="009352C1">
        <w:t xml:space="preserve"> дерев</w:t>
      </w:r>
      <w:r w:rsidR="00352DBC">
        <w:t>ьев</w:t>
      </w:r>
      <w:r w:rsidR="009352C1">
        <w:t>.</w:t>
      </w:r>
    </w:p>
    <w:p w14:paraId="3691789C" w14:textId="6A1CE289" w:rsidR="009352C1" w:rsidRDefault="009352C1" w:rsidP="009352C1">
      <w:pPr>
        <w:pStyle w:val="ab"/>
      </w:pPr>
      <w:r>
        <w:rPr>
          <w:noProof/>
        </w:rPr>
        <w:drawing>
          <wp:inline distT="0" distB="0" distL="0" distR="0" wp14:anchorId="5F77C350" wp14:editId="573B4C0D">
            <wp:extent cx="4713403" cy="255697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0820" cy="2561001"/>
                    </a:xfrm>
                    <a:prstGeom prst="rect">
                      <a:avLst/>
                    </a:prstGeom>
                    <a:noFill/>
                    <a:ln>
                      <a:noFill/>
                    </a:ln>
                  </pic:spPr>
                </pic:pic>
              </a:graphicData>
            </a:graphic>
          </wp:inline>
        </w:drawing>
      </w:r>
    </w:p>
    <w:p w14:paraId="591C7EF4" w14:textId="33875846" w:rsidR="00C72A46" w:rsidRPr="00C72A46" w:rsidRDefault="00C72A46" w:rsidP="00C72A46">
      <w:pPr>
        <w:pStyle w:val="ad"/>
      </w:pPr>
      <w:r>
        <w:t xml:space="preserve">Рисунок 2.2 – </w:t>
      </w:r>
      <w:r w:rsidR="00790965">
        <w:t>Пример разметки крон</w:t>
      </w:r>
      <w:r>
        <w:t xml:space="preserve"> дерев</w:t>
      </w:r>
      <w:r w:rsidR="00790965">
        <w:t>ьев</w:t>
      </w:r>
      <w:r>
        <w:t xml:space="preserve"> </w:t>
      </w:r>
      <w:r w:rsidR="00790965">
        <w:t>на изображении лесного участка</w:t>
      </w:r>
    </w:p>
    <w:p w14:paraId="3320785A" w14:textId="77777777" w:rsidR="00B34521" w:rsidRDefault="00B34521" w:rsidP="00B34521">
      <w:r>
        <w:t>Подготовка масок может выполняться вручную, полуавтоматически или автоматически. Ручной способ обеспечивает высокий контроль качества, но требует значительных временных затрат. Полуавтоматический подход предполагает предварительное выделение кроны алгоритмом с последующей корректировкой результата. Автоматический подход основан на применении методов компьютерного зрения и нейросетевых моделей, способных выделять объекты без непосредственного участия пользователя.</w:t>
      </w:r>
    </w:p>
    <w:p w14:paraId="7D9BDCD5" w14:textId="77777777" w:rsidR="00B34521" w:rsidRDefault="00B34521" w:rsidP="00B34521">
      <w:r>
        <w:t>Перед использованием масок необходимо проверить их корректность. Ошибки разметки могут проявляться в виде пропущенных крон, лишних объектов, неполных контуров, пересечений масок или объединения нескольких деревьев в один объект. Такие ошибки приводят к искажению расчётов, поскольку площадь и диаметр кроны напрямую зависят от качества выделенной области.</w:t>
      </w:r>
    </w:p>
    <w:p w14:paraId="7861D50C" w14:textId="77777777" w:rsidR="00B34521" w:rsidRDefault="00B34521" w:rsidP="008315FA">
      <w:r>
        <w:t xml:space="preserve">Для каждой выделенной кроны целесообразно задавать уникальный идентификатор. Он необходим для связи между исходным изображением, маской, рассчитанными параметрами и строкой в итоговой таблице. Такая связь </w:t>
      </w:r>
      <w:r>
        <w:lastRenderedPageBreak/>
        <w:t>позволяет отслеживать каждый объект на всех этапах обработки: от разметки до расчёта геометрических и таксационных характеристик.</w:t>
      </w:r>
    </w:p>
    <w:p w14:paraId="4B7163EB" w14:textId="77777777" w:rsidR="00B34521" w:rsidRDefault="00B34521" w:rsidP="00B34521">
      <w:r>
        <w:t>При подготовке разметки также важно учитывать масштаб изображения. Первичные измерения выполняются в пикселях, однако для таксационного анализа необходимы метрические величины. Поэтому изображение должно содержать данные о пространственном разрешении или иметь возможность привязки к масштабу. Это позволяет перевести площадь и линейные размеры кроны из пиксельных значений в реальные единицы измерения.</w:t>
      </w:r>
    </w:p>
    <w:p w14:paraId="12FF8403" w14:textId="17F50097" w:rsidR="00B34521" w:rsidRDefault="00B34521" w:rsidP="00B34521">
      <w:r>
        <w:t>Для перевода пиксельных измерений в метрические можно использовать следующие зависимости</w:t>
      </w:r>
      <w:r w:rsidR="008315FA" w:rsidRPr="008315FA">
        <w:t xml:space="preserve">, </w:t>
      </w:r>
      <w:r w:rsidR="008315FA">
        <w:t>представленные формулой 2.1</w:t>
      </w:r>
      <w:r>
        <w:t>:</w:t>
      </w:r>
    </w:p>
    <w:p w14:paraId="5165E1D7" w14:textId="282DD36B" w:rsidR="008315FA" w:rsidRPr="0047776C" w:rsidRDefault="00000000" w:rsidP="008315FA">
      <w:pPr>
        <w:tabs>
          <w:tab w:val="left" w:pos="8364"/>
        </w:tabs>
        <w:ind w:left="709" w:firstLine="3119"/>
        <w:jc w:val="center"/>
        <w:rPr>
          <w:iCs/>
        </w:rPr>
      </w:pPr>
      <m:oMath>
        <m:sSub>
          <m:sSubPr>
            <m:ctrlPr>
              <w:rPr>
                <w:rFonts w:ascii="Cambria Math" w:hAnsi="Cambria Math"/>
                <w:i/>
              </w:rPr>
            </m:ctrlPr>
          </m:sSubPr>
          <m:e>
            <m:r>
              <w:rPr>
                <w:rFonts w:ascii="Cambria Math" w:hAnsi="Cambria Math"/>
                <w:lang w:val="en-US"/>
              </w:rPr>
              <m:t>L</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lang w:val="en-US"/>
              </w:rPr>
              <m:t>L</m:t>
            </m:r>
          </m:e>
          <m:sub>
            <m:r>
              <w:rPr>
                <w:rFonts w:ascii="Cambria Math" w:hAnsi="Cambria Math"/>
              </w:rPr>
              <m:t>p</m:t>
            </m:r>
            <m:r>
              <w:rPr>
                <w:rFonts w:ascii="Cambria Math" w:hAnsi="Cambria Math"/>
                <w:lang w:val="en-US"/>
              </w:rPr>
              <m:t>x</m:t>
            </m:r>
          </m:sub>
        </m:sSub>
        <m:r>
          <w:rPr>
            <w:rFonts w:ascii="Cambria Math" w:hAnsi="Cambria Math"/>
          </w:rPr>
          <m:t>×r,</m:t>
        </m:r>
      </m:oMath>
      <w:r w:rsidR="008315FA" w:rsidRPr="00B8116C">
        <w:rPr>
          <w:iCs/>
        </w:rPr>
        <w:tab/>
        <w:t>(</w:t>
      </w:r>
      <w:r w:rsidR="008315FA" w:rsidRPr="00DB4A8E">
        <w:rPr>
          <w:iCs/>
        </w:rPr>
        <w:t>2</w:t>
      </w:r>
      <w:r w:rsidR="008315FA" w:rsidRPr="00B8116C">
        <w:rPr>
          <w:iCs/>
        </w:rPr>
        <w:t>.</w:t>
      </w:r>
      <w:r w:rsidR="008315FA" w:rsidRPr="00DB4A8E">
        <w:rPr>
          <w:iCs/>
        </w:rPr>
        <w:t>1</w:t>
      </w:r>
      <w:r w:rsidR="008315FA" w:rsidRPr="0047776C">
        <w:rPr>
          <w:iCs/>
        </w:rPr>
        <w:t>)</w:t>
      </w:r>
    </w:p>
    <w:p w14:paraId="4C95C4C1" w14:textId="79610CA0" w:rsidR="008315FA" w:rsidRPr="008315FA" w:rsidRDefault="008315FA" w:rsidP="008315FA">
      <w:pPr>
        <w:ind w:firstLine="0"/>
      </w:pPr>
      <w:r>
        <w:t>где</w:t>
      </w:r>
      <w:r>
        <w:tab/>
      </w:r>
      <m:oMath>
        <m:sSub>
          <m:sSubPr>
            <m:ctrlPr>
              <w:rPr>
                <w:rFonts w:ascii="Cambria Math" w:hAnsi="Cambria Math"/>
                <w:i/>
              </w:rPr>
            </m:ctrlPr>
          </m:sSubPr>
          <m:e>
            <m:r>
              <w:rPr>
                <w:rFonts w:ascii="Cambria Math" w:hAnsi="Cambria Math"/>
                <w:lang w:val="en-US"/>
              </w:rPr>
              <m:t>L</m:t>
            </m:r>
          </m:e>
          <m:sub>
            <m:r>
              <w:rPr>
                <w:rFonts w:ascii="Cambria Math" w:hAnsi="Cambria Math"/>
              </w:rPr>
              <m:t>m</m:t>
            </m:r>
          </m:sub>
        </m:sSub>
      </m:oMath>
      <w:r>
        <w:t xml:space="preserve"> – линейный размер объекта</w:t>
      </w:r>
      <w:r w:rsidRPr="008315FA">
        <w:t>;</w:t>
      </w:r>
    </w:p>
    <w:p w14:paraId="6B5C5CED" w14:textId="580F502A" w:rsidR="008315FA" w:rsidRPr="008315FA" w:rsidRDefault="00000000" w:rsidP="008315FA">
      <w:pPr>
        <w:tabs>
          <w:tab w:val="left" w:pos="8364"/>
        </w:tabs>
      </w:pPr>
      <m:oMath>
        <m:sSub>
          <m:sSubPr>
            <m:ctrlPr>
              <w:rPr>
                <w:rFonts w:ascii="Cambria Math" w:hAnsi="Cambria Math"/>
                <w:i/>
              </w:rPr>
            </m:ctrlPr>
          </m:sSubPr>
          <m:e>
            <m:r>
              <w:rPr>
                <w:rFonts w:ascii="Cambria Math" w:hAnsi="Cambria Math"/>
                <w:lang w:val="en-US"/>
              </w:rPr>
              <m:t>L</m:t>
            </m:r>
          </m:e>
          <m:sub>
            <m:r>
              <w:rPr>
                <w:rFonts w:ascii="Cambria Math" w:hAnsi="Cambria Math"/>
              </w:rPr>
              <m:t>p</m:t>
            </m:r>
            <m:r>
              <w:rPr>
                <w:rFonts w:ascii="Cambria Math" w:hAnsi="Cambria Math"/>
                <w:lang w:val="en-US"/>
              </w:rPr>
              <m:t>x</m:t>
            </m:r>
          </m:sub>
        </m:sSub>
      </m:oMath>
      <w:r w:rsidR="008315FA" w:rsidRPr="005035BB">
        <w:t xml:space="preserve"> </w:t>
      </w:r>
      <w:r w:rsidR="008315FA">
        <w:t>–</w:t>
      </w:r>
      <w:r w:rsidR="008315FA" w:rsidRPr="005035BB">
        <w:t xml:space="preserve"> </w:t>
      </w:r>
      <w:r w:rsidR="008315FA">
        <w:t>линейный размер объекта в пикселях</w:t>
      </w:r>
      <w:r w:rsidR="008315FA" w:rsidRPr="008315FA">
        <w:t>;</w:t>
      </w:r>
    </w:p>
    <w:p w14:paraId="4029CA3C" w14:textId="7E826CC5" w:rsidR="008315FA" w:rsidRPr="00DB4A8E" w:rsidRDefault="008315FA" w:rsidP="008315FA">
      <w:pPr>
        <w:tabs>
          <w:tab w:val="left" w:pos="8364"/>
        </w:tabs>
      </w:pPr>
      <w:r>
        <w:rPr>
          <w:lang w:val="en-US"/>
        </w:rPr>
        <w:t>r</w:t>
      </w:r>
      <w:r w:rsidRPr="008315FA">
        <w:t xml:space="preserve"> – </w:t>
      </w:r>
      <w:r>
        <w:t>пространственное разрешение изображения, м</w:t>
      </w:r>
      <w:r w:rsidRPr="008315FA">
        <w:t>/</w:t>
      </w:r>
      <w:r>
        <w:t>пиксель.</w:t>
      </w:r>
    </w:p>
    <w:p w14:paraId="6A73736F" w14:textId="43568C8A" w:rsidR="008315FA" w:rsidRPr="003E4C81" w:rsidRDefault="008315FA" w:rsidP="008315FA">
      <w:pPr>
        <w:tabs>
          <w:tab w:val="left" w:pos="8364"/>
        </w:tabs>
      </w:pPr>
      <w:r>
        <w:t>Площадь объекта переводится по формуле</w:t>
      </w:r>
      <w:r w:rsidR="003E4C81">
        <w:t>, представленной формулой 2.2</w:t>
      </w:r>
      <w:r w:rsidRPr="008315FA">
        <w:t>:</w:t>
      </w:r>
    </w:p>
    <w:p w14:paraId="4BA99F01" w14:textId="4AE7C723" w:rsidR="008315FA" w:rsidRPr="0047776C" w:rsidRDefault="00000000" w:rsidP="008315FA">
      <w:pPr>
        <w:tabs>
          <w:tab w:val="left" w:pos="8364"/>
        </w:tabs>
        <w:ind w:left="709" w:firstLine="3119"/>
        <w:jc w:val="center"/>
        <w:rPr>
          <w:iCs/>
        </w:rPr>
      </w:pPr>
      <m:oMath>
        <m:sSub>
          <m:sSubPr>
            <m:ctrlPr>
              <w:rPr>
                <w:rFonts w:ascii="Cambria Math" w:hAnsi="Cambria Math"/>
                <w:i/>
              </w:rPr>
            </m:ctrlPr>
          </m:sSubPr>
          <m:e>
            <m:r>
              <w:rPr>
                <w:rFonts w:ascii="Cambria Math" w:hAnsi="Cambria Math"/>
                <w:lang w:val="en-US"/>
              </w:rPr>
              <m:t>S</m:t>
            </m:r>
          </m:e>
          <m:sub>
            <m:sSup>
              <m:sSupPr>
                <m:ctrlPr>
                  <w:rPr>
                    <w:rFonts w:ascii="Cambria Math" w:hAnsi="Cambria Math"/>
                    <w:i/>
                  </w:rPr>
                </m:ctrlPr>
              </m:sSupPr>
              <m:e>
                <m:r>
                  <w:rPr>
                    <w:rFonts w:ascii="Cambria Math" w:hAnsi="Cambria Math"/>
                  </w:rPr>
                  <m:t>m</m:t>
                </m:r>
              </m:e>
              <m:sup>
                <m:r>
                  <w:rPr>
                    <w:rFonts w:ascii="Cambria Math" w:hAnsi="Cambria Math"/>
                  </w:rPr>
                  <m:t>2</m:t>
                </m:r>
              </m:sup>
            </m:sSup>
          </m:sub>
        </m:sSub>
        <m:r>
          <w:rPr>
            <w:rFonts w:ascii="Cambria Math" w:hAnsi="Cambria Math"/>
          </w:rPr>
          <m:t>=</m:t>
        </m:r>
        <m:sSub>
          <m:sSubPr>
            <m:ctrlPr>
              <w:rPr>
                <w:rFonts w:ascii="Cambria Math" w:hAnsi="Cambria Math"/>
                <w:i/>
              </w:rPr>
            </m:ctrlPr>
          </m:sSubPr>
          <m:e>
            <m:r>
              <w:rPr>
                <w:rFonts w:ascii="Cambria Math" w:hAnsi="Cambria Math"/>
                <w:lang w:val="en-US"/>
              </w:rPr>
              <m:t>S</m:t>
            </m:r>
          </m:e>
          <m:sub>
            <m:r>
              <w:rPr>
                <w:rFonts w:ascii="Cambria Math" w:hAnsi="Cambria Math"/>
              </w:rPr>
              <m:t>p</m:t>
            </m:r>
            <m:r>
              <w:rPr>
                <w:rFonts w:ascii="Cambria Math" w:hAnsi="Cambria Math"/>
                <w:lang w:val="en-US"/>
              </w:rPr>
              <m:t>x</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oMath>
      <w:r w:rsidR="008315FA" w:rsidRPr="00B8116C">
        <w:rPr>
          <w:iCs/>
        </w:rPr>
        <w:tab/>
        <w:t>(</w:t>
      </w:r>
      <w:r w:rsidR="008315FA" w:rsidRPr="001175A1">
        <w:rPr>
          <w:iCs/>
        </w:rPr>
        <w:t>2</w:t>
      </w:r>
      <w:r w:rsidR="008315FA" w:rsidRPr="00B8116C">
        <w:rPr>
          <w:iCs/>
        </w:rPr>
        <w:t>.</w:t>
      </w:r>
      <w:r w:rsidR="008315FA">
        <w:rPr>
          <w:iCs/>
        </w:rPr>
        <w:t>2</w:t>
      </w:r>
      <w:r w:rsidR="008315FA" w:rsidRPr="0047776C">
        <w:rPr>
          <w:iCs/>
        </w:rPr>
        <w:t>)</w:t>
      </w:r>
    </w:p>
    <w:p w14:paraId="4545D82F" w14:textId="4AD6169D" w:rsidR="008315FA" w:rsidRPr="008315FA" w:rsidRDefault="008315FA" w:rsidP="008315FA">
      <w:pPr>
        <w:ind w:firstLine="0"/>
      </w:pPr>
      <w:r>
        <w:t>где</w:t>
      </w:r>
      <w:r>
        <w:tab/>
      </w:r>
      <m:oMath>
        <m:sSub>
          <m:sSubPr>
            <m:ctrlPr>
              <w:rPr>
                <w:rFonts w:ascii="Cambria Math" w:hAnsi="Cambria Math"/>
                <w:i/>
              </w:rPr>
            </m:ctrlPr>
          </m:sSubPr>
          <m:e>
            <m:r>
              <w:rPr>
                <w:rFonts w:ascii="Cambria Math" w:hAnsi="Cambria Math"/>
                <w:lang w:val="en-US"/>
              </w:rPr>
              <m:t>S</m:t>
            </m:r>
          </m:e>
          <m:sub>
            <m:sSup>
              <m:sSupPr>
                <m:ctrlPr>
                  <w:rPr>
                    <w:rFonts w:ascii="Cambria Math" w:hAnsi="Cambria Math"/>
                    <w:i/>
                  </w:rPr>
                </m:ctrlPr>
              </m:sSupPr>
              <m:e>
                <m:r>
                  <w:rPr>
                    <w:rFonts w:ascii="Cambria Math" w:hAnsi="Cambria Math"/>
                  </w:rPr>
                  <m:t>m</m:t>
                </m:r>
              </m:e>
              <m:sup>
                <m:r>
                  <w:rPr>
                    <w:rFonts w:ascii="Cambria Math" w:hAnsi="Cambria Math"/>
                  </w:rPr>
                  <m:t>2</m:t>
                </m:r>
              </m:sup>
            </m:sSup>
          </m:sub>
        </m:sSub>
      </m:oMath>
      <w:r>
        <w:t xml:space="preserve"> – </w:t>
      </w:r>
      <w:r w:rsidR="003E4C81">
        <w:t>площадь кроны в квадратных метрах</w:t>
      </w:r>
      <w:r w:rsidRPr="008315FA">
        <w:t>;</w:t>
      </w:r>
    </w:p>
    <w:p w14:paraId="23834F5A" w14:textId="7EF30078" w:rsidR="008315FA" w:rsidRPr="008315FA" w:rsidRDefault="00000000" w:rsidP="008315FA">
      <w:pPr>
        <w:tabs>
          <w:tab w:val="left" w:pos="8364"/>
        </w:tabs>
      </w:pPr>
      <m:oMath>
        <m:sSub>
          <m:sSubPr>
            <m:ctrlPr>
              <w:rPr>
                <w:rFonts w:ascii="Cambria Math" w:hAnsi="Cambria Math"/>
                <w:i/>
              </w:rPr>
            </m:ctrlPr>
          </m:sSubPr>
          <m:e>
            <m:r>
              <w:rPr>
                <w:rFonts w:ascii="Cambria Math" w:hAnsi="Cambria Math"/>
                <w:lang w:val="en-US"/>
              </w:rPr>
              <m:t>S</m:t>
            </m:r>
          </m:e>
          <m:sub>
            <m:r>
              <w:rPr>
                <w:rFonts w:ascii="Cambria Math" w:hAnsi="Cambria Math"/>
              </w:rPr>
              <m:t>p</m:t>
            </m:r>
            <m:r>
              <w:rPr>
                <w:rFonts w:ascii="Cambria Math" w:hAnsi="Cambria Math"/>
                <w:lang w:val="en-US"/>
              </w:rPr>
              <m:t>x</m:t>
            </m:r>
          </m:sub>
        </m:sSub>
      </m:oMath>
      <w:r w:rsidR="008315FA" w:rsidRPr="005035BB">
        <w:t xml:space="preserve"> </w:t>
      </w:r>
      <w:r w:rsidR="008315FA">
        <w:t>–</w:t>
      </w:r>
      <w:r w:rsidR="008315FA" w:rsidRPr="005035BB">
        <w:t xml:space="preserve"> </w:t>
      </w:r>
      <w:r w:rsidR="001175A1">
        <w:t>площадь кроны в пикселях</w:t>
      </w:r>
      <w:r w:rsidR="008315FA" w:rsidRPr="008315FA">
        <w:t>;</w:t>
      </w:r>
    </w:p>
    <w:p w14:paraId="3759D299" w14:textId="7F880616" w:rsidR="008315FA" w:rsidRDefault="008315FA" w:rsidP="008315FA">
      <w:pPr>
        <w:tabs>
          <w:tab w:val="left" w:pos="8364"/>
        </w:tabs>
      </w:pPr>
      <w:r>
        <w:rPr>
          <w:lang w:val="en-US"/>
        </w:rPr>
        <w:t>r</w:t>
      </w:r>
      <w:r w:rsidRPr="008315FA">
        <w:t xml:space="preserve"> – </w:t>
      </w:r>
      <w:r>
        <w:t>пространственное разрешение изображения, м</w:t>
      </w:r>
      <w:r w:rsidRPr="008315FA">
        <w:t>/</w:t>
      </w:r>
      <w:r>
        <w:t>пиксель.</w:t>
      </w:r>
    </w:p>
    <w:p w14:paraId="5E4BDAEB" w14:textId="77777777" w:rsidR="00315930" w:rsidRPr="00315930" w:rsidRDefault="00315930" w:rsidP="00D03D0B">
      <w:r w:rsidRPr="00315930">
        <w:t>Эти формулы необходимо использовать после получения маски кроны. Сначала площадь и размеры определяются в пикселях, затем переводятся в метрические величины. Только после этого параметры могут использоваться для дальнейших расчётов и сопоставления с реальными характеристиками деревьев.</w:t>
      </w:r>
    </w:p>
    <w:p w14:paraId="7A00B03B" w14:textId="50CD1B0B" w:rsidR="00315930" w:rsidRDefault="00315930" w:rsidP="00315930">
      <w:pPr>
        <w:tabs>
          <w:tab w:val="left" w:pos="8364"/>
        </w:tabs>
        <w:rPr>
          <w:iCs/>
        </w:rPr>
      </w:pPr>
      <w:r w:rsidRPr="00315930">
        <w:rPr>
          <w:iCs/>
        </w:rPr>
        <w:t>Результатом подготовки разметки является набор масок крон, связанных с исходным изображением и содержащих информацию о каждом выделенном объекте. Такой набор данных является основой для последующего расчёта геометрических параметров и применения аллометрических зависимостей.</w:t>
      </w:r>
    </w:p>
    <w:p w14:paraId="7EB87D62" w14:textId="538C2684" w:rsidR="0007256D" w:rsidRDefault="0007256D" w:rsidP="0007256D">
      <w:pPr>
        <w:pStyle w:val="2"/>
      </w:pPr>
      <w:bookmarkStart w:id="14" w:name="_Toc230005535"/>
      <w:r>
        <w:lastRenderedPageBreak/>
        <w:t>2.4 Формирование входных и выходных данных</w:t>
      </w:r>
      <w:bookmarkEnd w:id="14"/>
    </w:p>
    <w:p w14:paraId="33AD1343" w14:textId="77777777" w:rsidR="00903810" w:rsidRDefault="00903810" w:rsidP="00903810">
      <w:r>
        <w:t>Для автоматизированного определения параметров деревьев необходимо заранее определить состав входных и выходных данных. Это позволяет выстроить последовательную схему обработки и обеспечить связь между исходными изображениями, результатами сегментации, рассчитанными параметрами и итоговым представлением данных.</w:t>
      </w:r>
    </w:p>
    <w:p w14:paraId="5D220CA9" w14:textId="77777777" w:rsidR="00903810" w:rsidRDefault="00903810" w:rsidP="00903810">
      <w:r>
        <w:t>К входным данным относятся изображения лесных территорий, полученные с беспилотных летательных аппаратов. Они могут быть представлены в виде отдельных снимков или ортофотомозаик. Для дальнейшей обработки изображение должно иметь достаточное пространственное разрешение, позволяющее различать кроны отдельных деревьев.</w:t>
      </w:r>
    </w:p>
    <w:p w14:paraId="5B16BF00" w14:textId="77777777" w:rsidR="00903810" w:rsidRDefault="00903810" w:rsidP="00903810">
      <w:r>
        <w:t>Вторым важным видом входных данных являются маски или контуры крон. Они задают положение каждого дерева на изображении и используются для расчёта геометрических параметров. Если маски формируются автоматически, они должны проходить проверку на корректность. Если маски создаются вручную, необходимо обеспечить единообразие правил разметки.</w:t>
      </w:r>
    </w:p>
    <w:p w14:paraId="28D2CB6F" w14:textId="77777777" w:rsidR="00903810" w:rsidRDefault="00903810" w:rsidP="00903810">
      <w:r>
        <w:t>К входным данным также относятся параметры съёмки. Они включают высоту полёта, пространственное разрешение, масштаб изображения, дату и сезон съёмки, характеристики камеры и при необходимости координатную привязку. Эти сведения позволяют интерпретировать результаты обработки и учитывать условия, при которых были получены изображения.</w:t>
      </w:r>
    </w:p>
    <w:p w14:paraId="74167405" w14:textId="77777777" w:rsidR="00903810" w:rsidRDefault="00903810" w:rsidP="00903810">
      <w:r>
        <w:t>Дополнительно могут использоваться сведения о породе дерева. Породная принадлежность важна при выборе аллометрических зависимостей, так как связь между размерами кроны, высотой дерева и диаметром ствола может отличаться для разных пород. Если порода неизвестна, она может задаваться пользователем, определяться по внешним признакам или рассчитываться отдельной классификационной моделью.</w:t>
      </w:r>
    </w:p>
    <w:p w14:paraId="3ABB14A3" w14:textId="77777777" w:rsidR="00903810" w:rsidRDefault="00903810" w:rsidP="00903810">
      <w:r>
        <w:t xml:space="preserve">К выходным данным относятся результаты обработки каждого дерева. Для каждого объекта должны быть сохранены идентификатор, координаты центра кроны, площадь кроны, диаметр кроны, периметр, показатель формы и </w:t>
      </w:r>
      <w:r>
        <w:lastRenderedPageBreak/>
        <w:t>другие геометрические характеристики. На следующих этапах к этим данным могут добавляться расчётные таксационные параметры: высота дерева, диаметр ствола и дополнительные показатели, полученные на основе аллометрических моделей.</w:t>
      </w:r>
    </w:p>
    <w:p w14:paraId="60408CDC" w14:textId="2859F7C9" w:rsidR="00903810" w:rsidRDefault="00903810" w:rsidP="00903810">
      <w:r>
        <w:t>Итоговое представление данных может быть выполнено в виде таблицы. Каждая строка такой таблицы соответствует одному дереву, а столбцы содержат его параметры. Это позволяет выполнять сортировку, фильтрацию, сравнение объектов и последующий статистический анализ.</w:t>
      </w:r>
    </w:p>
    <w:p w14:paraId="57F9ABBC" w14:textId="3C66A59D" w:rsidR="00903810" w:rsidRDefault="00903810" w:rsidP="00903810">
      <w:r w:rsidRPr="00903810">
        <w:t>Пример структуры итоговой таблицы приведён ниже</w:t>
      </w:r>
      <w:r>
        <w:t xml:space="preserve"> в таблице 2.1</w:t>
      </w:r>
      <w:r w:rsidRPr="00903810">
        <w:t>.</w:t>
      </w:r>
    </w:p>
    <w:p w14:paraId="29E054A6" w14:textId="296F6227" w:rsidR="00903810" w:rsidRDefault="00E05B34" w:rsidP="00E05B34">
      <w:pPr>
        <w:pStyle w:val="aa"/>
      </w:pPr>
      <w:r>
        <w:t>Таблица 2.1 – Примерная структура итоговой таблицы</w:t>
      </w:r>
    </w:p>
    <w:tbl>
      <w:tblPr>
        <w:tblStyle w:val="18"/>
        <w:tblW w:w="9388" w:type="dxa"/>
        <w:tblLayout w:type="fixed"/>
        <w:tblLook w:val="04A0" w:firstRow="1" w:lastRow="0" w:firstColumn="1" w:lastColumn="0" w:noHBand="0" w:noVBand="1"/>
      </w:tblPr>
      <w:tblGrid>
        <w:gridCol w:w="704"/>
        <w:gridCol w:w="992"/>
        <w:gridCol w:w="1039"/>
        <w:gridCol w:w="882"/>
        <w:gridCol w:w="1113"/>
        <w:gridCol w:w="1061"/>
        <w:gridCol w:w="1243"/>
        <w:gridCol w:w="920"/>
        <w:gridCol w:w="1434"/>
      </w:tblGrid>
      <w:tr w:rsidR="00E05B34" w:rsidRPr="00E05B34" w14:paraId="1804E54C" w14:textId="77777777" w:rsidTr="00E05B34">
        <w:tc>
          <w:tcPr>
            <w:tcW w:w="704" w:type="dxa"/>
            <w:vAlign w:val="center"/>
            <w:hideMark/>
          </w:tcPr>
          <w:p w14:paraId="3AFBFBD1" w14:textId="77777777" w:rsidR="00E05B34" w:rsidRPr="00E05B34" w:rsidRDefault="00E05B34" w:rsidP="00E05B34">
            <w:pPr>
              <w:pStyle w:val="aa"/>
              <w:spacing w:before="0" w:line="240" w:lineRule="auto"/>
              <w:rPr>
                <w:sz w:val="24"/>
                <w:szCs w:val="24"/>
              </w:rPr>
            </w:pPr>
            <w:r w:rsidRPr="00E05B34">
              <w:rPr>
                <w:sz w:val="24"/>
                <w:szCs w:val="24"/>
              </w:rPr>
              <w:t>ID дерева</w:t>
            </w:r>
          </w:p>
        </w:tc>
        <w:tc>
          <w:tcPr>
            <w:tcW w:w="992" w:type="dxa"/>
            <w:vAlign w:val="center"/>
            <w:hideMark/>
          </w:tcPr>
          <w:p w14:paraId="6FF85FBF" w14:textId="77777777" w:rsidR="00E05B34" w:rsidRPr="00E05B34" w:rsidRDefault="00E05B34" w:rsidP="00E05B34">
            <w:pPr>
              <w:pStyle w:val="aa"/>
              <w:spacing w:before="0" w:line="240" w:lineRule="auto"/>
              <w:rPr>
                <w:sz w:val="24"/>
                <w:szCs w:val="24"/>
              </w:rPr>
            </w:pPr>
            <w:r w:rsidRPr="00E05B34">
              <w:rPr>
                <w:sz w:val="24"/>
                <w:szCs w:val="24"/>
              </w:rPr>
              <w:t>Порода</w:t>
            </w:r>
          </w:p>
        </w:tc>
        <w:tc>
          <w:tcPr>
            <w:tcW w:w="1039" w:type="dxa"/>
            <w:vAlign w:val="center"/>
            <w:hideMark/>
          </w:tcPr>
          <w:p w14:paraId="267E0A3D" w14:textId="77777777" w:rsidR="00E05B34" w:rsidRPr="00E05B34" w:rsidRDefault="00E05B34" w:rsidP="00E05B34">
            <w:pPr>
              <w:pStyle w:val="aa"/>
              <w:spacing w:before="0" w:line="240" w:lineRule="auto"/>
              <w:rPr>
                <w:sz w:val="24"/>
                <w:szCs w:val="24"/>
              </w:rPr>
            </w:pPr>
            <w:r w:rsidRPr="00E05B34">
              <w:rPr>
                <w:sz w:val="24"/>
                <w:szCs w:val="24"/>
              </w:rPr>
              <w:t>X центра</w:t>
            </w:r>
          </w:p>
        </w:tc>
        <w:tc>
          <w:tcPr>
            <w:tcW w:w="882" w:type="dxa"/>
            <w:vAlign w:val="center"/>
            <w:hideMark/>
          </w:tcPr>
          <w:p w14:paraId="4C5B96B5" w14:textId="77777777" w:rsidR="00E05B34" w:rsidRPr="00E05B34" w:rsidRDefault="00E05B34" w:rsidP="00E05B34">
            <w:pPr>
              <w:pStyle w:val="aa"/>
              <w:spacing w:before="0" w:line="240" w:lineRule="auto"/>
              <w:rPr>
                <w:sz w:val="24"/>
                <w:szCs w:val="24"/>
              </w:rPr>
            </w:pPr>
            <w:r w:rsidRPr="00E05B34">
              <w:rPr>
                <w:sz w:val="24"/>
                <w:szCs w:val="24"/>
              </w:rPr>
              <w:t>Y центра</w:t>
            </w:r>
          </w:p>
        </w:tc>
        <w:tc>
          <w:tcPr>
            <w:tcW w:w="1113" w:type="dxa"/>
            <w:vAlign w:val="center"/>
            <w:hideMark/>
          </w:tcPr>
          <w:p w14:paraId="70B181B5" w14:textId="77777777" w:rsidR="00E05B34" w:rsidRPr="00E05B34" w:rsidRDefault="00E05B34" w:rsidP="00E05B34">
            <w:pPr>
              <w:pStyle w:val="aa"/>
              <w:spacing w:before="0" w:line="240" w:lineRule="auto"/>
              <w:rPr>
                <w:sz w:val="24"/>
                <w:szCs w:val="24"/>
              </w:rPr>
            </w:pPr>
            <w:r w:rsidRPr="00E05B34">
              <w:rPr>
                <w:sz w:val="24"/>
                <w:szCs w:val="24"/>
              </w:rPr>
              <w:t>Площадь кроны, м²</w:t>
            </w:r>
          </w:p>
        </w:tc>
        <w:tc>
          <w:tcPr>
            <w:tcW w:w="1061" w:type="dxa"/>
            <w:vAlign w:val="center"/>
            <w:hideMark/>
          </w:tcPr>
          <w:p w14:paraId="64C9E26E" w14:textId="77777777" w:rsidR="00E05B34" w:rsidRPr="00E05B34" w:rsidRDefault="00E05B34" w:rsidP="00E05B34">
            <w:pPr>
              <w:pStyle w:val="aa"/>
              <w:spacing w:before="0" w:line="240" w:lineRule="auto"/>
              <w:rPr>
                <w:sz w:val="24"/>
                <w:szCs w:val="24"/>
              </w:rPr>
            </w:pPr>
            <w:r w:rsidRPr="00E05B34">
              <w:rPr>
                <w:sz w:val="24"/>
                <w:szCs w:val="24"/>
              </w:rPr>
              <w:t>Диаметр кроны, м</w:t>
            </w:r>
          </w:p>
        </w:tc>
        <w:tc>
          <w:tcPr>
            <w:tcW w:w="1243" w:type="dxa"/>
            <w:vAlign w:val="center"/>
            <w:hideMark/>
          </w:tcPr>
          <w:p w14:paraId="30008289" w14:textId="77777777" w:rsidR="00E05B34" w:rsidRPr="00E05B34" w:rsidRDefault="00E05B34" w:rsidP="00E05B34">
            <w:pPr>
              <w:pStyle w:val="aa"/>
              <w:spacing w:before="0" w:line="240" w:lineRule="auto"/>
              <w:rPr>
                <w:sz w:val="24"/>
                <w:szCs w:val="24"/>
              </w:rPr>
            </w:pPr>
            <w:r w:rsidRPr="00E05B34">
              <w:rPr>
                <w:sz w:val="24"/>
                <w:szCs w:val="24"/>
              </w:rPr>
              <w:t>Периметр, м</w:t>
            </w:r>
          </w:p>
        </w:tc>
        <w:tc>
          <w:tcPr>
            <w:tcW w:w="920" w:type="dxa"/>
            <w:vAlign w:val="center"/>
            <w:hideMark/>
          </w:tcPr>
          <w:p w14:paraId="1E9C7CD1" w14:textId="77777777" w:rsidR="00E05B34" w:rsidRPr="00E05B34" w:rsidRDefault="00E05B34" w:rsidP="00E05B34">
            <w:pPr>
              <w:pStyle w:val="aa"/>
              <w:spacing w:before="0" w:line="240" w:lineRule="auto"/>
              <w:rPr>
                <w:sz w:val="24"/>
                <w:szCs w:val="24"/>
              </w:rPr>
            </w:pPr>
            <w:r w:rsidRPr="00E05B34">
              <w:rPr>
                <w:sz w:val="24"/>
                <w:szCs w:val="24"/>
              </w:rPr>
              <w:t>Сезон съёмки</w:t>
            </w:r>
          </w:p>
        </w:tc>
        <w:tc>
          <w:tcPr>
            <w:tcW w:w="1434" w:type="dxa"/>
            <w:vAlign w:val="center"/>
            <w:hideMark/>
          </w:tcPr>
          <w:p w14:paraId="746D167E" w14:textId="77777777" w:rsidR="00E05B34" w:rsidRPr="00E05B34" w:rsidRDefault="00E05B34" w:rsidP="00E05B34">
            <w:pPr>
              <w:pStyle w:val="aa"/>
              <w:spacing w:before="0" w:line="240" w:lineRule="auto"/>
              <w:rPr>
                <w:sz w:val="24"/>
                <w:szCs w:val="24"/>
              </w:rPr>
            </w:pPr>
            <w:r w:rsidRPr="00E05B34">
              <w:rPr>
                <w:sz w:val="24"/>
                <w:szCs w:val="24"/>
              </w:rPr>
              <w:t>Примечание</w:t>
            </w:r>
          </w:p>
        </w:tc>
      </w:tr>
      <w:tr w:rsidR="00E05B34" w:rsidRPr="00E05B34" w14:paraId="37439622" w14:textId="77777777" w:rsidTr="00E05B34">
        <w:tc>
          <w:tcPr>
            <w:tcW w:w="704" w:type="dxa"/>
            <w:vAlign w:val="center"/>
            <w:hideMark/>
          </w:tcPr>
          <w:p w14:paraId="0EDD6277" w14:textId="77777777" w:rsidR="00E05B34" w:rsidRPr="00E05B34" w:rsidRDefault="00E05B34" w:rsidP="00E05B34">
            <w:pPr>
              <w:pStyle w:val="aa"/>
              <w:spacing w:before="0" w:line="240" w:lineRule="auto"/>
              <w:jc w:val="center"/>
              <w:rPr>
                <w:sz w:val="24"/>
                <w:szCs w:val="24"/>
              </w:rPr>
            </w:pPr>
            <w:r w:rsidRPr="00E05B34">
              <w:rPr>
                <w:sz w:val="24"/>
                <w:szCs w:val="24"/>
              </w:rPr>
              <w:t>1</w:t>
            </w:r>
          </w:p>
        </w:tc>
        <w:tc>
          <w:tcPr>
            <w:tcW w:w="992" w:type="dxa"/>
            <w:vAlign w:val="center"/>
            <w:hideMark/>
          </w:tcPr>
          <w:p w14:paraId="5E171824" w14:textId="77777777" w:rsidR="00E05B34" w:rsidRPr="00E05B34" w:rsidRDefault="00E05B34" w:rsidP="00E05B34">
            <w:pPr>
              <w:pStyle w:val="aa"/>
              <w:spacing w:before="0" w:line="240" w:lineRule="auto"/>
              <w:jc w:val="center"/>
              <w:rPr>
                <w:sz w:val="24"/>
                <w:szCs w:val="24"/>
              </w:rPr>
            </w:pPr>
            <w:r w:rsidRPr="00E05B34">
              <w:rPr>
                <w:sz w:val="24"/>
                <w:szCs w:val="24"/>
              </w:rPr>
              <w:t>сосна</w:t>
            </w:r>
          </w:p>
        </w:tc>
        <w:tc>
          <w:tcPr>
            <w:tcW w:w="1039" w:type="dxa"/>
            <w:vAlign w:val="center"/>
            <w:hideMark/>
          </w:tcPr>
          <w:p w14:paraId="3705FDA9" w14:textId="77777777" w:rsidR="00E05B34" w:rsidRPr="00E05B34" w:rsidRDefault="00E05B34" w:rsidP="00E05B34">
            <w:pPr>
              <w:pStyle w:val="aa"/>
              <w:spacing w:before="0" w:line="240" w:lineRule="auto"/>
              <w:jc w:val="center"/>
              <w:rPr>
                <w:sz w:val="24"/>
                <w:szCs w:val="24"/>
              </w:rPr>
            </w:pPr>
            <w:r w:rsidRPr="00E05B34">
              <w:rPr>
                <w:sz w:val="24"/>
                <w:szCs w:val="24"/>
              </w:rPr>
              <w:t>245.6</w:t>
            </w:r>
          </w:p>
        </w:tc>
        <w:tc>
          <w:tcPr>
            <w:tcW w:w="882" w:type="dxa"/>
            <w:vAlign w:val="center"/>
            <w:hideMark/>
          </w:tcPr>
          <w:p w14:paraId="7BE11B66" w14:textId="77777777" w:rsidR="00E05B34" w:rsidRPr="00E05B34" w:rsidRDefault="00E05B34" w:rsidP="00E05B34">
            <w:pPr>
              <w:pStyle w:val="aa"/>
              <w:spacing w:before="0" w:line="240" w:lineRule="auto"/>
              <w:jc w:val="center"/>
              <w:rPr>
                <w:sz w:val="24"/>
                <w:szCs w:val="24"/>
              </w:rPr>
            </w:pPr>
            <w:r w:rsidRPr="00E05B34">
              <w:rPr>
                <w:sz w:val="24"/>
                <w:szCs w:val="24"/>
              </w:rPr>
              <w:t>318.2</w:t>
            </w:r>
          </w:p>
        </w:tc>
        <w:tc>
          <w:tcPr>
            <w:tcW w:w="1113" w:type="dxa"/>
            <w:vAlign w:val="center"/>
            <w:hideMark/>
          </w:tcPr>
          <w:p w14:paraId="05E5248D" w14:textId="77777777" w:rsidR="00E05B34" w:rsidRPr="00E05B34" w:rsidRDefault="00E05B34" w:rsidP="00E05B34">
            <w:pPr>
              <w:pStyle w:val="aa"/>
              <w:spacing w:before="0" w:line="240" w:lineRule="auto"/>
              <w:jc w:val="center"/>
              <w:rPr>
                <w:sz w:val="24"/>
                <w:szCs w:val="24"/>
              </w:rPr>
            </w:pPr>
            <w:r w:rsidRPr="00E05B34">
              <w:rPr>
                <w:sz w:val="24"/>
                <w:szCs w:val="24"/>
              </w:rPr>
              <w:t>12.4</w:t>
            </w:r>
          </w:p>
        </w:tc>
        <w:tc>
          <w:tcPr>
            <w:tcW w:w="1061" w:type="dxa"/>
            <w:vAlign w:val="center"/>
            <w:hideMark/>
          </w:tcPr>
          <w:p w14:paraId="42B7D884" w14:textId="77777777" w:rsidR="00E05B34" w:rsidRPr="00E05B34" w:rsidRDefault="00E05B34" w:rsidP="00E05B34">
            <w:pPr>
              <w:pStyle w:val="aa"/>
              <w:spacing w:before="0" w:line="240" w:lineRule="auto"/>
              <w:jc w:val="center"/>
              <w:rPr>
                <w:sz w:val="24"/>
                <w:szCs w:val="24"/>
              </w:rPr>
            </w:pPr>
            <w:r w:rsidRPr="00E05B34">
              <w:rPr>
                <w:sz w:val="24"/>
                <w:szCs w:val="24"/>
              </w:rPr>
              <w:t>3.98</w:t>
            </w:r>
          </w:p>
        </w:tc>
        <w:tc>
          <w:tcPr>
            <w:tcW w:w="1243" w:type="dxa"/>
            <w:vAlign w:val="center"/>
            <w:hideMark/>
          </w:tcPr>
          <w:p w14:paraId="21FA08A3" w14:textId="77777777" w:rsidR="00E05B34" w:rsidRPr="00E05B34" w:rsidRDefault="00E05B34" w:rsidP="00E05B34">
            <w:pPr>
              <w:pStyle w:val="aa"/>
              <w:spacing w:before="0" w:line="240" w:lineRule="auto"/>
              <w:jc w:val="center"/>
              <w:rPr>
                <w:sz w:val="24"/>
                <w:szCs w:val="24"/>
              </w:rPr>
            </w:pPr>
            <w:r w:rsidRPr="00E05B34">
              <w:rPr>
                <w:sz w:val="24"/>
                <w:szCs w:val="24"/>
              </w:rPr>
              <w:t>13.7</w:t>
            </w:r>
          </w:p>
        </w:tc>
        <w:tc>
          <w:tcPr>
            <w:tcW w:w="920" w:type="dxa"/>
            <w:vAlign w:val="center"/>
            <w:hideMark/>
          </w:tcPr>
          <w:p w14:paraId="102A1009" w14:textId="77777777" w:rsidR="00E05B34" w:rsidRPr="00E05B34" w:rsidRDefault="00E05B34" w:rsidP="00E05B34">
            <w:pPr>
              <w:pStyle w:val="aa"/>
              <w:spacing w:before="0" w:line="240" w:lineRule="auto"/>
              <w:jc w:val="center"/>
              <w:rPr>
                <w:sz w:val="24"/>
                <w:szCs w:val="24"/>
              </w:rPr>
            </w:pPr>
            <w:r w:rsidRPr="00E05B34">
              <w:rPr>
                <w:sz w:val="24"/>
                <w:szCs w:val="24"/>
              </w:rPr>
              <w:t>лето</w:t>
            </w:r>
          </w:p>
        </w:tc>
        <w:tc>
          <w:tcPr>
            <w:tcW w:w="1434" w:type="dxa"/>
            <w:vAlign w:val="center"/>
            <w:hideMark/>
          </w:tcPr>
          <w:p w14:paraId="38B5F34D" w14:textId="77777777" w:rsidR="00E05B34" w:rsidRPr="00E05B34" w:rsidRDefault="00E05B34" w:rsidP="00E05B34">
            <w:pPr>
              <w:pStyle w:val="aa"/>
              <w:spacing w:before="0" w:line="240" w:lineRule="auto"/>
              <w:rPr>
                <w:sz w:val="24"/>
                <w:szCs w:val="24"/>
              </w:rPr>
            </w:pPr>
            <w:r w:rsidRPr="00E05B34">
              <w:rPr>
                <w:sz w:val="24"/>
                <w:szCs w:val="24"/>
              </w:rPr>
              <w:t>крона выделена корректно</w:t>
            </w:r>
          </w:p>
        </w:tc>
      </w:tr>
      <w:tr w:rsidR="00E05B34" w:rsidRPr="00E05B34" w14:paraId="1AABD475" w14:textId="77777777" w:rsidTr="00E05B34">
        <w:tc>
          <w:tcPr>
            <w:tcW w:w="704" w:type="dxa"/>
            <w:vAlign w:val="center"/>
            <w:hideMark/>
          </w:tcPr>
          <w:p w14:paraId="36E362EE" w14:textId="77777777" w:rsidR="00E05B34" w:rsidRPr="00E05B34" w:rsidRDefault="00E05B34" w:rsidP="00E05B34">
            <w:pPr>
              <w:pStyle w:val="aa"/>
              <w:spacing w:before="0" w:line="240" w:lineRule="auto"/>
              <w:jc w:val="center"/>
              <w:rPr>
                <w:sz w:val="24"/>
                <w:szCs w:val="24"/>
              </w:rPr>
            </w:pPr>
            <w:r w:rsidRPr="00E05B34">
              <w:rPr>
                <w:sz w:val="24"/>
                <w:szCs w:val="24"/>
              </w:rPr>
              <w:t>2</w:t>
            </w:r>
          </w:p>
        </w:tc>
        <w:tc>
          <w:tcPr>
            <w:tcW w:w="992" w:type="dxa"/>
            <w:vAlign w:val="center"/>
            <w:hideMark/>
          </w:tcPr>
          <w:p w14:paraId="4C57105D" w14:textId="77777777" w:rsidR="00E05B34" w:rsidRPr="00E05B34" w:rsidRDefault="00E05B34" w:rsidP="00E05B34">
            <w:pPr>
              <w:pStyle w:val="aa"/>
              <w:spacing w:before="0" w:line="240" w:lineRule="auto"/>
              <w:jc w:val="center"/>
              <w:rPr>
                <w:sz w:val="24"/>
                <w:szCs w:val="24"/>
              </w:rPr>
            </w:pPr>
            <w:r w:rsidRPr="00E05B34">
              <w:rPr>
                <w:sz w:val="24"/>
                <w:szCs w:val="24"/>
              </w:rPr>
              <w:t>берёза</w:t>
            </w:r>
          </w:p>
        </w:tc>
        <w:tc>
          <w:tcPr>
            <w:tcW w:w="1039" w:type="dxa"/>
            <w:vAlign w:val="center"/>
            <w:hideMark/>
          </w:tcPr>
          <w:p w14:paraId="431B99B3" w14:textId="77777777" w:rsidR="00E05B34" w:rsidRPr="00E05B34" w:rsidRDefault="00E05B34" w:rsidP="00E05B34">
            <w:pPr>
              <w:pStyle w:val="aa"/>
              <w:spacing w:before="0" w:line="240" w:lineRule="auto"/>
              <w:jc w:val="center"/>
              <w:rPr>
                <w:sz w:val="24"/>
                <w:szCs w:val="24"/>
              </w:rPr>
            </w:pPr>
            <w:r w:rsidRPr="00E05B34">
              <w:rPr>
                <w:sz w:val="24"/>
                <w:szCs w:val="24"/>
              </w:rPr>
              <w:t>281.1</w:t>
            </w:r>
          </w:p>
        </w:tc>
        <w:tc>
          <w:tcPr>
            <w:tcW w:w="882" w:type="dxa"/>
            <w:vAlign w:val="center"/>
            <w:hideMark/>
          </w:tcPr>
          <w:p w14:paraId="14E440AC" w14:textId="77777777" w:rsidR="00E05B34" w:rsidRPr="00E05B34" w:rsidRDefault="00E05B34" w:rsidP="00E05B34">
            <w:pPr>
              <w:pStyle w:val="aa"/>
              <w:spacing w:before="0" w:line="240" w:lineRule="auto"/>
              <w:jc w:val="center"/>
              <w:rPr>
                <w:sz w:val="24"/>
                <w:szCs w:val="24"/>
              </w:rPr>
            </w:pPr>
            <w:r w:rsidRPr="00E05B34">
              <w:rPr>
                <w:sz w:val="24"/>
                <w:szCs w:val="24"/>
              </w:rPr>
              <w:t>340.5</w:t>
            </w:r>
          </w:p>
        </w:tc>
        <w:tc>
          <w:tcPr>
            <w:tcW w:w="1113" w:type="dxa"/>
            <w:vAlign w:val="center"/>
            <w:hideMark/>
          </w:tcPr>
          <w:p w14:paraId="1391B564" w14:textId="77777777" w:rsidR="00E05B34" w:rsidRPr="00E05B34" w:rsidRDefault="00E05B34" w:rsidP="00E05B34">
            <w:pPr>
              <w:pStyle w:val="aa"/>
              <w:spacing w:before="0" w:line="240" w:lineRule="auto"/>
              <w:jc w:val="center"/>
              <w:rPr>
                <w:sz w:val="24"/>
                <w:szCs w:val="24"/>
              </w:rPr>
            </w:pPr>
            <w:r w:rsidRPr="00E05B34">
              <w:rPr>
                <w:sz w:val="24"/>
                <w:szCs w:val="24"/>
              </w:rPr>
              <w:t>9.8</w:t>
            </w:r>
          </w:p>
        </w:tc>
        <w:tc>
          <w:tcPr>
            <w:tcW w:w="1061" w:type="dxa"/>
            <w:vAlign w:val="center"/>
            <w:hideMark/>
          </w:tcPr>
          <w:p w14:paraId="57E88BED" w14:textId="77777777" w:rsidR="00E05B34" w:rsidRPr="00E05B34" w:rsidRDefault="00E05B34" w:rsidP="00E05B34">
            <w:pPr>
              <w:pStyle w:val="aa"/>
              <w:spacing w:before="0" w:line="240" w:lineRule="auto"/>
              <w:jc w:val="center"/>
              <w:rPr>
                <w:sz w:val="24"/>
                <w:szCs w:val="24"/>
              </w:rPr>
            </w:pPr>
            <w:r w:rsidRPr="00E05B34">
              <w:rPr>
                <w:sz w:val="24"/>
                <w:szCs w:val="24"/>
              </w:rPr>
              <w:t>3.53</w:t>
            </w:r>
          </w:p>
        </w:tc>
        <w:tc>
          <w:tcPr>
            <w:tcW w:w="1243" w:type="dxa"/>
            <w:vAlign w:val="center"/>
            <w:hideMark/>
          </w:tcPr>
          <w:p w14:paraId="0F4CF1B2" w14:textId="77777777" w:rsidR="00E05B34" w:rsidRPr="00E05B34" w:rsidRDefault="00E05B34" w:rsidP="00E05B34">
            <w:pPr>
              <w:pStyle w:val="aa"/>
              <w:spacing w:before="0" w:line="240" w:lineRule="auto"/>
              <w:jc w:val="center"/>
              <w:rPr>
                <w:sz w:val="24"/>
                <w:szCs w:val="24"/>
              </w:rPr>
            </w:pPr>
            <w:r w:rsidRPr="00E05B34">
              <w:rPr>
                <w:sz w:val="24"/>
                <w:szCs w:val="24"/>
              </w:rPr>
              <w:t>11.9</w:t>
            </w:r>
          </w:p>
        </w:tc>
        <w:tc>
          <w:tcPr>
            <w:tcW w:w="920" w:type="dxa"/>
            <w:vAlign w:val="center"/>
            <w:hideMark/>
          </w:tcPr>
          <w:p w14:paraId="15E0F10A" w14:textId="77777777" w:rsidR="00E05B34" w:rsidRPr="00E05B34" w:rsidRDefault="00E05B34" w:rsidP="00E05B34">
            <w:pPr>
              <w:pStyle w:val="aa"/>
              <w:spacing w:before="0" w:line="240" w:lineRule="auto"/>
              <w:jc w:val="center"/>
              <w:rPr>
                <w:sz w:val="24"/>
                <w:szCs w:val="24"/>
              </w:rPr>
            </w:pPr>
            <w:r w:rsidRPr="00E05B34">
              <w:rPr>
                <w:sz w:val="24"/>
                <w:szCs w:val="24"/>
              </w:rPr>
              <w:t>лето</w:t>
            </w:r>
          </w:p>
        </w:tc>
        <w:tc>
          <w:tcPr>
            <w:tcW w:w="1434" w:type="dxa"/>
            <w:vAlign w:val="center"/>
            <w:hideMark/>
          </w:tcPr>
          <w:p w14:paraId="718BC906" w14:textId="77777777" w:rsidR="00E05B34" w:rsidRPr="00E05B34" w:rsidRDefault="00E05B34" w:rsidP="00E05B34">
            <w:pPr>
              <w:pStyle w:val="aa"/>
              <w:spacing w:before="0" w:line="240" w:lineRule="auto"/>
              <w:rPr>
                <w:sz w:val="24"/>
                <w:szCs w:val="24"/>
              </w:rPr>
            </w:pPr>
            <w:r w:rsidRPr="00E05B34">
              <w:rPr>
                <w:sz w:val="24"/>
                <w:szCs w:val="24"/>
              </w:rPr>
              <w:t>частичное перекрытие</w:t>
            </w:r>
          </w:p>
        </w:tc>
      </w:tr>
      <w:tr w:rsidR="00E05B34" w:rsidRPr="00E05B34" w14:paraId="7B23874C" w14:textId="77777777" w:rsidTr="00E05B34">
        <w:tc>
          <w:tcPr>
            <w:tcW w:w="704" w:type="dxa"/>
            <w:vAlign w:val="center"/>
            <w:hideMark/>
          </w:tcPr>
          <w:p w14:paraId="4D0247EC" w14:textId="77777777" w:rsidR="00E05B34" w:rsidRPr="00E05B34" w:rsidRDefault="00E05B34" w:rsidP="00E05B34">
            <w:pPr>
              <w:pStyle w:val="aa"/>
              <w:spacing w:before="0" w:line="240" w:lineRule="auto"/>
              <w:jc w:val="center"/>
              <w:rPr>
                <w:sz w:val="24"/>
                <w:szCs w:val="24"/>
              </w:rPr>
            </w:pPr>
            <w:r w:rsidRPr="00E05B34">
              <w:rPr>
                <w:sz w:val="24"/>
                <w:szCs w:val="24"/>
              </w:rPr>
              <w:t>3</w:t>
            </w:r>
          </w:p>
        </w:tc>
        <w:tc>
          <w:tcPr>
            <w:tcW w:w="992" w:type="dxa"/>
            <w:vAlign w:val="center"/>
            <w:hideMark/>
          </w:tcPr>
          <w:p w14:paraId="6B8E0425" w14:textId="77777777" w:rsidR="00E05B34" w:rsidRPr="00E05B34" w:rsidRDefault="00E05B34" w:rsidP="00E05B34">
            <w:pPr>
              <w:pStyle w:val="aa"/>
              <w:spacing w:before="0" w:line="240" w:lineRule="auto"/>
              <w:jc w:val="center"/>
              <w:rPr>
                <w:sz w:val="24"/>
                <w:szCs w:val="24"/>
              </w:rPr>
            </w:pPr>
            <w:r w:rsidRPr="00E05B34">
              <w:rPr>
                <w:sz w:val="24"/>
                <w:szCs w:val="24"/>
              </w:rPr>
              <w:t>ель</w:t>
            </w:r>
          </w:p>
        </w:tc>
        <w:tc>
          <w:tcPr>
            <w:tcW w:w="1039" w:type="dxa"/>
            <w:vAlign w:val="center"/>
            <w:hideMark/>
          </w:tcPr>
          <w:p w14:paraId="4241F05C" w14:textId="77777777" w:rsidR="00E05B34" w:rsidRPr="00E05B34" w:rsidRDefault="00E05B34" w:rsidP="00E05B34">
            <w:pPr>
              <w:pStyle w:val="aa"/>
              <w:spacing w:before="0" w:line="240" w:lineRule="auto"/>
              <w:jc w:val="center"/>
              <w:rPr>
                <w:sz w:val="24"/>
                <w:szCs w:val="24"/>
              </w:rPr>
            </w:pPr>
            <w:r w:rsidRPr="00E05B34">
              <w:rPr>
                <w:sz w:val="24"/>
                <w:szCs w:val="24"/>
              </w:rPr>
              <w:t>312.8</w:t>
            </w:r>
          </w:p>
        </w:tc>
        <w:tc>
          <w:tcPr>
            <w:tcW w:w="882" w:type="dxa"/>
            <w:vAlign w:val="center"/>
            <w:hideMark/>
          </w:tcPr>
          <w:p w14:paraId="76AEC911" w14:textId="77777777" w:rsidR="00E05B34" w:rsidRPr="00E05B34" w:rsidRDefault="00E05B34" w:rsidP="00E05B34">
            <w:pPr>
              <w:pStyle w:val="aa"/>
              <w:spacing w:before="0" w:line="240" w:lineRule="auto"/>
              <w:jc w:val="center"/>
              <w:rPr>
                <w:sz w:val="24"/>
                <w:szCs w:val="24"/>
              </w:rPr>
            </w:pPr>
            <w:r w:rsidRPr="00E05B34">
              <w:rPr>
                <w:sz w:val="24"/>
                <w:szCs w:val="24"/>
              </w:rPr>
              <w:t>296.4</w:t>
            </w:r>
          </w:p>
        </w:tc>
        <w:tc>
          <w:tcPr>
            <w:tcW w:w="1113" w:type="dxa"/>
            <w:vAlign w:val="center"/>
            <w:hideMark/>
          </w:tcPr>
          <w:p w14:paraId="2A64949A" w14:textId="77777777" w:rsidR="00E05B34" w:rsidRPr="00E05B34" w:rsidRDefault="00E05B34" w:rsidP="00E05B34">
            <w:pPr>
              <w:pStyle w:val="aa"/>
              <w:spacing w:before="0" w:line="240" w:lineRule="auto"/>
              <w:jc w:val="center"/>
              <w:rPr>
                <w:sz w:val="24"/>
                <w:szCs w:val="24"/>
              </w:rPr>
            </w:pPr>
            <w:r w:rsidRPr="00E05B34">
              <w:rPr>
                <w:sz w:val="24"/>
                <w:szCs w:val="24"/>
              </w:rPr>
              <w:t>15.1</w:t>
            </w:r>
          </w:p>
        </w:tc>
        <w:tc>
          <w:tcPr>
            <w:tcW w:w="1061" w:type="dxa"/>
            <w:vAlign w:val="center"/>
            <w:hideMark/>
          </w:tcPr>
          <w:p w14:paraId="6FA5A27F" w14:textId="77777777" w:rsidR="00E05B34" w:rsidRPr="00E05B34" w:rsidRDefault="00E05B34" w:rsidP="00E05B34">
            <w:pPr>
              <w:pStyle w:val="aa"/>
              <w:spacing w:before="0" w:line="240" w:lineRule="auto"/>
              <w:jc w:val="center"/>
              <w:rPr>
                <w:sz w:val="24"/>
                <w:szCs w:val="24"/>
              </w:rPr>
            </w:pPr>
            <w:r w:rsidRPr="00E05B34">
              <w:rPr>
                <w:sz w:val="24"/>
                <w:szCs w:val="24"/>
              </w:rPr>
              <w:t>4.39</w:t>
            </w:r>
          </w:p>
        </w:tc>
        <w:tc>
          <w:tcPr>
            <w:tcW w:w="1243" w:type="dxa"/>
            <w:vAlign w:val="center"/>
            <w:hideMark/>
          </w:tcPr>
          <w:p w14:paraId="4057D813" w14:textId="77777777" w:rsidR="00E05B34" w:rsidRPr="00E05B34" w:rsidRDefault="00E05B34" w:rsidP="00E05B34">
            <w:pPr>
              <w:pStyle w:val="aa"/>
              <w:spacing w:before="0" w:line="240" w:lineRule="auto"/>
              <w:jc w:val="center"/>
              <w:rPr>
                <w:sz w:val="24"/>
                <w:szCs w:val="24"/>
              </w:rPr>
            </w:pPr>
            <w:r w:rsidRPr="00E05B34">
              <w:rPr>
                <w:sz w:val="24"/>
                <w:szCs w:val="24"/>
              </w:rPr>
              <w:t>15.4</w:t>
            </w:r>
          </w:p>
        </w:tc>
        <w:tc>
          <w:tcPr>
            <w:tcW w:w="920" w:type="dxa"/>
            <w:vAlign w:val="center"/>
            <w:hideMark/>
          </w:tcPr>
          <w:p w14:paraId="05092726" w14:textId="77777777" w:rsidR="00E05B34" w:rsidRPr="00E05B34" w:rsidRDefault="00E05B34" w:rsidP="00E05B34">
            <w:pPr>
              <w:pStyle w:val="aa"/>
              <w:spacing w:before="0" w:line="240" w:lineRule="auto"/>
              <w:jc w:val="center"/>
              <w:rPr>
                <w:sz w:val="24"/>
                <w:szCs w:val="24"/>
              </w:rPr>
            </w:pPr>
            <w:r w:rsidRPr="00E05B34">
              <w:rPr>
                <w:sz w:val="24"/>
                <w:szCs w:val="24"/>
              </w:rPr>
              <w:t>лето</w:t>
            </w:r>
          </w:p>
        </w:tc>
        <w:tc>
          <w:tcPr>
            <w:tcW w:w="1434" w:type="dxa"/>
            <w:vAlign w:val="center"/>
            <w:hideMark/>
          </w:tcPr>
          <w:p w14:paraId="4B2F92E7" w14:textId="77777777" w:rsidR="00E05B34" w:rsidRPr="00E05B34" w:rsidRDefault="00E05B34" w:rsidP="00E05B34">
            <w:pPr>
              <w:pStyle w:val="aa"/>
              <w:spacing w:before="0" w:line="240" w:lineRule="auto"/>
              <w:rPr>
                <w:sz w:val="24"/>
                <w:szCs w:val="24"/>
              </w:rPr>
            </w:pPr>
            <w:r w:rsidRPr="00E05B34">
              <w:rPr>
                <w:sz w:val="24"/>
                <w:szCs w:val="24"/>
              </w:rPr>
              <w:t>сомкнутая группа</w:t>
            </w:r>
          </w:p>
        </w:tc>
      </w:tr>
    </w:tbl>
    <w:p w14:paraId="2CCEA152" w14:textId="77777777" w:rsidR="00D31368" w:rsidRDefault="00D31368" w:rsidP="00D31368">
      <w:r>
        <w:t>Кроме табличных данных, выходным результатом может быть изображение с нанесёнными контурами крон и номерами деревьев. Такая визуализация необходима для проверки корректности разметки и сопоставления рассчитанных параметров с исходным изображением. При необходимости рядом с каждым объектом могут отображаться его основные характеристики: площадь кроны, диаметр, порода или номер дерева.</w:t>
      </w:r>
    </w:p>
    <w:p w14:paraId="0869D3F9" w14:textId="5042D139" w:rsidR="00D31368" w:rsidRDefault="00D31368" w:rsidP="00D31368">
      <w:r>
        <w:t>Общая последовательность подготовки и обработки данных может быть представлена на рисунке 2.</w:t>
      </w:r>
      <w:r w:rsidR="0047349A">
        <w:t>3</w:t>
      </w:r>
      <w:r>
        <w:t>:</w:t>
      </w:r>
    </w:p>
    <w:p w14:paraId="2EBAD80B" w14:textId="48D1A41A" w:rsidR="00E05B34" w:rsidRDefault="00D31368" w:rsidP="00D31368">
      <w:pPr>
        <w:pStyle w:val="ab"/>
      </w:pPr>
      <w:r>
        <w:rPr>
          <w:noProof/>
        </w:rPr>
        <w:lastRenderedPageBreak/>
        <w:drawing>
          <wp:inline distT="0" distB="0" distL="0" distR="0" wp14:anchorId="5BE0C3C8" wp14:editId="6E302A3F">
            <wp:extent cx="3148330" cy="439293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8330" cy="4392930"/>
                    </a:xfrm>
                    <a:prstGeom prst="rect">
                      <a:avLst/>
                    </a:prstGeom>
                    <a:noFill/>
                    <a:ln>
                      <a:noFill/>
                    </a:ln>
                  </pic:spPr>
                </pic:pic>
              </a:graphicData>
            </a:graphic>
          </wp:inline>
        </w:drawing>
      </w:r>
    </w:p>
    <w:p w14:paraId="3DDB4AAC" w14:textId="695F388D" w:rsidR="00D31368" w:rsidRDefault="00D31368" w:rsidP="00D31368">
      <w:pPr>
        <w:pStyle w:val="ad"/>
      </w:pPr>
      <w:r>
        <w:t>Рисунок 2.</w:t>
      </w:r>
      <w:r w:rsidR="0047349A">
        <w:t>3</w:t>
      </w:r>
      <w:r>
        <w:t xml:space="preserve"> – Общая последовательность подготовки и обработки изображений лесных территорий</w:t>
      </w:r>
    </w:p>
    <w:p w14:paraId="2E98A4A2" w14:textId="1A901B51" w:rsidR="00D31368" w:rsidRDefault="00D31368" w:rsidP="00D31368">
      <w:r w:rsidRPr="00D31368">
        <w:t>Представленная схема отражает основные этапы перехода от исходного изображения лесного участка к структурированному набору параметров деревьев. Сначала используется изображение, полученное с беспилотного летательного аппарата, затем выполняется разметка крон деревьев. После этого отдельным объектам присваиваются идентификаторы, рассчитываются геометрические параметры крон и учитываются дополнительные признаки, необходимые для выбора аллометрической модели. Завершающим этапом является расчёт параметров дерева и формирование индексированной таблицы с возможностью визуального контроля результатов.</w:t>
      </w:r>
    </w:p>
    <w:p w14:paraId="36E3082C" w14:textId="1A198C35" w:rsidR="00F5678E" w:rsidRDefault="00F5678E" w:rsidP="00F5678E">
      <w:pPr>
        <w:pStyle w:val="1"/>
      </w:pPr>
      <w:bookmarkStart w:id="15" w:name="_Toc230005536"/>
      <w:r>
        <w:lastRenderedPageBreak/>
        <w:t>3 ЭКСПЕРИМЕНТАЛЬНОЕ ИССЛЕДОВАНИЕ АЛГОРИТМОВ СЕГМЕНТАЦИИ КРОН ДЕРЕВЬЕВ</w:t>
      </w:r>
      <w:bookmarkEnd w:id="15"/>
    </w:p>
    <w:p w14:paraId="530E7D3D" w14:textId="445A0954" w:rsidR="00F5678E" w:rsidRDefault="00F5678E" w:rsidP="00F5678E">
      <w:pPr>
        <w:pStyle w:val="2"/>
      </w:pPr>
      <w:bookmarkStart w:id="16" w:name="_Toc230005537"/>
      <w:r>
        <w:t>3.1 Постановка задачи сегментации крон на изображениях лесных территорий</w:t>
      </w:r>
      <w:bookmarkEnd w:id="16"/>
    </w:p>
    <w:p w14:paraId="5B7E6B86" w14:textId="77777777" w:rsidR="00F5678E" w:rsidRDefault="00F5678E" w:rsidP="00F5678E">
      <w:r>
        <w:t>Сегментация крон деревьев является одним из ключевых этапов автоматизированного определения параметров деревьев по изображениям лесных территорий. От качества сегментации зависит точность последующего расчёта площади кроны, диаметра, положения центра, формы объекта и других геометрических характеристик. Ошибки на данном этапе приводят к искажению всех последующих расчётов, включая оценку таксационных параметров дерева.</w:t>
      </w:r>
    </w:p>
    <w:p w14:paraId="59DD16CA" w14:textId="77777777" w:rsidR="00F5678E" w:rsidRDefault="00F5678E" w:rsidP="00F5678E">
      <w:r>
        <w:t>Под сегментацией понимается выделение на изображении области, соответствующей определённому объекту. В рассматриваемой задаче таким объектом является крона дерева. При этом важно не только отделить древесный полог от фона, но и выделить каждую крону как отдельный объект. Поэтому задача относится не просто к семантической сегментации, а к instance-сегментации, при которой каждому найденному дереву соответствует отдельная маска и отдельный идентификатор.</w:t>
      </w:r>
    </w:p>
    <w:p w14:paraId="131C7AA6" w14:textId="77777777" w:rsidR="00F5678E" w:rsidRDefault="00F5678E" w:rsidP="00F5678E">
      <w:r>
        <w:t>Семантическая сегментация позволяет разделить изображение на классы, например «крона» и «фон». Такой подход полезен для общей оценки площади древесного покрова, но он недостаточен для подеревного анализа. Если несколько крон соприкасаются, семантическая сегментация может представить их как одну общую область. В результате становится невозможно определить количество деревьев и рассчитать параметры каждой кроны отдельно.</w:t>
      </w:r>
    </w:p>
    <w:p w14:paraId="197B568C" w14:textId="77777777" w:rsidR="00F5678E" w:rsidRDefault="00F5678E" w:rsidP="00F5678E">
      <w:r>
        <w:t>Instance-сегментация решает более сложную задачу: она должна не только определить пиксели, относящиеся к кронам, но и разделить соседние кроны между собой. Для автоматического определения параметров деревьев это является принципиально важным, так как каждая крона должна быть связана с отдельным деревом и отдельной строкой итоговой таблицы параметров.</w:t>
      </w:r>
    </w:p>
    <w:p w14:paraId="30929003" w14:textId="77777777" w:rsidR="00F5678E" w:rsidRDefault="00F5678E" w:rsidP="00F5678E">
      <w:r>
        <w:lastRenderedPageBreak/>
        <w:t>Исходными данными для сегментации являются изображения лесных участков, полученные с беспилотных летательных аппаратов, и разметка крон деревьев. Разметка может использоваться для обучения модели, проверки качества результата или сравнения различных алгоритмов. В качестве результата сегментации формируется набор масок, каждая из которых соответствует отдельной кроне дерева.</w:t>
      </w:r>
    </w:p>
    <w:p w14:paraId="2B4C3AB3" w14:textId="77777777" w:rsidR="00F5678E" w:rsidRDefault="00F5678E" w:rsidP="00F5678E">
      <w:r>
        <w:t>Задача сегментации осложняется особенностями лесных изображений. Кроны могут иметь неправильную форму, различаться по размеру и цвету, частично перекрываться или сливаться с соседними кронами. На изображениях могут присутствовать тени, просветы, участки травянистой растительности, сухие ветви, открытая почва и другие элементы, которые затрудняют автоматическое выделение объектов.</w:t>
      </w:r>
    </w:p>
    <w:p w14:paraId="67BCD3F8" w14:textId="77777777" w:rsidR="00F5678E" w:rsidRDefault="00F5678E" w:rsidP="00F5678E">
      <w:r>
        <w:t>Наиболее сложными являются участки с высокой сомкнутостью древесного полога. В таких условиях границы между соседними деревьями могут быть слабо выражены. Алгоритм может объединить несколько деревьев в один объект, если между ними отсутствует заметный промежуток. Возможна и обратная ошибка, когда одна большая крона разделяется на несколько фрагментов из-за теней, неоднородной текстуры или разрывов внутри объекта.</w:t>
      </w:r>
    </w:p>
    <w:p w14:paraId="327FD15B" w14:textId="77777777" w:rsidR="00F5678E" w:rsidRDefault="00F5678E" w:rsidP="00F5678E">
      <w:r>
        <w:t>Для корректной постановки задачи необходимо определить, какие результаты должны быть получены после сегментации. К ним относятся:</w:t>
      </w:r>
    </w:p>
    <w:p w14:paraId="5562A847" w14:textId="77777777" w:rsidR="00F5678E" w:rsidRDefault="00F5678E" w:rsidP="00544626">
      <w:pPr>
        <w:pStyle w:val="a"/>
      </w:pPr>
      <w:r>
        <w:t>маска каждой кроны;</w:t>
      </w:r>
    </w:p>
    <w:p w14:paraId="44DE876E" w14:textId="77777777" w:rsidR="00F5678E" w:rsidRDefault="00F5678E" w:rsidP="00544626">
      <w:pPr>
        <w:pStyle w:val="a"/>
      </w:pPr>
      <w:r>
        <w:t>координаты центра объекта;</w:t>
      </w:r>
    </w:p>
    <w:p w14:paraId="27FE666C" w14:textId="77777777" w:rsidR="00F5678E" w:rsidRDefault="00F5678E" w:rsidP="00544626">
      <w:pPr>
        <w:pStyle w:val="a"/>
      </w:pPr>
      <w:r>
        <w:t>внешний контур кроны;</w:t>
      </w:r>
    </w:p>
    <w:p w14:paraId="65AC0071" w14:textId="77777777" w:rsidR="00F5678E" w:rsidRDefault="00F5678E" w:rsidP="00544626">
      <w:pPr>
        <w:pStyle w:val="a"/>
      </w:pPr>
      <w:r>
        <w:t>площадь проекции кроны;</w:t>
      </w:r>
    </w:p>
    <w:p w14:paraId="1299ECA2" w14:textId="77777777" w:rsidR="00F5678E" w:rsidRDefault="00F5678E" w:rsidP="00544626">
      <w:pPr>
        <w:pStyle w:val="a"/>
      </w:pPr>
      <w:r>
        <w:t>линейные размеры кроны;</w:t>
      </w:r>
    </w:p>
    <w:p w14:paraId="3617C6D0" w14:textId="77777777" w:rsidR="00F5678E" w:rsidRDefault="00F5678E" w:rsidP="00544626">
      <w:pPr>
        <w:pStyle w:val="a"/>
      </w:pPr>
      <w:r>
        <w:t>идентификатор дерева;</w:t>
      </w:r>
    </w:p>
    <w:p w14:paraId="4932E9BC" w14:textId="77777777" w:rsidR="00F5678E" w:rsidRDefault="00F5678E" w:rsidP="00544626">
      <w:pPr>
        <w:pStyle w:val="a"/>
      </w:pPr>
      <w:r>
        <w:t>возможность визуальной проверки результата.</w:t>
      </w:r>
    </w:p>
    <w:p w14:paraId="12BEA7B6" w14:textId="77E657D9" w:rsidR="00F5678E" w:rsidRDefault="00F5678E" w:rsidP="00F5678E">
      <w:r>
        <w:t xml:space="preserve">Таким образом, сегментация крон рассматривается как этап перехода от исходного изображения к набору отдельных объектов, пригодных для количественного анализа. Основным требованием к алгоритму является способность </w:t>
      </w:r>
      <w:r>
        <w:lastRenderedPageBreak/>
        <w:t>выделять каждую крону как самостоятельную область и сохранять её форму с достаточной точностью для дальнейшего расчёта параметров.</w:t>
      </w:r>
    </w:p>
    <w:p w14:paraId="6318AAB2" w14:textId="15E868FB" w:rsidR="00544626" w:rsidRDefault="00544626" w:rsidP="00544626">
      <w:pPr>
        <w:pStyle w:val="2"/>
      </w:pPr>
      <w:bookmarkStart w:id="17" w:name="_Toc230005538"/>
      <w:r>
        <w:t>3.2 Выбор подхода к выделению отдельных крон деревьев</w:t>
      </w:r>
      <w:bookmarkEnd w:id="17"/>
    </w:p>
    <w:p w14:paraId="3059EB2D" w14:textId="77777777" w:rsidR="00544626" w:rsidRDefault="00544626" w:rsidP="00544626">
      <w:r>
        <w:t>Для выделения крон деревьев на изображениях лесных территорий могут использоваться различные группы методов: классические алгоритмы цифровой обработки изображений, объектно-ориентированные методы, методы машинного обучения и нейросетевые модели. Выбор подхода зависит от качества исходных данных, степени сомкнутости полога, требуемой точности и необходимости дальнейшего расчёта параметров отдельных деревьев.</w:t>
      </w:r>
    </w:p>
    <w:p w14:paraId="083999D8" w14:textId="77777777" w:rsidR="00544626" w:rsidRDefault="00544626" w:rsidP="00544626">
      <w:r>
        <w:t>Классические методы обработки изображений основаны на анализе яркости, цвета, контраста, текстуры и границ объектов. К ним относятся пороговая сегментация, выделение контуров, кластеризация пикселей, водораздельное преобразование и поиск локальных максимумов. Эти методы относительно просты в реализации и могут работать без большого набора обучающих данных.</w:t>
      </w:r>
    </w:p>
    <w:p w14:paraId="4FD0E63A" w14:textId="77777777" w:rsidR="00544626" w:rsidRDefault="00544626" w:rsidP="00544626">
      <w:r>
        <w:t>Пороговая сегментация позволяет отделить растительность от фона по яркости или цветовым признакам. Однако для лесных изображений такой подход часто оказывается недостаточным. Кроны разных деревьев могут иметь близкие значения цвета, а тени и освещённые участки внутри одной кроны могут различаться сильнее, чем соседние объекты. Поэтому простое разделение по порогу не обеспечивает устойчивого выделения отдельных крон.</w:t>
      </w:r>
    </w:p>
    <w:p w14:paraId="26C9AC5B" w14:textId="77777777" w:rsidR="00544626" w:rsidRDefault="00544626" w:rsidP="00544626">
      <w:r>
        <w:t>Методы выделения границ позволяют находить резкие переходы между объектами. Они могут использоваться для определения контуров крон, однако их эффективность снижается при слабовыраженных границах, высокой сомкнутости и наличии теней. В плотном древостое переход между соседними кронами может быть плавным, поэтому граница не всегда определяется корректно.</w:t>
      </w:r>
    </w:p>
    <w:p w14:paraId="0D5C8ECF" w14:textId="77777777" w:rsidR="00544626" w:rsidRDefault="00544626" w:rsidP="00544626">
      <w:r>
        <w:t xml:space="preserve">Водораздельное преобразование может применяться для разделения соприкасающихся объектов. Оно рассматривает изображение как поверхность, </w:t>
      </w:r>
      <w:r>
        <w:lastRenderedPageBreak/>
        <w:t>где локальные максимумы или минимумы соответствуют отдельным объектам. Такой подход может быть полезен для разделения крон, однако его результат сильно зависит от предварительной обработки изображения и выбора маркеров. При неправильном выборе параметров одна крона может быть разделена на несколько частей, либо несколько крон могут остаться объединёнными.</w:t>
      </w:r>
    </w:p>
    <w:p w14:paraId="3D63E2CD" w14:textId="77777777" w:rsidR="00544626" w:rsidRDefault="00544626" w:rsidP="00544626">
      <w:r>
        <w:t>Объектно-ориентированные методы рассматривают изображение не как набор отдельных пикселей, а как совокупность областей. После предварительного разбиения изображения на сегменты анализируются форма, площадь, цвет, текстура и пространственное положение объектов. Такой подход ближе к задаче анализа крон, поскольку крона является целостным объектом, а не просто набором пикселей. Однако качество результата также зависит от параметров сегментации и особенностей изображения.</w:t>
      </w:r>
    </w:p>
    <w:p w14:paraId="026ED8C3" w14:textId="77777777" w:rsidR="00544626" w:rsidRDefault="00544626" w:rsidP="00544626">
      <w:r>
        <w:t>Нейросетевые методы обладают большей гибкостью при обработке сложных изображений. Модели глубокого обучения способны учитывать не только цветовые признаки, но и форму, текстуру, контекст и взаимное расположение объектов. Для задачи выделения крон деревьев могут применяться модели детекции объектов и модели instance-сегментации.</w:t>
      </w:r>
    </w:p>
    <w:p w14:paraId="192EA55A" w14:textId="77777777" w:rsidR="00544626" w:rsidRDefault="00544626" w:rsidP="00544626">
      <w:r>
        <w:t>Модели детекции, например семейство YOLO, позволяют находить объекты на изображении и задавать их положение с помощью ограничивающих рамок. Такой подход полезен для подсчёта деревьев и определения примерного положения крон, но ограничивающая рамка не позволяет точно рассчитать площадь и форму кроны. Для определения геометрических параметров предпочтительнее использовать модели, которые формируют маску объекта.</w:t>
      </w:r>
    </w:p>
    <w:p w14:paraId="29DF075C" w14:textId="77777777" w:rsidR="00544626" w:rsidRDefault="00544626" w:rsidP="00544626">
      <w:r>
        <w:t>Модели instance-сегментации позволяют получить маску каждой кроны. Такой результат лучше соответствует задаче автоматического расчёта параметров деревьев, так как маска сохраняет форму объекта и даёт возможность вычислить площадь, контур, периметр и эквивалентный диаметр. Поэтому для дальнейшего анализа наиболее целесообразным является подход, основанный на выделении крон в виде отдельных масок.</w:t>
      </w:r>
    </w:p>
    <w:p w14:paraId="29321288" w14:textId="77777777" w:rsidR="00544626" w:rsidRDefault="00544626" w:rsidP="00544626">
      <w:r>
        <w:lastRenderedPageBreak/>
        <w:t>Выбор алгоритма должен учитывать следующие требования:</w:t>
      </w:r>
    </w:p>
    <w:p w14:paraId="1F31F9D7" w14:textId="77777777" w:rsidR="00544626" w:rsidRDefault="00544626" w:rsidP="00544626">
      <w:pPr>
        <w:pStyle w:val="a"/>
      </w:pPr>
      <w:r>
        <w:t>возможность выделения отдельных крон, а не только общей области древесного полога;</w:t>
      </w:r>
    </w:p>
    <w:p w14:paraId="5B4A7EB4" w14:textId="77777777" w:rsidR="00544626" w:rsidRDefault="00544626" w:rsidP="00544626">
      <w:pPr>
        <w:pStyle w:val="a"/>
      </w:pPr>
      <w:r>
        <w:t>сохранение формы кроны;</w:t>
      </w:r>
    </w:p>
    <w:p w14:paraId="53EB9D50" w14:textId="77777777" w:rsidR="00544626" w:rsidRDefault="00544626" w:rsidP="00544626">
      <w:pPr>
        <w:pStyle w:val="a"/>
      </w:pPr>
      <w:r>
        <w:t>устойчивость к теням и неоднородной освещённости;</w:t>
      </w:r>
    </w:p>
    <w:p w14:paraId="10FEE706" w14:textId="77777777" w:rsidR="00544626" w:rsidRDefault="00544626" w:rsidP="00544626">
      <w:pPr>
        <w:pStyle w:val="a"/>
      </w:pPr>
      <w:r>
        <w:t>работа с кронами разного размера;</w:t>
      </w:r>
    </w:p>
    <w:p w14:paraId="1DF1864E" w14:textId="77777777" w:rsidR="00544626" w:rsidRDefault="00544626" w:rsidP="00544626">
      <w:pPr>
        <w:pStyle w:val="a"/>
      </w:pPr>
      <w:r>
        <w:t>возможность обработки сомкнутых участков;</w:t>
      </w:r>
    </w:p>
    <w:p w14:paraId="55BA2FDB" w14:textId="77777777" w:rsidR="00544626" w:rsidRDefault="00544626" w:rsidP="00544626">
      <w:pPr>
        <w:pStyle w:val="a"/>
      </w:pPr>
      <w:r>
        <w:t>получение результата, пригодного для расчёта метрических параметров.</w:t>
      </w:r>
    </w:p>
    <w:p w14:paraId="2F51DE06" w14:textId="1A8EF758" w:rsidR="00544626" w:rsidRDefault="00544626" w:rsidP="00544626">
      <w:r>
        <w:t>На основании этих требований предпочтительным является использование алгоритмов instance-сегментации. Они позволяют связать каждую крону с отдельным деревом и сформировать набор данных для дальнейшего расчёта геометрических и таксационных характеристик. Классические методы могут использоваться как вспомогательные: для предварительной обработки, фильтрации, уточнения границ или сравнения с результатами нейросетевой сегментации.</w:t>
      </w:r>
    </w:p>
    <w:p w14:paraId="73078E87" w14:textId="49B612A8" w:rsidR="004E4679" w:rsidRDefault="004E4679" w:rsidP="004E4679">
      <w:pPr>
        <w:pStyle w:val="2"/>
      </w:pPr>
      <w:bookmarkStart w:id="18" w:name="_Toc230005539"/>
      <w:r>
        <w:t>3.3 Расчёт геометрических параметров кроны</w:t>
      </w:r>
      <w:bookmarkEnd w:id="18"/>
    </w:p>
    <w:p w14:paraId="65FC3A59" w14:textId="77777777" w:rsidR="004E4679" w:rsidRPr="004E4679" w:rsidRDefault="004E4679" w:rsidP="004E4679">
      <w:r w:rsidRPr="004E4679">
        <w:t>После выделения кроны дерева на изображении появляется возможность перейти от визуального объекта к количественному описанию. Для этого каждая маска кроны рассматривается как отдельная область, по которой рассчитываются геометрические параметры. Эти параметры являются основой для последующего применения аллометрических зависимостей.</w:t>
      </w:r>
    </w:p>
    <w:p w14:paraId="39412AB0" w14:textId="37A1CC37" w:rsidR="004E4679" w:rsidRDefault="004E4679" w:rsidP="004E4679">
      <w:r w:rsidRPr="004E4679">
        <w:t>Первым рассчитываемым параметром является площадь проекции кроны.</w:t>
      </w:r>
    </w:p>
    <w:p w14:paraId="3A51D729" w14:textId="77777777" w:rsidR="004E4679" w:rsidRPr="004E4679" w:rsidRDefault="004E4679" w:rsidP="004E4679">
      <w:r w:rsidRPr="004E4679">
        <w:t>Площадь кроны является одним из основных признаков, так как она характеризует размер горизонтальной проекции дерева. Этот параметр может использоваться как самостоятельный показатель, а также как входная величина для расчёта эквивалентного диаметра и аллометрических моделей.</w:t>
      </w:r>
    </w:p>
    <w:p w14:paraId="1EFF7AA8" w14:textId="0BC46CCA" w:rsidR="004E4679" w:rsidRDefault="004E4679" w:rsidP="00237CFD">
      <w:r w:rsidRPr="004E4679">
        <w:lastRenderedPageBreak/>
        <w:t>Эквивалентный диаметр кроны определяется как диаметр круга, площадь которого равна площади выделенной кроны. Он рассчитывается по формуле</w:t>
      </w:r>
      <w:r>
        <w:t xml:space="preserve"> 3.1</w:t>
      </w:r>
      <w:r w:rsidRPr="004E4679">
        <w:t>:</w:t>
      </w:r>
    </w:p>
    <w:p w14:paraId="4EF141CA" w14:textId="171FD79E" w:rsidR="00237CFD" w:rsidRPr="0047776C" w:rsidRDefault="00000000" w:rsidP="00237CFD">
      <w:pPr>
        <w:tabs>
          <w:tab w:val="left" w:pos="8364"/>
        </w:tabs>
        <w:ind w:left="709" w:firstLine="2835"/>
        <w:jc w:val="center"/>
        <w:rPr>
          <w:iCs/>
        </w:rPr>
      </w:pPr>
      <m:oMath>
        <m:sSub>
          <m:sSubPr>
            <m:ctrlPr>
              <w:rPr>
                <w:rFonts w:ascii="Cambria Math" w:hAnsi="Cambria Math"/>
                <w:i/>
              </w:rPr>
            </m:ctrlPr>
          </m:sSubPr>
          <m:e>
            <m:r>
              <w:rPr>
                <w:rFonts w:ascii="Cambria Math" w:hAnsi="Cambria Math"/>
                <w:lang w:val="en-US"/>
              </w:rPr>
              <m:t>D</m:t>
            </m:r>
          </m:e>
          <m:sub>
            <m:r>
              <w:rPr>
                <w:rFonts w:ascii="Cambria Math" w:hAnsi="Cambria Math"/>
              </w:rPr>
              <m:t>e</m:t>
            </m:r>
            <m:r>
              <w:rPr>
                <w:rFonts w:ascii="Cambria Math" w:hAnsi="Cambria Math"/>
                <w:lang w:val="en-US"/>
              </w:rPr>
              <m:t>q</m:t>
            </m:r>
          </m:sub>
        </m:sSub>
        <m:r>
          <w:rPr>
            <w:rFonts w:ascii="Cambria Math" w:hAnsi="Cambria Math"/>
          </w:rPr>
          <m:t>=2</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S</m:t>
                </m:r>
              </m:num>
              <m:den>
                <m:r>
                  <w:rPr>
                    <w:rFonts w:ascii="Cambria Math" w:hAnsi="Cambria Math"/>
                    <w:lang w:val="en-US"/>
                  </w:rPr>
                  <m:t>π</m:t>
                </m:r>
              </m:den>
            </m:f>
          </m:e>
        </m:rad>
        <m:r>
          <w:rPr>
            <w:rFonts w:ascii="Cambria Math" w:hAnsi="Cambria Math"/>
          </w:rPr>
          <m:t>,</m:t>
        </m:r>
      </m:oMath>
      <w:r w:rsidR="00237CFD" w:rsidRPr="00B8116C">
        <w:rPr>
          <w:iCs/>
        </w:rPr>
        <w:tab/>
        <w:t>(</w:t>
      </w:r>
      <w:r w:rsidR="00237CFD" w:rsidRPr="00C849EB">
        <w:rPr>
          <w:iCs/>
        </w:rPr>
        <w:t>3</w:t>
      </w:r>
      <w:r w:rsidR="00237CFD" w:rsidRPr="00B8116C">
        <w:rPr>
          <w:iCs/>
        </w:rPr>
        <w:t>.</w:t>
      </w:r>
      <w:r w:rsidR="00237CFD" w:rsidRPr="00C849EB">
        <w:rPr>
          <w:iCs/>
        </w:rPr>
        <w:t>1</w:t>
      </w:r>
      <w:r w:rsidR="00237CFD" w:rsidRPr="0047776C">
        <w:rPr>
          <w:iCs/>
        </w:rPr>
        <w:t>)</w:t>
      </w:r>
    </w:p>
    <w:p w14:paraId="1875C5E4" w14:textId="380D0234" w:rsidR="00237CFD" w:rsidRPr="008315FA" w:rsidRDefault="00237CFD" w:rsidP="00237CFD">
      <w:pPr>
        <w:ind w:firstLine="0"/>
      </w:pPr>
      <w:r>
        <w:t>где</w:t>
      </w:r>
      <w:r>
        <w:tab/>
      </w:r>
      <m:oMath>
        <m:sSub>
          <m:sSubPr>
            <m:ctrlPr>
              <w:rPr>
                <w:rFonts w:ascii="Cambria Math" w:hAnsi="Cambria Math"/>
                <w:i/>
              </w:rPr>
            </m:ctrlPr>
          </m:sSubPr>
          <m:e>
            <m:r>
              <w:rPr>
                <w:rFonts w:ascii="Cambria Math" w:hAnsi="Cambria Math"/>
                <w:lang w:val="en-US"/>
              </w:rPr>
              <m:t>D</m:t>
            </m:r>
          </m:e>
          <m:sub>
            <m:r>
              <w:rPr>
                <w:rFonts w:ascii="Cambria Math" w:hAnsi="Cambria Math"/>
              </w:rPr>
              <m:t>e</m:t>
            </m:r>
            <m:r>
              <w:rPr>
                <w:rFonts w:ascii="Cambria Math" w:hAnsi="Cambria Math"/>
                <w:lang w:val="en-US"/>
              </w:rPr>
              <m:t>q</m:t>
            </m:r>
          </m:sub>
        </m:sSub>
      </m:oMath>
      <w:r>
        <w:t xml:space="preserve"> – </w:t>
      </w:r>
      <w:r w:rsidR="00C849EB">
        <w:t>эквивалентный диаметр кроны, м</w:t>
      </w:r>
      <w:r w:rsidRPr="008315FA">
        <w:t>;</w:t>
      </w:r>
    </w:p>
    <w:p w14:paraId="793577B1" w14:textId="49CCBFA9" w:rsidR="00237CFD" w:rsidRPr="008315FA" w:rsidRDefault="00C849EB" w:rsidP="00237CFD">
      <w:pPr>
        <w:tabs>
          <w:tab w:val="left" w:pos="8364"/>
        </w:tabs>
      </w:pPr>
      <w:r>
        <w:rPr>
          <w:lang w:val="en-US"/>
        </w:rPr>
        <w:t>S</w:t>
      </w:r>
      <w:r w:rsidRPr="00C849EB">
        <w:t xml:space="preserve"> </w:t>
      </w:r>
      <w:r w:rsidR="00237CFD">
        <w:t>–</w:t>
      </w:r>
      <w:r w:rsidR="00237CFD" w:rsidRPr="005035BB">
        <w:t xml:space="preserve"> </w:t>
      </w:r>
      <w:r w:rsidR="00237CFD">
        <w:t>площадь кроны</w:t>
      </w:r>
      <w:r>
        <w:t>, м</w:t>
      </w:r>
      <w:r>
        <w:rPr>
          <w:vertAlign w:val="superscript"/>
        </w:rPr>
        <w:t>2</w:t>
      </w:r>
      <w:r w:rsidR="00237CFD" w:rsidRPr="008315FA">
        <w:t>;</w:t>
      </w:r>
    </w:p>
    <w:p w14:paraId="133DC687" w14:textId="1721AA47" w:rsidR="00237CFD" w:rsidRDefault="00C849EB" w:rsidP="00237CFD">
      <w:pPr>
        <w:tabs>
          <w:tab w:val="left" w:pos="8364"/>
        </w:tabs>
      </w:pPr>
      <m:oMath>
        <m:r>
          <w:rPr>
            <w:rFonts w:ascii="Cambria Math" w:hAnsi="Cambria Math"/>
            <w:lang w:val="en-US"/>
          </w:rPr>
          <m:t>π</m:t>
        </m:r>
      </m:oMath>
      <w:r w:rsidR="00237CFD" w:rsidRPr="008315FA">
        <w:t xml:space="preserve"> – </w:t>
      </w:r>
      <w:r>
        <w:t>математическая константа</w:t>
      </w:r>
      <w:r w:rsidR="00237CFD">
        <w:t>.</w:t>
      </w:r>
    </w:p>
    <w:p w14:paraId="6A1E743F" w14:textId="77777777" w:rsidR="00194E73" w:rsidRPr="00194E73" w:rsidRDefault="00194E73" w:rsidP="00194E73">
      <w:r w:rsidRPr="00194E73">
        <w:t>Эквивалентный диаметр удобен тем, что позволяет описать крону одним линейным параметром даже в том случае, если её форма отличается от окружности. Такой показатель может использоваться для сравнения деревьев между собой и для дальнейшего расчёта параметров дерева.</w:t>
      </w:r>
    </w:p>
    <w:p w14:paraId="2D5E825C" w14:textId="74AD9956" w:rsidR="00194E73" w:rsidRPr="00194E73" w:rsidRDefault="00194E73" w:rsidP="00194E73">
      <w:r w:rsidRPr="00194E73">
        <w:t>Если форма кроны близка к эллипсу, её можно дополнительно описать через большую и малую оси. В этом случае площадь кроны может быть приближённо выражена формулой</w:t>
      </w:r>
      <w:r>
        <w:t xml:space="preserve"> 3.2</w:t>
      </w:r>
      <w:r w:rsidRPr="00194E73">
        <w:t>:</w:t>
      </w:r>
    </w:p>
    <w:p w14:paraId="206A8096" w14:textId="0B3AB046" w:rsidR="00194E73" w:rsidRPr="0047776C" w:rsidRDefault="00194E73" w:rsidP="00194E73">
      <w:pPr>
        <w:tabs>
          <w:tab w:val="left" w:pos="8364"/>
        </w:tabs>
        <w:ind w:left="709" w:firstLine="2835"/>
        <w:jc w:val="center"/>
        <w:rPr>
          <w:iCs/>
        </w:rPr>
      </w:pPr>
      <m:oMath>
        <m:r>
          <w:rPr>
            <w:rFonts w:ascii="Cambria Math" w:hAnsi="Cambria Math"/>
            <w:lang w:val="en-US"/>
          </w:rPr>
          <m:t>S</m:t>
        </m:r>
        <m:r>
          <w:rPr>
            <w:rFonts w:ascii="Cambria Math" w:hAnsi="Cambria Math"/>
          </w:rPr>
          <m:t>=</m:t>
        </m:r>
        <m:r>
          <w:rPr>
            <w:rFonts w:ascii="Cambria Math" w:hAnsi="Cambria Math"/>
            <w:lang w:val="en-US"/>
          </w:rPr>
          <m:t>πab</m:t>
        </m:r>
        <m:r>
          <w:rPr>
            <w:rFonts w:ascii="Cambria Math" w:hAnsi="Cambria Math"/>
          </w:rPr>
          <m:t>,</m:t>
        </m:r>
      </m:oMath>
      <w:r w:rsidRPr="00B8116C">
        <w:rPr>
          <w:iCs/>
        </w:rPr>
        <w:tab/>
        <w:t>(</w:t>
      </w:r>
      <w:r w:rsidRPr="00C849EB">
        <w:rPr>
          <w:iCs/>
        </w:rPr>
        <w:t>3</w:t>
      </w:r>
      <w:r w:rsidRPr="00B8116C">
        <w:rPr>
          <w:iCs/>
        </w:rPr>
        <w:t>.</w:t>
      </w:r>
      <w:r>
        <w:rPr>
          <w:iCs/>
        </w:rPr>
        <w:t>2</w:t>
      </w:r>
      <w:r w:rsidRPr="0047776C">
        <w:rPr>
          <w:iCs/>
        </w:rPr>
        <w:t>)</w:t>
      </w:r>
    </w:p>
    <w:p w14:paraId="30D3CF4B" w14:textId="61BD3B2D" w:rsidR="00194E73" w:rsidRPr="008315FA" w:rsidRDefault="00194E73" w:rsidP="00194E73">
      <w:pPr>
        <w:ind w:firstLine="0"/>
      </w:pPr>
      <w:r>
        <w:t>где</w:t>
      </w:r>
      <w:r>
        <w:tab/>
      </w:r>
      <m:oMath>
        <m:r>
          <w:rPr>
            <w:rFonts w:ascii="Cambria Math" w:hAnsi="Cambria Math"/>
          </w:rPr>
          <m:t>S</m:t>
        </m:r>
      </m:oMath>
      <w:r>
        <w:t xml:space="preserve"> – площадь эллиптической проекции кроны</w:t>
      </w:r>
      <w:r w:rsidRPr="008315FA">
        <w:t>;</w:t>
      </w:r>
    </w:p>
    <w:p w14:paraId="48C44344" w14:textId="2DDC63DE" w:rsidR="00194E73" w:rsidRPr="008315FA" w:rsidRDefault="001308E5" w:rsidP="00194E73">
      <w:pPr>
        <w:tabs>
          <w:tab w:val="left" w:pos="8364"/>
        </w:tabs>
      </w:pPr>
      <w:r>
        <w:rPr>
          <w:lang w:val="en-US"/>
        </w:rPr>
        <w:t>a</w:t>
      </w:r>
      <w:r w:rsidR="00194E73" w:rsidRPr="00C849EB">
        <w:t xml:space="preserve"> </w:t>
      </w:r>
      <w:r w:rsidR="00194E73">
        <w:t>–</w:t>
      </w:r>
      <w:r w:rsidR="00194E73" w:rsidRPr="005035BB">
        <w:t xml:space="preserve"> </w:t>
      </w:r>
      <w:r>
        <w:t>большая полуось эллипса</w:t>
      </w:r>
      <w:r w:rsidR="00194E73" w:rsidRPr="008315FA">
        <w:t>;</w:t>
      </w:r>
    </w:p>
    <w:p w14:paraId="2C556B6F" w14:textId="5D629EFA" w:rsidR="00194E73" w:rsidRDefault="001308E5" w:rsidP="00194E73">
      <w:pPr>
        <w:tabs>
          <w:tab w:val="left" w:pos="8364"/>
        </w:tabs>
      </w:pPr>
      <m:oMath>
        <m:r>
          <w:rPr>
            <w:rFonts w:ascii="Cambria Math" w:hAnsi="Cambria Math"/>
          </w:rPr>
          <m:t>b</m:t>
        </m:r>
      </m:oMath>
      <w:r w:rsidR="00194E73" w:rsidRPr="008315FA">
        <w:t xml:space="preserve"> – </w:t>
      </w:r>
      <w:r>
        <w:t>малая полуось эллипса</w:t>
      </w:r>
      <w:r w:rsidR="00194E73">
        <w:t>.</w:t>
      </w:r>
    </w:p>
    <w:p w14:paraId="2DE540BC" w14:textId="403941D3" w:rsidR="00237CFD" w:rsidRDefault="001308E5" w:rsidP="00194E73">
      <w:r w:rsidRPr="001308E5">
        <w:t>При таком представлении</w:t>
      </w:r>
      <w:r w:rsidR="00203981">
        <w:t>,</w:t>
      </w:r>
      <w:r w:rsidRPr="001308E5">
        <w:t xml:space="preserve"> форма кроны описывается не только площадью, но и вытянутостью. Для оценки вытянутости можно использовать отношение большой и малой осе</w:t>
      </w:r>
      <w:r w:rsidR="00782123">
        <w:t>й, представленных формулой 3.3</w:t>
      </w:r>
      <w:r w:rsidRPr="001308E5">
        <w:t>:</w:t>
      </w:r>
    </w:p>
    <w:p w14:paraId="769A212E" w14:textId="2E590E7D" w:rsidR="00203981" w:rsidRPr="0047776C" w:rsidRDefault="00000000" w:rsidP="00203981">
      <w:pPr>
        <w:tabs>
          <w:tab w:val="left" w:pos="8364"/>
        </w:tabs>
        <w:ind w:left="709" w:firstLine="2835"/>
        <w:jc w:val="center"/>
        <w:rPr>
          <w:iCs/>
        </w:rPr>
      </w:pPr>
      <m:oMath>
        <m:sSub>
          <m:sSubPr>
            <m:ctrlPr>
              <w:rPr>
                <w:rFonts w:ascii="Cambria Math" w:hAnsi="Cambria Math"/>
                <w:i/>
              </w:rPr>
            </m:ctrlPr>
          </m:sSubPr>
          <m:e>
            <m:r>
              <w:rPr>
                <w:rFonts w:ascii="Cambria Math" w:hAnsi="Cambria Math"/>
                <w:lang w:val="en-US"/>
              </w:rPr>
              <m:t>K</m:t>
            </m:r>
          </m:e>
          <m:sub>
            <m:r>
              <w:rPr>
                <w:rFonts w:ascii="Cambria Math" w:hAnsi="Cambria Math"/>
              </w:rPr>
              <m:t>e</m:t>
            </m:r>
            <m:r>
              <w:rPr>
                <w:rFonts w:ascii="Cambria Math" w:hAnsi="Cambria Math"/>
                <w:lang w:val="en-US"/>
              </w:rPr>
              <m:t>long</m:t>
            </m:r>
          </m:sub>
        </m:sSub>
        <m:r>
          <w:rPr>
            <w:rFonts w:ascii="Cambria Math" w:hAnsi="Cambria Math"/>
          </w:rPr>
          <m:t>=</m:t>
        </m:r>
        <m:f>
          <m:fPr>
            <m:ctrlPr>
              <w:rPr>
                <w:rFonts w:ascii="Cambria Math" w:hAnsi="Cambria Math"/>
                <w:i/>
                <w:lang w:val="en-US"/>
              </w:rPr>
            </m:ctrlPr>
          </m:fPr>
          <m:num>
            <m:r>
              <w:rPr>
                <w:rFonts w:ascii="Cambria Math" w:hAnsi="Cambria Math"/>
                <w:lang w:val="en-US"/>
              </w:rPr>
              <m:t>a</m:t>
            </m:r>
          </m:num>
          <m:den>
            <m:r>
              <w:rPr>
                <w:rFonts w:ascii="Cambria Math" w:hAnsi="Cambria Math"/>
                <w:lang w:val="en-US"/>
              </w:rPr>
              <m:t>b</m:t>
            </m:r>
          </m:den>
        </m:f>
        <m:r>
          <w:rPr>
            <w:rFonts w:ascii="Cambria Math" w:hAnsi="Cambria Math"/>
          </w:rPr>
          <m:t>,</m:t>
        </m:r>
      </m:oMath>
      <w:r w:rsidR="00203981" w:rsidRPr="00B8116C">
        <w:rPr>
          <w:iCs/>
        </w:rPr>
        <w:tab/>
        <w:t>(</w:t>
      </w:r>
      <w:r w:rsidR="00203981" w:rsidRPr="00C849EB">
        <w:rPr>
          <w:iCs/>
        </w:rPr>
        <w:t>3</w:t>
      </w:r>
      <w:r w:rsidR="00203981" w:rsidRPr="00B8116C">
        <w:rPr>
          <w:iCs/>
        </w:rPr>
        <w:t>.</w:t>
      </w:r>
      <w:r w:rsidR="00203981">
        <w:rPr>
          <w:iCs/>
        </w:rPr>
        <w:t>3</w:t>
      </w:r>
      <w:r w:rsidR="00203981" w:rsidRPr="0047776C">
        <w:rPr>
          <w:iCs/>
        </w:rPr>
        <w:t>)</w:t>
      </w:r>
    </w:p>
    <w:p w14:paraId="11F7D7F3" w14:textId="6B2A5066" w:rsidR="00203981" w:rsidRPr="008315FA" w:rsidRDefault="00203981" w:rsidP="00203981">
      <w:pPr>
        <w:ind w:firstLine="0"/>
      </w:pPr>
      <w:r>
        <w:t>где</w:t>
      </w:r>
      <w:r>
        <w:tab/>
      </w:r>
      <m:oMath>
        <m:sSub>
          <m:sSubPr>
            <m:ctrlPr>
              <w:rPr>
                <w:rFonts w:ascii="Cambria Math" w:hAnsi="Cambria Math"/>
                <w:i/>
              </w:rPr>
            </m:ctrlPr>
          </m:sSubPr>
          <m:e>
            <m:r>
              <w:rPr>
                <w:rFonts w:ascii="Cambria Math" w:hAnsi="Cambria Math"/>
                <w:lang w:val="en-US"/>
              </w:rPr>
              <m:t>K</m:t>
            </m:r>
          </m:e>
          <m:sub>
            <m:r>
              <w:rPr>
                <w:rFonts w:ascii="Cambria Math" w:hAnsi="Cambria Math"/>
              </w:rPr>
              <m:t>e</m:t>
            </m:r>
            <m:r>
              <w:rPr>
                <w:rFonts w:ascii="Cambria Math" w:hAnsi="Cambria Math"/>
                <w:lang w:val="en-US"/>
              </w:rPr>
              <m:t>long</m:t>
            </m:r>
          </m:sub>
        </m:sSub>
      </m:oMath>
      <w:r>
        <w:t xml:space="preserve"> – </w:t>
      </w:r>
      <w:r w:rsidR="00271283">
        <w:t>коэффициент вытянутости кроны</w:t>
      </w:r>
      <w:r w:rsidRPr="008315FA">
        <w:t>;</w:t>
      </w:r>
    </w:p>
    <w:p w14:paraId="58313C1F" w14:textId="7116A504" w:rsidR="005D0089" w:rsidRPr="008315FA" w:rsidRDefault="005D0089" w:rsidP="005D0089">
      <w:pPr>
        <w:tabs>
          <w:tab w:val="left" w:pos="8364"/>
        </w:tabs>
      </w:pPr>
      <w:r>
        <w:rPr>
          <w:lang w:val="en-US"/>
        </w:rPr>
        <w:t>a</w:t>
      </w:r>
      <w:r w:rsidRPr="00C849EB">
        <w:t xml:space="preserve"> </w:t>
      </w:r>
      <w:r>
        <w:t>–</w:t>
      </w:r>
      <w:r w:rsidRPr="005035BB">
        <w:t xml:space="preserve"> </w:t>
      </w:r>
      <w:r>
        <w:t>большая полуось</w:t>
      </w:r>
      <w:r w:rsidRPr="008315FA">
        <w:t>;</w:t>
      </w:r>
    </w:p>
    <w:p w14:paraId="48456BE2" w14:textId="0CC57BAC" w:rsidR="00203981" w:rsidRDefault="005D0089" w:rsidP="005D0089">
      <w:pPr>
        <w:tabs>
          <w:tab w:val="left" w:pos="8364"/>
        </w:tabs>
      </w:pPr>
      <m:oMath>
        <m:r>
          <w:rPr>
            <w:rFonts w:ascii="Cambria Math" w:hAnsi="Cambria Math"/>
          </w:rPr>
          <m:t>b</m:t>
        </m:r>
      </m:oMath>
      <w:r w:rsidRPr="008315FA">
        <w:t xml:space="preserve"> – </w:t>
      </w:r>
      <w:r>
        <w:t>малая полуось.</w:t>
      </w:r>
    </w:p>
    <w:p w14:paraId="14C6F317" w14:textId="77777777" w:rsidR="00284936" w:rsidRPr="00284936" w:rsidRDefault="00284936" w:rsidP="00284936">
      <w:r w:rsidRPr="00284936">
        <w:t>Если значение коэффициента близко к единице, форма кроны приближается к округлой. При увеличении значения коэффициента крона становится более вытянутой. Этот показатель может быть полезен для анализа формы кроны и выявления объектов с нетипичной геометрией.</w:t>
      </w:r>
    </w:p>
    <w:p w14:paraId="2F6880EA" w14:textId="0F8F5D4A" w:rsidR="00284936" w:rsidRPr="00284936" w:rsidRDefault="00284936" w:rsidP="00284936">
      <w:r w:rsidRPr="00284936">
        <w:lastRenderedPageBreak/>
        <w:t>Центр кроны может определяться как центр масс пикселей маски. Его координаты рассчитываются по формулам</w:t>
      </w:r>
      <w:r>
        <w:t xml:space="preserve"> 3.4-3.5</w:t>
      </w:r>
      <w:r w:rsidRPr="00284936">
        <w:t>:</w:t>
      </w:r>
    </w:p>
    <w:p w14:paraId="6BF5F67D" w14:textId="61200B65" w:rsidR="00284936" w:rsidRPr="00DB4A8E" w:rsidRDefault="00000000" w:rsidP="00284936">
      <w:pPr>
        <w:tabs>
          <w:tab w:val="left" w:pos="8364"/>
        </w:tabs>
        <w:ind w:left="709" w:firstLine="2835"/>
        <w:jc w:val="center"/>
        <w:rPr>
          <w:iCs/>
        </w:rPr>
      </w:pPr>
      <m:oMath>
        <m:sSub>
          <m:sSubPr>
            <m:ctrlPr>
              <w:rPr>
                <w:rFonts w:ascii="Cambria Math" w:hAnsi="Cambria Math"/>
                <w:i/>
              </w:rPr>
            </m:ctrlPr>
          </m:sSubPr>
          <m:e>
            <m:r>
              <w:rPr>
                <w:rFonts w:ascii="Cambria Math" w:hAnsi="Cambria Math"/>
                <w:lang w:val="en-US"/>
              </w:rPr>
              <m:t>x</m:t>
            </m:r>
          </m:e>
          <m:sub>
            <m:r>
              <w:rPr>
                <w:rFonts w:ascii="Cambria Math" w:hAnsi="Cambria Math"/>
              </w:rPr>
              <m:t>c</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r>
          <w:rPr>
            <w:rFonts w:ascii="Cambria Math" w:hAnsi="Cambria Math"/>
          </w:rPr>
          <m:t>,</m:t>
        </m:r>
      </m:oMath>
      <w:r w:rsidR="00284936" w:rsidRPr="00B8116C">
        <w:rPr>
          <w:iCs/>
        </w:rPr>
        <w:tab/>
        <w:t>(</w:t>
      </w:r>
      <w:r w:rsidR="00284936" w:rsidRPr="00C849EB">
        <w:rPr>
          <w:iCs/>
        </w:rPr>
        <w:t>3</w:t>
      </w:r>
      <w:r w:rsidR="00284936" w:rsidRPr="00B8116C">
        <w:rPr>
          <w:iCs/>
        </w:rPr>
        <w:t>.</w:t>
      </w:r>
      <w:r w:rsidR="00284936" w:rsidRPr="00DB4A8E">
        <w:rPr>
          <w:iCs/>
        </w:rPr>
        <w:t>4</w:t>
      </w:r>
      <w:r w:rsidR="00284936" w:rsidRPr="0047776C">
        <w:rPr>
          <w:iCs/>
        </w:rPr>
        <w:t>)</w:t>
      </w:r>
    </w:p>
    <w:p w14:paraId="62160143" w14:textId="0332DBE0" w:rsidR="00284936" w:rsidRPr="0047776C" w:rsidRDefault="00000000" w:rsidP="00284936">
      <w:pPr>
        <w:tabs>
          <w:tab w:val="left" w:pos="8364"/>
        </w:tabs>
        <w:ind w:left="709" w:firstLine="2835"/>
        <w:jc w:val="center"/>
        <w:rPr>
          <w:iCs/>
        </w:rPr>
      </w:pPr>
      <m:oMath>
        <m:sSub>
          <m:sSubPr>
            <m:ctrlPr>
              <w:rPr>
                <w:rFonts w:ascii="Cambria Math" w:hAnsi="Cambria Math"/>
                <w:i/>
              </w:rPr>
            </m:ctrlPr>
          </m:sSubPr>
          <m:e>
            <m:r>
              <w:rPr>
                <w:rFonts w:ascii="Cambria Math" w:hAnsi="Cambria Math"/>
                <w:lang w:val="en-US"/>
              </w:rPr>
              <m:t>y</m:t>
            </m:r>
          </m:e>
          <m:sub>
            <m:r>
              <w:rPr>
                <w:rFonts w:ascii="Cambria Math" w:hAnsi="Cambria Math"/>
              </w:rPr>
              <m:t>c</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nary>
        <m:r>
          <w:rPr>
            <w:rFonts w:ascii="Cambria Math" w:hAnsi="Cambria Math"/>
          </w:rPr>
          <m:t>,</m:t>
        </m:r>
      </m:oMath>
      <w:r w:rsidR="00284936" w:rsidRPr="00B8116C">
        <w:rPr>
          <w:iCs/>
        </w:rPr>
        <w:tab/>
        <w:t>(</w:t>
      </w:r>
      <w:r w:rsidR="00284936" w:rsidRPr="00C849EB">
        <w:rPr>
          <w:iCs/>
        </w:rPr>
        <w:t>3</w:t>
      </w:r>
      <w:r w:rsidR="00284936" w:rsidRPr="00B8116C">
        <w:rPr>
          <w:iCs/>
        </w:rPr>
        <w:t>.</w:t>
      </w:r>
      <w:r w:rsidR="00284936" w:rsidRPr="00436734">
        <w:rPr>
          <w:iCs/>
        </w:rPr>
        <w:t>5</w:t>
      </w:r>
      <w:r w:rsidR="00284936" w:rsidRPr="0047776C">
        <w:rPr>
          <w:iCs/>
        </w:rPr>
        <w:t>)</w:t>
      </w:r>
    </w:p>
    <w:p w14:paraId="55FE1B09" w14:textId="3AB78094" w:rsidR="00284936" w:rsidRPr="008315FA" w:rsidRDefault="00284936" w:rsidP="00284936">
      <w:pPr>
        <w:ind w:firstLine="0"/>
      </w:pPr>
      <w:r>
        <w:t>где</w:t>
      </w:r>
      <w:r>
        <w:tab/>
      </w:r>
      <m:oMath>
        <m:sSub>
          <m:sSubPr>
            <m:ctrlPr>
              <w:rPr>
                <w:rFonts w:ascii="Cambria Math" w:hAnsi="Cambria Math"/>
                <w:i/>
              </w:rPr>
            </m:ctrlPr>
          </m:sSubPr>
          <m:e>
            <m:r>
              <w:rPr>
                <w:rFonts w:ascii="Cambria Math" w:hAnsi="Cambria Math"/>
                <w:lang w:val="en-US"/>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lang w:val="en-US"/>
              </w:rPr>
              <m:t>y</m:t>
            </m:r>
          </m:e>
          <m:sub>
            <m:r>
              <w:rPr>
                <w:rFonts w:ascii="Cambria Math" w:hAnsi="Cambria Math"/>
              </w:rPr>
              <m:t>c</m:t>
            </m:r>
          </m:sub>
        </m:sSub>
      </m:oMath>
      <w:r>
        <w:t xml:space="preserve"> – </w:t>
      </w:r>
      <w:r w:rsidR="00436734">
        <w:t>координаты центра кроны</w:t>
      </w:r>
      <w:r w:rsidRPr="008315FA">
        <w:t>;</w:t>
      </w:r>
    </w:p>
    <w:p w14:paraId="10600B67" w14:textId="4AD40CBE" w:rsidR="00284936" w:rsidRPr="008315FA" w:rsidRDefault="00436734" w:rsidP="00284936">
      <w:pPr>
        <w:tabs>
          <w:tab w:val="left" w:pos="8364"/>
        </w:tabs>
      </w:pPr>
      <w:r>
        <w:rPr>
          <w:lang w:val="en-US"/>
        </w:rPr>
        <w:t>N</w:t>
      </w:r>
      <w:r w:rsidR="00284936" w:rsidRPr="00C849EB">
        <w:t xml:space="preserve"> </w:t>
      </w:r>
      <w:r w:rsidR="00284936">
        <w:t>–</w:t>
      </w:r>
      <w:r w:rsidR="00284936" w:rsidRPr="005035BB">
        <w:t xml:space="preserve"> </w:t>
      </w:r>
      <w:r>
        <w:t>количество пикселей в маске</w:t>
      </w:r>
      <w:r w:rsidR="00284936" w:rsidRPr="008315FA">
        <w:t>;</w:t>
      </w:r>
    </w:p>
    <w:p w14:paraId="4FA22DCF" w14:textId="0404C751" w:rsidR="00284936" w:rsidRDefault="00000000" w:rsidP="00284936">
      <w:pPr>
        <w:tabs>
          <w:tab w:val="left" w:pos="8364"/>
        </w:tabs>
      </w:pPr>
      <m:oMath>
        <m:sSub>
          <m:sSubPr>
            <m:ctrlPr>
              <w:rPr>
                <w:rFonts w:ascii="Cambria Math" w:hAnsi="Cambria Math"/>
                <w:i/>
              </w:rPr>
            </m:ctrlPr>
          </m:sSubPr>
          <m:e>
            <m:r>
              <w:rPr>
                <w:rFonts w:ascii="Cambria Math" w:hAnsi="Cambria Math"/>
                <w:lang w:val="en-US"/>
              </w:rPr>
              <m:t>x</m:t>
            </m:r>
          </m:e>
          <m:sub>
            <m:r>
              <w:rPr>
                <w:rFonts w:ascii="Cambria Math" w:hAnsi="Cambria Math"/>
                <w:lang w:val="en-US"/>
              </w:rPr>
              <m:t>i</m:t>
            </m:r>
          </m:sub>
        </m:sSub>
        <m:r>
          <w:rPr>
            <w:rFonts w:ascii="Cambria Math" w:hAnsi="Cambria Math"/>
          </w:rPr>
          <m:t>,</m:t>
        </m:r>
        <m:sSub>
          <m:sSubPr>
            <m:ctrlPr>
              <w:rPr>
                <w:rFonts w:ascii="Cambria Math" w:hAnsi="Cambria Math"/>
                <w:i/>
              </w:rPr>
            </m:ctrlPr>
          </m:sSubPr>
          <m:e>
            <m:r>
              <w:rPr>
                <w:rFonts w:ascii="Cambria Math" w:hAnsi="Cambria Math"/>
                <w:lang w:val="en-US"/>
              </w:rPr>
              <m:t>y</m:t>
            </m:r>
          </m:e>
          <m:sub>
            <m:r>
              <w:rPr>
                <w:rFonts w:ascii="Cambria Math" w:hAnsi="Cambria Math"/>
              </w:rPr>
              <m:t>i</m:t>
            </m:r>
          </m:sub>
        </m:sSub>
      </m:oMath>
      <w:r w:rsidR="00284936" w:rsidRPr="008315FA">
        <w:t xml:space="preserve"> – </w:t>
      </w:r>
      <w:r w:rsidR="00436734">
        <w:t>координаты пикселя, принадлежащего маске</w:t>
      </w:r>
      <w:r w:rsidR="00284936">
        <w:t>.</w:t>
      </w:r>
    </w:p>
    <w:p w14:paraId="24F3E9D8" w14:textId="77777777" w:rsidR="00436734" w:rsidRPr="00436734" w:rsidRDefault="00436734" w:rsidP="00436734">
      <w:r w:rsidRPr="00436734">
        <w:t>Координаты центра необходимы для пространственного анализа деревьев, присвоения идентификаторов, визуализации результата и формирования индексированной таблицы. При наличии географической привязки изображения координаты центра могут быть преобразованы в координаты на местности.</w:t>
      </w:r>
    </w:p>
    <w:p w14:paraId="3C5EBE70" w14:textId="09D741A6" w:rsidR="00436734" w:rsidRDefault="00436734" w:rsidP="00436734">
      <w:r w:rsidRPr="00436734">
        <w:t>Дополнительно может рассчитываться периметр кроны. Он определяется по внешнему контуру маски и характеризует сложность границы объекта. При одинаковой площади более сложная и изрезанная форма будет иметь больший периметр. На основе площади и периметра можно вычислить показатель компактности</w:t>
      </w:r>
      <w:r w:rsidR="00C13E3A" w:rsidRPr="00C13E3A">
        <w:t xml:space="preserve">, </w:t>
      </w:r>
      <w:r w:rsidR="00C13E3A">
        <w:t>представленный формулой 3.6</w:t>
      </w:r>
      <w:r w:rsidRPr="00436734">
        <w:t>:</w:t>
      </w:r>
    </w:p>
    <w:p w14:paraId="5AE61600" w14:textId="664A9B9E" w:rsidR="00C13E3A" w:rsidRPr="0047776C" w:rsidRDefault="00C13E3A" w:rsidP="00C13E3A">
      <w:pPr>
        <w:tabs>
          <w:tab w:val="left" w:pos="8364"/>
        </w:tabs>
        <w:ind w:left="709" w:firstLine="2835"/>
        <w:jc w:val="center"/>
        <w:rPr>
          <w:iCs/>
        </w:rPr>
      </w:pPr>
      <m:oMath>
        <m:r>
          <w:rPr>
            <w:rFonts w:ascii="Cambria Math" w:hAnsi="Cambria Math"/>
            <w:lang w:val="en-US"/>
          </w:rPr>
          <m:t>C</m:t>
        </m:r>
        <m:r>
          <w:rPr>
            <w:rFonts w:ascii="Cambria Math" w:hAnsi="Cambria Math"/>
          </w:rPr>
          <m:t>=</m:t>
        </m:r>
        <m:f>
          <m:fPr>
            <m:ctrlPr>
              <w:rPr>
                <w:rFonts w:ascii="Cambria Math" w:hAnsi="Cambria Math"/>
                <w:i/>
                <w:lang w:val="en-US"/>
              </w:rPr>
            </m:ctrlPr>
          </m:fPr>
          <m:num>
            <m:r>
              <w:rPr>
                <w:rFonts w:ascii="Cambria Math" w:hAnsi="Cambria Math"/>
              </w:rPr>
              <m:t>4</m:t>
            </m:r>
            <m:r>
              <w:rPr>
                <w:rFonts w:ascii="Cambria Math" w:hAnsi="Cambria Math"/>
                <w:lang w:val="en-US"/>
              </w:rPr>
              <m:t>πS</m:t>
            </m:r>
          </m:num>
          <m:den>
            <m:sSup>
              <m:sSupPr>
                <m:ctrlPr>
                  <w:rPr>
                    <w:rFonts w:ascii="Cambria Math" w:hAnsi="Cambria Math"/>
                    <w:i/>
                    <w:lang w:val="en-US"/>
                  </w:rPr>
                </m:ctrlPr>
              </m:sSupPr>
              <m:e>
                <m:r>
                  <w:rPr>
                    <w:rFonts w:ascii="Cambria Math" w:hAnsi="Cambria Math"/>
                    <w:lang w:val="en-US"/>
                  </w:rPr>
                  <m:t>p</m:t>
                </m:r>
              </m:e>
              <m:sup>
                <m:r>
                  <w:rPr>
                    <w:rFonts w:ascii="Cambria Math" w:hAnsi="Cambria Math"/>
                  </w:rPr>
                  <m:t>2</m:t>
                </m:r>
              </m:sup>
            </m:sSup>
          </m:den>
        </m:f>
        <m:r>
          <w:rPr>
            <w:rFonts w:ascii="Cambria Math" w:hAnsi="Cambria Math"/>
          </w:rPr>
          <m:t>,</m:t>
        </m:r>
      </m:oMath>
      <w:r w:rsidRPr="00B8116C">
        <w:rPr>
          <w:iCs/>
        </w:rPr>
        <w:tab/>
        <w:t>(</w:t>
      </w:r>
      <w:r w:rsidRPr="00C849EB">
        <w:rPr>
          <w:iCs/>
        </w:rPr>
        <w:t>3</w:t>
      </w:r>
      <w:r w:rsidRPr="00B8116C">
        <w:rPr>
          <w:iCs/>
        </w:rPr>
        <w:t>.</w:t>
      </w:r>
      <w:r>
        <w:rPr>
          <w:iCs/>
        </w:rPr>
        <w:t>6</w:t>
      </w:r>
      <w:r w:rsidRPr="0047776C">
        <w:rPr>
          <w:iCs/>
        </w:rPr>
        <w:t>)</w:t>
      </w:r>
    </w:p>
    <w:p w14:paraId="47E6F68F" w14:textId="769B8338" w:rsidR="00C13E3A" w:rsidRPr="008315FA" w:rsidRDefault="00C13E3A" w:rsidP="00C13E3A">
      <w:pPr>
        <w:ind w:firstLine="0"/>
      </w:pPr>
      <w:r>
        <w:t>где</w:t>
      </w:r>
      <w:r>
        <w:tab/>
      </w:r>
      <m:oMath>
        <m:r>
          <w:rPr>
            <w:rFonts w:ascii="Cambria Math" w:hAnsi="Cambria Math"/>
          </w:rPr>
          <m:t>C</m:t>
        </m:r>
      </m:oMath>
      <w:r>
        <w:t xml:space="preserve"> – показатель компактности</w:t>
      </w:r>
      <w:r w:rsidRPr="008315FA">
        <w:t>;</w:t>
      </w:r>
    </w:p>
    <w:p w14:paraId="028DAFC2" w14:textId="73682AAE" w:rsidR="00C13E3A" w:rsidRPr="008315FA" w:rsidRDefault="00C13E3A" w:rsidP="00C13E3A">
      <w:pPr>
        <w:tabs>
          <w:tab w:val="left" w:pos="8364"/>
        </w:tabs>
      </w:pPr>
      <w:r>
        <w:rPr>
          <w:lang w:val="en-US"/>
        </w:rPr>
        <w:t>S</w:t>
      </w:r>
      <w:r w:rsidRPr="00C849EB">
        <w:t xml:space="preserve"> </w:t>
      </w:r>
      <w:r>
        <w:t>–</w:t>
      </w:r>
      <w:r w:rsidRPr="005035BB">
        <w:t xml:space="preserve"> </w:t>
      </w:r>
      <w:r>
        <w:t>площадь кроны</w:t>
      </w:r>
      <w:r w:rsidRPr="008315FA">
        <w:t>;</w:t>
      </w:r>
    </w:p>
    <w:p w14:paraId="109C56DC" w14:textId="1A8EA03F" w:rsidR="00C13E3A" w:rsidRDefault="00C13E3A" w:rsidP="00C13E3A">
      <w:pPr>
        <w:tabs>
          <w:tab w:val="left" w:pos="8364"/>
        </w:tabs>
      </w:pPr>
      <m:oMath>
        <m:r>
          <w:rPr>
            <w:rFonts w:ascii="Cambria Math" w:hAnsi="Cambria Math"/>
          </w:rPr>
          <m:t>P</m:t>
        </m:r>
      </m:oMath>
      <w:r w:rsidRPr="008315FA">
        <w:t xml:space="preserve"> – </w:t>
      </w:r>
      <w:r>
        <w:t>периметр кроны.</w:t>
      </w:r>
    </w:p>
    <w:p w14:paraId="1ECEF84D" w14:textId="77777777" w:rsidR="00C13E3A" w:rsidRPr="00C13E3A" w:rsidRDefault="00C13E3A" w:rsidP="00C13E3A">
      <w:r w:rsidRPr="00C13E3A">
        <w:t>Для идеально круглой формы значение компактности стремится к единице. Чем сложнее и вытянутее контур, тем меньше значение этого показателя. Компактность может использоваться для оценки качества сегментации: слишком изрезанные или фрагментированные маски могут указывать на ошибки выделения объекта.</w:t>
      </w:r>
    </w:p>
    <w:p w14:paraId="05185EF8" w14:textId="77777777" w:rsidR="00C13E3A" w:rsidRDefault="00C13E3A" w:rsidP="00C13E3A">
      <w:r w:rsidRPr="00C13E3A">
        <w:t>Таким образом, результат сегментации должен быть представлен не только в виде изображения с выделенными объектами, но и в виде набора чис</w:t>
      </w:r>
      <w:r w:rsidRPr="00C13E3A">
        <w:lastRenderedPageBreak/>
        <w:t>ловых параметров. Основными параметрами являются площадь кроны, эквивалентный диаметр, координаты центра, периметр и показатели формы. Эти характеристики формируют основу для дальнейшего определения таксационных параметров деревьев.</w:t>
      </w:r>
    </w:p>
    <w:p w14:paraId="7452AA96" w14:textId="17A84800" w:rsidR="00C13E3A" w:rsidRDefault="00C13E3A" w:rsidP="00C13E3A">
      <w:pPr>
        <w:pStyle w:val="2"/>
      </w:pPr>
      <w:bookmarkStart w:id="19" w:name="_Toc230005540"/>
      <w:r>
        <w:t>3.4 Анализ факторов, влияющих на достоверность сегментации</w:t>
      </w:r>
      <w:bookmarkEnd w:id="19"/>
    </w:p>
    <w:p w14:paraId="40CBA5B4" w14:textId="77777777" w:rsidR="00C13E3A" w:rsidRDefault="00C13E3A" w:rsidP="00C13E3A">
      <w:r>
        <w:t>Достоверность сегментации крон деревьев определяется тем, насколько точно выделенная маска соответствует реальной проекции кроны на изображении. В идеальном случае границы маски должны совпадать с видимыми границами кроны, а каждый объект должен соответствовать одному дереву. На практике добиться такого результата сложно из-за особенностей лесных сцен и условий съёмки.</w:t>
      </w:r>
    </w:p>
    <w:p w14:paraId="36B1704E" w14:textId="77777777" w:rsidR="00C13E3A" w:rsidRDefault="00C13E3A" w:rsidP="00C13E3A">
      <w:r>
        <w:t>Одним из основных факторов является сомкнутость крон. В разреженных насаждениях между деревьями имеются промежутки, которые помогают алгоритму разделять объекты. В сомкнутых насаждениях соседние кроны соприкасаются или перекрываются, что усложняет определение границы между ними. В результате несколько деревьев могут быть выделены как один объект. Такая ошибка приводит к завышению площади и диаметра кроны.</w:t>
      </w:r>
    </w:p>
    <w:p w14:paraId="14C32CD4" w14:textId="77777777" w:rsidR="00C13E3A" w:rsidRDefault="00C13E3A" w:rsidP="00C13E3A">
      <w:r>
        <w:t>Вторым значимым фактором являются тени. Тени могут выполнять двойную роль. С одной стороны, они помогают визуально отделить соседние кроны, если проходят между объектами. С другой стороны, тени внутри кроны могут восприниматься алгоритмом как разрывы, что приводит к разделению одного объекта на несколько частей. Кроме того, глубокие тени могут скрывать часть кроны и уменьшать рассчитанную площадь.</w:t>
      </w:r>
    </w:p>
    <w:p w14:paraId="4FF2D35D" w14:textId="77777777" w:rsidR="00C13E3A" w:rsidRDefault="00C13E3A" w:rsidP="00C13E3A">
      <w:r>
        <w:t>Третьим фактором является неоднородность текстуры кроны. В пределах одной кроны могут присутствовать участки разной яркости, цвета и плотности листвы. Это особенно характерно для крупных деревьев, повреждённых крон или деревьев с неравномерным освещением. Если алгоритм ориентируется преимущественно на цветовые признаки, такие неоднородности могут снижать устойчивость сегментации.</w:t>
      </w:r>
    </w:p>
    <w:p w14:paraId="663E5AA2" w14:textId="77777777" w:rsidR="00C13E3A" w:rsidRDefault="00C13E3A" w:rsidP="00C13E3A">
      <w:r>
        <w:lastRenderedPageBreak/>
        <w:t>На результат влияет сезон съёмки. В летний период кроны лиственных деревьев имеют плотную листву и лучше выражены на изображении. Однако при высокой сомкнутости именно в этот период возрастает риск слияния соседних крон. В безлистный период контуры отдельных деревьев могут быть менее сплошными, что затрудняет получение полной маски кроны. Для хвойных пород сезонная зависимость выражена слабее, но наличие снега или изменение освещённости также может влиять на результат.</w:t>
      </w:r>
    </w:p>
    <w:p w14:paraId="6FEA408C" w14:textId="77777777" w:rsidR="00C13E3A" w:rsidRDefault="00C13E3A" w:rsidP="00C13E3A">
      <w:r>
        <w:t>Породный состав также влияет на достоверность сегментации. Разные породы деревьев имеют различную форму, цвет и структуру кроны. Например, хвойные кроны могут иметь более регулярную форму и выраженный центральный пик, тогда как лиственные кроны часто имеют сложный, широкий и неоднородный контур. В смешанных насаждениях алгоритм должен корректно работать с объектами разного типа.</w:t>
      </w:r>
    </w:p>
    <w:p w14:paraId="10B91ED4" w14:textId="77777777" w:rsidR="00C13E3A" w:rsidRDefault="00C13E3A" w:rsidP="00C13E3A">
      <w:r>
        <w:t>Качество исходного изображения является ещё одним важным фактором. Размытость, низкое разрешение, шум, пересветы, искажения масштаба и ошибки ортотрансформирования могут снижать точность выделения объектов. Если границы кроны плохо различимы визуально, автоматический алгоритм также будет испытывать затруднения.</w:t>
      </w:r>
    </w:p>
    <w:p w14:paraId="46029200" w14:textId="77777777" w:rsidR="00C13E3A" w:rsidRDefault="00C13E3A" w:rsidP="00C13E3A">
      <w:r>
        <w:t>Достоверность сегментации также зависит от качества обучающей разметки. Если эталонные маски содержат ошибки, модель может воспроизводить эти ошибки при обработке новых изображений. Например, если в разметке соседние кроны часто объединяются, модель может считать такое объединение допустимым. Поэтому разметка должна быть единообразной, точной и соответствовать цели дальнейшего расчёта параметров.</w:t>
      </w:r>
    </w:p>
    <w:p w14:paraId="242711E8" w14:textId="77777777" w:rsidR="00C13E3A" w:rsidRDefault="00C13E3A" w:rsidP="00C13E3A">
      <w:r>
        <w:t>Для оценки качества сегментации могут использоваться визуальный анализ и количественные метрики. Визуальный анализ позволяет выявить типовые ошибки: пропуски объектов, ложные выделения, объединение крон, разбиение одной кроны на несколько частей, смещение границ маски. Количественная оценка может выполняться путём сравнения предсказанных масок с эталонной разметкой.</w:t>
      </w:r>
    </w:p>
    <w:p w14:paraId="5A010435" w14:textId="041106A4" w:rsidR="00C13E3A" w:rsidRPr="00C13E3A" w:rsidRDefault="00C13E3A" w:rsidP="00C13E3A">
      <w:r>
        <w:lastRenderedPageBreak/>
        <w:t>Одной из распространённых метрик является Intersection over Union, представленная формулой 3.7:</w:t>
      </w:r>
    </w:p>
    <w:p w14:paraId="1C386C4A" w14:textId="54B615DB" w:rsidR="00C13E3A" w:rsidRPr="0047776C" w:rsidRDefault="00F57C55" w:rsidP="00C13E3A">
      <w:pPr>
        <w:tabs>
          <w:tab w:val="left" w:pos="8364"/>
        </w:tabs>
        <w:ind w:left="709" w:firstLine="2835"/>
        <w:jc w:val="center"/>
        <w:rPr>
          <w:iCs/>
        </w:rPr>
      </w:pPr>
      <m:oMath>
        <m:r>
          <w:rPr>
            <w:rFonts w:ascii="Cambria Math" w:hAnsi="Cambria Math"/>
            <w:lang w:val="en-US"/>
          </w:rPr>
          <m:t>IoU</m:t>
        </m:r>
        <m:r>
          <w:rPr>
            <w:rFonts w:ascii="Cambria Math" w:hAnsi="Cambria Math"/>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A</m:t>
                </m:r>
              </m:e>
              <m:sub>
                <m:r>
                  <w:rPr>
                    <w:rFonts w:ascii="Cambria Math" w:hAnsi="Cambria Math"/>
                  </w:rPr>
                  <m:t>p</m:t>
                </m:r>
                <m:r>
                  <w:rPr>
                    <w:rFonts w:ascii="Cambria Math" w:hAnsi="Cambria Math"/>
                    <w:lang w:val="en-US"/>
                  </w:rPr>
                  <m:t>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r>
                  <w:rPr>
                    <w:rFonts w:ascii="Cambria Math" w:hAnsi="Cambria Math"/>
                    <w:lang w:val="en-US"/>
                  </w:rPr>
                  <m:t>rue</m:t>
                </m:r>
              </m:sub>
            </m:sSub>
          </m:num>
          <m:den>
            <m:sSub>
              <m:sSubPr>
                <m:ctrlPr>
                  <w:rPr>
                    <w:rFonts w:ascii="Cambria Math" w:hAnsi="Cambria Math"/>
                    <w:i/>
                  </w:rPr>
                </m:ctrlPr>
              </m:sSubPr>
              <m:e>
                <m:r>
                  <w:rPr>
                    <w:rFonts w:ascii="Cambria Math" w:hAnsi="Cambria Math"/>
                  </w:rPr>
                  <m:t>A</m:t>
                </m:r>
              </m:e>
              <m:sub>
                <m:r>
                  <w:rPr>
                    <w:rFonts w:ascii="Cambria Math" w:hAnsi="Cambria Math"/>
                  </w:rPr>
                  <m:t>p</m:t>
                </m:r>
                <m:r>
                  <w:rPr>
                    <w:rFonts w:ascii="Cambria Math" w:hAnsi="Cambria Math"/>
                    <w:lang w:val="en-US"/>
                  </w:rPr>
                  <m:t>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p</m:t>
                </m:r>
                <m:r>
                  <w:rPr>
                    <w:rFonts w:ascii="Cambria Math" w:hAnsi="Cambria Math"/>
                    <w:lang w:val="en-US"/>
                  </w:rPr>
                  <m:t>red</m:t>
                </m:r>
              </m:sub>
            </m:sSub>
          </m:den>
        </m:f>
        <m:r>
          <w:rPr>
            <w:rFonts w:ascii="Cambria Math" w:hAnsi="Cambria Math"/>
          </w:rPr>
          <m:t>,</m:t>
        </m:r>
      </m:oMath>
      <w:r w:rsidR="00C13E3A" w:rsidRPr="00B8116C">
        <w:rPr>
          <w:iCs/>
        </w:rPr>
        <w:tab/>
        <w:t>(</w:t>
      </w:r>
      <w:r w:rsidR="00C13E3A" w:rsidRPr="00C849EB">
        <w:rPr>
          <w:iCs/>
        </w:rPr>
        <w:t>3</w:t>
      </w:r>
      <w:r w:rsidR="00C13E3A" w:rsidRPr="00B8116C">
        <w:rPr>
          <w:iCs/>
        </w:rPr>
        <w:t>.</w:t>
      </w:r>
      <w:r w:rsidR="00C13E3A">
        <w:rPr>
          <w:iCs/>
        </w:rPr>
        <w:t>7</w:t>
      </w:r>
      <w:r w:rsidR="00C13E3A" w:rsidRPr="0047776C">
        <w:rPr>
          <w:iCs/>
        </w:rPr>
        <w:t>)</w:t>
      </w:r>
    </w:p>
    <w:p w14:paraId="3B9F1AE4" w14:textId="4B9ACFED" w:rsidR="00C13E3A" w:rsidRPr="008315FA" w:rsidRDefault="00C13E3A" w:rsidP="00C13E3A">
      <w:pPr>
        <w:ind w:firstLine="0"/>
      </w:pPr>
      <w:r>
        <w:t>где</w:t>
      </w:r>
      <w:r>
        <w:tab/>
      </w:r>
      <m:oMath>
        <m:r>
          <w:rPr>
            <w:rFonts w:ascii="Cambria Math" w:hAnsi="Cambria Math"/>
          </w:rPr>
          <m:t>I</m:t>
        </m:r>
        <m:r>
          <w:rPr>
            <w:rFonts w:ascii="Cambria Math" w:hAnsi="Cambria Math"/>
            <w:lang w:val="en-US"/>
          </w:rPr>
          <m:t>oU</m:t>
        </m:r>
      </m:oMath>
      <w:r>
        <w:t xml:space="preserve"> – </w:t>
      </w:r>
      <w:r w:rsidR="00F57C55">
        <w:t>мера пересечения предсказанной и эталонной маски</w:t>
      </w:r>
      <w:r w:rsidRPr="008315FA">
        <w:t>;</w:t>
      </w:r>
    </w:p>
    <w:p w14:paraId="61D765A8" w14:textId="76B16C6E" w:rsidR="00C13E3A" w:rsidRPr="00DB4A8E" w:rsidRDefault="00000000" w:rsidP="00C13E3A">
      <w:pPr>
        <w:tabs>
          <w:tab w:val="left" w:pos="8364"/>
        </w:tabs>
      </w:pPr>
      <m:oMath>
        <m:sSub>
          <m:sSubPr>
            <m:ctrlPr>
              <w:rPr>
                <w:rFonts w:ascii="Cambria Math" w:hAnsi="Cambria Math"/>
                <w:i/>
              </w:rPr>
            </m:ctrlPr>
          </m:sSubPr>
          <m:e>
            <m:r>
              <w:rPr>
                <w:rFonts w:ascii="Cambria Math" w:hAnsi="Cambria Math"/>
              </w:rPr>
              <m:t>A</m:t>
            </m:r>
          </m:e>
          <m:sub>
            <m:r>
              <w:rPr>
                <w:rFonts w:ascii="Cambria Math" w:hAnsi="Cambria Math"/>
              </w:rPr>
              <m:t>p</m:t>
            </m:r>
            <m:r>
              <w:rPr>
                <w:rFonts w:ascii="Cambria Math" w:hAnsi="Cambria Math"/>
                <w:lang w:val="en-US"/>
              </w:rPr>
              <m:t>red</m:t>
            </m:r>
          </m:sub>
        </m:sSub>
      </m:oMath>
      <w:r w:rsidR="00C13E3A" w:rsidRPr="00C849EB">
        <w:t xml:space="preserve"> </w:t>
      </w:r>
      <w:r w:rsidR="00C13E3A">
        <w:t>–</w:t>
      </w:r>
      <w:r w:rsidR="00C13E3A" w:rsidRPr="005035BB">
        <w:t xml:space="preserve"> </w:t>
      </w:r>
      <w:r w:rsidR="00F57C55">
        <w:t>область, выделенная алгоритмом</w:t>
      </w:r>
      <w:r w:rsidR="00C13E3A" w:rsidRPr="008315FA">
        <w:t>;</w:t>
      </w:r>
    </w:p>
    <w:p w14:paraId="72ADD76B" w14:textId="15B1C97C" w:rsidR="00EE6C09" w:rsidRPr="006242CA" w:rsidRDefault="00000000" w:rsidP="00EE6C09">
      <w:pPr>
        <w:tabs>
          <w:tab w:val="left" w:pos="8364"/>
        </w:tabs>
      </w:pPr>
      <m:oMath>
        <m:sSub>
          <m:sSubPr>
            <m:ctrlPr>
              <w:rPr>
                <w:rFonts w:ascii="Cambria Math" w:hAnsi="Cambria Math"/>
                <w:i/>
              </w:rPr>
            </m:ctrlPr>
          </m:sSubPr>
          <m:e>
            <m:r>
              <w:rPr>
                <w:rFonts w:ascii="Cambria Math" w:hAnsi="Cambria Math"/>
              </w:rPr>
              <m:t>A</m:t>
            </m:r>
          </m:e>
          <m:sub>
            <m:r>
              <w:rPr>
                <w:rFonts w:ascii="Cambria Math" w:hAnsi="Cambria Math"/>
                <w:lang w:val="en-US"/>
              </w:rPr>
              <m:t>true</m:t>
            </m:r>
          </m:sub>
        </m:sSub>
      </m:oMath>
      <w:r w:rsidR="00C13E3A" w:rsidRPr="008315FA">
        <w:t xml:space="preserve"> – </w:t>
      </w:r>
      <w:r w:rsidR="00EE6C09">
        <w:t>эталонная область кроны</w:t>
      </w:r>
      <w:r w:rsidR="006242CA" w:rsidRPr="006242CA">
        <w:t>;</w:t>
      </w:r>
    </w:p>
    <w:p w14:paraId="2CA0C0E5" w14:textId="3D067120" w:rsidR="00EE6C09" w:rsidRPr="00EE6C09" w:rsidRDefault="00000000" w:rsidP="00EE6C09">
      <w:pPr>
        <w:tabs>
          <w:tab w:val="left" w:pos="8364"/>
        </w:tabs>
      </w:pPr>
      <m:oMath>
        <m:sSub>
          <m:sSubPr>
            <m:ctrlPr>
              <w:rPr>
                <w:rFonts w:ascii="Cambria Math" w:hAnsi="Cambria Math"/>
                <w:i/>
              </w:rPr>
            </m:ctrlPr>
          </m:sSubPr>
          <m:e>
            <m:r>
              <w:rPr>
                <w:rFonts w:ascii="Cambria Math" w:hAnsi="Cambria Math"/>
              </w:rPr>
              <m:t>A</m:t>
            </m:r>
          </m:e>
          <m:sub>
            <m:r>
              <w:rPr>
                <w:rFonts w:ascii="Cambria Math" w:hAnsi="Cambria Math"/>
              </w:rPr>
              <m:t>p</m:t>
            </m:r>
            <m:r>
              <w:rPr>
                <w:rFonts w:ascii="Cambria Math" w:hAnsi="Cambria Math"/>
                <w:lang w:val="en-US"/>
              </w:rPr>
              <m:t>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r>
              <w:rPr>
                <w:rFonts w:ascii="Cambria Math" w:hAnsi="Cambria Math"/>
                <w:lang w:val="en-US"/>
              </w:rPr>
              <m:t>rue</m:t>
            </m:r>
          </m:sub>
        </m:sSub>
      </m:oMath>
      <w:r w:rsidR="00EE6C09" w:rsidRPr="00C849EB">
        <w:t xml:space="preserve"> </w:t>
      </w:r>
      <w:r w:rsidR="00EE6C09">
        <w:t>–</w:t>
      </w:r>
      <w:r w:rsidR="00EE6C09" w:rsidRPr="005035BB">
        <w:t xml:space="preserve"> </w:t>
      </w:r>
      <w:r w:rsidR="00EE6C09">
        <w:t>площадь пересечения двух областей</w:t>
      </w:r>
      <w:r w:rsidR="00EE6C09" w:rsidRPr="008315FA">
        <w:t>;</w:t>
      </w:r>
    </w:p>
    <w:p w14:paraId="46DE3A2E" w14:textId="5A161F8D" w:rsidR="00EE6C09" w:rsidRDefault="00000000" w:rsidP="00EE6C09">
      <w:pPr>
        <w:tabs>
          <w:tab w:val="left" w:pos="8364"/>
        </w:tabs>
      </w:pPr>
      <m:oMath>
        <m:sSub>
          <m:sSubPr>
            <m:ctrlPr>
              <w:rPr>
                <w:rFonts w:ascii="Cambria Math" w:hAnsi="Cambria Math"/>
                <w:i/>
              </w:rPr>
            </m:ctrlPr>
          </m:sSubPr>
          <m:e>
            <m:r>
              <w:rPr>
                <w:rFonts w:ascii="Cambria Math" w:hAnsi="Cambria Math"/>
              </w:rPr>
              <m:t>A</m:t>
            </m:r>
          </m:e>
          <m:sub>
            <m:r>
              <w:rPr>
                <w:rFonts w:ascii="Cambria Math" w:hAnsi="Cambria Math"/>
              </w:rPr>
              <m:t>p</m:t>
            </m:r>
            <m:r>
              <w:rPr>
                <w:rFonts w:ascii="Cambria Math" w:hAnsi="Cambria Math"/>
                <w:lang w:val="en-US"/>
              </w:rPr>
              <m:t>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r>
              <w:rPr>
                <w:rFonts w:ascii="Cambria Math" w:hAnsi="Cambria Math"/>
                <w:lang w:val="en-US"/>
              </w:rPr>
              <m:t>rue</m:t>
            </m:r>
          </m:sub>
        </m:sSub>
      </m:oMath>
      <w:r w:rsidR="00EE6C09">
        <w:t>–</w:t>
      </w:r>
      <w:r w:rsidR="00EE6C09" w:rsidRPr="005035BB">
        <w:t xml:space="preserve"> </w:t>
      </w:r>
      <w:r w:rsidR="00EE6C09">
        <w:t>площадь объединения двух областей.</w:t>
      </w:r>
    </w:p>
    <w:p w14:paraId="58507EE6" w14:textId="06287D6C" w:rsidR="007215FF" w:rsidRPr="007215FF" w:rsidRDefault="007215FF" w:rsidP="007215FF">
      <w:pPr>
        <w:tabs>
          <w:tab w:val="left" w:pos="8364"/>
        </w:tabs>
      </w:pPr>
      <w:r w:rsidRPr="007215FF">
        <w:t>Чем ближе значение IoU к единице, тем лучше совпадают предсказанная и эталонная маски. Низкое значение указывает на значительные расхождения между результатом алгоритма и разметкой.</w:t>
      </w:r>
    </w:p>
    <w:p w14:paraId="232130DF" w14:textId="59CDBD3E" w:rsidR="007215FF" w:rsidRPr="007215FF" w:rsidRDefault="007215FF" w:rsidP="007215FF">
      <w:pPr>
        <w:tabs>
          <w:tab w:val="left" w:pos="8364"/>
        </w:tabs>
      </w:pPr>
      <w:r w:rsidRPr="007215FF">
        <w:t>Для оценки полноты обнаружения объектов может использоваться показатель полноты</w:t>
      </w:r>
      <w:r w:rsidR="00197B20">
        <w:t>, представленный формулой 3.8</w:t>
      </w:r>
      <w:r w:rsidRPr="007215FF">
        <w:t>:</w:t>
      </w:r>
    </w:p>
    <w:p w14:paraId="1D97566C" w14:textId="2E4C8081" w:rsidR="00197B20" w:rsidRPr="0047776C" w:rsidRDefault="00B3335B" w:rsidP="00197B20">
      <w:pPr>
        <w:tabs>
          <w:tab w:val="left" w:pos="8364"/>
        </w:tabs>
        <w:ind w:left="709" w:firstLine="2835"/>
        <w:jc w:val="center"/>
        <w:rPr>
          <w:iCs/>
        </w:rPr>
      </w:pPr>
      <m:oMath>
        <m:r>
          <w:rPr>
            <w:rFonts w:ascii="Cambria Math" w:hAnsi="Cambria Math"/>
            <w:lang w:val="en-US"/>
          </w:rPr>
          <m:t>Recall</m:t>
        </m:r>
        <m:r>
          <w:rPr>
            <w:rFonts w:ascii="Cambria Math" w:hAnsi="Cambria Math"/>
          </w:rPr>
          <m:t>=</m:t>
        </m:r>
        <m:f>
          <m:fPr>
            <m:ctrlPr>
              <w:rPr>
                <w:rFonts w:ascii="Cambria Math" w:hAnsi="Cambria Math"/>
                <w:i/>
                <w:lang w:val="en-US"/>
              </w:rPr>
            </m:ctrlPr>
          </m:fPr>
          <m:num>
            <m:r>
              <w:rPr>
                <w:rFonts w:ascii="Cambria Math" w:hAnsi="Cambria Math"/>
              </w:rPr>
              <m:t>T</m:t>
            </m:r>
            <m:r>
              <w:rPr>
                <w:rFonts w:ascii="Cambria Math" w:hAnsi="Cambria Math"/>
                <w:lang w:val="en-US"/>
              </w:rPr>
              <m:t>P</m:t>
            </m:r>
          </m:num>
          <m:den>
            <m:r>
              <w:rPr>
                <w:rFonts w:ascii="Cambria Math" w:hAnsi="Cambria Math"/>
                <w:lang w:val="en-US"/>
              </w:rPr>
              <m:t>TP</m:t>
            </m:r>
            <m:r>
              <w:rPr>
                <w:rFonts w:ascii="Cambria Math" w:hAnsi="Cambria Math"/>
              </w:rPr>
              <m:t>+</m:t>
            </m:r>
            <m:r>
              <w:rPr>
                <w:rFonts w:ascii="Cambria Math" w:hAnsi="Cambria Math"/>
                <w:lang w:val="en-US"/>
              </w:rPr>
              <m:t>FN</m:t>
            </m:r>
          </m:den>
        </m:f>
        <m:r>
          <w:rPr>
            <w:rFonts w:ascii="Cambria Math" w:hAnsi="Cambria Math"/>
          </w:rPr>
          <m:t>,</m:t>
        </m:r>
      </m:oMath>
      <w:r w:rsidR="00197B20" w:rsidRPr="00B8116C">
        <w:rPr>
          <w:iCs/>
        </w:rPr>
        <w:tab/>
        <w:t>(</w:t>
      </w:r>
      <w:r w:rsidR="00197B20" w:rsidRPr="00C849EB">
        <w:rPr>
          <w:iCs/>
        </w:rPr>
        <w:t>3</w:t>
      </w:r>
      <w:r w:rsidR="00197B20" w:rsidRPr="00B8116C">
        <w:rPr>
          <w:iCs/>
        </w:rPr>
        <w:t>.</w:t>
      </w:r>
      <w:r w:rsidR="00197B20">
        <w:rPr>
          <w:iCs/>
        </w:rPr>
        <w:t>8</w:t>
      </w:r>
      <w:r w:rsidR="00197B20" w:rsidRPr="0047776C">
        <w:rPr>
          <w:iCs/>
        </w:rPr>
        <w:t>)</w:t>
      </w:r>
    </w:p>
    <w:p w14:paraId="51DB4127" w14:textId="49085422" w:rsidR="00197B20" w:rsidRPr="008315FA" w:rsidRDefault="00197B20" w:rsidP="00197B20">
      <w:pPr>
        <w:ind w:firstLine="0"/>
      </w:pPr>
      <w:r>
        <w:t>где</w:t>
      </w:r>
      <w:r>
        <w:tab/>
      </w:r>
      <m:oMath>
        <m:r>
          <w:rPr>
            <w:rFonts w:ascii="Cambria Math" w:hAnsi="Cambria Math"/>
          </w:rPr>
          <m:t>T</m:t>
        </m:r>
        <m:r>
          <w:rPr>
            <w:rFonts w:ascii="Cambria Math" w:hAnsi="Cambria Math"/>
            <w:lang w:val="en-US"/>
          </w:rPr>
          <m:t>P</m:t>
        </m:r>
      </m:oMath>
      <w:r>
        <w:t xml:space="preserve"> – </w:t>
      </w:r>
      <w:r w:rsidR="00B3335B">
        <w:t>число правильно найденных крон</w:t>
      </w:r>
      <w:r w:rsidRPr="008315FA">
        <w:t>;</w:t>
      </w:r>
    </w:p>
    <w:p w14:paraId="5CEAB46E" w14:textId="07C1EE84" w:rsidR="00197B20" w:rsidRPr="00DB4A8E" w:rsidRDefault="00B3335B" w:rsidP="00BD681F">
      <w:pPr>
        <w:tabs>
          <w:tab w:val="left" w:pos="8364"/>
        </w:tabs>
      </w:pPr>
      <w:r>
        <w:rPr>
          <w:lang w:val="en-US"/>
        </w:rPr>
        <w:t>FN</w:t>
      </w:r>
      <w:r w:rsidR="00197B20" w:rsidRPr="00C849EB">
        <w:t xml:space="preserve"> </w:t>
      </w:r>
      <w:r w:rsidR="00197B20">
        <w:t>–</w:t>
      </w:r>
      <w:r w:rsidR="00197B20" w:rsidRPr="005035BB">
        <w:t xml:space="preserve"> </w:t>
      </w:r>
      <w:r>
        <w:t>число пропущенных крон</w:t>
      </w:r>
      <w:r w:rsidR="00BD681F" w:rsidRPr="00DB4A8E">
        <w:t>.</w:t>
      </w:r>
    </w:p>
    <w:p w14:paraId="62A05304" w14:textId="4F10D034" w:rsidR="009E0A57" w:rsidRPr="009E0A57" w:rsidRDefault="009E0A57" w:rsidP="00BD681F">
      <w:pPr>
        <w:tabs>
          <w:tab w:val="left" w:pos="8364"/>
        </w:tabs>
      </w:pPr>
      <w:r w:rsidRPr="009E0A57">
        <w:t>Для оценки доли корректных обнаружений используется точность:</w:t>
      </w:r>
    </w:p>
    <w:p w14:paraId="157CCD75" w14:textId="6846D917" w:rsidR="009E0A57" w:rsidRPr="0047776C" w:rsidRDefault="00537521" w:rsidP="009E0A57">
      <w:pPr>
        <w:tabs>
          <w:tab w:val="left" w:pos="8364"/>
        </w:tabs>
        <w:ind w:left="709" w:firstLine="2835"/>
        <w:jc w:val="center"/>
        <w:rPr>
          <w:iCs/>
        </w:rPr>
      </w:pPr>
      <m:oMath>
        <m:r>
          <w:rPr>
            <w:rFonts w:ascii="Cambria Math" w:hAnsi="Cambria Math"/>
            <w:lang w:val="en-US"/>
          </w:rPr>
          <m:t>Precision</m:t>
        </m:r>
        <m:r>
          <w:rPr>
            <w:rFonts w:ascii="Cambria Math" w:hAnsi="Cambria Math"/>
          </w:rPr>
          <m:t>=</m:t>
        </m:r>
        <m:f>
          <m:fPr>
            <m:ctrlPr>
              <w:rPr>
                <w:rFonts w:ascii="Cambria Math" w:hAnsi="Cambria Math"/>
                <w:i/>
                <w:lang w:val="en-US"/>
              </w:rPr>
            </m:ctrlPr>
          </m:fPr>
          <m:num>
            <m:r>
              <w:rPr>
                <w:rFonts w:ascii="Cambria Math" w:hAnsi="Cambria Math"/>
              </w:rPr>
              <m:t>T</m:t>
            </m:r>
            <m:r>
              <w:rPr>
                <w:rFonts w:ascii="Cambria Math" w:hAnsi="Cambria Math"/>
                <w:lang w:val="en-US"/>
              </w:rPr>
              <m:t>P</m:t>
            </m:r>
          </m:num>
          <m:den>
            <m:r>
              <w:rPr>
                <w:rFonts w:ascii="Cambria Math" w:hAnsi="Cambria Math"/>
                <w:lang w:val="en-US"/>
              </w:rPr>
              <m:t>TP</m:t>
            </m:r>
            <m:r>
              <w:rPr>
                <w:rFonts w:ascii="Cambria Math" w:hAnsi="Cambria Math"/>
              </w:rPr>
              <m:t>+</m:t>
            </m:r>
            <m:r>
              <w:rPr>
                <w:rFonts w:ascii="Cambria Math" w:hAnsi="Cambria Math"/>
                <w:lang w:val="en-US"/>
              </w:rPr>
              <m:t>FP</m:t>
            </m:r>
          </m:den>
        </m:f>
        <m:r>
          <w:rPr>
            <w:rFonts w:ascii="Cambria Math" w:hAnsi="Cambria Math"/>
          </w:rPr>
          <m:t>,</m:t>
        </m:r>
      </m:oMath>
      <w:r w:rsidR="009E0A57" w:rsidRPr="00B8116C">
        <w:rPr>
          <w:iCs/>
        </w:rPr>
        <w:tab/>
        <w:t>(</w:t>
      </w:r>
      <w:r w:rsidR="009E0A57" w:rsidRPr="00C849EB">
        <w:rPr>
          <w:iCs/>
        </w:rPr>
        <w:t>3</w:t>
      </w:r>
      <w:r w:rsidR="009E0A57" w:rsidRPr="00B8116C">
        <w:rPr>
          <w:iCs/>
        </w:rPr>
        <w:t>.</w:t>
      </w:r>
      <w:r w:rsidR="009E0A57" w:rsidRPr="00D022E3">
        <w:rPr>
          <w:iCs/>
        </w:rPr>
        <w:t>9</w:t>
      </w:r>
      <w:r w:rsidR="009E0A57" w:rsidRPr="0047776C">
        <w:rPr>
          <w:iCs/>
        </w:rPr>
        <w:t>)</w:t>
      </w:r>
    </w:p>
    <w:p w14:paraId="6FE2B8F3" w14:textId="3FA5CC36" w:rsidR="009E0A57" w:rsidRPr="008315FA" w:rsidRDefault="009E0A57" w:rsidP="009E0A57">
      <w:pPr>
        <w:ind w:firstLine="0"/>
      </w:pPr>
      <w:r>
        <w:t>где</w:t>
      </w:r>
      <w:r>
        <w:tab/>
      </w:r>
      <m:oMath>
        <m:r>
          <w:rPr>
            <w:rFonts w:ascii="Cambria Math" w:hAnsi="Cambria Math"/>
          </w:rPr>
          <m:t>F</m:t>
        </m:r>
        <m:r>
          <w:rPr>
            <w:rFonts w:ascii="Cambria Math" w:hAnsi="Cambria Math"/>
            <w:lang w:val="en-US"/>
          </w:rPr>
          <m:t>P</m:t>
        </m:r>
      </m:oMath>
      <w:r>
        <w:t xml:space="preserve"> – </w:t>
      </w:r>
      <w:r w:rsidR="00D022E3">
        <w:t>число ложных обнаружений.</w:t>
      </w:r>
    </w:p>
    <w:p w14:paraId="0E9AD094" w14:textId="2423795D" w:rsidR="005957B1" w:rsidRPr="005957B1" w:rsidRDefault="005957B1" w:rsidP="005957B1">
      <w:pPr>
        <w:tabs>
          <w:tab w:val="left" w:pos="8364"/>
        </w:tabs>
      </w:pPr>
      <w:r w:rsidRPr="005957B1">
        <w:t xml:space="preserve">Полнота показывает, насколько хорошо алгоритм находит все кроны, а точность показывает, насколько часто найденные объекты действительно являются кронами. Для задачи автоматического определения параметров деревьев важны оба показателя. Высокая полнота необходима для уменьшения числа пропущенных деревьев, а высокая точность </w:t>
      </w:r>
      <w:r w:rsidR="005B7F05">
        <w:t>–</w:t>
      </w:r>
      <w:r w:rsidRPr="005957B1">
        <w:t xml:space="preserve"> для исключения ложных объектов из расчётов.</w:t>
      </w:r>
    </w:p>
    <w:p w14:paraId="447737B4" w14:textId="3FE60318" w:rsidR="00EE6C09" w:rsidRDefault="005957B1" w:rsidP="005E2C54">
      <w:pPr>
        <w:tabs>
          <w:tab w:val="left" w:pos="8364"/>
        </w:tabs>
      </w:pPr>
      <w:r w:rsidRPr="005957B1">
        <w:t>Таким образом, достоверность сегментации определяется совокупностью факторов: качеством изображения, сомкнутостью крон, наличием теней, сезонностью, породным составом, точностью разметки и выбранным алгорит</w:t>
      </w:r>
      <w:r w:rsidRPr="005957B1">
        <w:lastRenderedPageBreak/>
        <w:t>мом. Для дальнейшего расчёта параметров деревьев предпочтение должно отдаваться таким результатам сегментации, которые обеспечивают корректное разделение отдельных крон и сохраняют их геометрическую форму.</w:t>
      </w:r>
    </w:p>
    <w:p w14:paraId="5F81CD09" w14:textId="1CF4AAD0" w:rsidR="00ED246A" w:rsidRDefault="00ED246A" w:rsidP="00ED246A">
      <w:pPr>
        <w:pStyle w:val="1"/>
      </w:pPr>
      <w:bookmarkStart w:id="20" w:name="_Toc230005541"/>
      <w:r>
        <w:lastRenderedPageBreak/>
        <w:t xml:space="preserve">4 </w:t>
      </w:r>
      <w:r w:rsidRPr="00ED246A">
        <w:t>АНАЛИЗ И ВЫБОР АЛЛОМЕТРИЧЕСКИХ ЗАВИСИМОСТЕЙ ДЛЯ ОПРЕДЕЛЕНИЯ ПАРАМЕТРОВ ДЕРЕВЬЕВ</w:t>
      </w:r>
      <w:bookmarkEnd w:id="20"/>
    </w:p>
    <w:p w14:paraId="316BC607" w14:textId="201EECF8" w:rsidR="00ED246A" w:rsidRDefault="00710F87" w:rsidP="00710F87">
      <w:pPr>
        <w:pStyle w:val="2"/>
      </w:pPr>
      <w:bookmarkStart w:id="21" w:name="_Toc230005542"/>
      <w:r>
        <w:t xml:space="preserve">4.1 </w:t>
      </w:r>
      <w:r w:rsidRPr="00710F87">
        <w:t>Основные положения аллометрии в задачах лесотаксации</w:t>
      </w:r>
      <w:bookmarkEnd w:id="21"/>
    </w:p>
    <w:p w14:paraId="715DF114" w14:textId="77777777" w:rsidR="00710F87" w:rsidRDefault="00710F87" w:rsidP="00710F87">
      <w:r>
        <w:t>Аллометрия представляет собой направление биометрии, изучающее количественные зависимости между различными частями живых организмов. В лесотаксационных задачах аллометрические зависимости используются для оценки параметров дерева, которые трудно или невозможно измерить непосредственно по дистанционным изображениям.</w:t>
      </w:r>
    </w:p>
    <w:p w14:paraId="789AD5D3" w14:textId="77777777" w:rsidR="00710F87" w:rsidRDefault="00710F87" w:rsidP="00710F87">
      <w:r>
        <w:t>При обработке изображений лесных территорий, полученных с беспилотных летательных аппаратов, наиболее доступным объектом анализа является крона дерева. На снимке сверху можно определить её площадь, диаметр, форму, положение центра и другие геометрические признаки. При этом такие параметры, как диаметр ствола или высота дерева, напрямую по обычному изображению определить затруднительно. Поэтому возникает необходимость использовать косвенный подход, при котором труднодоступные таксационные параметры рассчитываются на основе признаков кроны.</w:t>
      </w:r>
    </w:p>
    <w:p w14:paraId="065E5E3D" w14:textId="77777777" w:rsidR="00710F87" w:rsidRDefault="00710F87" w:rsidP="00710F87">
      <w:r>
        <w:t>Аллометрические зависимости позволяют связать наблюдаемые признаки дерева с его биометрическими характеристиками. В рассматриваемой задаче в качестве исходных признаков выступают геометрические параметры кроны, полученные после сегментации. К таким параметрам относятся площадь кроны, эквивалентный диаметр, большая и малая оси, периметр и показатели формы.</w:t>
      </w:r>
    </w:p>
    <w:p w14:paraId="7B17E36E" w14:textId="77777777" w:rsidR="00710F87" w:rsidRDefault="00710F87" w:rsidP="00710F87">
      <w:r>
        <w:t>Наиболее простая логика применения аллометрии состоит в следующем: если по изображению определён размер кроны, то по установленной зависимости можно оценить высоту дерева или диаметр ствола. При этом зависимость может отличаться для разных пород, возрастных групп и условий произрастания. Поэтому выбор аллометрической модели должен учитывать не только геометрию кроны, но и дополнительные сведения о дереве и условиях съёмки.</w:t>
      </w:r>
    </w:p>
    <w:p w14:paraId="61C927A4" w14:textId="3F33DC21" w:rsidR="00710F87" w:rsidRDefault="00710F87" w:rsidP="00710F87">
      <w:r>
        <w:lastRenderedPageBreak/>
        <w:t>В общем виде аллометрическая модель может быть записана</w:t>
      </w:r>
      <w:r w:rsidR="00473E82">
        <w:t xml:space="preserve"> формулой 4.1</w:t>
      </w:r>
      <w:r>
        <w:t>:</w:t>
      </w:r>
    </w:p>
    <w:p w14:paraId="7F8C8978" w14:textId="1E875F16" w:rsidR="00AF27EA" w:rsidRPr="0047776C" w:rsidRDefault="000D0F44" w:rsidP="00AF27EA">
      <w:pPr>
        <w:tabs>
          <w:tab w:val="left" w:pos="8364"/>
        </w:tabs>
        <w:ind w:left="709" w:firstLine="2835"/>
        <w:jc w:val="center"/>
        <w:rPr>
          <w:iCs/>
        </w:rPr>
      </w:pPr>
      <m:oMath>
        <m:r>
          <w:rPr>
            <w:rFonts w:ascii="Cambria Math" w:hAnsi="Cambria Math"/>
            <w:lang w:val="en-US"/>
          </w:rPr>
          <m:t>P</m:t>
        </m:r>
        <m:r>
          <w:rPr>
            <w:rFonts w:ascii="Cambria Math" w:hAnsi="Cambria Math"/>
          </w:rPr>
          <m:t>=</m:t>
        </m:r>
        <m:r>
          <w:rPr>
            <w:rFonts w:ascii="Cambria Math" w:hAnsi="Cambria Math"/>
            <w:lang w:val="en-US"/>
          </w:rPr>
          <m:t>f</m:t>
        </m:r>
        <m:r>
          <w:rPr>
            <w:rFonts w:ascii="Cambria Math" w:hAnsi="Cambria Math"/>
          </w:rPr>
          <m:t>(</m:t>
        </m:r>
        <m:r>
          <w:rPr>
            <w:rFonts w:ascii="Cambria Math" w:hAnsi="Cambria Math"/>
            <w:lang w:val="en-US"/>
          </w:rPr>
          <m:t>x</m:t>
        </m:r>
        <m:r>
          <w:rPr>
            <w:rFonts w:ascii="Cambria Math" w:hAnsi="Cambria Math"/>
          </w:rPr>
          <m:t>),</m:t>
        </m:r>
      </m:oMath>
      <w:r w:rsidR="00AF27EA" w:rsidRPr="00B8116C">
        <w:rPr>
          <w:iCs/>
        </w:rPr>
        <w:tab/>
        <w:t>(</w:t>
      </w:r>
      <w:r w:rsidR="00AF27EA">
        <w:rPr>
          <w:iCs/>
        </w:rPr>
        <w:t>4</w:t>
      </w:r>
      <w:r w:rsidR="00AF27EA" w:rsidRPr="00B8116C">
        <w:rPr>
          <w:iCs/>
        </w:rPr>
        <w:t>.</w:t>
      </w:r>
      <w:r w:rsidR="00AF27EA">
        <w:rPr>
          <w:iCs/>
        </w:rPr>
        <w:t>1</w:t>
      </w:r>
      <w:r w:rsidR="00AF27EA" w:rsidRPr="0047776C">
        <w:rPr>
          <w:iCs/>
        </w:rPr>
        <w:t>)</w:t>
      </w:r>
    </w:p>
    <w:p w14:paraId="4D82AEBD" w14:textId="19A91FDC" w:rsidR="00AF27EA" w:rsidRPr="008315FA" w:rsidRDefault="00AF27EA" w:rsidP="00AF27EA">
      <w:pPr>
        <w:ind w:firstLine="0"/>
      </w:pPr>
      <w:r>
        <w:t>где</w:t>
      </w:r>
      <w:r>
        <w:tab/>
      </w:r>
      <m:oMath>
        <m:r>
          <w:rPr>
            <w:rFonts w:ascii="Cambria Math" w:hAnsi="Cambria Math"/>
            <w:lang w:val="en-US"/>
          </w:rPr>
          <m:t>P</m:t>
        </m:r>
      </m:oMath>
      <w:r>
        <w:t xml:space="preserve"> – </w:t>
      </w:r>
      <w:r w:rsidR="000D0F44">
        <w:t>рассчитываемый параметр дерева</w:t>
      </w:r>
      <w:r w:rsidRPr="008315FA">
        <w:t>;</w:t>
      </w:r>
    </w:p>
    <w:p w14:paraId="2976631A" w14:textId="1ED363B9" w:rsidR="00AF27EA" w:rsidRPr="00DB4A8E" w:rsidRDefault="000D0F44" w:rsidP="00AF27EA">
      <w:pPr>
        <w:tabs>
          <w:tab w:val="left" w:pos="8364"/>
        </w:tabs>
      </w:pPr>
      <w:r>
        <w:rPr>
          <w:lang w:val="en-US"/>
        </w:rPr>
        <w:t>X</w:t>
      </w:r>
      <w:r w:rsidR="00AF27EA" w:rsidRPr="00C849EB">
        <w:t xml:space="preserve"> </w:t>
      </w:r>
      <w:r w:rsidR="00AF27EA">
        <w:t>–</w:t>
      </w:r>
      <w:r w:rsidR="00AF27EA" w:rsidRPr="005035BB">
        <w:t xml:space="preserve"> </w:t>
      </w:r>
      <w:r>
        <w:t>наблюдаемый признак или набор признаков</w:t>
      </w:r>
      <w:r w:rsidRPr="000D0F44">
        <w:t>;</w:t>
      </w:r>
    </w:p>
    <w:p w14:paraId="3B91354D" w14:textId="10E30F49" w:rsidR="00594C3A" w:rsidRPr="00594C3A" w:rsidRDefault="00594C3A" w:rsidP="00AF27EA">
      <w:pPr>
        <w:tabs>
          <w:tab w:val="left" w:pos="8364"/>
        </w:tabs>
      </w:pPr>
      <w:r>
        <w:rPr>
          <w:lang w:val="en-US"/>
        </w:rPr>
        <w:t>f</w:t>
      </w:r>
      <w:r w:rsidRPr="00594C3A">
        <w:t xml:space="preserve"> – </w:t>
      </w:r>
      <w:r>
        <w:t>функция, описывающая зависимость между признаками и рассчитываемым параметром.</w:t>
      </w:r>
    </w:p>
    <w:p w14:paraId="2A93B4D1" w14:textId="0C2C4AAE" w:rsidR="00AF27EA" w:rsidRDefault="005641C7" w:rsidP="00AF27EA">
      <w:r w:rsidRPr="005641C7">
        <w:t>Если в качестве наблюдаемого признака используется диаметр кроны, модель принимает вид</w:t>
      </w:r>
      <w:r>
        <w:t>, представленный формулой 4.2</w:t>
      </w:r>
      <w:r w:rsidRPr="005641C7">
        <w:t>:</w:t>
      </w:r>
    </w:p>
    <w:p w14:paraId="4B453D6C" w14:textId="302FCC78" w:rsidR="00AF27EA" w:rsidRPr="0047776C" w:rsidRDefault="005641C7" w:rsidP="00AF27EA">
      <w:pPr>
        <w:tabs>
          <w:tab w:val="left" w:pos="8364"/>
        </w:tabs>
        <w:ind w:left="709" w:firstLine="2835"/>
        <w:jc w:val="center"/>
        <w:rPr>
          <w:iCs/>
        </w:rPr>
      </w:pPr>
      <m:oMath>
        <m:r>
          <w:rPr>
            <w:rFonts w:ascii="Cambria Math" w:hAnsi="Cambria Math"/>
            <w:lang w:val="en-US"/>
          </w:rPr>
          <m:t>P</m:t>
        </m:r>
        <m:r>
          <w:rPr>
            <w:rFonts w:ascii="Cambria Math" w:hAnsi="Cambria Math"/>
          </w:rPr>
          <m:t>=f(</m:t>
        </m:r>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oMath>
      <w:r w:rsidR="00AF27EA" w:rsidRPr="00B8116C">
        <w:rPr>
          <w:iCs/>
        </w:rPr>
        <w:tab/>
        <w:t>(</w:t>
      </w:r>
      <w:r w:rsidR="00AF27EA">
        <w:rPr>
          <w:iCs/>
        </w:rPr>
        <w:t>4</w:t>
      </w:r>
      <w:r w:rsidR="00AF27EA" w:rsidRPr="00B8116C">
        <w:rPr>
          <w:iCs/>
        </w:rPr>
        <w:t>.</w:t>
      </w:r>
      <w:r w:rsidR="00AF27EA">
        <w:rPr>
          <w:iCs/>
        </w:rPr>
        <w:t>2</w:t>
      </w:r>
      <w:r w:rsidR="00AF27EA" w:rsidRPr="0047776C">
        <w:rPr>
          <w:iCs/>
        </w:rPr>
        <w:t>)</w:t>
      </w:r>
    </w:p>
    <w:p w14:paraId="3A522603" w14:textId="3E5E7A53" w:rsidR="00AF27EA" w:rsidRPr="008315FA" w:rsidRDefault="00AF27EA" w:rsidP="00AF27EA">
      <w:pPr>
        <w:ind w:firstLine="0"/>
      </w:pPr>
      <w:r>
        <w:t>где</w:t>
      </w:r>
      <w:r>
        <w:tab/>
      </w:r>
      <m:oMath>
        <m:sSub>
          <m:sSubPr>
            <m:ctrlPr>
              <w:rPr>
                <w:rFonts w:ascii="Cambria Math" w:hAnsi="Cambria Math"/>
                <w:i/>
              </w:rPr>
            </m:ctrlPr>
          </m:sSubPr>
          <m:e>
            <m:r>
              <w:rPr>
                <w:rFonts w:ascii="Cambria Math" w:hAnsi="Cambria Math"/>
              </w:rPr>
              <m:t>D</m:t>
            </m:r>
          </m:e>
          <m:sub>
            <m:r>
              <w:rPr>
                <w:rFonts w:ascii="Cambria Math" w:hAnsi="Cambria Math"/>
              </w:rPr>
              <m:t>k</m:t>
            </m:r>
          </m:sub>
        </m:sSub>
      </m:oMath>
      <w:r>
        <w:t xml:space="preserve"> – </w:t>
      </w:r>
      <w:r w:rsidR="005641C7">
        <w:t>диаметр кроны</w:t>
      </w:r>
      <w:r w:rsidR="009C680B">
        <w:t>.</w:t>
      </w:r>
    </w:p>
    <w:p w14:paraId="045EFE0F" w14:textId="1163B84B" w:rsidR="00AF27EA" w:rsidRDefault="00290F1B" w:rsidP="00AF27EA">
      <w:r w:rsidRPr="00290F1B">
        <w:t xml:space="preserve">Если используется несколько признаков, например диаметр и площадь кроны, модель можно представить </w:t>
      </w:r>
      <w:r w:rsidR="00E47A67">
        <w:t>формулой 4.3</w:t>
      </w:r>
      <w:r w:rsidRPr="00290F1B">
        <w:t>:</w:t>
      </w:r>
    </w:p>
    <w:p w14:paraId="4DA74067" w14:textId="7DB1DC1F" w:rsidR="00AF27EA" w:rsidRPr="0047776C" w:rsidRDefault="003768C0" w:rsidP="00AF27EA">
      <w:pPr>
        <w:tabs>
          <w:tab w:val="left" w:pos="8364"/>
        </w:tabs>
        <w:ind w:left="709" w:firstLine="2835"/>
        <w:jc w:val="center"/>
        <w:rPr>
          <w:iCs/>
        </w:rPr>
      </w:pPr>
      <m:oMath>
        <m:r>
          <w:rPr>
            <w:rFonts w:ascii="Cambria Math" w:hAnsi="Cambria Math"/>
            <w:lang w:val="en-US"/>
          </w:rPr>
          <m:t>P</m:t>
        </m:r>
        <m:r>
          <w:rPr>
            <w:rFonts w:ascii="Cambria Math" w:hAnsi="Cambria Math"/>
          </w:rPr>
          <m:t>=f(</m:t>
        </m:r>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lang w:val="en-US"/>
              </w:rPr>
              <m:t>S</m:t>
            </m:r>
          </m:e>
          <m:sub>
            <m:r>
              <w:rPr>
                <w:rFonts w:ascii="Cambria Math" w:hAnsi="Cambria Math"/>
              </w:rPr>
              <m:t>k</m:t>
            </m:r>
          </m:sub>
        </m:sSub>
        <m:r>
          <w:rPr>
            <w:rFonts w:ascii="Cambria Math" w:hAnsi="Cambria Math"/>
          </w:rPr>
          <m:t>),</m:t>
        </m:r>
      </m:oMath>
      <w:r w:rsidR="00AF27EA" w:rsidRPr="00B8116C">
        <w:rPr>
          <w:iCs/>
        </w:rPr>
        <w:tab/>
        <w:t>(</w:t>
      </w:r>
      <w:r w:rsidR="00AF27EA">
        <w:rPr>
          <w:iCs/>
        </w:rPr>
        <w:t>4</w:t>
      </w:r>
      <w:r w:rsidR="00AF27EA" w:rsidRPr="00B8116C">
        <w:rPr>
          <w:iCs/>
        </w:rPr>
        <w:t>.</w:t>
      </w:r>
      <w:r w:rsidR="00AF27EA">
        <w:rPr>
          <w:iCs/>
        </w:rPr>
        <w:t>3</w:t>
      </w:r>
      <w:r w:rsidR="00AF27EA" w:rsidRPr="0047776C">
        <w:rPr>
          <w:iCs/>
        </w:rPr>
        <w:t>)</w:t>
      </w:r>
    </w:p>
    <w:p w14:paraId="245E9732" w14:textId="5570E128" w:rsidR="00AF27EA" w:rsidRPr="008315FA" w:rsidRDefault="00AF27EA" w:rsidP="00AF27EA">
      <w:pPr>
        <w:ind w:firstLine="0"/>
      </w:pPr>
      <w:r>
        <w:t>где</w:t>
      </w:r>
      <w:r>
        <w:tab/>
      </w:r>
      <m:oMath>
        <m:sSub>
          <m:sSubPr>
            <m:ctrlPr>
              <w:rPr>
                <w:rFonts w:ascii="Cambria Math" w:hAnsi="Cambria Math"/>
                <w:i/>
              </w:rPr>
            </m:ctrlPr>
          </m:sSubPr>
          <m:e>
            <m:r>
              <w:rPr>
                <w:rFonts w:ascii="Cambria Math" w:hAnsi="Cambria Math"/>
              </w:rPr>
              <m:t>D</m:t>
            </m:r>
          </m:e>
          <m:sub>
            <m:r>
              <w:rPr>
                <w:rFonts w:ascii="Cambria Math" w:hAnsi="Cambria Math"/>
              </w:rPr>
              <m:t>k</m:t>
            </m:r>
          </m:sub>
        </m:sSub>
      </m:oMath>
      <w:r>
        <w:t xml:space="preserve"> – </w:t>
      </w:r>
      <w:r w:rsidR="002D1165">
        <w:t>диаметр кроны</w:t>
      </w:r>
      <w:r w:rsidRPr="008315FA">
        <w:t>;</w:t>
      </w:r>
    </w:p>
    <w:p w14:paraId="5BDB2298" w14:textId="2C2747E3" w:rsidR="00AF27EA" w:rsidRPr="002D1165" w:rsidRDefault="00000000" w:rsidP="00AF27EA">
      <w:pPr>
        <w:tabs>
          <w:tab w:val="left" w:pos="8364"/>
        </w:tabs>
      </w:pPr>
      <m:oMath>
        <m:sSub>
          <m:sSubPr>
            <m:ctrlPr>
              <w:rPr>
                <w:rFonts w:ascii="Cambria Math" w:hAnsi="Cambria Math"/>
                <w:i/>
              </w:rPr>
            </m:ctrlPr>
          </m:sSubPr>
          <m:e>
            <m:r>
              <w:rPr>
                <w:rFonts w:ascii="Cambria Math" w:hAnsi="Cambria Math"/>
                <w:lang w:val="en-US"/>
              </w:rPr>
              <m:t>S</m:t>
            </m:r>
          </m:e>
          <m:sub>
            <m:r>
              <w:rPr>
                <w:rFonts w:ascii="Cambria Math" w:hAnsi="Cambria Math"/>
              </w:rPr>
              <m:t>k</m:t>
            </m:r>
          </m:sub>
        </m:sSub>
      </m:oMath>
      <w:r w:rsidR="00AF27EA" w:rsidRPr="00C849EB">
        <w:t xml:space="preserve"> </w:t>
      </w:r>
      <w:r w:rsidR="00AF27EA">
        <w:t>–</w:t>
      </w:r>
      <w:r w:rsidR="00AF27EA" w:rsidRPr="005035BB">
        <w:t xml:space="preserve"> </w:t>
      </w:r>
      <w:r w:rsidR="002D1165">
        <w:t>площадь кроны</w:t>
      </w:r>
      <w:r w:rsidR="00AF27EA" w:rsidRPr="002D1165">
        <w:t>.</w:t>
      </w:r>
    </w:p>
    <w:p w14:paraId="6B7EC594" w14:textId="77777777" w:rsidR="002D1165" w:rsidRDefault="002D1165" w:rsidP="002D1165">
      <w:r>
        <w:t>В задачах определения параметров деревьев по изображениям наиболее важными являются зависимости, позволяющие оценить:</w:t>
      </w:r>
    </w:p>
    <w:p w14:paraId="254B4854" w14:textId="77777777" w:rsidR="002D1165" w:rsidRDefault="002D1165" w:rsidP="002D1165">
      <w:pPr>
        <w:pStyle w:val="a"/>
      </w:pPr>
      <w:r>
        <w:t>высоту дерева;</w:t>
      </w:r>
    </w:p>
    <w:p w14:paraId="54227BE2" w14:textId="77777777" w:rsidR="002D1165" w:rsidRDefault="002D1165" w:rsidP="002D1165">
      <w:pPr>
        <w:pStyle w:val="a"/>
      </w:pPr>
      <w:r>
        <w:t>диаметр ствола;</w:t>
      </w:r>
    </w:p>
    <w:p w14:paraId="49F75DE0" w14:textId="77777777" w:rsidR="002D1165" w:rsidRDefault="002D1165" w:rsidP="002D1165">
      <w:pPr>
        <w:pStyle w:val="a"/>
      </w:pPr>
      <w:r>
        <w:t>биомассу;</w:t>
      </w:r>
    </w:p>
    <w:p w14:paraId="31D92CDF" w14:textId="77777777" w:rsidR="002D1165" w:rsidRDefault="002D1165" w:rsidP="002D1165">
      <w:pPr>
        <w:pStyle w:val="a"/>
      </w:pPr>
      <w:r>
        <w:t>объём древесины;</w:t>
      </w:r>
    </w:p>
    <w:p w14:paraId="739B4053" w14:textId="77777777" w:rsidR="002D1165" w:rsidRDefault="002D1165" w:rsidP="002D1165">
      <w:pPr>
        <w:pStyle w:val="a"/>
      </w:pPr>
      <w:r>
        <w:t>показатели, связанные с состоянием и развитием дерева.</w:t>
      </w:r>
    </w:p>
    <w:p w14:paraId="12331B33" w14:textId="5A5484E0" w:rsidR="00AF27EA" w:rsidRPr="00DB4A8E" w:rsidRDefault="002D1165" w:rsidP="002D1165">
      <w:r>
        <w:t>Для отчёта основное внимание целесообразно уделить высоте дерева и диаметру ствола, так как эти параметры относятся к базовым таксационным характеристикам и могут быть рассчитаны на основе геометрии кроны.</w:t>
      </w:r>
    </w:p>
    <w:p w14:paraId="29E0232A" w14:textId="33ED3FB5" w:rsidR="002D1165" w:rsidRDefault="002D1165" w:rsidP="002D1165">
      <w:pPr>
        <w:pStyle w:val="2"/>
      </w:pPr>
      <w:bookmarkStart w:id="22" w:name="_Toc230005543"/>
      <w:r w:rsidRPr="002D1165">
        <w:lastRenderedPageBreak/>
        <w:t xml:space="preserve">4.2 </w:t>
      </w:r>
      <w:r>
        <w:t>Использование геометрических характеристик кроны для расчёта параметров дерева</w:t>
      </w:r>
      <w:bookmarkEnd w:id="22"/>
    </w:p>
    <w:p w14:paraId="51D98379" w14:textId="77777777" w:rsidR="002D1165" w:rsidRDefault="002D1165" w:rsidP="002D1165">
      <w:r>
        <w:t>Геометрические характеристики кроны являются исходными данными для применения аллометрических зависимостей. Они рассчитываются после выделения кроны на изображении и перевода пиксельных измерений в метрические величины. Наиболее значимыми признаками являются площадь кроны и её диаметр.</w:t>
      </w:r>
    </w:p>
    <w:p w14:paraId="258F2963" w14:textId="77777777" w:rsidR="002D1165" w:rsidRDefault="002D1165" w:rsidP="002D1165">
      <w:r>
        <w:t>Площадь кроны характеризует размер горизонтальной проекции дерева. Чем больше площадь проекции, тем, как правило, больше размер дерева, однако эта связь не является универсальной. На площадь кроны влияют порода, возраст, условия освещённости, плотность насаждения и конкуренция с соседними деревьями. Поэтому площадь следует рассматривать не как прямую замену таксационных параметров, а как один из признаков для их расчёта.</w:t>
      </w:r>
    </w:p>
    <w:p w14:paraId="5257DF33" w14:textId="0BC8E247" w:rsidR="002D1165" w:rsidRDefault="002D1165" w:rsidP="002D1165">
      <w:r>
        <w:t>Диаметр кроны является удобным линейным параметром, который может использоваться в аллометрических уравнениях. Если крона имеет сложную форму, вместо фактического диаметра можно использовать эквивалентный диаметр, представленный формулой 4.4:</w:t>
      </w:r>
    </w:p>
    <w:p w14:paraId="54E3296B" w14:textId="3B501C43" w:rsidR="002D1165" w:rsidRPr="0047776C" w:rsidRDefault="00000000" w:rsidP="002D1165">
      <w:pPr>
        <w:tabs>
          <w:tab w:val="left" w:pos="8364"/>
        </w:tabs>
        <w:ind w:left="709" w:firstLine="2835"/>
        <w:jc w:val="center"/>
        <w:rPr>
          <w:iCs/>
        </w:rPr>
      </w:pPr>
      <m:oMath>
        <m:sSub>
          <m:sSubPr>
            <m:ctrlPr>
              <w:rPr>
                <w:rFonts w:ascii="Cambria Math" w:hAnsi="Cambria Math"/>
                <w:i/>
              </w:rPr>
            </m:ctrlPr>
          </m:sSubPr>
          <m:e>
            <m:r>
              <w:rPr>
                <w:rFonts w:ascii="Cambria Math" w:hAnsi="Cambria Math"/>
                <w:lang w:val="en-US"/>
              </w:rPr>
              <m:t>D</m:t>
            </m:r>
          </m:e>
          <m:sub>
            <m:r>
              <w:rPr>
                <w:rFonts w:ascii="Cambria Math" w:hAnsi="Cambria Math"/>
              </w:rPr>
              <m:t>e</m:t>
            </m:r>
            <m:r>
              <w:rPr>
                <w:rFonts w:ascii="Cambria Math" w:hAnsi="Cambria Math"/>
                <w:lang w:val="en-US"/>
              </w:rPr>
              <m:t>q</m:t>
            </m:r>
          </m:sub>
        </m:sSub>
        <m:r>
          <w:rPr>
            <w:rFonts w:ascii="Cambria Math" w:hAnsi="Cambria Math"/>
          </w:rPr>
          <m:t>=2</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S</m:t>
                </m:r>
              </m:num>
              <m:den>
                <m:r>
                  <w:rPr>
                    <w:rFonts w:ascii="Cambria Math" w:hAnsi="Cambria Math"/>
                    <w:lang w:val="en-US"/>
                  </w:rPr>
                  <m:t>π</m:t>
                </m:r>
              </m:den>
            </m:f>
          </m:e>
        </m:rad>
        <m:r>
          <w:rPr>
            <w:rFonts w:ascii="Cambria Math" w:hAnsi="Cambria Math"/>
          </w:rPr>
          <m:t>,</m:t>
        </m:r>
      </m:oMath>
      <w:r w:rsidR="002D1165" w:rsidRPr="00B8116C">
        <w:rPr>
          <w:iCs/>
        </w:rPr>
        <w:tab/>
        <w:t>(</w:t>
      </w:r>
      <w:r w:rsidR="002D1165">
        <w:rPr>
          <w:iCs/>
        </w:rPr>
        <w:t>4</w:t>
      </w:r>
      <w:r w:rsidR="002D1165" w:rsidRPr="00B8116C">
        <w:rPr>
          <w:iCs/>
        </w:rPr>
        <w:t>.</w:t>
      </w:r>
      <w:r w:rsidR="002D1165">
        <w:rPr>
          <w:iCs/>
        </w:rPr>
        <w:t>4</w:t>
      </w:r>
      <w:r w:rsidR="002D1165" w:rsidRPr="0047776C">
        <w:rPr>
          <w:iCs/>
        </w:rPr>
        <w:t>)</w:t>
      </w:r>
    </w:p>
    <w:p w14:paraId="29B8D13A" w14:textId="77777777" w:rsidR="002D1165" w:rsidRPr="008315FA" w:rsidRDefault="002D1165" w:rsidP="002D1165">
      <w:pPr>
        <w:ind w:firstLine="0"/>
      </w:pPr>
      <w:r>
        <w:t>где</w:t>
      </w:r>
      <w:r>
        <w:tab/>
      </w:r>
      <m:oMath>
        <m:sSub>
          <m:sSubPr>
            <m:ctrlPr>
              <w:rPr>
                <w:rFonts w:ascii="Cambria Math" w:hAnsi="Cambria Math"/>
                <w:i/>
              </w:rPr>
            </m:ctrlPr>
          </m:sSubPr>
          <m:e>
            <m:r>
              <w:rPr>
                <w:rFonts w:ascii="Cambria Math" w:hAnsi="Cambria Math"/>
                <w:lang w:val="en-US"/>
              </w:rPr>
              <m:t>D</m:t>
            </m:r>
          </m:e>
          <m:sub>
            <m:r>
              <w:rPr>
                <w:rFonts w:ascii="Cambria Math" w:hAnsi="Cambria Math"/>
              </w:rPr>
              <m:t>e</m:t>
            </m:r>
            <m:r>
              <w:rPr>
                <w:rFonts w:ascii="Cambria Math" w:hAnsi="Cambria Math"/>
                <w:lang w:val="en-US"/>
              </w:rPr>
              <m:t>q</m:t>
            </m:r>
          </m:sub>
        </m:sSub>
      </m:oMath>
      <w:r>
        <w:t xml:space="preserve"> – эквивалентный диаметр кроны, м</w:t>
      </w:r>
      <w:r w:rsidRPr="008315FA">
        <w:t>;</w:t>
      </w:r>
    </w:p>
    <w:p w14:paraId="323F725E" w14:textId="77777777" w:rsidR="002D1165" w:rsidRPr="008315FA" w:rsidRDefault="002D1165" w:rsidP="002D1165">
      <w:pPr>
        <w:tabs>
          <w:tab w:val="left" w:pos="8364"/>
        </w:tabs>
      </w:pPr>
      <w:r>
        <w:rPr>
          <w:lang w:val="en-US"/>
        </w:rPr>
        <w:t>S</w:t>
      </w:r>
      <w:r w:rsidRPr="00C849EB">
        <w:t xml:space="preserve"> </w:t>
      </w:r>
      <w:r>
        <w:t>–</w:t>
      </w:r>
      <w:r w:rsidRPr="005035BB">
        <w:t xml:space="preserve"> </w:t>
      </w:r>
      <w:r>
        <w:t>площадь кроны, м</w:t>
      </w:r>
      <w:r>
        <w:rPr>
          <w:vertAlign w:val="superscript"/>
        </w:rPr>
        <w:t>2</w:t>
      </w:r>
      <w:r w:rsidRPr="008315FA">
        <w:t>;</w:t>
      </w:r>
    </w:p>
    <w:p w14:paraId="471340E3" w14:textId="77777777" w:rsidR="002D1165" w:rsidRDefault="002D1165" w:rsidP="002D1165">
      <w:pPr>
        <w:tabs>
          <w:tab w:val="left" w:pos="8364"/>
        </w:tabs>
      </w:pPr>
      <m:oMath>
        <m:r>
          <w:rPr>
            <w:rFonts w:ascii="Cambria Math" w:hAnsi="Cambria Math"/>
            <w:lang w:val="en-US"/>
          </w:rPr>
          <m:t>π</m:t>
        </m:r>
      </m:oMath>
      <w:r w:rsidRPr="008315FA">
        <w:t xml:space="preserve"> – </w:t>
      </w:r>
      <w:r>
        <w:t>математическая константа.</w:t>
      </w:r>
    </w:p>
    <w:p w14:paraId="19FA941E" w14:textId="65E4C280" w:rsidR="002D1165" w:rsidRDefault="002C5EDF" w:rsidP="002D1165">
      <w:r>
        <w:t>Если же крона аппроксимируется эллипсом, то её площадь может быть определена через большую и малую полуоси, о чем было написано ранее.</w:t>
      </w:r>
    </w:p>
    <w:p w14:paraId="39148E6F" w14:textId="77777777" w:rsidR="002C5EDF" w:rsidRPr="002C5EDF" w:rsidRDefault="002C5EDF" w:rsidP="002C5EDF">
      <w:r>
        <w:t xml:space="preserve">Такая модель удобна для </w:t>
      </w:r>
      <w:r w:rsidRPr="002C5EDF">
        <w:t>первичной оценки, так как она проста в реализации и интерпретации. Коэффициент aaa показывает, насколько изменяется высота дерева при увеличении диаметра кроны, а коэффициент bbb задаёт начальное смещение модели.</w:t>
      </w:r>
    </w:p>
    <w:p w14:paraId="64A91C6D" w14:textId="45D083F2" w:rsidR="002C5EDF" w:rsidRPr="002C5EDF" w:rsidRDefault="002C5EDF" w:rsidP="002C5EDF">
      <w:r w:rsidRPr="002C5EDF">
        <w:t>Для расчёта диаметра ствола может применяться аналогичная зависимость</w:t>
      </w:r>
      <w:r>
        <w:t>, показанная формулой 4.5</w:t>
      </w:r>
      <w:r w:rsidRPr="002C5EDF">
        <w:t>:</w:t>
      </w:r>
    </w:p>
    <w:p w14:paraId="659B81A7" w14:textId="13ED524F" w:rsidR="002C5EDF" w:rsidRPr="0047776C" w:rsidRDefault="00000000" w:rsidP="002C5EDF">
      <w:pPr>
        <w:tabs>
          <w:tab w:val="left" w:pos="8364"/>
        </w:tabs>
        <w:ind w:left="709" w:firstLine="2835"/>
        <w:jc w:val="center"/>
        <w:rPr>
          <w:iCs/>
        </w:rPr>
      </w:pPr>
      <m:oMath>
        <m:sSub>
          <m:sSubPr>
            <m:ctrlPr>
              <w:rPr>
                <w:rFonts w:ascii="Cambria Math" w:hAnsi="Cambria Math"/>
                <w:i/>
              </w:rPr>
            </m:ctrlPr>
          </m:sSubPr>
          <m:e>
            <m:r>
              <w:rPr>
                <w:rFonts w:ascii="Cambria Math" w:hAnsi="Cambria Math"/>
                <w:lang w:val="en-US"/>
              </w:rPr>
              <m:t>D</m:t>
            </m:r>
          </m:e>
          <m:sub>
            <m:r>
              <w:rPr>
                <w:rFonts w:ascii="Cambria Math" w:hAnsi="Cambria Math"/>
                <w:lang w:val="en-US"/>
              </w:rPr>
              <m:t>st</m:t>
            </m:r>
          </m:sub>
        </m:sSub>
        <m:r>
          <w:rPr>
            <w:rFonts w:ascii="Cambria Math" w:hAnsi="Cambria Math"/>
          </w:rPr>
          <m:t>=c×</m:t>
        </m:r>
        <m:sSub>
          <m:sSubPr>
            <m:ctrlPr>
              <w:rPr>
                <w:rFonts w:ascii="Cambria Math" w:hAnsi="Cambria Math"/>
                <w:i/>
              </w:rPr>
            </m:ctrlPr>
          </m:sSubPr>
          <m:e>
            <m:r>
              <w:rPr>
                <w:rFonts w:ascii="Cambria Math" w:hAnsi="Cambria Math"/>
                <w:lang w:val="en-US"/>
              </w:rPr>
              <m:t>D</m:t>
            </m:r>
          </m:e>
          <m:sub>
            <m:r>
              <w:rPr>
                <w:rFonts w:ascii="Cambria Math" w:hAnsi="Cambria Math"/>
                <w:lang w:val="en-US"/>
              </w:rPr>
              <m:t>k</m:t>
            </m:r>
          </m:sub>
        </m:sSub>
        <m:r>
          <w:rPr>
            <w:rFonts w:ascii="Cambria Math" w:hAnsi="Cambria Math"/>
          </w:rPr>
          <m:t>+</m:t>
        </m:r>
        <m:r>
          <w:rPr>
            <w:rFonts w:ascii="Cambria Math" w:hAnsi="Cambria Math"/>
            <w:lang w:val="en-US"/>
          </w:rPr>
          <m:t>d</m:t>
        </m:r>
        <m:r>
          <w:rPr>
            <w:rFonts w:ascii="Cambria Math" w:hAnsi="Cambria Math"/>
          </w:rPr>
          <m:t>,</m:t>
        </m:r>
      </m:oMath>
      <w:r w:rsidR="002C5EDF" w:rsidRPr="00B8116C">
        <w:rPr>
          <w:iCs/>
        </w:rPr>
        <w:tab/>
        <w:t>(</w:t>
      </w:r>
      <w:r w:rsidR="002C5EDF">
        <w:rPr>
          <w:iCs/>
        </w:rPr>
        <w:t>4</w:t>
      </w:r>
      <w:r w:rsidR="002C5EDF" w:rsidRPr="00B8116C">
        <w:rPr>
          <w:iCs/>
        </w:rPr>
        <w:t>.</w:t>
      </w:r>
      <w:r w:rsidR="002C5EDF">
        <w:rPr>
          <w:iCs/>
        </w:rPr>
        <w:t>5</w:t>
      </w:r>
      <w:r w:rsidR="002C5EDF" w:rsidRPr="0047776C">
        <w:rPr>
          <w:iCs/>
        </w:rPr>
        <w:t>)</w:t>
      </w:r>
    </w:p>
    <w:p w14:paraId="19C9D9C2" w14:textId="2F777518" w:rsidR="002C5EDF" w:rsidRPr="008315FA" w:rsidRDefault="002C5EDF" w:rsidP="002C5EDF">
      <w:pPr>
        <w:ind w:firstLine="0"/>
      </w:pPr>
      <w:r>
        <w:t>где</w:t>
      </w:r>
      <w:r>
        <w:tab/>
      </w:r>
      <m:oMath>
        <m:sSub>
          <m:sSubPr>
            <m:ctrlPr>
              <w:rPr>
                <w:rFonts w:ascii="Cambria Math" w:hAnsi="Cambria Math"/>
                <w:i/>
              </w:rPr>
            </m:ctrlPr>
          </m:sSubPr>
          <m:e>
            <m:r>
              <w:rPr>
                <w:rFonts w:ascii="Cambria Math" w:hAnsi="Cambria Math"/>
                <w:lang w:val="en-US"/>
              </w:rPr>
              <m:t>D</m:t>
            </m:r>
          </m:e>
          <m:sub>
            <m:r>
              <w:rPr>
                <w:rFonts w:ascii="Cambria Math" w:hAnsi="Cambria Math"/>
              </w:rPr>
              <m:t>s</m:t>
            </m:r>
            <m:r>
              <w:rPr>
                <w:rFonts w:ascii="Cambria Math" w:hAnsi="Cambria Math"/>
                <w:lang w:val="en-US"/>
              </w:rPr>
              <m:t>t</m:t>
            </m:r>
          </m:sub>
        </m:sSub>
      </m:oMath>
      <w:r>
        <w:t xml:space="preserve"> – </w:t>
      </w:r>
      <w:r w:rsidR="00BE566D">
        <w:t>диаметр ствола</w:t>
      </w:r>
      <w:r w:rsidRPr="008315FA">
        <w:t>;</w:t>
      </w:r>
    </w:p>
    <w:p w14:paraId="6FB3A524" w14:textId="755292FE" w:rsidR="002C5EDF" w:rsidRPr="008315FA" w:rsidRDefault="00000000" w:rsidP="002C5EDF">
      <w:pPr>
        <w:tabs>
          <w:tab w:val="left" w:pos="8364"/>
        </w:tabs>
      </w:pPr>
      <m:oMath>
        <m:sSub>
          <m:sSubPr>
            <m:ctrlPr>
              <w:rPr>
                <w:rFonts w:ascii="Cambria Math" w:hAnsi="Cambria Math"/>
                <w:i/>
              </w:rPr>
            </m:ctrlPr>
          </m:sSubPr>
          <m:e>
            <m:r>
              <w:rPr>
                <w:rFonts w:ascii="Cambria Math" w:hAnsi="Cambria Math"/>
                <w:lang w:val="en-US"/>
              </w:rPr>
              <m:t>D</m:t>
            </m:r>
          </m:e>
          <m:sub>
            <m:r>
              <w:rPr>
                <w:rFonts w:ascii="Cambria Math" w:hAnsi="Cambria Math"/>
                <w:lang w:val="en-US"/>
              </w:rPr>
              <m:t>k</m:t>
            </m:r>
          </m:sub>
        </m:sSub>
      </m:oMath>
      <w:r w:rsidR="002C5EDF" w:rsidRPr="00C849EB">
        <w:t xml:space="preserve"> </w:t>
      </w:r>
      <w:r w:rsidR="002C5EDF">
        <w:t>–</w:t>
      </w:r>
      <w:r w:rsidR="002C5EDF" w:rsidRPr="005035BB">
        <w:t xml:space="preserve"> </w:t>
      </w:r>
      <w:r w:rsidR="00BE566D">
        <w:t>диаметр кроны</w:t>
      </w:r>
      <w:r w:rsidR="002C5EDF" w:rsidRPr="008315FA">
        <w:t>;</w:t>
      </w:r>
    </w:p>
    <w:p w14:paraId="59D342B9" w14:textId="5F1BB1CE" w:rsidR="002C5EDF" w:rsidRDefault="00BE566D" w:rsidP="002C5EDF">
      <w:pPr>
        <w:tabs>
          <w:tab w:val="left" w:pos="8364"/>
        </w:tabs>
      </w:pPr>
      <m:oMath>
        <m:r>
          <w:rPr>
            <w:rFonts w:ascii="Cambria Math" w:hAnsi="Cambria Math"/>
          </w:rPr>
          <m:t>c,</m:t>
        </m:r>
        <m:r>
          <w:rPr>
            <w:rFonts w:ascii="Cambria Math" w:hAnsi="Cambria Math"/>
            <w:lang w:val="en-US"/>
          </w:rPr>
          <m:t>d</m:t>
        </m:r>
      </m:oMath>
      <w:r w:rsidR="002C5EDF" w:rsidRPr="008315FA">
        <w:t xml:space="preserve"> – </w:t>
      </w:r>
      <w:r>
        <w:t>коэффициенты модели</w:t>
      </w:r>
      <w:r w:rsidR="002C5EDF">
        <w:t>.</w:t>
      </w:r>
    </w:p>
    <w:p w14:paraId="576733F3" w14:textId="77777777" w:rsidR="00905B7E" w:rsidRPr="00905B7E" w:rsidRDefault="00905B7E" w:rsidP="00905B7E">
      <w:r w:rsidRPr="00905B7E">
        <w:t>Диаметр ствола является одним из важнейших таксационных параметров, однако при съёмке сверху он обычно не наблюдается. Поэтому его расчёт через параметры кроны является примером косвенной оценки, основанной на аллометрической связи между частями дерева.</w:t>
      </w:r>
    </w:p>
    <w:p w14:paraId="2D40CD24" w14:textId="0B4D1AB0" w:rsidR="00905B7E" w:rsidRPr="00905B7E" w:rsidRDefault="00905B7E" w:rsidP="00905B7E">
      <w:r w:rsidRPr="00905B7E">
        <w:t>Помимо линейных моделей, могут использоваться степенные зависимости</w:t>
      </w:r>
      <w:r>
        <w:t>, представленные формулой 4.6</w:t>
      </w:r>
      <w:r w:rsidRPr="00905B7E">
        <w:t>:</w:t>
      </w:r>
    </w:p>
    <w:p w14:paraId="65724453" w14:textId="0A7C9219" w:rsidR="00905B7E" w:rsidRPr="0047776C" w:rsidRDefault="00905B7E" w:rsidP="00905B7E">
      <w:pPr>
        <w:tabs>
          <w:tab w:val="left" w:pos="8364"/>
        </w:tabs>
        <w:ind w:left="709" w:firstLine="2835"/>
        <w:jc w:val="center"/>
        <w:rPr>
          <w:iCs/>
        </w:rPr>
      </w:pPr>
      <m:oMath>
        <m:r>
          <w:rPr>
            <w:rFonts w:ascii="Cambria Math" w:hAnsi="Cambria Math"/>
            <w:lang w:val="en-US"/>
          </w:rPr>
          <m:t>P</m:t>
        </m:r>
        <m:r>
          <w:rPr>
            <w:rFonts w:ascii="Cambria Math" w:hAnsi="Cambria Math"/>
          </w:rPr>
          <m:t>=a×</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k</m:t>
            </m:r>
          </m:sub>
          <m:sup>
            <m:r>
              <w:rPr>
                <w:rFonts w:ascii="Cambria Math" w:hAnsi="Cambria Math"/>
              </w:rPr>
              <m:t>c</m:t>
            </m:r>
          </m:sup>
        </m:sSubSup>
        <m:r>
          <w:rPr>
            <w:rFonts w:ascii="Cambria Math" w:hAnsi="Cambria Math"/>
          </w:rPr>
          <m:t>,</m:t>
        </m:r>
      </m:oMath>
      <w:r w:rsidRPr="00B8116C">
        <w:rPr>
          <w:iCs/>
        </w:rPr>
        <w:tab/>
        <w:t>(</w:t>
      </w:r>
      <w:r>
        <w:rPr>
          <w:iCs/>
        </w:rPr>
        <w:t>4</w:t>
      </w:r>
      <w:r w:rsidRPr="00B8116C">
        <w:rPr>
          <w:iCs/>
        </w:rPr>
        <w:t>.</w:t>
      </w:r>
      <w:r w:rsidR="004E7CB2">
        <w:rPr>
          <w:iCs/>
        </w:rPr>
        <w:t>6</w:t>
      </w:r>
      <w:r w:rsidRPr="0047776C">
        <w:rPr>
          <w:iCs/>
        </w:rPr>
        <w:t>)</w:t>
      </w:r>
    </w:p>
    <w:p w14:paraId="6BB42075" w14:textId="6D3B72C4" w:rsidR="00905B7E" w:rsidRPr="008315FA" w:rsidRDefault="00905B7E" w:rsidP="00905B7E">
      <w:pPr>
        <w:ind w:firstLine="0"/>
      </w:pPr>
      <w:r>
        <w:t>где</w:t>
      </w:r>
      <w:r>
        <w:tab/>
      </w:r>
      <w:r>
        <w:rPr>
          <w:lang w:val="en-US"/>
        </w:rPr>
        <w:t>P</w:t>
      </w:r>
      <w:r w:rsidRPr="00905B7E">
        <w:t xml:space="preserve"> </w:t>
      </w:r>
      <w:r>
        <w:t>– рассчитываемый параметр дерева</w:t>
      </w:r>
      <w:r w:rsidRPr="008315FA">
        <w:t>;</w:t>
      </w:r>
    </w:p>
    <w:p w14:paraId="784E0F74" w14:textId="77777777" w:rsidR="00905B7E" w:rsidRDefault="00000000" w:rsidP="00905B7E">
      <w:pPr>
        <w:tabs>
          <w:tab w:val="left" w:pos="8364"/>
        </w:tabs>
      </w:pPr>
      <m:oMath>
        <m:sSub>
          <m:sSubPr>
            <m:ctrlPr>
              <w:rPr>
                <w:rFonts w:ascii="Cambria Math" w:hAnsi="Cambria Math"/>
                <w:i/>
              </w:rPr>
            </m:ctrlPr>
          </m:sSubPr>
          <m:e>
            <m:r>
              <w:rPr>
                <w:rFonts w:ascii="Cambria Math" w:hAnsi="Cambria Math"/>
                <w:lang w:val="en-US"/>
              </w:rPr>
              <m:t>D</m:t>
            </m:r>
          </m:e>
          <m:sub>
            <m:r>
              <w:rPr>
                <w:rFonts w:ascii="Cambria Math" w:hAnsi="Cambria Math"/>
                <w:lang w:val="en-US"/>
              </w:rPr>
              <m:t>k</m:t>
            </m:r>
          </m:sub>
        </m:sSub>
      </m:oMath>
      <w:r w:rsidR="00905B7E" w:rsidRPr="00C849EB">
        <w:t xml:space="preserve"> </w:t>
      </w:r>
      <w:r w:rsidR="00905B7E">
        <w:t>–</w:t>
      </w:r>
      <w:r w:rsidR="00905B7E" w:rsidRPr="005035BB">
        <w:t xml:space="preserve"> </w:t>
      </w:r>
      <w:r w:rsidR="00905B7E">
        <w:t>диаметр кроны</w:t>
      </w:r>
      <w:r w:rsidR="00905B7E" w:rsidRPr="008315FA">
        <w:t>;</w:t>
      </w:r>
    </w:p>
    <w:p w14:paraId="201ED213" w14:textId="40078C1D" w:rsidR="00757452" w:rsidRPr="008315FA" w:rsidRDefault="00000000" w:rsidP="00757452">
      <w:pPr>
        <w:tabs>
          <w:tab w:val="left" w:pos="8364"/>
        </w:tabs>
      </w:pPr>
      <m:oMath>
        <m:sSub>
          <m:sSubPr>
            <m:ctrlPr>
              <w:rPr>
                <w:rFonts w:ascii="Cambria Math" w:hAnsi="Cambria Math"/>
                <w:i/>
              </w:rPr>
            </m:ctrlPr>
          </m:sSubPr>
          <m:e>
            <m:r>
              <w:rPr>
                <w:rFonts w:ascii="Cambria Math" w:hAnsi="Cambria Math"/>
                <w:lang w:val="en-US"/>
              </w:rPr>
              <m:t>S</m:t>
            </m:r>
          </m:e>
          <m:sub>
            <m:r>
              <w:rPr>
                <w:rFonts w:ascii="Cambria Math" w:hAnsi="Cambria Math"/>
                <w:lang w:val="en-US"/>
              </w:rPr>
              <m:t>k</m:t>
            </m:r>
          </m:sub>
        </m:sSub>
      </m:oMath>
      <w:r w:rsidR="00757452" w:rsidRPr="00C849EB">
        <w:t xml:space="preserve"> </w:t>
      </w:r>
      <w:r w:rsidR="00757452">
        <w:t>–</w:t>
      </w:r>
      <w:r w:rsidR="00757452" w:rsidRPr="005035BB">
        <w:t xml:space="preserve"> </w:t>
      </w:r>
      <w:r w:rsidR="00757452">
        <w:t>площадь кроны</w:t>
      </w:r>
      <w:r w:rsidR="00757452" w:rsidRPr="008315FA">
        <w:t>;</w:t>
      </w:r>
    </w:p>
    <w:p w14:paraId="65B3C528" w14:textId="2F508C5C" w:rsidR="00905B7E" w:rsidRDefault="00757452" w:rsidP="00905B7E">
      <w:pPr>
        <w:tabs>
          <w:tab w:val="left" w:pos="8364"/>
        </w:tabs>
      </w:pPr>
      <m:oMath>
        <m:r>
          <w:rPr>
            <w:rFonts w:ascii="Cambria Math" w:hAnsi="Cambria Math"/>
            <w:lang w:val="en-US"/>
          </w:rPr>
          <m:t>a</m:t>
        </m:r>
        <m:r>
          <w:rPr>
            <w:rFonts w:ascii="Cambria Math" w:hAnsi="Cambria Math"/>
          </w:rPr>
          <m:t>,</m:t>
        </m:r>
        <m:r>
          <w:rPr>
            <w:rFonts w:ascii="Cambria Math" w:hAnsi="Cambria Math"/>
            <w:lang w:val="en-US"/>
          </w:rPr>
          <m:t>b</m:t>
        </m:r>
        <m:r>
          <w:rPr>
            <w:rFonts w:ascii="Cambria Math" w:hAnsi="Cambria Math"/>
          </w:rPr>
          <m:t>,c</m:t>
        </m:r>
      </m:oMath>
      <w:r w:rsidR="00905B7E" w:rsidRPr="008315FA">
        <w:t xml:space="preserve"> – </w:t>
      </w:r>
      <w:r w:rsidR="00905B7E">
        <w:t>коэффициенты модели.</w:t>
      </w:r>
    </w:p>
    <w:p w14:paraId="5A8660F9" w14:textId="0106ECB0" w:rsidR="002C5EDF" w:rsidRPr="00DB4A8E" w:rsidRDefault="00D05FE9" w:rsidP="00905B7E">
      <w:r w:rsidRPr="00D05FE9">
        <w:t>Комбинированные зависимости позволяют учитывать сразу несколько характеристик кроны. Они могут быть полезны в случаях, когда одного диаметра недостаточно для корректного описания различий между деревьями.</w:t>
      </w:r>
    </w:p>
    <w:p w14:paraId="0786C197" w14:textId="1BB3C5A0" w:rsidR="004E7CB2" w:rsidRDefault="004E7CB2" w:rsidP="004E7CB2">
      <w:pPr>
        <w:pStyle w:val="2"/>
      </w:pPr>
      <w:bookmarkStart w:id="23" w:name="_Toc230005544"/>
      <w:r w:rsidRPr="004E7CB2">
        <w:t xml:space="preserve">4.3 </w:t>
      </w:r>
      <w:r>
        <w:t>Учёт сомкнутости крон и сезонных условий съёмки</w:t>
      </w:r>
      <w:bookmarkEnd w:id="23"/>
    </w:p>
    <w:p w14:paraId="4F17B789" w14:textId="77777777" w:rsidR="004E7CB2" w:rsidRPr="004E7CB2" w:rsidRDefault="004E7CB2" w:rsidP="004E7CB2">
      <w:r w:rsidRPr="004E7CB2">
        <w:t>При выборе аллометрических зависимостей необходимо учитывать, что параметры кроны, полученные по изображению, зависят не только от реальных размеров дерева, но и от условий съёмки. Наиболее существенными факторами являются сомкнутость крон и сезонное состояние растительности.</w:t>
      </w:r>
    </w:p>
    <w:p w14:paraId="5BE8D7E3" w14:textId="77777777" w:rsidR="004E7CB2" w:rsidRPr="004E7CB2" w:rsidRDefault="004E7CB2" w:rsidP="004E7CB2">
      <w:r w:rsidRPr="004E7CB2">
        <w:t>Сомкнутость крон характеризует степень перекрытия или сближения древесного полога. В разреженных насаждениях границы отдельных крон выражены лучше, поэтому площадь и диаметр кроны могут быть рассчитаны с большей достоверностью. В сомкнутых насаждениях соседние кроны могут визуально сливаться, что приводит к ошибкам сегментации и искажению геометрических параметров.</w:t>
      </w:r>
    </w:p>
    <w:p w14:paraId="0EAF067F" w14:textId="77777777" w:rsidR="004E7CB2" w:rsidRPr="004E7CB2" w:rsidRDefault="004E7CB2" w:rsidP="004E7CB2">
      <w:r w:rsidRPr="004E7CB2">
        <w:lastRenderedPageBreak/>
        <w:t>Если несколько крон ошибочно объединяются в один объект, рассчитанная площадь оказывается завышенной. В результате аллометрическая модель может дать завышенную оценку высоты дерева или диаметра ствола. Если одна крона разделяется на несколько частей, площадь и диаметр, наоборот, будут занижены. Поэтому сомкнутость должна учитываться как фактор достоверности результата.</w:t>
      </w:r>
    </w:p>
    <w:p w14:paraId="6B98E03E" w14:textId="52E49872" w:rsidR="004E7CB2" w:rsidRPr="004E7CB2" w:rsidRDefault="004E7CB2" w:rsidP="004E7CB2">
      <w:r w:rsidRPr="004E7CB2">
        <w:t>Сомкнутость может быть представлена как отношение суммарной площади крон к площади анализируемого участка</w:t>
      </w:r>
      <w:r>
        <w:t xml:space="preserve"> (формула 4.7)</w:t>
      </w:r>
      <w:r w:rsidRPr="004E7CB2">
        <w:t>:</w:t>
      </w:r>
    </w:p>
    <w:p w14:paraId="26B92010" w14:textId="6EC23060" w:rsidR="004E7CB2" w:rsidRPr="0047776C" w:rsidRDefault="004E7CB2" w:rsidP="004E7CB2">
      <w:pPr>
        <w:tabs>
          <w:tab w:val="left" w:pos="8364"/>
        </w:tabs>
        <w:ind w:left="709" w:firstLine="2835"/>
        <w:jc w:val="center"/>
        <w:rPr>
          <w:iCs/>
        </w:rPr>
      </w:pPr>
      <m:oMath>
        <m:r>
          <w:rPr>
            <w:rFonts w:ascii="Cambria Math" w:hAnsi="Cambria Math"/>
          </w:rPr>
          <m:t>С=</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lang w:val="en-US"/>
                      </w:rPr>
                      <m:t>S</m:t>
                    </m:r>
                  </m:e>
                  <m:sub>
                    <m:r>
                      <w:rPr>
                        <w:rFonts w:ascii="Cambria Math" w:hAnsi="Cambria Math"/>
                      </w:rPr>
                      <m:t>k</m:t>
                    </m:r>
                  </m:sub>
                </m:sSub>
              </m:e>
            </m:nary>
          </m:num>
          <m:den>
            <m:sSub>
              <m:sSubPr>
                <m:ctrlPr>
                  <w:rPr>
                    <w:rFonts w:ascii="Cambria Math" w:hAnsi="Cambria Math"/>
                    <w:i/>
                  </w:rPr>
                </m:ctrlPr>
              </m:sSubPr>
              <m:e>
                <m:r>
                  <w:rPr>
                    <w:rFonts w:ascii="Cambria Math" w:hAnsi="Cambria Math"/>
                    <w:lang w:val="en-US"/>
                  </w:rPr>
                  <m:t>S</m:t>
                </m:r>
              </m:e>
              <m:sub>
                <m:r>
                  <w:rPr>
                    <w:rFonts w:ascii="Cambria Math" w:hAnsi="Cambria Math"/>
                  </w:rPr>
                  <m:t>a</m:t>
                </m:r>
                <m:r>
                  <w:rPr>
                    <w:rFonts w:ascii="Cambria Math" w:hAnsi="Cambria Math"/>
                    <w:lang w:val="en-US"/>
                  </w:rPr>
                  <m:t>rea</m:t>
                </m:r>
              </m:sub>
            </m:sSub>
          </m:den>
        </m:f>
        <m:r>
          <w:rPr>
            <w:rFonts w:ascii="Cambria Math" w:hAnsi="Cambria Math"/>
          </w:rPr>
          <m:t>,</m:t>
        </m:r>
      </m:oMath>
      <w:r w:rsidRPr="00B8116C">
        <w:rPr>
          <w:iCs/>
        </w:rPr>
        <w:tab/>
        <w:t>(</w:t>
      </w:r>
      <w:r>
        <w:rPr>
          <w:iCs/>
        </w:rPr>
        <w:t>4</w:t>
      </w:r>
      <w:r w:rsidRPr="00B8116C">
        <w:rPr>
          <w:iCs/>
        </w:rPr>
        <w:t>.</w:t>
      </w:r>
      <w:r w:rsidR="00010363">
        <w:rPr>
          <w:iCs/>
        </w:rPr>
        <w:t>7</w:t>
      </w:r>
      <w:r w:rsidRPr="0047776C">
        <w:rPr>
          <w:iCs/>
        </w:rPr>
        <w:t>)</w:t>
      </w:r>
    </w:p>
    <w:p w14:paraId="270FC6B4" w14:textId="668C6276" w:rsidR="004E7CB2" w:rsidRPr="008315FA" w:rsidRDefault="004E7CB2" w:rsidP="004E7CB2">
      <w:pPr>
        <w:ind w:firstLine="0"/>
      </w:pPr>
      <w:r>
        <w:t>где</w:t>
      </w:r>
      <w:r>
        <w:tab/>
      </w:r>
      <w:r>
        <w:rPr>
          <w:lang w:val="en-US"/>
        </w:rPr>
        <w:t>C</w:t>
      </w:r>
      <w:r w:rsidRPr="00905B7E">
        <w:t xml:space="preserve"> </w:t>
      </w:r>
      <w:r>
        <w:t>– сомкнутость крон</w:t>
      </w:r>
      <w:r w:rsidRPr="008315FA">
        <w:t>;</w:t>
      </w:r>
    </w:p>
    <w:p w14:paraId="2346A668" w14:textId="64F88E1C" w:rsidR="004E7CB2" w:rsidRDefault="00000000" w:rsidP="004E7CB2">
      <w:pPr>
        <w:tabs>
          <w:tab w:val="left" w:pos="8364"/>
        </w:tabs>
      </w:pP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lang w:val="en-US"/>
                  </w:rPr>
                  <m:t>S</m:t>
                </m:r>
              </m:e>
              <m:sub>
                <m:r>
                  <w:rPr>
                    <w:rFonts w:ascii="Cambria Math" w:hAnsi="Cambria Math"/>
                  </w:rPr>
                  <m:t>k</m:t>
                </m:r>
              </m:sub>
            </m:sSub>
          </m:e>
        </m:nary>
      </m:oMath>
      <w:r w:rsidR="0033502D">
        <w:t xml:space="preserve"> </w:t>
      </w:r>
      <w:r w:rsidR="004E7CB2">
        <w:t>–</w:t>
      </w:r>
      <w:r w:rsidR="004E7CB2" w:rsidRPr="005035BB">
        <w:t xml:space="preserve"> </w:t>
      </w:r>
      <w:r w:rsidR="0033502D">
        <w:t>суммарная площадь выделенных крон</w:t>
      </w:r>
      <w:r w:rsidR="004E7CB2" w:rsidRPr="008315FA">
        <w:t>;</w:t>
      </w:r>
    </w:p>
    <w:p w14:paraId="686AB467" w14:textId="2C29A7A5" w:rsidR="004E7CB2" w:rsidRPr="008315FA" w:rsidRDefault="00000000" w:rsidP="004E7CB2">
      <w:pPr>
        <w:tabs>
          <w:tab w:val="left" w:pos="8364"/>
        </w:tabs>
      </w:pPr>
      <m:oMath>
        <m:sSub>
          <m:sSubPr>
            <m:ctrlPr>
              <w:rPr>
                <w:rFonts w:ascii="Cambria Math" w:hAnsi="Cambria Math"/>
                <w:i/>
              </w:rPr>
            </m:ctrlPr>
          </m:sSubPr>
          <m:e>
            <m:r>
              <w:rPr>
                <w:rFonts w:ascii="Cambria Math" w:hAnsi="Cambria Math"/>
                <w:lang w:val="en-US"/>
              </w:rPr>
              <m:t>S</m:t>
            </m:r>
          </m:e>
          <m:sub>
            <m:r>
              <w:rPr>
                <w:rFonts w:ascii="Cambria Math" w:hAnsi="Cambria Math"/>
                <w:lang w:val="en-US"/>
              </w:rPr>
              <m:t>area</m:t>
            </m:r>
          </m:sub>
        </m:sSub>
      </m:oMath>
      <w:r w:rsidR="004E7CB2" w:rsidRPr="00C849EB">
        <w:t xml:space="preserve"> </w:t>
      </w:r>
      <w:r w:rsidR="004E7CB2">
        <w:t>–</w:t>
      </w:r>
      <w:r w:rsidR="004E7CB2" w:rsidRPr="005035BB">
        <w:t xml:space="preserve"> </w:t>
      </w:r>
      <w:r w:rsidR="004E7CB2">
        <w:t xml:space="preserve">площадь </w:t>
      </w:r>
      <w:r w:rsidR="00684B9F">
        <w:t>анализируемого участка.</w:t>
      </w:r>
    </w:p>
    <w:p w14:paraId="1B66BA0C" w14:textId="66A9C68F" w:rsidR="00684B9F" w:rsidRPr="00684B9F" w:rsidRDefault="00684B9F" w:rsidP="00684B9F">
      <w:r w:rsidRPr="00684B9F">
        <w:t>Если значение C близко к единице, это означает, что участок почти полностью занят проекциями крон. При высоком значении сомкнутости результаты сегментации и последующие расчёты требуют более осторожной интерпретации.</w:t>
      </w:r>
    </w:p>
    <w:p w14:paraId="4EFC3128" w14:textId="77777777" w:rsidR="00684B9F" w:rsidRPr="00684B9F" w:rsidRDefault="00684B9F" w:rsidP="00684B9F">
      <w:r w:rsidRPr="00684B9F">
        <w:t>Сезонные условия также влияют на видимую площадь и форму кроны. Для лиственных пород в летний период крона имеет максимальную облиственность и более выраженную горизонтальную проекцию. Весной и осенью площадь видимой кроны может изменяться из-за неполной листвы или изменения цвета. Зимой лиственные деревья теряют листья, поэтому границы крон становятся менее выраженными, а расчёт площади по обычному изображению становится менее надёжным.</w:t>
      </w:r>
    </w:p>
    <w:p w14:paraId="3BF69A5B" w14:textId="77777777" w:rsidR="00684B9F" w:rsidRPr="00684B9F" w:rsidRDefault="00684B9F" w:rsidP="00684B9F">
      <w:r w:rsidRPr="00684B9F">
        <w:t>Для хвойных пород сезонные изменения проявляются слабее, поскольку хвоя сохраняется в течение года. Однако наличие снега, изменение освещённости, влажность и тени также могут влиять на видимый контур кроны и качество сегментации.</w:t>
      </w:r>
    </w:p>
    <w:p w14:paraId="7E8C7231" w14:textId="77777777" w:rsidR="00684B9F" w:rsidRPr="00684B9F" w:rsidRDefault="00684B9F" w:rsidP="00684B9F">
      <w:r w:rsidRPr="00684B9F">
        <w:t>Сезонный фактор можно обозначить следующим образом:</w:t>
      </w:r>
    </w:p>
    <w:p w14:paraId="007098C3" w14:textId="3EFE3063" w:rsidR="006B2EF8" w:rsidRPr="0047776C" w:rsidRDefault="006B2EF8" w:rsidP="006B2EF8">
      <w:pPr>
        <w:tabs>
          <w:tab w:val="left" w:pos="8364"/>
        </w:tabs>
        <w:ind w:left="709" w:firstLine="1701"/>
        <w:jc w:val="center"/>
        <w:rPr>
          <w:iCs/>
        </w:rPr>
      </w:pPr>
      <m:oMath>
        <m:r>
          <w:rPr>
            <w:rFonts w:ascii="Cambria Math" w:hAnsi="Cambria Math"/>
            <w:lang w:val="en-US"/>
          </w:rPr>
          <m:t>Tϵ{</m:t>
        </m:r>
        <m:r>
          <w:rPr>
            <w:rFonts w:ascii="Cambria Math" w:hAnsi="Cambria Math"/>
          </w:rPr>
          <m:t>весна, лето, осень, зима</m:t>
        </m:r>
        <m:r>
          <w:rPr>
            <w:rFonts w:ascii="Cambria Math" w:hAnsi="Cambria Math"/>
            <w:lang w:val="en-US"/>
          </w:rPr>
          <m:t>}</m:t>
        </m:r>
        <m:r>
          <w:rPr>
            <w:rFonts w:ascii="Cambria Math" w:hAnsi="Cambria Math"/>
          </w:rPr>
          <m:t>,</m:t>
        </m:r>
      </m:oMath>
      <w:r w:rsidRPr="00B8116C">
        <w:rPr>
          <w:iCs/>
        </w:rPr>
        <w:tab/>
      </w:r>
    </w:p>
    <w:p w14:paraId="5AE80E34" w14:textId="447A0E9A" w:rsidR="006B2EF8" w:rsidRPr="008315FA" w:rsidRDefault="006B2EF8" w:rsidP="006B2EF8">
      <w:pPr>
        <w:ind w:firstLine="0"/>
      </w:pPr>
      <w:r>
        <w:lastRenderedPageBreak/>
        <w:t>где</w:t>
      </w:r>
      <w:r>
        <w:tab/>
      </w:r>
      <w:r>
        <w:rPr>
          <w:lang w:val="en-US"/>
        </w:rPr>
        <w:t>T</w:t>
      </w:r>
      <w:r w:rsidRPr="00552A49">
        <w:t xml:space="preserve"> – </w:t>
      </w:r>
      <w:r>
        <w:t>сезон съемки.</w:t>
      </w:r>
    </w:p>
    <w:p w14:paraId="5D5F443E" w14:textId="1083ED69" w:rsidR="004E7CB2" w:rsidRDefault="00552A49" w:rsidP="006B2EF8">
      <w:r w:rsidRPr="00552A49">
        <w:t>С учётом породы, сомкнутости и сезона расчёт параметров дерева можно представить в более общем виде:</w:t>
      </w:r>
    </w:p>
    <w:p w14:paraId="594AE88E" w14:textId="72241085" w:rsidR="00552A49" w:rsidRPr="0047776C" w:rsidRDefault="00552A49" w:rsidP="00552A49">
      <w:pPr>
        <w:tabs>
          <w:tab w:val="left" w:pos="8364"/>
        </w:tabs>
        <w:ind w:left="709" w:firstLine="1701"/>
        <w:jc w:val="center"/>
        <w:rPr>
          <w:iCs/>
        </w:rPr>
      </w:pPr>
      <m:oMath>
        <m:r>
          <w:rPr>
            <w:rFonts w:ascii="Cambria Math" w:hAnsi="Cambria Math"/>
            <w:lang w:val="en-US"/>
          </w:rPr>
          <m:t>PϵF(</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k</m:t>
            </m:r>
          </m:sub>
        </m:sSub>
        <m:r>
          <w:rPr>
            <w:rFonts w:ascii="Cambria Math" w:hAnsi="Cambria Math"/>
            <w:lang w:val="en-US"/>
          </w:rPr>
          <m:t>,species,C,T)</m:t>
        </m:r>
        <m:r>
          <w:rPr>
            <w:rFonts w:ascii="Cambria Math" w:hAnsi="Cambria Math"/>
          </w:rPr>
          <m:t>,</m:t>
        </m:r>
      </m:oMath>
      <w:r w:rsidRPr="00B8116C">
        <w:rPr>
          <w:iCs/>
        </w:rPr>
        <w:tab/>
      </w:r>
    </w:p>
    <w:p w14:paraId="29C86E86" w14:textId="07202652" w:rsidR="00552A49" w:rsidRPr="00552A49" w:rsidRDefault="00552A49" w:rsidP="00552A49">
      <w:pPr>
        <w:ind w:firstLine="0"/>
      </w:pPr>
      <w:r>
        <w:t>где</w:t>
      </w:r>
      <w:r>
        <w:tab/>
      </w:r>
      <w:r>
        <w:rPr>
          <w:lang w:val="en-US"/>
        </w:rPr>
        <w:t>P</w:t>
      </w:r>
      <w:r w:rsidRPr="00552A49">
        <w:t xml:space="preserve"> – </w:t>
      </w:r>
      <w:r>
        <w:t>рассчитываемый параметр дерева</w:t>
      </w:r>
      <w:r w:rsidRPr="00552A49">
        <w:t>;</w:t>
      </w:r>
    </w:p>
    <w:p w14:paraId="719AC380" w14:textId="49081A8B" w:rsidR="00552A49" w:rsidRPr="00DB4A8E" w:rsidRDefault="00552A49" w:rsidP="00552A49">
      <w:r>
        <w:rPr>
          <w:lang w:val="en-US"/>
        </w:rPr>
        <w:t>D</w:t>
      </w:r>
      <w:r>
        <w:rPr>
          <w:vertAlign w:val="subscript"/>
          <w:lang w:val="en-US"/>
        </w:rPr>
        <w:t>k</w:t>
      </w:r>
      <w:r w:rsidRPr="00DB4A8E">
        <w:t xml:space="preserve"> – </w:t>
      </w:r>
      <w:r>
        <w:t>диаметр кроны</w:t>
      </w:r>
      <w:r w:rsidRPr="00DB4A8E">
        <w:t>;</w:t>
      </w:r>
    </w:p>
    <w:p w14:paraId="2BDA1660" w14:textId="203F9EC3" w:rsidR="00552A49" w:rsidRPr="00DB4A8E" w:rsidRDefault="00552A49" w:rsidP="00552A49">
      <w:r>
        <w:rPr>
          <w:lang w:val="en-US"/>
        </w:rPr>
        <w:t>S</w:t>
      </w:r>
      <w:r>
        <w:rPr>
          <w:vertAlign w:val="subscript"/>
          <w:lang w:val="en-US"/>
        </w:rPr>
        <w:t>k</w:t>
      </w:r>
      <w:r w:rsidRPr="00DB4A8E">
        <w:t xml:space="preserve"> – </w:t>
      </w:r>
      <w:r>
        <w:t>площадь кроны</w:t>
      </w:r>
      <w:r w:rsidRPr="00DB4A8E">
        <w:t>;</w:t>
      </w:r>
    </w:p>
    <w:p w14:paraId="5FB24B0D" w14:textId="56A5A760" w:rsidR="00552A49" w:rsidRPr="00DB4A8E" w:rsidRDefault="00552A49" w:rsidP="00552A49">
      <w:r>
        <w:rPr>
          <w:lang w:val="en-US"/>
        </w:rPr>
        <w:t>species</w:t>
      </w:r>
      <w:r w:rsidRPr="00DB4A8E">
        <w:t xml:space="preserve"> – </w:t>
      </w:r>
      <w:r>
        <w:t>порода дерева</w:t>
      </w:r>
      <w:r w:rsidRPr="00DB4A8E">
        <w:t>;</w:t>
      </w:r>
    </w:p>
    <w:p w14:paraId="5A91BFC8" w14:textId="67D7198B" w:rsidR="00552A49" w:rsidRPr="00DB4A8E" w:rsidRDefault="00552A49" w:rsidP="00552A49">
      <w:r>
        <w:rPr>
          <w:lang w:val="en-US"/>
        </w:rPr>
        <w:t>C</w:t>
      </w:r>
      <w:r w:rsidRPr="00DB4A8E">
        <w:t xml:space="preserve"> – </w:t>
      </w:r>
      <w:r>
        <w:t>сомкнутость крон</w:t>
      </w:r>
      <w:r w:rsidRPr="00DB4A8E">
        <w:t>;</w:t>
      </w:r>
    </w:p>
    <w:p w14:paraId="76C01B07" w14:textId="7E983307" w:rsidR="00552A49" w:rsidRPr="00DB4A8E" w:rsidRDefault="00552A49" w:rsidP="00552A49">
      <w:r>
        <w:rPr>
          <w:lang w:val="en-US"/>
        </w:rPr>
        <w:t>T</w:t>
      </w:r>
      <w:r w:rsidRPr="00DB4A8E">
        <w:t xml:space="preserve"> – </w:t>
      </w:r>
      <w:r>
        <w:t>сезон съемки.</w:t>
      </w:r>
    </w:p>
    <w:p w14:paraId="7331A1F0" w14:textId="77777777" w:rsidR="00010363" w:rsidRPr="00010363" w:rsidRDefault="00010363" w:rsidP="00010363">
      <w:r w:rsidRPr="00010363">
        <w:t>Такая запись показывает, что расчёт параметров дерева не должен зависеть только от размера кроны. Для повышения достоверности необходимо учитывать дополнительные признаки, влияющие на точность измерений и выбор коэффициентов модели.</w:t>
      </w:r>
    </w:p>
    <w:p w14:paraId="521E664D" w14:textId="77777777" w:rsidR="00010363" w:rsidRPr="00010363" w:rsidRDefault="00010363" w:rsidP="00010363">
      <w:r w:rsidRPr="00010363">
        <w:t>На начальном этапе сомкнутость и сезонность могут использоваться не как жёсткие поправочные коэффициенты, а как признаки достоверности результата. Например, при высокой сомкнутости программа может помечать рассчитанные значения как требующие проверки. При неблагоприятном сезоне съёмки можно ограничивать использование отдельных моделей или выбирать коэффициенты, соответствующие конкретным условиям.</w:t>
      </w:r>
    </w:p>
    <w:p w14:paraId="6D10C07C" w14:textId="1AE84F41" w:rsidR="00552A49" w:rsidRPr="00DB4A8E" w:rsidRDefault="00010363" w:rsidP="00010363">
      <w:pPr>
        <w:pStyle w:val="2"/>
      </w:pPr>
      <w:bookmarkStart w:id="24" w:name="_Toc230005545"/>
      <w:r w:rsidRPr="00010363">
        <w:t>4.4 Выбор аллометрических моделей для расчёта таксационных параметров</w:t>
      </w:r>
      <w:bookmarkEnd w:id="24"/>
    </w:p>
    <w:p w14:paraId="1FA034D1" w14:textId="3FD18C41" w:rsidR="00010363" w:rsidRPr="00010363" w:rsidRDefault="00010363" w:rsidP="00010363">
      <w:r w:rsidRPr="00010363">
        <w:t xml:space="preserve">Выбор аллометрической модели определяется тем, какие входные данные доступны после обработки изображения и какие параметры дерева необходимо получить. В рассматриваемой задаче основными входными признаками являются площадь кроны и диаметр кроны, а основными выходными параметрами </w:t>
      </w:r>
      <w:r w:rsidR="005B7F05">
        <w:t>–</w:t>
      </w:r>
      <w:r w:rsidRPr="00010363">
        <w:t xml:space="preserve"> высота дерева и диаметр ствола.</w:t>
      </w:r>
    </w:p>
    <w:p w14:paraId="6016F4F0" w14:textId="77777777" w:rsidR="00010363" w:rsidRPr="00010363" w:rsidRDefault="00010363" w:rsidP="00010363">
      <w:r w:rsidRPr="00010363">
        <w:lastRenderedPageBreak/>
        <w:t>Для первичной реализации наиболее целесообразно использовать линейные модели. Они имеют простую структуру, легко интерпретируются и могут быть применены при ограниченном количестве исходных данных. Линейная модель позволяет быстро оценить зависимость между диаметром кроны и параметром дерева, а также проверить наличие общей связи между признаками.</w:t>
      </w:r>
    </w:p>
    <w:p w14:paraId="6BBF922C" w14:textId="62878CD4" w:rsidR="00010363" w:rsidRDefault="00010363" w:rsidP="00010363">
      <w:r w:rsidRPr="00010363">
        <w:t xml:space="preserve">Для оценки высоты дерева </w:t>
      </w:r>
      <w:r w:rsidR="004F23EF">
        <w:t xml:space="preserve">и диаметра дерева </w:t>
      </w:r>
      <w:r w:rsidRPr="00010363">
        <w:t>мо</w:t>
      </w:r>
      <w:r w:rsidR="004F23EF">
        <w:t>гут</w:t>
      </w:r>
      <w:r w:rsidRPr="00010363">
        <w:t xml:space="preserve"> быть выбран</w:t>
      </w:r>
      <w:r w:rsidR="004F23EF">
        <w:t>ы</w:t>
      </w:r>
      <w:r w:rsidRPr="00010363">
        <w:t xml:space="preserve"> </w:t>
      </w:r>
      <w:r w:rsidR="004F23EF">
        <w:t xml:space="preserve">следующие </w:t>
      </w:r>
      <w:r w:rsidRPr="00010363">
        <w:t>модел</w:t>
      </w:r>
      <w:r w:rsidR="004F23EF">
        <w:t>и</w:t>
      </w:r>
      <w:r w:rsidRPr="00010363">
        <w:t xml:space="preserve">, </w:t>
      </w:r>
      <w:r>
        <w:t>представленн</w:t>
      </w:r>
      <w:r w:rsidR="004F23EF">
        <w:t>ые</w:t>
      </w:r>
      <w:r>
        <w:t xml:space="preserve"> формул</w:t>
      </w:r>
      <w:r w:rsidR="004F23EF">
        <w:t>ами</w:t>
      </w:r>
      <w:r>
        <w:t xml:space="preserve"> 4.8</w:t>
      </w:r>
      <w:r w:rsidR="004F23EF">
        <w:t>-4.9</w:t>
      </w:r>
      <w:r w:rsidRPr="00010363">
        <w:t>:</w:t>
      </w:r>
    </w:p>
    <w:p w14:paraId="0373C002" w14:textId="114DCBE2" w:rsidR="001F0E78" w:rsidRPr="00010363" w:rsidRDefault="00B845EB" w:rsidP="001F0E78">
      <w:pPr>
        <w:tabs>
          <w:tab w:val="left" w:pos="8364"/>
        </w:tabs>
        <w:ind w:left="709" w:right="-426" w:firstLine="2552"/>
        <w:jc w:val="center"/>
        <w:rPr>
          <w:iCs/>
        </w:rPr>
      </w:pPr>
      <m:oMath>
        <m:r>
          <w:rPr>
            <w:rFonts w:ascii="Cambria Math" w:hAnsi="Cambria Math"/>
            <w:lang w:val="en-US"/>
          </w:rPr>
          <m:t>H</m:t>
        </m:r>
        <m:r>
          <w:rPr>
            <w:rFonts w:ascii="Cambria Math" w:hAnsi="Cambria Math"/>
          </w:rPr>
          <m:t>=a×</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m:t>
            </m:r>
          </m:sub>
        </m:sSub>
        <m:r>
          <w:rPr>
            <w:rFonts w:ascii="Cambria Math" w:hAnsi="Cambria Math"/>
          </w:rPr>
          <m:t>+</m:t>
        </m:r>
        <m:r>
          <w:rPr>
            <w:rFonts w:ascii="Cambria Math" w:hAnsi="Cambria Math"/>
            <w:lang w:val="en-US"/>
          </w:rPr>
          <m:t>b</m:t>
        </m:r>
        <m:r>
          <w:rPr>
            <w:rFonts w:ascii="Cambria Math" w:hAnsi="Cambria Math"/>
          </w:rPr>
          <m:t>,</m:t>
        </m:r>
      </m:oMath>
      <w:r w:rsidR="001F0E78" w:rsidRPr="00B8116C">
        <w:rPr>
          <w:iCs/>
        </w:rPr>
        <w:tab/>
      </w:r>
      <w:r w:rsidR="001F0E78" w:rsidRPr="00776FF8">
        <w:rPr>
          <w:iCs/>
        </w:rPr>
        <w:t>(4.</w:t>
      </w:r>
      <w:r w:rsidR="001F0E78" w:rsidRPr="00DB4A8E">
        <w:rPr>
          <w:iCs/>
        </w:rPr>
        <w:t>8)</w:t>
      </w:r>
    </w:p>
    <w:p w14:paraId="56F53F66" w14:textId="081AEA7B" w:rsidR="00776FF8" w:rsidRPr="00DB4A8E" w:rsidRDefault="00000000" w:rsidP="00F14BD3">
      <w:pPr>
        <w:tabs>
          <w:tab w:val="left" w:pos="8364"/>
        </w:tabs>
        <w:ind w:left="709" w:right="-426" w:firstLine="2552"/>
        <w:jc w:val="center"/>
        <w:rPr>
          <w:iCs/>
        </w:rPr>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st</m:t>
            </m:r>
          </m:sub>
        </m:sSub>
        <m:r>
          <w:rPr>
            <w:rFonts w:ascii="Cambria Math" w:hAnsi="Cambria Math"/>
          </w:rPr>
          <m:t>=с×</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m:t>
            </m:r>
          </m:sub>
        </m:sSub>
        <m:r>
          <w:rPr>
            <w:rFonts w:ascii="Cambria Math" w:hAnsi="Cambria Math"/>
          </w:rPr>
          <m:t>+</m:t>
        </m:r>
        <m:r>
          <w:rPr>
            <w:rFonts w:ascii="Cambria Math" w:hAnsi="Cambria Math"/>
            <w:lang w:val="en-US"/>
          </w:rPr>
          <m:t>d</m:t>
        </m:r>
        <m:r>
          <w:rPr>
            <w:rFonts w:ascii="Cambria Math" w:hAnsi="Cambria Math"/>
          </w:rPr>
          <m:t>,</m:t>
        </m:r>
      </m:oMath>
      <w:r w:rsidR="00776FF8" w:rsidRPr="00B8116C">
        <w:rPr>
          <w:iCs/>
        </w:rPr>
        <w:tab/>
      </w:r>
      <w:r w:rsidR="00776FF8" w:rsidRPr="00776FF8">
        <w:rPr>
          <w:iCs/>
        </w:rPr>
        <w:t>(4.</w:t>
      </w:r>
      <w:r w:rsidR="001F0E78">
        <w:rPr>
          <w:iCs/>
        </w:rPr>
        <w:t>9</w:t>
      </w:r>
      <w:r w:rsidR="00776FF8" w:rsidRPr="00DB4A8E">
        <w:rPr>
          <w:iCs/>
        </w:rPr>
        <w:t>)</w:t>
      </w:r>
    </w:p>
    <w:p w14:paraId="4143D704" w14:textId="5B563794" w:rsidR="00F14BD3" w:rsidRPr="00F14BD3" w:rsidRDefault="00F14BD3" w:rsidP="00F14BD3">
      <w:r w:rsidRPr="00F14BD3">
        <w:t>Такие модели целесообразно использовать как базовый вариант, особенно если целью является построение понятной и воспроизводимой схемы расчёта. При наличии достаточного объёма данных коэффициенты a, b, c, d могут уточняться отдельно для разных пород деревьев.</w:t>
      </w:r>
    </w:p>
    <w:p w14:paraId="629C97A8" w14:textId="414AA000" w:rsidR="00F14BD3" w:rsidRDefault="00F14BD3" w:rsidP="00F14BD3">
      <w:r w:rsidRPr="00F14BD3">
        <w:t>Если связь между параметрами имеет выраженный нелинейный характер, предпочтительно использовать степенные модели</w:t>
      </w:r>
      <w:r w:rsidR="004F23EF">
        <w:t>, представленные формул</w:t>
      </w:r>
      <w:r w:rsidR="00FF4265">
        <w:t>ами</w:t>
      </w:r>
      <w:r w:rsidR="004F23EF">
        <w:t xml:space="preserve"> 4.</w:t>
      </w:r>
      <w:r w:rsidR="00FF4265">
        <w:t>10-4.11</w:t>
      </w:r>
      <w:r w:rsidRPr="00F14BD3">
        <w:t>:</w:t>
      </w:r>
    </w:p>
    <w:p w14:paraId="7E24EF62" w14:textId="5490702C" w:rsidR="00FF4265" w:rsidRPr="00FF4265" w:rsidRDefault="00FD104C" w:rsidP="00FF4265">
      <w:pPr>
        <w:tabs>
          <w:tab w:val="left" w:pos="8364"/>
        </w:tabs>
        <w:ind w:left="709" w:right="-426" w:firstLine="2552"/>
        <w:jc w:val="center"/>
        <w:rPr>
          <w:iCs/>
        </w:rPr>
      </w:pPr>
      <m:oMath>
        <m:r>
          <w:rPr>
            <w:rFonts w:ascii="Cambria Math" w:hAnsi="Cambria Math"/>
            <w:lang w:val="en-US"/>
          </w:rPr>
          <m:t>H</m:t>
        </m:r>
        <m:r>
          <w:rPr>
            <w:rFonts w:ascii="Cambria Math" w:hAnsi="Cambria Math"/>
          </w:rPr>
          <m:t>=a×</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k</m:t>
            </m:r>
          </m:sub>
          <m:sup>
            <m:r>
              <w:rPr>
                <w:rFonts w:ascii="Cambria Math" w:hAnsi="Cambria Math"/>
                <w:lang w:val="en-US"/>
              </w:rPr>
              <m:t>b</m:t>
            </m:r>
          </m:sup>
        </m:sSubSup>
        <m:r>
          <w:rPr>
            <w:rFonts w:ascii="Cambria Math" w:hAnsi="Cambria Math"/>
          </w:rPr>
          <m:t>,</m:t>
        </m:r>
      </m:oMath>
      <w:r w:rsidR="00FF4265" w:rsidRPr="00B8116C">
        <w:rPr>
          <w:iCs/>
        </w:rPr>
        <w:tab/>
      </w:r>
      <w:r w:rsidR="00FF4265" w:rsidRPr="00776FF8">
        <w:rPr>
          <w:iCs/>
        </w:rPr>
        <w:t>(4.</w:t>
      </w:r>
      <w:r w:rsidR="00FF4265">
        <w:rPr>
          <w:iCs/>
        </w:rPr>
        <w:t>10</w:t>
      </w:r>
      <w:r w:rsidR="00FF4265" w:rsidRPr="004F23EF">
        <w:rPr>
          <w:iCs/>
        </w:rPr>
        <w:t>)</w:t>
      </w:r>
    </w:p>
    <w:p w14:paraId="149D903B" w14:textId="51085EB2" w:rsidR="004F23EF" w:rsidRPr="004F23EF" w:rsidRDefault="00000000" w:rsidP="004F23EF">
      <w:pPr>
        <w:tabs>
          <w:tab w:val="left" w:pos="8364"/>
        </w:tabs>
        <w:ind w:left="709" w:right="-426" w:firstLine="2552"/>
        <w:jc w:val="center"/>
        <w:rPr>
          <w:iCs/>
        </w:rPr>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st</m:t>
            </m:r>
          </m:sub>
        </m:sSub>
        <m:r>
          <w:rPr>
            <w:rFonts w:ascii="Cambria Math" w:hAnsi="Cambria Math"/>
          </w:rPr>
          <m:t>=с×</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k</m:t>
            </m:r>
          </m:sub>
          <m:sup>
            <m:r>
              <w:rPr>
                <w:rFonts w:ascii="Cambria Math" w:hAnsi="Cambria Math"/>
                <w:lang w:val="en-US"/>
              </w:rPr>
              <m:t>d</m:t>
            </m:r>
          </m:sup>
        </m:sSubSup>
        <m:r>
          <w:rPr>
            <w:rFonts w:ascii="Cambria Math" w:hAnsi="Cambria Math"/>
          </w:rPr>
          <m:t>,</m:t>
        </m:r>
      </m:oMath>
      <w:r w:rsidR="004F23EF" w:rsidRPr="00B8116C">
        <w:rPr>
          <w:iCs/>
        </w:rPr>
        <w:tab/>
      </w:r>
      <w:r w:rsidR="004F23EF" w:rsidRPr="00776FF8">
        <w:rPr>
          <w:iCs/>
        </w:rPr>
        <w:t>(4.</w:t>
      </w:r>
      <w:r w:rsidR="00FF4265">
        <w:rPr>
          <w:iCs/>
        </w:rPr>
        <w:t>11</w:t>
      </w:r>
      <w:r w:rsidR="004F23EF" w:rsidRPr="004F23EF">
        <w:rPr>
          <w:iCs/>
        </w:rPr>
        <w:t>)</w:t>
      </w:r>
    </w:p>
    <w:p w14:paraId="5249897B" w14:textId="77777777" w:rsidR="00FD104C" w:rsidRPr="00FD104C" w:rsidRDefault="00FD104C" w:rsidP="00FD104C">
      <w:r w:rsidRPr="00FD104C">
        <w:t>Степенные зависимости позволяют учитывать, что увеличение диаметра кроны не всегда приводит к пропорциональному увеличению высоты или диаметра ствола. Такие модели могут быть более подходящими для описания биологических объектов, рост которых часто имеет нелинейный характер.</w:t>
      </w:r>
    </w:p>
    <w:p w14:paraId="6A2C07C0" w14:textId="385DC1EB" w:rsidR="00FD104C" w:rsidRPr="00FD104C" w:rsidRDefault="00FD104C" w:rsidP="00FD104C">
      <w:r w:rsidRPr="00FD104C">
        <w:t>Для повышения точности можно использовать модели, включающие несколько признаков</w:t>
      </w:r>
      <w:r>
        <w:t xml:space="preserve"> (формулы 4.12-4.13)</w:t>
      </w:r>
      <w:r w:rsidRPr="00FD104C">
        <w:t>:</w:t>
      </w:r>
    </w:p>
    <w:p w14:paraId="32F6787B" w14:textId="4BA33626" w:rsidR="00FD104C" w:rsidRPr="00FF4265" w:rsidRDefault="00FD104C" w:rsidP="00FD104C">
      <w:pPr>
        <w:tabs>
          <w:tab w:val="left" w:pos="8364"/>
        </w:tabs>
        <w:ind w:left="709" w:right="-426" w:firstLine="2552"/>
        <w:jc w:val="center"/>
        <w:rPr>
          <w:iCs/>
        </w:rPr>
      </w:pPr>
      <m:oMath>
        <m:r>
          <w:rPr>
            <w:rFonts w:ascii="Cambria Math" w:hAnsi="Cambria Math"/>
            <w:lang w:val="en-US"/>
          </w:rPr>
          <m:t>H</m:t>
        </m:r>
        <m:r>
          <w:rPr>
            <w:rFonts w:ascii="Cambria Math" w:hAnsi="Cambria Math"/>
          </w:rPr>
          <m:t>=a×</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k</m:t>
            </m:r>
          </m:sub>
          <m:sup>
            <m:r>
              <w:rPr>
                <w:rFonts w:ascii="Cambria Math" w:hAnsi="Cambria Math"/>
                <w:lang w:val="en-US"/>
              </w:rPr>
              <m:t>b</m:t>
            </m:r>
          </m:sup>
        </m:sSubSup>
        <m:r>
          <w:rPr>
            <w:rFonts w:ascii="Cambria Math" w:hAnsi="Cambria Math"/>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k</m:t>
            </m:r>
          </m:sub>
          <m:sup>
            <m:r>
              <w:rPr>
                <w:rFonts w:ascii="Cambria Math" w:hAnsi="Cambria Math"/>
                <w:lang w:val="en-US"/>
              </w:rPr>
              <m:t>c</m:t>
            </m:r>
          </m:sup>
        </m:sSubSup>
        <m:r>
          <w:rPr>
            <w:rFonts w:ascii="Cambria Math" w:hAnsi="Cambria Math"/>
          </w:rPr>
          <m:t>,</m:t>
        </m:r>
      </m:oMath>
      <w:r w:rsidRPr="00B8116C">
        <w:rPr>
          <w:iCs/>
        </w:rPr>
        <w:tab/>
      </w:r>
      <w:r w:rsidRPr="00776FF8">
        <w:rPr>
          <w:iCs/>
        </w:rPr>
        <w:t>(4.</w:t>
      </w:r>
      <w:r>
        <w:rPr>
          <w:iCs/>
        </w:rPr>
        <w:t>12</w:t>
      </w:r>
      <w:r w:rsidRPr="004F23EF">
        <w:rPr>
          <w:iCs/>
        </w:rPr>
        <w:t>)</w:t>
      </w:r>
    </w:p>
    <w:p w14:paraId="3478D343" w14:textId="0EC34C3C" w:rsidR="00FD104C" w:rsidRPr="004F23EF" w:rsidRDefault="00000000" w:rsidP="00FD104C">
      <w:pPr>
        <w:tabs>
          <w:tab w:val="left" w:pos="8364"/>
        </w:tabs>
        <w:ind w:left="709" w:right="-426" w:firstLine="2552"/>
        <w:jc w:val="center"/>
        <w:rPr>
          <w:iCs/>
        </w:rPr>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st</m:t>
            </m:r>
          </m:sub>
        </m:sSub>
        <m:r>
          <w:rPr>
            <w:rFonts w:ascii="Cambria Math" w:hAnsi="Cambria Math"/>
          </w:rPr>
          <m:t>=d×</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k</m:t>
            </m:r>
          </m:sub>
          <m:sup>
            <m:r>
              <w:rPr>
                <w:rFonts w:ascii="Cambria Math" w:hAnsi="Cambria Math"/>
                <w:lang w:val="en-US"/>
              </w:rPr>
              <m:t>e</m:t>
            </m:r>
          </m:sup>
        </m:sSubSup>
        <m:r>
          <w:rPr>
            <w:rFonts w:ascii="Cambria Math" w:hAnsi="Cambria Math"/>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k</m:t>
            </m:r>
          </m:sub>
          <m:sup>
            <m:r>
              <w:rPr>
                <w:rFonts w:ascii="Cambria Math" w:hAnsi="Cambria Math"/>
                <w:lang w:val="en-US"/>
              </w:rPr>
              <m:t>f</m:t>
            </m:r>
          </m:sup>
        </m:sSubSup>
        <m:r>
          <w:rPr>
            <w:rFonts w:ascii="Cambria Math" w:hAnsi="Cambria Math"/>
          </w:rPr>
          <m:t>,</m:t>
        </m:r>
      </m:oMath>
      <w:r w:rsidR="00FD104C" w:rsidRPr="00B8116C">
        <w:rPr>
          <w:iCs/>
        </w:rPr>
        <w:tab/>
      </w:r>
      <w:r w:rsidR="00FD104C" w:rsidRPr="00776FF8">
        <w:rPr>
          <w:iCs/>
        </w:rPr>
        <w:t>(4.</w:t>
      </w:r>
      <w:r w:rsidR="00FD104C">
        <w:rPr>
          <w:iCs/>
        </w:rPr>
        <w:t>13</w:t>
      </w:r>
      <w:r w:rsidR="00FD104C" w:rsidRPr="004F23EF">
        <w:rPr>
          <w:iCs/>
        </w:rPr>
        <w:t>)</w:t>
      </w:r>
    </w:p>
    <w:p w14:paraId="340B515C" w14:textId="77777777" w:rsidR="00FD104C" w:rsidRPr="00FD104C" w:rsidRDefault="00FD104C" w:rsidP="00FD104C">
      <w:r w:rsidRPr="00FD104C">
        <w:t>В таких моделях одновременно учитываются линейный размер кроны и её площадь. Это позволяет различать деревья, у которых диаметр близок, но форма и площадь проекции отличаются.</w:t>
      </w:r>
    </w:p>
    <w:p w14:paraId="0A86BB7A" w14:textId="77777777" w:rsidR="00FD104C" w:rsidRPr="00FD104C" w:rsidRDefault="00FD104C" w:rsidP="00FD104C">
      <w:r w:rsidRPr="00FD104C">
        <w:lastRenderedPageBreak/>
        <w:t>Выбор модели должен выполняться с учётом следующих критериев:</w:t>
      </w:r>
    </w:p>
    <w:p w14:paraId="51E4EA7E" w14:textId="77777777" w:rsidR="00FD104C" w:rsidRPr="00FD104C" w:rsidRDefault="00FD104C" w:rsidP="00FD104C">
      <w:pPr>
        <w:pStyle w:val="a"/>
      </w:pPr>
      <w:r w:rsidRPr="00FD104C">
        <w:t>доступность входных параметров после сегментации;</w:t>
      </w:r>
    </w:p>
    <w:p w14:paraId="5604CA0D" w14:textId="77777777" w:rsidR="00FD104C" w:rsidRPr="00FD104C" w:rsidRDefault="00FD104C" w:rsidP="00FD104C">
      <w:pPr>
        <w:pStyle w:val="a"/>
      </w:pPr>
      <w:r w:rsidRPr="00FD104C">
        <w:t>применимость модели к конкретной породе дерева;</w:t>
      </w:r>
    </w:p>
    <w:p w14:paraId="10C82C3E" w14:textId="77777777" w:rsidR="00FD104C" w:rsidRPr="00FD104C" w:rsidRDefault="00FD104C" w:rsidP="00FD104C">
      <w:pPr>
        <w:pStyle w:val="a"/>
      </w:pPr>
      <w:r w:rsidRPr="00FD104C">
        <w:t>устойчивость модели к ошибкам сегментации;</w:t>
      </w:r>
    </w:p>
    <w:p w14:paraId="6A55FFFE" w14:textId="77777777" w:rsidR="00FD104C" w:rsidRPr="00FD104C" w:rsidRDefault="00FD104C" w:rsidP="00FD104C">
      <w:pPr>
        <w:pStyle w:val="a"/>
      </w:pPr>
      <w:r w:rsidRPr="00FD104C">
        <w:t>возможность интерпретации коэффициентов;</w:t>
      </w:r>
    </w:p>
    <w:p w14:paraId="004A9954" w14:textId="77777777" w:rsidR="00FD104C" w:rsidRPr="00FD104C" w:rsidRDefault="00FD104C" w:rsidP="00FD104C">
      <w:pPr>
        <w:pStyle w:val="a"/>
      </w:pPr>
      <w:r w:rsidRPr="00FD104C">
        <w:t>точность расчёта по сравнению с контрольными данными;</w:t>
      </w:r>
    </w:p>
    <w:p w14:paraId="48E8EE20" w14:textId="77777777" w:rsidR="00FD104C" w:rsidRPr="00FD104C" w:rsidRDefault="00FD104C" w:rsidP="00FD104C">
      <w:pPr>
        <w:pStyle w:val="a"/>
      </w:pPr>
      <w:r w:rsidRPr="00FD104C">
        <w:t>возможность последующего расширения модели.</w:t>
      </w:r>
    </w:p>
    <w:p w14:paraId="678C6837" w14:textId="5A5EC49A" w:rsidR="004F23EF" w:rsidRPr="00DB4A8E" w:rsidRDefault="00FD104C" w:rsidP="00FD104C">
      <w:r w:rsidRPr="00FD104C">
        <w:t>Для практического использования удобно хранить коэффициенты аллометрических моделей в отдельной таблице или справочнике. В таком случае для каждой породы может быть задан набор коэффициентов, используемых при расчёте высоты и диаметра ствола.</w:t>
      </w:r>
    </w:p>
    <w:p w14:paraId="52479CBD" w14:textId="27ABFD96" w:rsidR="001A55D5" w:rsidRDefault="001A55D5" w:rsidP="00FD104C">
      <w:r>
        <w:t>Пример структуры справочника коэффициентов приведён в таблице 4.1.</w:t>
      </w:r>
    </w:p>
    <w:p w14:paraId="18539664" w14:textId="2EABF952" w:rsidR="001A55D5" w:rsidRDefault="001A55D5" w:rsidP="001A55D5">
      <w:pPr>
        <w:pStyle w:val="aa"/>
      </w:pPr>
      <w:r>
        <w:t>Таблица 4.1 – Пример структуры справочника коэффициентов аллометрических моделей</w:t>
      </w:r>
    </w:p>
    <w:tbl>
      <w:tblPr>
        <w:tblStyle w:val="18"/>
        <w:tblW w:w="9426" w:type="dxa"/>
        <w:tblLook w:val="04A0" w:firstRow="1" w:lastRow="0" w:firstColumn="1" w:lastColumn="0" w:noHBand="0" w:noVBand="1"/>
      </w:tblPr>
      <w:tblGrid>
        <w:gridCol w:w="1105"/>
        <w:gridCol w:w="1893"/>
        <w:gridCol w:w="1593"/>
        <w:gridCol w:w="2775"/>
        <w:gridCol w:w="2060"/>
      </w:tblGrid>
      <w:tr w:rsidR="001A55D5" w:rsidRPr="001A55D5" w14:paraId="36CE750F" w14:textId="77777777" w:rsidTr="00F2574D">
        <w:tc>
          <w:tcPr>
            <w:tcW w:w="0" w:type="auto"/>
            <w:vAlign w:val="center"/>
            <w:hideMark/>
          </w:tcPr>
          <w:p w14:paraId="4B85A05C" w14:textId="77777777" w:rsidR="001A55D5" w:rsidRPr="001A55D5" w:rsidRDefault="001A55D5" w:rsidP="001A55D5">
            <w:pPr>
              <w:pStyle w:val="aa"/>
              <w:spacing w:before="0" w:line="240" w:lineRule="auto"/>
              <w:jc w:val="center"/>
            </w:pPr>
            <w:r w:rsidRPr="001A55D5">
              <w:t>Порода</w:t>
            </w:r>
          </w:p>
        </w:tc>
        <w:tc>
          <w:tcPr>
            <w:tcW w:w="0" w:type="auto"/>
            <w:vAlign w:val="center"/>
            <w:hideMark/>
          </w:tcPr>
          <w:p w14:paraId="6065CDC0" w14:textId="77777777" w:rsidR="001A55D5" w:rsidRPr="001A55D5" w:rsidRDefault="001A55D5" w:rsidP="001A55D5">
            <w:pPr>
              <w:pStyle w:val="aa"/>
              <w:spacing w:before="0" w:line="240" w:lineRule="auto"/>
              <w:jc w:val="center"/>
            </w:pPr>
            <w:r w:rsidRPr="001A55D5">
              <w:t>Параметр</w:t>
            </w:r>
          </w:p>
        </w:tc>
        <w:tc>
          <w:tcPr>
            <w:tcW w:w="0" w:type="auto"/>
            <w:vAlign w:val="center"/>
            <w:hideMark/>
          </w:tcPr>
          <w:p w14:paraId="3C9320E8" w14:textId="77777777" w:rsidR="001A55D5" w:rsidRPr="001A55D5" w:rsidRDefault="001A55D5" w:rsidP="001A55D5">
            <w:pPr>
              <w:pStyle w:val="aa"/>
              <w:spacing w:before="0" w:line="240" w:lineRule="auto"/>
              <w:jc w:val="center"/>
            </w:pPr>
            <w:r w:rsidRPr="001A55D5">
              <w:t>Вид модели</w:t>
            </w:r>
          </w:p>
        </w:tc>
        <w:tc>
          <w:tcPr>
            <w:tcW w:w="2775" w:type="dxa"/>
            <w:vAlign w:val="center"/>
            <w:hideMark/>
          </w:tcPr>
          <w:p w14:paraId="73623C2B" w14:textId="77777777" w:rsidR="001A55D5" w:rsidRPr="001A55D5" w:rsidRDefault="001A55D5" w:rsidP="001A55D5">
            <w:pPr>
              <w:pStyle w:val="aa"/>
              <w:spacing w:before="0" w:line="240" w:lineRule="auto"/>
              <w:jc w:val="center"/>
            </w:pPr>
            <w:r w:rsidRPr="001A55D5">
              <w:t>Формула</w:t>
            </w:r>
          </w:p>
        </w:tc>
        <w:tc>
          <w:tcPr>
            <w:tcW w:w="0" w:type="auto"/>
            <w:vAlign w:val="center"/>
            <w:hideMark/>
          </w:tcPr>
          <w:p w14:paraId="1AAB404C" w14:textId="77777777" w:rsidR="001A55D5" w:rsidRPr="001A55D5" w:rsidRDefault="001A55D5" w:rsidP="001A55D5">
            <w:pPr>
              <w:pStyle w:val="aa"/>
              <w:spacing w:before="0" w:line="240" w:lineRule="auto"/>
              <w:jc w:val="center"/>
            </w:pPr>
            <w:r w:rsidRPr="001A55D5">
              <w:t>Коэффициенты</w:t>
            </w:r>
          </w:p>
        </w:tc>
      </w:tr>
      <w:tr w:rsidR="001A55D5" w:rsidRPr="001A55D5" w14:paraId="4395A72D" w14:textId="77777777" w:rsidTr="00F2574D">
        <w:tc>
          <w:tcPr>
            <w:tcW w:w="0" w:type="auto"/>
            <w:vAlign w:val="center"/>
            <w:hideMark/>
          </w:tcPr>
          <w:p w14:paraId="296D84EF" w14:textId="77777777" w:rsidR="001A55D5" w:rsidRPr="001A55D5" w:rsidRDefault="001A55D5" w:rsidP="001A55D5">
            <w:pPr>
              <w:pStyle w:val="aa"/>
              <w:spacing w:before="0" w:line="240" w:lineRule="auto"/>
              <w:jc w:val="center"/>
            </w:pPr>
            <w:r w:rsidRPr="001A55D5">
              <w:t>Сосна</w:t>
            </w:r>
          </w:p>
        </w:tc>
        <w:tc>
          <w:tcPr>
            <w:tcW w:w="0" w:type="auto"/>
            <w:vAlign w:val="center"/>
            <w:hideMark/>
          </w:tcPr>
          <w:p w14:paraId="69919F69" w14:textId="77777777" w:rsidR="001A55D5" w:rsidRPr="001A55D5" w:rsidRDefault="001A55D5" w:rsidP="001A55D5">
            <w:pPr>
              <w:pStyle w:val="aa"/>
              <w:spacing w:before="0" w:line="240" w:lineRule="auto"/>
            </w:pPr>
            <w:r w:rsidRPr="001A55D5">
              <w:t>Высота дерева</w:t>
            </w:r>
          </w:p>
        </w:tc>
        <w:tc>
          <w:tcPr>
            <w:tcW w:w="0" w:type="auto"/>
            <w:vAlign w:val="center"/>
            <w:hideMark/>
          </w:tcPr>
          <w:p w14:paraId="129D7024" w14:textId="77777777" w:rsidR="001A55D5" w:rsidRPr="001A55D5" w:rsidRDefault="001A55D5" w:rsidP="001A55D5">
            <w:pPr>
              <w:pStyle w:val="aa"/>
              <w:spacing w:before="0" w:line="240" w:lineRule="auto"/>
              <w:jc w:val="center"/>
            </w:pPr>
            <w:r w:rsidRPr="001A55D5">
              <w:t>Линейная</w:t>
            </w:r>
          </w:p>
        </w:tc>
        <w:tc>
          <w:tcPr>
            <w:tcW w:w="2775" w:type="dxa"/>
            <w:vAlign w:val="center"/>
            <w:hideMark/>
          </w:tcPr>
          <w:p w14:paraId="3CE3C542" w14:textId="4A16A6F1" w:rsidR="001A55D5" w:rsidRPr="001A55D5" w:rsidRDefault="00F2574D" w:rsidP="001A55D5">
            <w:pPr>
              <w:pStyle w:val="aa"/>
              <w:spacing w:before="0" w:line="240" w:lineRule="auto"/>
            </w:pPr>
            <m:oMathPara>
              <m:oMath>
                <m:r>
                  <w:rPr>
                    <w:rFonts w:ascii="Cambria Math" w:hAnsi="Cambria Math"/>
                    <w:lang w:val="en-US"/>
                  </w:rPr>
                  <m:t>H</m:t>
                </m:r>
                <m:r>
                  <w:rPr>
                    <w:rFonts w:ascii="Cambria Math" w:hAnsi="Cambria Math"/>
                  </w:rPr>
                  <m:t>=a×</m:t>
                </m:r>
                <m:sSub>
                  <m:sSubPr>
                    <m:ctrlPr>
                      <w:rPr>
                        <w:rFonts w:ascii="Cambria Math" w:hAnsi="Cambria Math"/>
                        <w:i/>
                        <w:szCs w:val="20"/>
                        <w:lang w:val="en-US" w:eastAsia="ru-RU"/>
                      </w:rPr>
                    </m:ctrlPr>
                  </m:sSubPr>
                  <m:e>
                    <m:r>
                      <w:rPr>
                        <w:rFonts w:ascii="Cambria Math" w:hAnsi="Cambria Math"/>
                        <w:lang w:val="en-US"/>
                      </w:rPr>
                      <m:t>D</m:t>
                    </m:r>
                  </m:e>
                  <m:sub>
                    <m:r>
                      <w:rPr>
                        <w:rFonts w:ascii="Cambria Math" w:hAnsi="Cambria Math"/>
                        <w:lang w:val="en-US"/>
                      </w:rPr>
                      <m:t>k</m:t>
                    </m:r>
                  </m:sub>
                </m:sSub>
                <m:r>
                  <w:rPr>
                    <w:rFonts w:ascii="Cambria Math" w:hAnsi="Cambria Math"/>
                  </w:rPr>
                  <m:t>+</m:t>
                </m:r>
                <m:r>
                  <w:rPr>
                    <w:rFonts w:ascii="Cambria Math" w:hAnsi="Cambria Math"/>
                    <w:lang w:val="en-US"/>
                  </w:rPr>
                  <m:t>b</m:t>
                </m:r>
              </m:oMath>
            </m:oMathPara>
          </w:p>
        </w:tc>
        <w:tc>
          <w:tcPr>
            <w:tcW w:w="0" w:type="auto"/>
            <w:vAlign w:val="center"/>
            <w:hideMark/>
          </w:tcPr>
          <w:p w14:paraId="091346F4" w14:textId="77777777" w:rsidR="001A55D5" w:rsidRPr="001A55D5" w:rsidRDefault="001A55D5" w:rsidP="001A55D5">
            <w:pPr>
              <w:pStyle w:val="aa"/>
              <w:spacing w:before="0" w:line="240" w:lineRule="auto"/>
              <w:jc w:val="center"/>
            </w:pPr>
            <w:r w:rsidRPr="001A55D5">
              <w:t>(a, b)</w:t>
            </w:r>
          </w:p>
        </w:tc>
      </w:tr>
      <w:tr w:rsidR="001A55D5" w:rsidRPr="001A55D5" w14:paraId="27A7C295" w14:textId="77777777" w:rsidTr="00F2574D">
        <w:tc>
          <w:tcPr>
            <w:tcW w:w="0" w:type="auto"/>
            <w:vAlign w:val="center"/>
            <w:hideMark/>
          </w:tcPr>
          <w:p w14:paraId="5F3B4D73" w14:textId="77777777" w:rsidR="001A55D5" w:rsidRPr="001A55D5" w:rsidRDefault="001A55D5" w:rsidP="001A55D5">
            <w:pPr>
              <w:pStyle w:val="aa"/>
              <w:spacing w:before="0" w:line="240" w:lineRule="auto"/>
              <w:jc w:val="center"/>
            </w:pPr>
            <w:r w:rsidRPr="001A55D5">
              <w:t>Сосна</w:t>
            </w:r>
          </w:p>
        </w:tc>
        <w:tc>
          <w:tcPr>
            <w:tcW w:w="0" w:type="auto"/>
            <w:vAlign w:val="center"/>
            <w:hideMark/>
          </w:tcPr>
          <w:p w14:paraId="01172865" w14:textId="77777777" w:rsidR="001A55D5" w:rsidRPr="001A55D5" w:rsidRDefault="001A55D5" w:rsidP="001A55D5">
            <w:pPr>
              <w:pStyle w:val="aa"/>
              <w:spacing w:before="0" w:line="240" w:lineRule="auto"/>
            </w:pPr>
            <w:r w:rsidRPr="001A55D5">
              <w:t>Диаметр ствола</w:t>
            </w:r>
          </w:p>
        </w:tc>
        <w:tc>
          <w:tcPr>
            <w:tcW w:w="0" w:type="auto"/>
            <w:vAlign w:val="center"/>
            <w:hideMark/>
          </w:tcPr>
          <w:p w14:paraId="70756894" w14:textId="77777777" w:rsidR="001A55D5" w:rsidRPr="001A55D5" w:rsidRDefault="001A55D5" w:rsidP="001A55D5">
            <w:pPr>
              <w:pStyle w:val="aa"/>
              <w:spacing w:before="0" w:line="240" w:lineRule="auto"/>
              <w:jc w:val="center"/>
            </w:pPr>
            <w:r w:rsidRPr="001A55D5">
              <w:t>Линейная</w:t>
            </w:r>
          </w:p>
        </w:tc>
        <w:tc>
          <w:tcPr>
            <w:tcW w:w="2775" w:type="dxa"/>
            <w:vAlign w:val="center"/>
            <w:hideMark/>
          </w:tcPr>
          <w:p w14:paraId="6339F751" w14:textId="2459EB2C" w:rsidR="001A55D5" w:rsidRPr="001A55D5" w:rsidRDefault="00000000" w:rsidP="001A55D5">
            <w:pPr>
              <w:pStyle w:val="aa"/>
              <w:spacing w:before="0" w:line="240" w:lineRule="auto"/>
              <w:rPr>
                <w:lang w:val="en-US"/>
              </w:rPr>
            </w:pPr>
            <m:oMathPara>
              <m:oMath>
                <m:sSub>
                  <m:sSubPr>
                    <m:ctrlPr>
                      <w:rPr>
                        <w:rFonts w:ascii="Cambria Math" w:hAnsi="Cambria Math"/>
                        <w:i/>
                        <w:szCs w:val="20"/>
                        <w:lang w:val="en-US" w:eastAsia="ru-RU"/>
                      </w:rPr>
                    </m:ctrlPr>
                  </m:sSubPr>
                  <m:e>
                    <m:r>
                      <w:rPr>
                        <w:rFonts w:ascii="Cambria Math" w:hAnsi="Cambria Math"/>
                        <w:lang w:val="en-US"/>
                      </w:rPr>
                      <m:t>D</m:t>
                    </m:r>
                  </m:e>
                  <m:sub>
                    <m:r>
                      <w:rPr>
                        <w:rFonts w:ascii="Cambria Math" w:hAnsi="Cambria Math"/>
                        <w:lang w:val="en-US"/>
                      </w:rPr>
                      <m:t>st</m:t>
                    </m:r>
                  </m:sub>
                </m:sSub>
                <m:r>
                  <w:rPr>
                    <w:rFonts w:ascii="Cambria Math" w:hAnsi="Cambria Math"/>
                  </w:rPr>
                  <m:t>=с×</m:t>
                </m:r>
                <m:sSub>
                  <m:sSubPr>
                    <m:ctrlPr>
                      <w:rPr>
                        <w:rFonts w:ascii="Cambria Math" w:hAnsi="Cambria Math"/>
                        <w:i/>
                        <w:szCs w:val="20"/>
                        <w:lang w:val="en-US" w:eastAsia="ru-RU"/>
                      </w:rPr>
                    </m:ctrlPr>
                  </m:sSubPr>
                  <m:e>
                    <m:r>
                      <w:rPr>
                        <w:rFonts w:ascii="Cambria Math" w:hAnsi="Cambria Math"/>
                        <w:lang w:val="en-US"/>
                      </w:rPr>
                      <m:t>D</m:t>
                    </m:r>
                  </m:e>
                  <m:sub>
                    <m:r>
                      <w:rPr>
                        <w:rFonts w:ascii="Cambria Math" w:hAnsi="Cambria Math"/>
                        <w:lang w:val="en-US"/>
                      </w:rPr>
                      <m:t>k</m:t>
                    </m:r>
                  </m:sub>
                </m:sSub>
                <m:r>
                  <w:rPr>
                    <w:rFonts w:ascii="Cambria Math" w:hAnsi="Cambria Math"/>
                  </w:rPr>
                  <m:t>+</m:t>
                </m:r>
                <m:r>
                  <w:rPr>
                    <w:rFonts w:ascii="Cambria Math" w:hAnsi="Cambria Math"/>
                    <w:lang w:val="en-US"/>
                  </w:rPr>
                  <m:t>d</m:t>
                </m:r>
              </m:oMath>
            </m:oMathPara>
          </w:p>
        </w:tc>
        <w:tc>
          <w:tcPr>
            <w:tcW w:w="0" w:type="auto"/>
            <w:vAlign w:val="center"/>
            <w:hideMark/>
          </w:tcPr>
          <w:p w14:paraId="41D1C60D" w14:textId="77777777" w:rsidR="001A55D5" w:rsidRPr="001A55D5" w:rsidRDefault="001A55D5" w:rsidP="001A55D5">
            <w:pPr>
              <w:pStyle w:val="aa"/>
              <w:spacing w:before="0" w:line="240" w:lineRule="auto"/>
              <w:jc w:val="center"/>
            </w:pPr>
            <w:r w:rsidRPr="001A55D5">
              <w:t>(c, d)</w:t>
            </w:r>
          </w:p>
        </w:tc>
      </w:tr>
      <w:tr w:rsidR="001A55D5" w:rsidRPr="001A55D5" w14:paraId="714590D5" w14:textId="77777777" w:rsidTr="00F2574D">
        <w:tc>
          <w:tcPr>
            <w:tcW w:w="0" w:type="auto"/>
            <w:vAlign w:val="center"/>
            <w:hideMark/>
          </w:tcPr>
          <w:p w14:paraId="69E08A25" w14:textId="77777777" w:rsidR="001A55D5" w:rsidRPr="001A55D5" w:rsidRDefault="001A55D5" w:rsidP="001A55D5">
            <w:pPr>
              <w:pStyle w:val="aa"/>
              <w:spacing w:before="0" w:line="240" w:lineRule="auto"/>
              <w:jc w:val="center"/>
            </w:pPr>
            <w:r w:rsidRPr="001A55D5">
              <w:t>Берёза</w:t>
            </w:r>
          </w:p>
        </w:tc>
        <w:tc>
          <w:tcPr>
            <w:tcW w:w="0" w:type="auto"/>
            <w:vAlign w:val="center"/>
            <w:hideMark/>
          </w:tcPr>
          <w:p w14:paraId="66209A3C" w14:textId="77777777" w:rsidR="001A55D5" w:rsidRPr="001A55D5" w:rsidRDefault="001A55D5" w:rsidP="001A55D5">
            <w:pPr>
              <w:pStyle w:val="aa"/>
              <w:spacing w:before="0" w:line="240" w:lineRule="auto"/>
            </w:pPr>
            <w:r w:rsidRPr="001A55D5">
              <w:t>Высота дерева</w:t>
            </w:r>
          </w:p>
        </w:tc>
        <w:tc>
          <w:tcPr>
            <w:tcW w:w="0" w:type="auto"/>
            <w:vAlign w:val="center"/>
            <w:hideMark/>
          </w:tcPr>
          <w:p w14:paraId="0BC9E61D" w14:textId="77777777" w:rsidR="001A55D5" w:rsidRPr="001A55D5" w:rsidRDefault="001A55D5" w:rsidP="001A55D5">
            <w:pPr>
              <w:pStyle w:val="aa"/>
              <w:spacing w:before="0" w:line="240" w:lineRule="auto"/>
              <w:jc w:val="center"/>
            </w:pPr>
            <w:r w:rsidRPr="001A55D5">
              <w:t>Степенная</w:t>
            </w:r>
          </w:p>
        </w:tc>
        <w:tc>
          <w:tcPr>
            <w:tcW w:w="2775" w:type="dxa"/>
            <w:vAlign w:val="center"/>
            <w:hideMark/>
          </w:tcPr>
          <w:p w14:paraId="5B8D92BE" w14:textId="5C9707FC" w:rsidR="001A55D5" w:rsidRPr="001A55D5" w:rsidRDefault="00F2574D" w:rsidP="001A55D5">
            <w:pPr>
              <w:pStyle w:val="aa"/>
              <w:spacing w:before="0" w:line="240" w:lineRule="auto"/>
            </w:pPr>
            <m:oMathPara>
              <m:oMath>
                <m:r>
                  <w:rPr>
                    <w:rFonts w:ascii="Cambria Math" w:hAnsi="Cambria Math"/>
                    <w:lang w:val="en-US"/>
                  </w:rPr>
                  <m:t>H</m:t>
                </m:r>
                <m:r>
                  <w:rPr>
                    <w:rFonts w:ascii="Cambria Math" w:hAnsi="Cambria Math"/>
                  </w:rPr>
                  <m:t>=a×</m:t>
                </m:r>
                <m:sSubSup>
                  <m:sSubSupPr>
                    <m:ctrlPr>
                      <w:rPr>
                        <w:rFonts w:ascii="Cambria Math" w:hAnsi="Cambria Math"/>
                        <w:i/>
                        <w:szCs w:val="20"/>
                        <w:lang w:val="en-US" w:eastAsia="ru-RU"/>
                      </w:rPr>
                    </m:ctrlPr>
                  </m:sSubSupPr>
                  <m:e>
                    <m:r>
                      <w:rPr>
                        <w:rFonts w:ascii="Cambria Math" w:hAnsi="Cambria Math"/>
                        <w:lang w:val="en-US"/>
                      </w:rPr>
                      <m:t>D</m:t>
                    </m:r>
                  </m:e>
                  <m:sub>
                    <m:r>
                      <w:rPr>
                        <w:rFonts w:ascii="Cambria Math" w:hAnsi="Cambria Math"/>
                        <w:lang w:val="en-US"/>
                      </w:rPr>
                      <m:t>k</m:t>
                    </m:r>
                  </m:sub>
                  <m:sup>
                    <m:r>
                      <w:rPr>
                        <w:rFonts w:ascii="Cambria Math" w:hAnsi="Cambria Math"/>
                        <w:lang w:val="en-US"/>
                      </w:rPr>
                      <m:t>b</m:t>
                    </m:r>
                  </m:sup>
                </m:sSubSup>
              </m:oMath>
            </m:oMathPara>
          </w:p>
        </w:tc>
        <w:tc>
          <w:tcPr>
            <w:tcW w:w="0" w:type="auto"/>
            <w:vAlign w:val="center"/>
            <w:hideMark/>
          </w:tcPr>
          <w:p w14:paraId="6143634E" w14:textId="77777777" w:rsidR="001A55D5" w:rsidRPr="001A55D5" w:rsidRDefault="001A55D5" w:rsidP="001A55D5">
            <w:pPr>
              <w:pStyle w:val="aa"/>
              <w:spacing w:before="0" w:line="240" w:lineRule="auto"/>
              <w:jc w:val="center"/>
            </w:pPr>
            <w:r w:rsidRPr="001A55D5">
              <w:t>(a, b)</w:t>
            </w:r>
          </w:p>
        </w:tc>
      </w:tr>
      <w:tr w:rsidR="001A55D5" w:rsidRPr="001A55D5" w14:paraId="2F83ED4B" w14:textId="77777777" w:rsidTr="00F2574D">
        <w:tc>
          <w:tcPr>
            <w:tcW w:w="0" w:type="auto"/>
            <w:vAlign w:val="center"/>
            <w:hideMark/>
          </w:tcPr>
          <w:p w14:paraId="14D231FE" w14:textId="77777777" w:rsidR="001A55D5" w:rsidRPr="001A55D5" w:rsidRDefault="001A55D5" w:rsidP="001A55D5">
            <w:pPr>
              <w:pStyle w:val="aa"/>
              <w:spacing w:before="0" w:line="240" w:lineRule="auto"/>
              <w:jc w:val="center"/>
            </w:pPr>
            <w:r w:rsidRPr="001A55D5">
              <w:t>Ель</w:t>
            </w:r>
          </w:p>
        </w:tc>
        <w:tc>
          <w:tcPr>
            <w:tcW w:w="0" w:type="auto"/>
            <w:vAlign w:val="center"/>
            <w:hideMark/>
          </w:tcPr>
          <w:p w14:paraId="5ED4A56E" w14:textId="77777777" w:rsidR="001A55D5" w:rsidRPr="001A55D5" w:rsidRDefault="001A55D5" w:rsidP="001A55D5">
            <w:pPr>
              <w:pStyle w:val="aa"/>
              <w:spacing w:before="0" w:line="240" w:lineRule="auto"/>
            </w:pPr>
            <w:r w:rsidRPr="001A55D5">
              <w:t>Диаметр ствола</w:t>
            </w:r>
          </w:p>
        </w:tc>
        <w:tc>
          <w:tcPr>
            <w:tcW w:w="0" w:type="auto"/>
            <w:vAlign w:val="center"/>
            <w:hideMark/>
          </w:tcPr>
          <w:p w14:paraId="1EDB43BB" w14:textId="77777777" w:rsidR="001A55D5" w:rsidRPr="001A55D5" w:rsidRDefault="001A55D5" w:rsidP="001A55D5">
            <w:pPr>
              <w:pStyle w:val="aa"/>
              <w:spacing w:before="0" w:line="240" w:lineRule="auto"/>
              <w:jc w:val="center"/>
            </w:pPr>
            <w:r w:rsidRPr="001A55D5">
              <w:t>Степенная</w:t>
            </w:r>
          </w:p>
        </w:tc>
        <w:tc>
          <w:tcPr>
            <w:tcW w:w="2775" w:type="dxa"/>
            <w:vAlign w:val="center"/>
            <w:hideMark/>
          </w:tcPr>
          <w:p w14:paraId="5CC21D72" w14:textId="0991668C" w:rsidR="001A55D5" w:rsidRPr="001A55D5" w:rsidRDefault="00000000" w:rsidP="001A55D5">
            <w:pPr>
              <w:pStyle w:val="aa"/>
              <w:spacing w:before="0" w:line="240" w:lineRule="auto"/>
              <w:rPr>
                <w:lang w:val="en-US"/>
              </w:rPr>
            </w:pPr>
            <m:oMathPara>
              <m:oMath>
                <m:sSub>
                  <m:sSubPr>
                    <m:ctrlPr>
                      <w:rPr>
                        <w:rFonts w:ascii="Cambria Math" w:hAnsi="Cambria Math"/>
                        <w:i/>
                        <w:szCs w:val="20"/>
                        <w:lang w:val="en-US" w:eastAsia="ru-RU"/>
                      </w:rPr>
                    </m:ctrlPr>
                  </m:sSubPr>
                  <m:e>
                    <m:r>
                      <w:rPr>
                        <w:rFonts w:ascii="Cambria Math" w:hAnsi="Cambria Math"/>
                        <w:lang w:val="en-US"/>
                      </w:rPr>
                      <m:t>D</m:t>
                    </m:r>
                  </m:e>
                  <m:sub>
                    <m:r>
                      <w:rPr>
                        <w:rFonts w:ascii="Cambria Math" w:hAnsi="Cambria Math"/>
                        <w:lang w:val="en-US"/>
                      </w:rPr>
                      <m:t>st</m:t>
                    </m:r>
                  </m:sub>
                </m:sSub>
                <m:r>
                  <w:rPr>
                    <w:rFonts w:ascii="Cambria Math" w:hAnsi="Cambria Math"/>
                  </w:rPr>
                  <m:t>=с×</m:t>
                </m:r>
                <m:sSubSup>
                  <m:sSubSupPr>
                    <m:ctrlPr>
                      <w:rPr>
                        <w:rFonts w:ascii="Cambria Math" w:hAnsi="Cambria Math"/>
                        <w:i/>
                        <w:szCs w:val="20"/>
                        <w:lang w:val="en-US" w:eastAsia="ru-RU"/>
                      </w:rPr>
                    </m:ctrlPr>
                  </m:sSubSupPr>
                  <m:e>
                    <m:r>
                      <w:rPr>
                        <w:rFonts w:ascii="Cambria Math" w:hAnsi="Cambria Math"/>
                        <w:lang w:val="en-US"/>
                      </w:rPr>
                      <m:t>D</m:t>
                    </m:r>
                  </m:e>
                  <m:sub>
                    <m:r>
                      <w:rPr>
                        <w:rFonts w:ascii="Cambria Math" w:hAnsi="Cambria Math"/>
                        <w:lang w:val="en-US"/>
                      </w:rPr>
                      <m:t>k</m:t>
                    </m:r>
                  </m:sub>
                  <m:sup>
                    <m:r>
                      <w:rPr>
                        <w:rFonts w:ascii="Cambria Math" w:hAnsi="Cambria Math"/>
                        <w:lang w:val="en-US"/>
                      </w:rPr>
                      <m:t>d</m:t>
                    </m:r>
                  </m:sup>
                </m:sSubSup>
              </m:oMath>
            </m:oMathPara>
          </w:p>
        </w:tc>
        <w:tc>
          <w:tcPr>
            <w:tcW w:w="0" w:type="auto"/>
            <w:vAlign w:val="center"/>
            <w:hideMark/>
          </w:tcPr>
          <w:p w14:paraId="1DF08751" w14:textId="77777777" w:rsidR="001A55D5" w:rsidRPr="001A55D5" w:rsidRDefault="001A55D5" w:rsidP="001A55D5">
            <w:pPr>
              <w:pStyle w:val="aa"/>
              <w:spacing w:before="0" w:line="240" w:lineRule="auto"/>
              <w:jc w:val="center"/>
            </w:pPr>
            <w:r w:rsidRPr="001A55D5">
              <w:t>(c, d)</w:t>
            </w:r>
          </w:p>
        </w:tc>
      </w:tr>
    </w:tbl>
    <w:p w14:paraId="10ECAED2" w14:textId="77777777" w:rsidR="001A55D5" w:rsidRDefault="001A55D5" w:rsidP="00814D1A">
      <w:pPr>
        <w:rPr>
          <w:lang w:val="en-US"/>
        </w:rPr>
      </w:pPr>
    </w:p>
    <w:p w14:paraId="74068059" w14:textId="77777777" w:rsidR="00814D1A" w:rsidRPr="00814D1A" w:rsidRDefault="00814D1A" w:rsidP="00814D1A">
      <w:r w:rsidRPr="00814D1A">
        <w:t>При отсутствии точных коэффициентов для конкретной территории модель может использоваться как предварительная оценочная. В дальнейшем коэффициенты должны уточняться на основе натурных измерений или контрольных данных. Это особенно важно, поскольку одинаковый диаметр кроны у разных пород и в разных условиях произрастания может соответствовать различным значениям высоты и диаметра ствола.</w:t>
      </w:r>
    </w:p>
    <w:p w14:paraId="3DEF471C" w14:textId="77777777" w:rsidR="00814D1A" w:rsidRPr="00814D1A" w:rsidRDefault="00814D1A" w:rsidP="00814D1A">
      <w:r w:rsidRPr="00814D1A">
        <w:t xml:space="preserve">Выбор аллометрической модели должен быть связан с качеством исходной сегментации. Если маска кроны построена с высокой точностью, можно </w:t>
      </w:r>
      <w:r w:rsidRPr="00814D1A">
        <w:lastRenderedPageBreak/>
        <w:t>использовать более детальные модели, учитывающие площадь, форму и диаметр. Если качество сегментации ограничено, предпочтительно использовать более простые и устойчивые зависимости, а результат сопровождать признаком достоверности.</w:t>
      </w:r>
    </w:p>
    <w:p w14:paraId="3798938D" w14:textId="77777777" w:rsidR="00814D1A" w:rsidRPr="00814D1A" w:rsidRDefault="00814D1A" w:rsidP="00814D1A">
      <w:r w:rsidRPr="00814D1A">
        <w:t>Итоговый расчёт параметров дерева можно представить в виде последовательности:</w:t>
      </w:r>
    </w:p>
    <w:p w14:paraId="76ABD7A2" w14:textId="77777777" w:rsidR="00814D1A" w:rsidRPr="00814D1A" w:rsidRDefault="00814D1A" w:rsidP="00814D1A">
      <w:pPr>
        <w:pStyle w:val="a"/>
      </w:pPr>
      <w:r w:rsidRPr="00814D1A">
        <w:t>получение маски кроны;</w:t>
      </w:r>
    </w:p>
    <w:p w14:paraId="397C55C4" w14:textId="77777777" w:rsidR="00814D1A" w:rsidRPr="00814D1A" w:rsidRDefault="00814D1A" w:rsidP="00814D1A">
      <w:pPr>
        <w:pStyle w:val="a"/>
      </w:pPr>
      <w:r w:rsidRPr="00814D1A">
        <w:t>расчёт площади и диаметра кроны;</w:t>
      </w:r>
    </w:p>
    <w:p w14:paraId="71F31A0A" w14:textId="77777777" w:rsidR="00814D1A" w:rsidRPr="00814D1A" w:rsidRDefault="00814D1A" w:rsidP="00814D1A">
      <w:pPr>
        <w:pStyle w:val="a"/>
      </w:pPr>
      <w:r w:rsidRPr="00814D1A">
        <w:t>определение породы дерева;</w:t>
      </w:r>
    </w:p>
    <w:p w14:paraId="163AE9AC" w14:textId="77777777" w:rsidR="00814D1A" w:rsidRPr="00814D1A" w:rsidRDefault="00814D1A" w:rsidP="00814D1A">
      <w:pPr>
        <w:pStyle w:val="a"/>
      </w:pPr>
      <w:r w:rsidRPr="00814D1A">
        <w:t>учёт сомкнутости и сезона съёмки;</w:t>
      </w:r>
    </w:p>
    <w:p w14:paraId="6D231EA8" w14:textId="77777777" w:rsidR="00814D1A" w:rsidRPr="00814D1A" w:rsidRDefault="00814D1A" w:rsidP="00814D1A">
      <w:pPr>
        <w:pStyle w:val="a"/>
      </w:pPr>
      <w:r w:rsidRPr="00814D1A">
        <w:t>выбор подходящей аллометрической модели;</w:t>
      </w:r>
    </w:p>
    <w:p w14:paraId="775C158E" w14:textId="77777777" w:rsidR="00814D1A" w:rsidRPr="00814D1A" w:rsidRDefault="00814D1A" w:rsidP="00814D1A">
      <w:pPr>
        <w:pStyle w:val="a"/>
      </w:pPr>
      <w:r w:rsidRPr="00814D1A">
        <w:t>расчёт высоты дерева и диаметра ствола;</w:t>
      </w:r>
    </w:p>
    <w:p w14:paraId="22B3D29D" w14:textId="77777777" w:rsidR="00814D1A" w:rsidRPr="00814D1A" w:rsidRDefault="00814D1A" w:rsidP="00814D1A">
      <w:pPr>
        <w:pStyle w:val="a"/>
      </w:pPr>
      <w:r w:rsidRPr="00814D1A">
        <w:t>сохранение результатов в таблицу параметров.</w:t>
      </w:r>
    </w:p>
    <w:p w14:paraId="447C3153" w14:textId="0E0518D2" w:rsidR="00814D1A" w:rsidRPr="00814D1A" w:rsidRDefault="00814D1A" w:rsidP="00814D1A">
      <w:r w:rsidRPr="00814D1A">
        <w:t xml:space="preserve">Таким образом, для автоматического определения параметров деревьев наиболее обоснованным является использование аллометрических моделей, связывающих геометрические характеристики кроны с таксационными параметрами дерева. Базовыми признаками выступают диаметр и площадь кроны, а уточняющими признаками </w:t>
      </w:r>
      <w:r w:rsidR="005B7F05">
        <w:t>–</w:t>
      </w:r>
      <w:r w:rsidRPr="00814D1A">
        <w:t xml:space="preserve"> порода, сомкнутость и сезон съёмки.</w:t>
      </w:r>
    </w:p>
    <w:p w14:paraId="19AFBF5A" w14:textId="1E364721" w:rsidR="00010363" w:rsidRDefault="00C13667" w:rsidP="00C13667">
      <w:pPr>
        <w:pStyle w:val="1"/>
      </w:pPr>
      <w:bookmarkStart w:id="25" w:name="_Toc230005546"/>
      <w:r>
        <w:lastRenderedPageBreak/>
        <w:t>Заключение</w:t>
      </w:r>
      <w:bookmarkEnd w:id="25"/>
    </w:p>
    <w:p w14:paraId="6D6F24E6" w14:textId="77777777" w:rsidR="00C13667" w:rsidRPr="00C13667" w:rsidRDefault="00C13667" w:rsidP="00C13667">
      <w:r w:rsidRPr="00C13667">
        <w:t>Автоматическое определение параметров деревьев по изображениям лесных территорий является актуальной задачей, связанной с развитием дистанционных методов мониторинга леса и применением беспилотных летательных аппаратов. Использование изображений высокого пространственного разрешения позволяет перейти от общей оценки лесного массива к анализу отдельных деревьев, где основным наблюдаемым объектом выступает крона.</w:t>
      </w:r>
    </w:p>
    <w:p w14:paraId="5BE76A6A" w14:textId="77777777" w:rsidR="00C13667" w:rsidRPr="00C13667" w:rsidRDefault="00C13667" w:rsidP="00C13667">
      <w:r w:rsidRPr="00C13667">
        <w:t>В работе рассмотрена предметная область автоматизированного анализа лесных насаждений. Показано, что традиционные методы таксации обеспечивают получение точных данных, однако требуют значительных трудовых и временных затрат. Дистанционные методы на основе БПЛА позволяют повысить оперативность сбора информации и расширить возможности анализа больших и труднодоступных территорий. При этом обработка таких данных требует учёта особенностей лесных изображений: сомкнутости крон, теней, сезонных изменений, неоднородности древесного полога и различий между породами деревьев.</w:t>
      </w:r>
    </w:p>
    <w:p w14:paraId="57EA3CD9" w14:textId="77777777" w:rsidR="00C13667" w:rsidRPr="00C13667" w:rsidRDefault="00C13667" w:rsidP="00C13667">
      <w:r w:rsidRPr="00C13667">
        <w:t>Исследованы методы подготовки и обработки изображений лесных территорий. Определено, что для последующего расчёта параметров деревьев наиболее важным представлением кроны является маска, поскольку она позволяет сохранить форму объекта и вычислить его геометрические характеристики. К таким характеристикам относятся площадь кроны, эквивалентный диаметр, координаты центра, периметр, большая и малая оси, а также показатели формы. Для корректного использования этих параметров требуется перевод пиксельных измерений в метрические величины с учётом пространственного разрешения изображения.</w:t>
      </w:r>
    </w:p>
    <w:p w14:paraId="502D3097" w14:textId="77777777" w:rsidR="00C13667" w:rsidRPr="00C13667" w:rsidRDefault="00C13667" w:rsidP="00C13667">
      <w:r w:rsidRPr="00C13667">
        <w:t xml:space="preserve">Особое внимание уделено задаче сегментации крон деревьев. Установлено, что для подеревного анализа недостаточно выделить общую область древесного полога. Необходимо получить отдельную маску для каждой кроны, поэтому наиболее подходящим направлением является instance-сегментация. </w:t>
      </w:r>
      <w:r w:rsidRPr="00C13667">
        <w:lastRenderedPageBreak/>
        <w:t>Такой подход позволяет связать каждую выделенную крону с отдельным деревом, присвоить объекту идентификатор и сформировать набор данных для дальнейших расчётов.</w:t>
      </w:r>
    </w:p>
    <w:p w14:paraId="70ADEFF0" w14:textId="77777777" w:rsidR="00C13667" w:rsidRPr="00C13667" w:rsidRDefault="00C13667" w:rsidP="00C13667">
      <w:r w:rsidRPr="00C13667">
        <w:t>Рассмотрены факторы, влияющие на достоверность сегментации. Наиболее существенными являются сомкнутость крон, наличие теней, качество исходного изображения, сезон съёмки, породный состав и точность исходной разметки. Ошибки сегментации напрямую влияют на расчёт площади и диаметра кроны, поэтому результаты выделения объектов должны сопровождаться визуальной проверкой и, при наличии эталонной разметки, количественной оценкой с использованием метрик точности, полноты и Intersection over Union.</w:t>
      </w:r>
    </w:p>
    <w:p w14:paraId="5BDAB748" w14:textId="77777777" w:rsidR="00C13667" w:rsidRPr="00C13667" w:rsidRDefault="00C13667" w:rsidP="00C13667">
      <w:r w:rsidRPr="00C13667">
        <w:t>Проанализированы аллометрические зависимости, применяемые для перехода от геометрических характеристик кроны к таксационным параметрам дерева. Показано, что площадь и диаметр кроны могут использоваться как входные признаки для оценки высоты дерева и диаметра ствола. Для расчёта могут применяться линейные, степенные и комбинированные модели. Выбор конкретной зависимости должен учитывать породу дерева, сезон съёмки, сомкнутость полога и качество сегментации.</w:t>
      </w:r>
    </w:p>
    <w:p w14:paraId="70B630FA" w14:textId="77777777" w:rsidR="00C13667" w:rsidRPr="00C13667" w:rsidRDefault="00C13667" w:rsidP="00C13667">
      <w:r w:rsidRPr="00C13667">
        <w:t>В результате сформирована последовательная логика автоматизированного определения параметров деревьев: получение изображения лесного участка, подготовка данных, выделение крон, расчёт геометрических характеристик, выбор аллометрической модели и формирование таблицы параметров деревьев. Такая последовательность может использоваться как основа для разработки программного средства, предназначенного для обработки изображений лесных территорий и получения количественных характеристик отдельных деревьев.</w:t>
      </w:r>
    </w:p>
    <w:p w14:paraId="1881CF46" w14:textId="77777777" w:rsidR="00C13667" w:rsidRDefault="00C13667" w:rsidP="00C13667">
      <w:r w:rsidRPr="00C13667">
        <w:t>Поставленные задачи решены: выполнен обзор предметной области и существующих подходов к дистанционному анализу лесных насаждений; исследованы методы подготовки и обработки изображений; рассмотрены алго</w:t>
      </w:r>
      <w:r w:rsidRPr="00C13667">
        <w:lastRenderedPageBreak/>
        <w:t>ритмы сегментации крон деревьев; выполнен анализ аллометрических зависимостей, необходимых для расчёта параметров деревьев по характеристикам их крон. Полученные результаты создают основу для дальнейшей разработки и экспериментальной проверки метода автоматического определения параметров деревьев по изображениям, полученным с беспилотных летательных аппаратов.</w:t>
      </w:r>
    </w:p>
    <w:p w14:paraId="584A98C3" w14:textId="47553115" w:rsidR="00EF226A" w:rsidRDefault="00EF226A" w:rsidP="00EF226A">
      <w:pPr>
        <w:pStyle w:val="1"/>
      </w:pPr>
      <w:bookmarkStart w:id="26" w:name="_Toc230005547"/>
      <w:r>
        <w:lastRenderedPageBreak/>
        <w:t>Список использованных источников</w:t>
      </w:r>
      <w:bookmarkEnd w:id="26"/>
    </w:p>
    <w:p w14:paraId="53E30D55" w14:textId="2AB6103B" w:rsidR="00C13667" w:rsidRPr="00DB4A8E" w:rsidRDefault="00D558B3" w:rsidP="004B60DB">
      <w:pPr>
        <w:pStyle w:val="aff4"/>
        <w:numPr>
          <w:ilvl w:val="0"/>
          <w:numId w:val="53"/>
        </w:numPr>
        <w:tabs>
          <w:tab w:val="left" w:pos="993"/>
        </w:tabs>
        <w:ind w:left="0" w:firstLine="709"/>
      </w:pPr>
      <w:bookmarkStart w:id="27" w:name="_Hlk201625257"/>
      <w:r w:rsidRPr="00CB73BC">
        <w:t>Носков Владимир Александрович ЦИФРОВИЗАЦИЯ ЛЕСНОГО ХОЗЯЙСТВА</w:t>
      </w:r>
      <w:bookmarkEnd w:id="27"/>
      <w:r w:rsidRPr="00CB73BC">
        <w:t xml:space="preserve"> // Аграрная наука на Севере – сельскому хозяйству. 2024. №</w:t>
      </w:r>
      <w:r w:rsidRPr="004B60DB">
        <w:rPr>
          <w:lang w:val="en-US"/>
        </w:rPr>
        <w:t>I</w:t>
      </w:r>
      <w:r w:rsidRPr="00CB73BC">
        <w:t xml:space="preserve">. </w:t>
      </w:r>
      <w:r w:rsidRPr="004B60DB">
        <w:rPr>
          <w:lang w:val="en-US"/>
        </w:rPr>
        <w:t>URL</w:t>
      </w:r>
      <w:r w:rsidRPr="00CB73BC">
        <w:t xml:space="preserve">: </w:t>
      </w:r>
      <w:r w:rsidRPr="004B60DB">
        <w:rPr>
          <w:lang w:val="en-US"/>
        </w:rPr>
        <w:t>https</w:t>
      </w:r>
      <w:r w:rsidRPr="00CB73BC">
        <w:t>://</w:t>
      </w:r>
      <w:r w:rsidRPr="004B60DB">
        <w:rPr>
          <w:lang w:val="en-US"/>
        </w:rPr>
        <w:t>cyberleninka</w:t>
      </w:r>
      <w:r w:rsidRPr="00CB73BC">
        <w:t>.</w:t>
      </w:r>
      <w:r w:rsidRPr="004B60DB">
        <w:rPr>
          <w:lang w:val="en-US"/>
        </w:rPr>
        <w:t>ru</w:t>
      </w:r>
      <w:r w:rsidRPr="00CB73BC">
        <w:t>/</w:t>
      </w:r>
      <w:r w:rsidRPr="004B60DB">
        <w:rPr>
          <w:lang w:val="en-US"/>
        </w:rPr>
        <w:t>article</w:t>
      </w:r>
      <w:r w:rsidRPr="00CB73BC">
        <w:t>/</w:t>
      </w:r>
      <w:r w:rsidRPr="004B60DB">
        <w:rPr>
          <w:lang w:val="en-US"/>
        </w:rPr>
        <w:t>n</w:t>
      </w:r>
      <w:r w:rsidRPr="00CB73BC">
        <w:t>/</w:t>
      </w:r>
      <w:r w:rsidRPr="004B60DB">
        <w:rPr>
          <w:lang w:val="en-US"/>
        </w:rPr>
        <w:t>tsifrovizatsiya</w:t>
      </w:r>
      <w:r w:rsidRPr="00CB73BC">
        <w:t>-</w:t>
      </w:r>
      <w:r w:rsidRPr="004B60DB">
        <w:rPr>
          <w:lang w:val="en-US"/>
        </w:rPr>
        <w:t>lesnogo</w:t>
      </w:r>
      <w:r w:rsidRPr="00CB73BC">
        <w:t>-</w:t>
      </w:r>
      <w:r w:rsidRPr="004B60DB">
        <w:rPr>
          <w:lang w:val="en-US"/>
        </w:rPr>
        <w:t>hozyaystva</w:t>
      </w:r>
      <w:r w:rsidRPr="00CB73BC">
        <w:t xml:space="preserve"> (дата обращения: </w:t>
      </w:r>
      <w:r w:rsidR="00DB4A8E">
        <w:t>0</w:t>
      </w:r>
      <w:r w:rsidR="004603EA">
        <w:t>9</w:t>
      </w:r>
      <w:r w:rsidRPr="00CB73BC">
        <w:t>.0</w:t>
      </w:r>
      <w:r w:rsidR="00DB4A8E">
        <w:t>2</w:t>
      </w:r>
      <w:r w:rsidRPr="00CB73BC">
        <w:t>.202</w:t>
      </w:r>
      <w:r w:rsidR="00DB4A8E">
        <w:t>6</w:t>
      </w:r>
      <w:r w:rsidRPr="00CB73BC">
        <w:t>).</w:t>
      </w:r>
    </w:p>
    <w:p w14:paraId="10ADBB1C" w14:textId="56A1B138" w:rsidR="00D476ED" w:rsidRPr="00DB4A8E" w:rsidRDefault="00D476ED" w:rsidP="004B60DB">
      <w:pPr>
        <w:pStyle w:val="aff4"/>
        <w:numPr>
          <w:ilvl w:val="0"/>
          <w:numId w:val="53"/>
        </w:numPr>
        <w:tabs>
          <w:tab w:val="left" w:pos="993"/>
        </w:tabs>
        <w:ind w:left="0" w:firstLine="709"/>
      </w:pPr>
      <w:bookmarkStart w:id="28" w:name="_Hlk201625476"/>
      <w:r>
        <w:t>Матусевич Г.В., Стоноженко Л.В., Иванов Н.Г. Таксация леса: теоретические основы вычислений: учебное пособие для подготовки бакалавров по направлению «Лесное дело»</w:t>
      </w:r>
      <w:bookmarkEnd w:id="28"/>
      <w:r>
        <w:t xml:space="preserve"> </w:t>
      </w:r>
      <w:r w:rsidRPr="003B451D">
        <w:t>[</w:t>
      </w:r>
      <w:r>
        <w:t>Электронный ресурс</w:t>
      </w:r>
      <w:r w:rsidRPr="003B451D">
        <w:t xml:space="preserve">]: </w:t>
      </w:r>
      <w:r>
        <w:t>портал «</w:t>
      </w:r>
      <w:r w:rsidRPr="004B60DB">
        <w:rPr>
          <w:lang w:val="en-US"/>
        </w:rPr>
        <w:t>bmstu</w:t>
      </w:r>
      <w:r>
        <w:t>»</w:t>
      </w:r>
      <w:r w:rsidRPr="003B451D">
        <w:t xml:space="preserve">. </w:t>
      </w:r>
      <w:r w:rsidRPr="004B60DB">
        <w:rPr>
          <w:lang w:val="en-US"/>
        </w:rPr>
        <w:t>URL</w:t>
      </w:r>
      <w:r w:rsidRPr="003B451D">
        <w:t xml:space="preserve">: </w:t>
      </w:r>
      <w:r w:rsidRPr="004B60DB">
        <w:rPr>
          <w:lang w:val="en-US"/>
        </w:rPr>
        <w:t>https</w:t>
      </w:r>
      <w:r w:rsidRPr="00CC2CEC">
        <w:t>://</w:t>
      </w:r>
      <w:r w:rsidRPr="004B60DB">
        <w:rPr>
          <w:lang w:val="en-US"/>
        </w:rPr>
        <w:t>mf</w:t>
      </w:r>
      <w:r w:rsidRPr="00CC2CEC">
        <w:t>.</w:t>
      </w:r>
      <w:r w:rsidRPr="004B60DB">
        <w:rPr>
          <w:lang w:val="en-US"/>
        </w:rPr>
        <w:t>bmstu</w:t>
      </w:r>
      <w:r w:rsidRPr="00CC2CEC">
        <w:t>.</w:t>
      </w:r>
      <w:r w:rsidRPr="004B60DB">
        <w:rPr>
          <w:lang w:val="en-US"/>
        </w:rPr>
        <w:t>ru</w:t>
      </w:r>
      <w:r w:rsidRPr="00CC2CEC">
        <w:t>/</w:t>
      </w:r>
      <w:r w:rsidRPr="004B60DB">
        <w:rPr>
          <w:lang w:val="en-US"/>
        </w:rPr>
        <w:t>UserFiles</w:t>
      </w:r>
      <w:r w:rsidRPr="00CC2CEC">
        <w:t>/</w:t>
      </w:r>
      <w:r w:rsidRPr="004B60DB">
        <w:rPr>
          <w:lang w:val="en-US"/>
        </w:rPr>
        <w:t>File</w:t>
      </w:r>
      <w:r w:rsidRPr="00CC2CEC">
        <w:t>/</w:t>
      </w:r>
      <w:r w:rsidRPr="004B60DB">
        <w:rPr>
          <w:lang w:val="en-US"/>
        </w:rPr>
        <w:t>LT</w:t>
      </w:r>
      <w:r w:rsidRPr="00CC2CEC">
        <w:t>/</w:t>
      </w:r>
      <w:r w:rsidRPr="004B60DB">
        <w:rPr>
          <w:lang w:val="en-US"/>
        </w:rPr>
        <w:t>lt</w:t>
      </w:r>
      <w:r w:rsidRPr="00CC2CEC">
        <w:t>3/</w:t>
      </w:r>
      <w:r w:rsidRPr="004B60DB">
        <w:rPr>
          <w:lang w:val="en-US"/>
        </w:rPr>
        <w:t>Metodichki</w:t>
      </w:r>
      <w:r w:rsidRPr="00CC2CEC">
        <w:t>/</w:t>
      </w:r>
      <w:r w:rsidRPr="004B60DB">
        <w:rPr>
          <w:lang w:val="en-US"/>
        </w:rPr>
        <w:t>Taksatsiya</w:t>
      </w:r>
      <w:r w:rsidRPr="00CC2CEC">
        <w:t>_</w:t>
      </w:r>
      <w:r w:rsidRPr="004B60DB">
        <w:rPr>
          <w:lang w:val="en-US"/>
        </w:rPr>
        <w:t>lesa</w:t>
      </w:r>
      <w:r w:rsidRPr="00CC2CEC">
        <w:t>_</w:t>
      </w:r>
      <w:r w:rsidRPr="004B60DB">
        <w:rPr>
          <w:lang w:val="en-US"/>
        </w:rPr>
        <w:t>teoreticheskie</w:t>
      </w:r>
      <w:r w:rsidRPr="00CC2CEC">
        <w:t>_</w:t>
      </w:r>
      <w:r w:rsidRPr="004B60DB">
        <w:rPr>
          <w:lang w:val="en-US"/>
        </w:rPr>
        <w:t>osnovy</w:t>
      </w:r>
      <w:r w:rsidRPr="00CC2CEC">
        <w:t>_</w:t>
      </w:r>
      <w:r w:rsidRPr="004B60DB">
        <w:rPr>
          <w:lang w:val="en-US"/>
        </w:rPr>
        <w:t>vychislenij</w:t>
      </w:r>
      <w:r w:rsidRPr="00CC2CEC">
        <w:t>_</w:t>
      </w:r>
      <w:r w:rsidRPr="004B60DB">
        <w:rPr>
          <w:lang w:val="en-US"/>
        </w:rPr>
        <w:t>s</w:t>
      </w:r>
      <w:r w:rsidRPr="00CC2CEC">
        <w:t>_</w:t>
      </w:r>
      <w:r w:rsidRPr="004B60DB">
        <w:rPr>
          <w:lang w:val="en-US"/>
        </w:rPr>
        <w:t>TsDO</w:t>
      </w:r>
      <w:r w:rsidRPr="00CC2CEC">
        <w:t>.</w:t>
      </w:r>
      <w:r w:rsidRPr="004B60DB">
        <w:rPr>
          <w:lang w:val="en-US"/>
        </w:rPr>
        <w:t>pdf</w:t>
      </w:r>
      <w:r w:rsidRPr="003B451D">
        <w:t xml:space="preserve"> (</w:t>
      </w:r>
      <w:r>
        <w:t>дата обращения</w:t>
      </w:r>
      <w:r w:rsidRPr="003B451D">
        <w:t>:</w:t>
      </w:r>
      <w:r>
        <w:t xml:space="preserve"> </w:t>
      </w:r>
      <w:r w:rsidR="00DB4A8E">
        <w:t>10</w:t>
      </w:r>
      <w:r>
        <w:t>.0</w:t>
      </w:r>
      <w:r w:rsidR="00DB4A8E">
        <w:t>2</w:t>
      </w:r>
      <w:r>
        <w:t>.202</w:t>
      </w:r>
      <w:r w:rsidR="00DB4A8E">
        <w:t>6</w:t>
      </w:r>
      <w:r>
        <w:t>).</w:t>
      </w:r>
    </w:p>
    <w:p w14:paraId="72B3D516" w14:textId="2D5F8156" w:rsidR="00D476ED" w:rsidRPr="00DB4A8E" w:rsidRDefault="00A37796" w:rsidP="004B60DB">
      <w:pPr>
        <w:pStyle w:val="aff4"/>
        <w:numPr>
          <w:ilvl w:val="0"/>
          <w:numId w:val="53"/>
        </w:numPr>
        <w:tabs>
          <w:tab w:val="left" w:pos="993"/>
        </w:tabs>
        <w:ind w:left="0" w:firstLine="709"/>
      </w:pPr>
      <w:r w:rsidRPr="00AC065C">
        <w:t xml:space="preserve">Демаков Юрий Петрович, Пуряев Айнур Султангалиевич, Черных Валерий Леонидович, Черных Леонид Валерьевич Использование аллометрических зависимостей для оценки фитомассы различных фракций деревьев и моделирования их динамики // Вестник ПГТУ. Серия: Лес. Экология. Природопользование. 2015. №2 (26). </w:t>
      </w:r>
      <w:r w:rsidRPr="004B60DB">
        <w:rPr>
          <w:lang w:val="en-US"/>
        </w:rPr>
        <w:t>URL</w:t>
      </w:r>
      <w:r w:rsidRPr="003661EE">
        <w:t xml:space="preserve">: </w:t>
      </w:r>
      <w:r w:rsidRPr="004B60DB">
        <w:rPr>
          <w:lang w:val="en-US"/>
        </w:rPr>
        <w:t>https</w:t>
      </w:r>
      <w:r w:rsidRPr="003661EE">
        <w:t>://</w:t>
      </w:r>
      <w:r w:rsidRPr="004B60DB">
        <w:rPr>
          <w:lang w:val="en-US"/>
        </w:rPr>
        <w:t>cyberleninka</w:t>
      </w:r>
      <w:r w:rsidRPr="003661EE">
        <w:t>.</w:t>
      </w:r>
      <w:r w:rsidRPr="004B60DB">
        <w:rPr>
          <w:lang w:val="en-US"/>
        </w:rPr>
        <w:t>ru</w:t>
      </w:r>
      <w:r w:rsidRPr="003661EE">
        <w:t>/</w:t>
      </w:r>
      <w:r w:rsidRPr="004B60DB">
        <w:rPr>
          <w:lang w:val="en-US"/>
        </w:rPr>
        <w:t>article</w:t>
      </w:r>
      <w:r w:rsidRPr="003661EE">
        <w:t>/</w:t>
      </w:r>
      <w:r w:rsidRPr="004B60DB">
        <w:rPr>
          <w:lang w:val="en-US"/>
        </w:rPr>
        <w:t>n</w:t>
      </w:r>
      <w:r w:rsidRPr="003661EE">
        <w:t>/</w:t>
      </w:r>
      <w:r w:rsidRPr="004B60DB">
        <w:rPr>
          <w:lang w:val="en-US"/>
        </w:rPr>
        <w:t>ispolzovanie</w:t>
      </w:r>
      <w:r w:rsidRPr="003661EE">
        <w:t>-</w:t>
      </w:r>
      <w:r w:rsidRPr="004B60DB">
        <w:rPr>
          <w:lang w:val="en-US"/>
        </w:rPr>
        <w:t>allometricheskih</w:t>
      </w:r>
      <w:r w:rsidRPr="003661EE">
        <w:t>-</w:t>
      </w:r>
      <w:r w:rsidRPr="004B60DB">
        <w:rPr>
          <w:lang w:val="en-US"/>
        </w:rPr>
        <w:t>zavisimostey</w:t>
      </w:r>
      <w:r w:rsidRPr="003661EE">
        <w:t>-</w:t>
      </w:r>
      <w:r w:rsidRPr="004B60DB">
        <w:rPr>
          <w:lang w:val="en-US"/>
        </w:rPr>
        <w:t>dlya</w:t>
      </w:r>
      <w:r w:rsidRPr="003661EE">
        <w:t>-</w:t>
      </w:r>
      <w:r w:rsidRPr="004B60DB">
        <w:rPr>
          <w:lang w:val="en-US"/>
        </w:rPr>
        <w:t>otsenki</w:t>
      </w:r>
      <w:r w:rsidRPr="003661EE">
        <w:t>-</w:t>
      </w:r>
      <w:r w:rsidRPr="004B60DB">
        <w:rPr>
          <w:lang w:val="en-US"/>
        </w:rPr>
        <w:t>fitomassy</w:t>
      </w:r>
      <w:r w:rsidRPr="003661EE">
        <w:t>-</w:t>
      </w:r>
      <w:r w:rsidRPr="004B60DB">
        <w:rPr>
          <w:lang w:val="en-US"/>
        </w:rPr>
        <w:t>razlichnyh</w:t>
      </w:r>
      <w:r w:rsidRPr="003661EE">
        <w:t>-</w:t>
      </w:r>
      <w:r w:rsidRPr="004B60DB">
        <w:rPr>
          <w:lang w:val="en-US"/>
        </w:rPr>
        <w:t>fraktsiy</w:t>
      </w:r>
      <w:r w:rsidRPr="003661EE">
        <w:t>-</w:t>
      </w:r>
      <w:r w:rsidRPr="004B60DB">
        <w:rPr>
          <w:lang w:val="en-US"/>
        </w:rPr>
        <w:t>dereviev</w:t>
      </w:r>
      <w:r w:rsidRPr="003661EE">
        <w:t>-</w:t>
      </w:r>
      <w:r w:rsidRPr="004B60DB">
        <w:rPr>
          <w:lang w:val="en-US"/>
        </w:rPr>
        <w:t>i</w:t>
      </w:r>
      <w:r w:rsidRPr="003661EE">
        <w:t>-</w:t>
      </w:r>
      <w:r w:rsidRPr="004B60DB">
        <w:rPr>
          <w:lang w:val="en-US"/>
        </w:rPr>
        <w:t>modelirovaniya</w:t>
      </w:r>
      <w:r w:rsidRPr="003661EE">
        <w:t>-</w:t>
      </w:r>
      <w:r w:rsidRPr="004B60DB">
        <w:rPr>
          <w:lang w:val="en-US"/>
        </w:rPr>
        <w:t>ih</w:t>
      </w:r>
      <w:r w:rsidRPr="003661EE">
        <w:t>-</w:t>
      </w:r>
      <w:r w:rsidRPr="004B60DB">
        <w:rPr>
          <w:lang w:val="en-US"/>
        </w:rPr>
        <w:t>dinamiki</w:t>
      </w:r>
      <w:r w:rsidRPr="003661EE">
        <w:t xml:space="preserve"> (</w:t>
      </w:r>
      <w:r w:rsidRPr="00AC065C">
        <w:t>дата</w:t>
      </w:r>
      <w:r w:rsidRPr="003661EE">
        <w:t xml:space="preserve"> </w:t>
      </w:r>
      <w:r w:rsidRPr="00AC065C">
        <w:t>обращения</w:t>
      </w:r>
      <w:r w:rsidRPr="003661EE">
        <w:t xml:space="preserve">: </w:t>
      </w:r>
      <w:r w:rsidR="00DB4A8E">
        <w:t>20</w:t>
      </w:r>
      <w:r w:rsidRPr="003661EE">
        <w:t>.0</w:t>
      </w:r>
      <w:r w:rsidR="00DB4A8E">
        <w:t>2</w:t>
      </w:r>
      <w:r w:rsidRPr="003661EE">
        <w:t>.202</w:t>
      </w:r>
      <w:r w:rsidR="00DB4A8E">
        <w:t>6</w:t>
      </w:r>
      <w:r w:rsidRPr="003661EE">
        <w:t>).</w:t>
      </w:r>
    </w:p>
    <w:p w14:paraId="1B35E1EB" w14:textId="5E86BC4A" w:rsidR="00716421" w:rsidRPr="00DB4A8E" w:rsidRDefault="00716421" w:rsidP="004B60DB">
      <w:pPr>
        <w:pStyle w:val="aff4"/>
        <w:numPr>
          <w:ilvl w:val="0"/>
          <w:numId w:val="53"/>
        </w:numPr>
        <w:tabs>
          <w:tab w:val="left" w:pos="993"/>
        </w:tabs>
        <w:ind w:left="0" w:firstLine="709"/>
      </w:pPr>
      <w:r>
        <w:t>Лесное хозяйство на современном этапе. Новые технологии и научные решения: сборник статей, посвящённых 90‑летию ФБУ ВНИИЛМ [Электронный ресурс]</w:t>
      </w:r>
      <w:r w:rsidRPr="00FF3C78">
        <w:t>:</w:t>
      </w:r>
      <w:r>
        <w:t xml:space="preserve"> портал «</w:t>
      </w:r>
      <w:r w:rsidRPr="004B60DB">
        <w:rPr>
          <w:lang w:val="en-US"/>
        </w:rPr>
        <w:t>vniilm</w:t>
      </w:r>
      <w:r>
        <w:t xml:space="preserve">». </w:t>
      </w:r>
      <w:r w:rsidRPr="004B60DB">
        <w:rPr>
          <w:lang w:val="en-US"/>
        </w:rPr>
        <w:t>URL</w:t>
      </w:r>
      <w:r w:rsidRPr="00060AE8">
        <w:t xml:space="preserve">: </w:t>
      </w:r>
      <w:r w:rsidRPr="004B60DB">
        <w:rPr>
          <w:lang w:val="en-US"/>
        </w:rPr>
        <w:t>https</w:t>
      </w:r>
      <w:r w:rsidRPr="00060AE8">
        <w:t>://</w:t>
      </w:r>
      <w:r w:rsidRPr="004B60DB">
        <w:rPr>
          <w:lang w:val="en-US"/>
        </w:rPr>
        <w:t>vniilm</w:t>
      </w:r>
      <w:r w:rsidRPr="00060AE8">
        <w:t>.</w:t>
      </w:r>
      <w:r w:rsidRPr="004B60DB">
        <w:rPr>
          <w:lang w:val="en-US"/>
        </w:rPr>
        <w:t>ru</w:t>
      </w:r>
      <w:r w:rsidRPr="00060AE8">
        <w:t>/</w:t>
      </w:r>
      <w:r w:rsidRPr="004B60DB">
        <w:rPr>
          <w:lang w:val="en-US"/>
        </w:rPr>
        <w:t>media</w:t>
      </w:r>
      <w:r w:rsidRPr="00060AE8">
        <w:t>/</w:t>
      </w:r>
      <w:r w:rsidRPr="004B60DB">
        <w:rPr>
          <w:lang w:val="en-US"/>
        </w:rPr>
        <w:t>edition</w:t>
      </w:r>
      <w:r w:rsidRPr="00060AE8">
        <w:t>2024/</w:t>
      </w:r>
      <w:r w:rsidRPr="004B60DB">
        <w:rPr>
          <w:lang w:val="en-US"/>
        </w:rPr>
        <w:t>Mockup</w:t>
      </w:r>
      <w:r w:rsidRPr="00060AE8">
        <w:t>_</w:t>
      </w:r>
      <w:r w:rsidRPr="004B60DB">
        <w:rPr>
          <w:lang w:val="en-US"/>
        </w:rPr>
        <w:t>forestry</w:t>
      </w:r>
      <w:r w:rsidRPr="00060AE8">
        <w:t>_</w:t>
      </w:r>
      <w:r w:rsidRPr="004B60DB">
        <w:rPr>
          <w:lang w:val="en-US"/>
        </w:rPr>
        <w:t>present</w:t>
      </w:r>
      <w:r w:rsidRPr="00060AE8">
        <w:t>_</w:t>
      </w:r>
      <w:r w:rsidRPr="004B60DB">
        <w:rPr>
          <w:lang w:val="en-US"/>
        </w:rPr>
        <w:t>stage</w:t>
      </w:r>
      <w:r w:rsidRPr="00060AE8">
        <w:t>.</w:t>
      </w:r>
      <w:r w:rsidRPr="004B60DB">
        <w:rPr>
          <w:lang w:val="en-US"/>
        </w:rPr>
        <w:t>pdf</w:t>
      </w:r>
      <w:r>
        <w:t xml:space="preserve"> (дата обращения: </w:t>
      </w:r>
      <w:r w:rsidR="00DB4A8E">
        <w:t>5</w:t>
      </w:r>
      <w:r>
        <w:t>.0</w:t>
      </w:r>
      <w:r w:rsidR="00DB4A8E">
        <w:t>3</w:t>
      </w:r>
      <w:r>
        <w:t>.202</w:t>
      </w:r>
      <w:r w:rsidR="00DB4A8E">
        <w:t>6</w:t>
      </w:r>
      <w:r>
        <w:t>).</w:t>
      </w:r>
    </w:p>
    <w:p w14:paraId="0DDC37F3" w14:textId="249F866D" w:rsidR="00CB7A43" w:rsidRPr="00DB4A8E" w:rsidRDefault="00CB7A43" w:rsidP="004B60DB">
      <w:pPr>
        <w:pStyle w:val="aff4"/>
        <w:numPr>
          <w:ilvl w:val="0"/>
          <w:numId w:val="53"/>
        </w:numPr>
        <w:tabs>
          <w:tab w:val="left" w:pos="993"/>
        </w:tabs>
        <w:ind w:left="0" w:firstLine="709"/>
      </w:pPr>
      <w:r>
        <w:t>Михайлова А.А., Вагизов М.Р. Методика обработки данных дистанционного зондирования Земли с применением информационных технологий и аллометрических зависимостей для определения лесотаксационных показателей древостоев [Электронный ресурс]</w:t>
      </w:r>
      <w:r w:rsidRPr="001E61F3">
        <w:t xml:space="preserve">: </w:t>
      </w:r>
      <w:r>
        <w:t>портал «</w:t>
      </w:r>
      <w:r w:rsidRPr="004B60DB">
        <w:rPr>
          <w:lang w:val="en-US"/>
        </w:rPr>
        <w:t>natural</w:t>
      </w:r>
      <w:r w:rsidRPr="001E61F3">
        <w:t>-</w:t>
      </w:r>
      <w:r w:rsidRPr="004B60DB">
        <w:rPr>
          <w:lang w:val="en-US"/>
        </w:rPr>
        <w:t>sciences</w:t>
      </w:r>
      <w:r>
        <w:t>»</w:t>
      </w:r>
      <w:r w:rsidRPr="001E61F3">
        <w:t xml:space="preserve">. </w:t>
      </w:r>
      <w:r>
        <w:t xml:space="preserve">URL: </w:t>
      </w:r>
      <w:r w:rsidRPr="006B7D2D">
        <w:t xml:space="preserve">https://natural-sciences.ru/article/view?id=36729 </w:t>
      </w:r>
      <w:r>
        <w:t>(дата обращения: </w:t>
      </w:r>
      <w:r w:rsidR="00DB4A8E">
        <w:t>15</w:t>
      </w:r>
      <w:r>
        <w:t>.0</w:t>
      </w:r>
      <w:r w:rsidR="00DB4A8E">
        <w:t>3</w:t>
      </w:r>
      <w:r>
        <w:t>.202</w:t>
      </w:r>
      <w:r w:rsidR="00DB4A8E">
        <w:t>6</w:t>
      </w:r>
      <w:r>
        <w:t>).</w:t>
      </w:r>
    </w:p>
    <w:p w14:paraId="52D32821" w14:textId="7D4B3E59" w:rsidR="00034FBA" w:rsidRPr="00DB4A8E" w:rsidRDefault="00696F6E" w:rsidP="004B60DB">
      <w:pPr>
        <w:pStyle w:val="aff4"/>
        <w:numPr>
          <w:ilvl w:val="0"/>
          <w:numId w:val="53"/>
        </w:numPr>
        <w:tabs>
          <w:tab w:val="left" w:pos="993"/>
        </w:tabs>
        <w:ind w:left="0" w:firstLine="709"/>
        <w:rPr>
          <w:szCs w:val="28"/>
        </w:rPr>
      </w:pPr>
      <w:r w:rsidRPr="004B60DB">
        <w:rPr>
          <w:szCs w:val="28"/>
        </w:rPr>
        <w:t xml:space="preserve">Суюнов А.С., Ухтамишев Ш.Ш., Пирназаров И.М., Худайназарова Г. Разметка, проектирование и создание опознаков на цифровых аэрофотоснимках [Электронный ресурс]: электронная версия. URL: </w:t>
      </w:r>
      <w:r w:rsidRPr="004B60DB">
        <w:rPr>
          <w:szCs w:val="28"/>
        </w:rPr>
        <w:lastRenderedPageBreak/>
        <w:t xml:space="preserve">https://cyberleninka.ru/article/n/razmetka-proektirovanie-i-sozdanie-opoznakov-na-tsifrovyh-aerofotosnimkah (дата обращения: </w:t>
      </w:r>
      <w:r w:rsidR="00DB4A8E">
        <w:rPr>
          <w:szCs w:val="28"/>
        </w:rPr>
        <w:t>15</w:t>
      </w:r>
      <w:r w:rsidRPr="004B60DB">
        <w:rPr>
          <w:szCs w:val="28"/>
        </w:rPr>
        <w:t>.0</w:t>
      </w:r>
      <w:r w:rsidR="00DB4A8E">
        <w:rPr>
          <w:szCs w:val="28"/>
        </w:rPr>
        <w:t>4</w:t>
      </w:r>
      <w:r w:rsidRPr="004B60DB">
        <w:rPr>
          <w:szCs w:val="28"/>
        </w:rPr>
        <w:t>.202</w:t>
      </w:r>
      <w:r w:rsidR="00DB4A8E">
        <w:rPr>
          <w:szCs w:val="28"/>
        </w:rPr>
        <w:t>6</w:t>
      </w:r>
      <w:r w:rsidRPr="004B60DB">
        <w:rPr>
          <w:szCs w:val="28"/>
        </w:rPr>
        <w:t>).</w:t>
      </w:r>
    </w:p>
    <w:p w14:paraId="14926A42" w14:textId="4F16786E" w:rsidR="00696F6E" w:rsidRPr="004B60DB" w:rsidRDefault="00696F6E" w:rsidP="004B60DB">
      <w:pPr>
        <w:pStyle w:val="aff4"/>
        <w:numPr>
          <w:ilvl w:val="0"/>
          <w:numId w:val="53"/>
        </w:numPr>
        <w:tabs>
          <w:tab w:val="left" w:pos="993"/>
        </w:tabs>
        <w:ind w:left="0" w:firstLine="709"/>
        <w:rPr>
          <w:szCs w:val="28"/>
          <w:lang w:val="en-US"/>
        </w:rPr>
      </w:pPr>
      <w:r w:rsidRPr="004B60DB">
        <w:rPr>
          <w:szCs w:val="28"/>
        </w:rPr>
        <w:t>Особенности промышленной аэрофотосъемки [Электронный ресурс]: электронная</w:t>
      </w:r>
      <w:r w:rsidRPr="004B60DB">
        <w:rPr>
          <w:spacing w:val="-3"/>
          <w:szCs w:val="28"/>
        </w:rPr>
        <w:t xml:space="preserve"> </w:t>
      </w:r>
      <w:r w:rsidRPr="004B60DB">
        <w:rPr>
          <w:szCs w:val="28"/>
        </w:rPr>
        <w:t>версия.</w:t>
      </w:r>
      <w:r w:rsidRPr="004B60DB">
        <w:rPr>
          <w:spacing w:val="-4"/>
          <w:szCs w:val="28"/>
        </w:rPr>
        <w:t xml:space="preserve"> </w:t>
      </w:r>
      <w:r w:rsidRPr="004B60DB">
        <w:rPr>
          <w:szCs w:val="28"/>
        </w:rPr>
        <w:t>URL:</w:t>
      </w:r>
      <w:r w:rsidRPr="004B60DB">
        <w:rPr>
          <w:spacing w:val="-2"/>
          <w:szCs w:val="28"/>
        </w:rPr>
        <w:t xml:space="preserve"> </w:t>
      </w:r>
      <w:r w:rsidRPr="004B60DB">
        <w:rPr>
          <w:szCs w:val="28"/>
        </w:rPr>
        <w:t xml:space="preserve">https://habr.com/ru/articles/347344/ (дата обращения: </w:t>
      </w:r>
      <w:r w:rsidR="00DB4A8E">
        <w:rPr>
          <w:szCs w:val="28"/>
        </w:rPr>
        <w:t>20</w:t>
      </w:r>
      <w:r w:rsidRPr="004B60DB">
        <w:rPr>
          <w:szCs w:val="28"/>
        </w:rPr>
        <w:t>.0</w:t>
      </w:r>
      <w:r w:rsidR="00DB4A8E">
        <w:rPr>
          <w:szCs w:val="28"/>
        </w:rPr>
        <w:t>4</w:t>
      </w:r>
      <w:r w:rsidRPr="004B60DB">
        <w:rPr>
          <w:szCs w:val="28"/>
        </w:rPr>
        <w:t>.202</w:t>
      </w:r>
      <w:r w:rsidR="00DB4A8E">
        <w:rPr>
          <w:szCs w:val="28"/>
        </w:rPr>
        <w:t>6</w:t>
      </w:r>
      <w:r w:rsidRPr="004B60DB">
        <w:rPr>
          <w:szCs w:val="28"/>
        </w:rPr>
        <w:t>).</w:t>
      </w:r>
    </w:p>
    <w:p w14:paraId="32394B90" w14:textId="763D8BE2" w:rsidR="0041412A" w:rsidRPr="00DB4A8E" w:rsidRDefault="00434C2D" w:rsidP="004B60DB">
      <w:pPr>
        <w:pStyle w:val="aff4"/>
        <w:numPr>
          <w:ilvl w:val="0"/>
          <w:numId w:val="53"/>
        </w:numPr>
        <w:tabs>
          <w:tab w:val="left" w:pos="993"/>
        </w:tabs>
        <w:ind w:left="0" w:firstLine="709"/>
      </w:pPr>
      <w:r w:rsidRPr="004B60DB">
        <w:rPr>
          <w:szCs w:val="28"/>
        </w:rPr>
        <w:t>Обзор программ для обработки данных аэрофотосъемки [Электронный ресурс]: электронная</w:t>
      </w:r>
      <w:r w:rsidRPr="004B60DB">
        <w:rPr>
          <w:spacing w:val="-3"/>
          <w:szCs w:val="28"/>
        </w:rPr>
        <w:t xml:space="preserve"> </w:t>
      </w:r>
      <w:r w:rsidRPr="004B60DB">
        <w:rPr>
          <w:szCs w:val="28"/>
        </w:rPr>
        <w:t>версия.</w:t>
      </w:r>
      <w:r w:rsidRPr="004B60DB">
        <w:rPr>
          <w:spacing w:val="-4"/>
          <w:szCs w:val="28"/>
        </w:rPr>
        <w:t xml:space="preserve"> </w:t>
      </w:r>
      <w:r w:rsidRPr="004B60DB">
        <w:rPr>
          <w:szCs w:val="28"/>
        </w:rPr>
        <w:t>URL:</w:t>
      </w:r>
      <w:r w:rsidRPr="004B60DB">
        <w:rPr>
          <w:spacing w:val="-2"/>
          <w:szCs w:val="28"/>
        </w:rPr>
        <w:t xml:space="preserve"> </w:t>
      </w:r>
      <w:r w:rsidRPr="004B60DB">
        <w:rPr>
          <w:szCs w:val="28"/>
        </w:rPr>
        <w:t>https://cyberleninka.ru/article/n/obzor-programm-dlya-obrabotki-dannyh-aerofotosemki (дата обращения: 01.0</w:t>
      </w:r>
      <w:r w:rsidR="00DB4A8E">
        <w:rPr>
          <w:szCs w:val="28"/>
        </w:rPr>
        <w:t>5</w:t>
      </w:r>
      <w:r w:rsidRPr="004B60DB">
        <w:rPr>
          <w:szCs w:val="28"/>
        </w:rPr>
        <w:t>.202</w:t>
      </w:r>
      <w:r w:rsidR="00DB4A8E">
        <w:rPr>
          <w:szCs w:val="28"/>
        </w:rPr>
        <w:t>6</w:t>
      </w:r>
      <w:r w:rsidRPr="004B60DB">
        <w:rPr>
          <w:szCs w:val="28"/>
        </w:rPr>
        <w:t>).</w:t>
      </w:r>
    </w:p>
    <w:p w14:paraId="50A79647" w14:textId="77777777" w:rsidR="00A37796" w:rsidRPr="00716421" w:rsidRDefault="00A37796" w:rsidP="00C13667"/>
    <w:sectPr w:rsidR="00A37796" w:rsidRPr="00716421" w:rsidSect="00437DD6">
      <w:footerReference w:type="default" r:id="rId13"/>
      <w:pgSz w:w="11907" w:h="16840" w:code="9"/>
      <w:pgMar w:top="1134" w:right="851" w:bottom="1134" w:left="1701" w:header="709" w:footer="425" w:gutter="0"/>
      <w:cols w:space="708"/>
      <w:titlePg/>
      <w:docGrid w:linePitch="381"/>
    </w:sectPr>
  </w:body>
</w:document>
</file>

<file path=word/customizations.xml><?xml version="1.0" encoding="utf-8"?>
<wne:tcg xmlns:r="http://schemas.openxmlformats.org/officeDocument/2006/relationships" xmlns:wne="http://schemas.microsoft.com/office/word/2006/wordml">
  <wne:keymaps>
    <wne:keymap wne:kcmPrimary="0342">
      <wne:acd wne:acdName="acd4"/>
    </wne:keymap>
    <wne:keymap wne:kcmPrimary="0346">
      <wne:acd wne:acdName="acd3"/>
    </wne:keymap>
    <wne:keymap wne:kcmPrimary="0347">
      <wne:acd wne:acdName="acd2"/>
    </wne:keymap>
    <wne:keymap wne:kcmPrimary="0349">
      <wne:acd wne:acdName="acd5"/>
    </wne:keymap>
  </wne:keymaps>
  <wne:toolbars>
    <wne:acdManifest>
      <wne:acdEntry wne:acdName="acd0"/>
      <wne:acdEntry wne:acdName="acd1"/>
      <wne:acdEntry wne:acdName="acd2"/>
      <wne:acdEntry wne:acdName="acd3"/>
      <wne:acdEntry wne:acdName="acd4"/>
      <wne:acdEntry wne:acdName="acd5"/>
    </wne:acdManifest>
  </wne:toolbars>
  <wne:acds>
    <wne:acd wne:acdName="acd0" wne:fciIndexBasedOn="0065"/>
    <wne:acd wne:acdName="acd1" wne:fciIndexBasedOn="0065"/>
    <wne:acd wne:argValue="AgAkBD4EQAQ8BEMEOwQwBCAAKAA6BEMEQARBBDgEMgQpAA==" wne:acdName="acd2" wne:fciIndexBasedOn="0065"/>
    <wne:acd wne:argValue="AgAkBD4EQAQ8BEMEOwQwBA==" wne:acdName="acd3" wne:fciIndexBasedOn="0065"/>
    <wne:acd wne:argValue="AgAfBD4EOwRDBDYEOARABD0ESwQ5BA==" wne:acdName="acd4" wne:fciIndexBasedOn="0065"/>
    <wne:acd wne:argValue="AgAaBEMEQARBBDgEMgQ="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06300" w14:textId="77777777" w:rsidR="0020260E" w:rsidRDefault="0020260E">
      <w:pPr>
        <w:spacing w:line="240" w:lineRule="auto"/>
      </w:pPr>
      <w:r>
        <w:separator/>
      </w:r>
    </w:p>
  </w:endnote>
  <w:endnote w:type="continuationSeparator" w:id="0">
    <w:p w14:paraId="0CBBDB21" w14:textId="77777777" w:rsidR="0020260E" w:rsidRDefault="002026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Cambria">
    <w:panose1 w:val="02040503050406030204"/>
    <w:charset w:val="CC"/>
    <w:family w:val="roman"/>
    <w:pitch w:val="variable"/>
    <w:sig w:usb0="E00006FF" w:usb1="420024FF" w:usb2="02000000" w:usb3="00000000" w:csb0="0000019F" w:csb1="00000000"/>
  </w:font>
  <w:font w:name="OpenSymbol">
    <w:panose1 w:val="05010000000000000000"/>
    <w:charset w:val="00"/>
    <w:family w:val="auto"/>
    <w:pitch w:val="variable"/>
    <w:sig w:usb0="800000AF" w:usb1="1001ECEA" w:usb2="00000000" w:usb3="00000000" w:csb0="80000001" w:csb1="00000000"/>
  </w:font>
  <w:font w:name="Segoe UI">
    <w:panose1 w:val="020B0502040204020203"/>
    <w:charset w:val="CC"/>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30E22" w14:textId="77777777" w:rsidR="009251B8" w:rsidRDefault="009251B8" w:rsidP="006630CD">
    <w:pPr>
      <w:pStyle w:val="ac"/>
    </w:pPr>
    <w:r>
      <w:fldChar w:fldCharType="begin"/>
    </w:r>
    <w:r>
      <w:instrText>PAGE   \* MERGEFORMAT</w:instrText>
    </w:r>
    <w:r>
      <w:fldChar w:fldCharType="separate"/>
    </w:r>
    <w:r>
      <w:rPr>
        <w:noProof/>
      </w:rP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8FBA9" w14:textId="77777777" w:rsidR="0020260E" w:rsidRDefault="0020260E">
      <w:pPr>
        <w:spacing w:line="240" w:lineRule="auto"/>
      </w:pPr>
      <w:r>
        <w:separator/>
      </w:r>
    </w:p>
  </w:footnote>
  <w:footnote w:type="continuationSeparator" w:id="0">
    <w:p w14:paraId="5A6E522C" w14:textId="77777777" w:rsidR="0020260E" w:rsidRDefault="002026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1CB7EC7"/>
    <w:multiLevelType w:val="multilevel"/>
    <w:tmpl w:val="FBC45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275EB"/>
    <w:multiLevelType w:val="hybridMultilevel"/>
    <w:tmpl w:val="183E5516"/>
    <w:lvl w:ilvl="0" w:tplc="E244DA42">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74F1EE4"/>
    <w:multiLevelType w:val="hybridMultilevel"/>
    <w:tmpl w:val="8E5CCA1A"/>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7BD13BB"/>
    <w:multiLevelType w:val="multilevel"/>
    <w:tmpl w:val="5646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603CF"/>
    <w:multiLevelType w:val="hybridMultilevel"/>
    <w:tmpl w:val="B6346F12"/>
    <w:lvl w:ilvl="0" w:tplc="E244DA42">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A43548F"/>
    <w:multiLevelType w:val="hybridMultilevel"/>
    <w:tmpl w:val="B8C8857E"/>
    <w:lvl w:ilvl="0" w:tplc="F7AE8FB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0DDA0A66"/>
    <w:multiLevelType w:val="hybridMultilevel"/>
    <w:tmpl w:val="516E729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0F4F008D"/>
    <w:multiLevelType w:val="hybridMultilevel"/>
    <w:tmpl w:val="A03CAD7C"/>
    <w:lvl w:ilvl="0" w:tplc="F15CE460">
      <w:start w:val="1"/>
      <w:numFmt w:val="bullet"/>
      <w:lvlText w:val=""/>
      <w:lvlJc w:val="left"/>
      <w:pPr>
        <w:ind w:left="644" w:hanging="360"/>
      </w:pPr>
      <w:rPr>
        <w:rFonts w:ascii="Symbol" w:hAnsi="Symbol" w:hint="default"/>
        <w:outline w:val="0"/>
        <w:shadow w:val="0"/>
        <w:emboss w:val="0"/>
        <w:imprint w:val="0"/>
      </w:r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start w:val="1"/>
      <w:numFmt w:val="decimal"/>
      <w:lvlText w:val="%4."/>
      <w:lvlJc w:val="left"/>
      <w:pPr>
        <w:ind w:left="2804" w:hanging="360"/>
      </w:pPr>
    </w:lvl>
    <w:lvl w:ilvl="4" w:tplc="04190019">
      <w:start w:val="1"/>
      <w:numFmt w:val="lowerLetter"/>
      <w:lvlText w:val="%5."/>
      <w:lvlJc w:val="left"/>
      <w:pPr>
        <w:ind w:left="3524" w:hanging="360"/>
      </w:pPr>
    </w:lvl>
    <w:lvl w:ilvl="5" w:tplc="0419001B">
      <w:start w:val="1"/>
      <w:numFmt w:val="lowerRoman"/>
      <w:lvlText w:val="%6."/>
      <w:lvlJc w:val="right"/>
      <w:pPr>
        <w:ind w:left="4244" w:hanging="180"/>
      </w:pPr>
    </w:lvl>
    <w:lvl w:ilvl="6" w:tplc="0419000F">
      <w:start w:val="1"/>
      <w:numFmt w:val="decimal"/>
      <w:lvlText w:val="%7."/>
      <w:lvlJc w:val="left"/>
      <w:pPr>
        <w:ind w:left="4964" w:hanging="360"/>
      </w:pPr>
    </w:lvl>
    <w:lvl w:ilvl="7" w:tplc="04190019">
      <w:start w:val="1"/>
      <w:numFmt w:val="lowerLetter"/>
      <w:lvlText w:val="%8."/>
      <w:lvlJc w:val="left"/>
      <w:pPr>
        <w:ind w:left="5684" w:hanging="360"/>
      </w:pPr>
    </w:lvl>
    <w:lvl w:ilvl="8" w:tplc="0419001B">
      <w:start w:val="1"/>
      <w:numFmt w:val="lowerRoman"/>
      <w:lvlText w:val="%9."/>
      <w:lvlJc w:val="right"/>
      <w:pPr>
        <w:ind w:left="6404" w:hanging="180"/>
      </w:pPr>
    </w:lvl>
  </w:abstractNum>
  <w:abstractNum w:abstractNumId="9" w15:restartNumberingAfterBreak="0">
    <w:nsid w:val="10A95DC2"/>
    <w:multiLevelType w:val="hybridMultilevel"/>
    <w:tmpl w:val="7040AA14"/>
    <w:lvl w:ilvl="0" w:tplc="E244DA42">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29C1779"/>
    <w:multiLevelType w:val="hybridMultilevel"/>
    <w:tmpl w:val="72A21C00"/>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3167834"/>
    <w:multiLevelType w:val="hybridMultilevel"/>
    <w:tmpl w:val="6876D38A"/>
    <w:lvl w:ilvl="0" w:tplc="2B1AEAF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4E37EE7"/>
    <w:multiLevelType w:val="hybridMultilevel"/>
    <w:tmpl w:val="70A84924"/>
    <w:lvl w:ilvl="0" w:tplc="E244DA42">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6185E36"/>
    <w:multiLevelType w:val="hybridMultilevel"/>
    <w:tmpl w:val="F1747D36"/>
    <w:lvl w:ilvl="0" w:tplc="2B1AEAF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6237ABC"/>
    <w:multiLevelType w:val="hybridMultilevel"/>
    <w:tmpl w:val="E27C4B8E"/>
    <w:lvl w:ilvl="0" w:tplc="0419000F">
      <w:start w:val="1"/>
      <w:numFmt w:val="decimal"/>
      <w:lvlText w:val="%1."/>
      <w:lvlJc w:val="left"/>
      <w:pPr>
        <w:ind w:left="1505" w:hanging="360"/>
      </w:pPr>
      <w:rPr>
        <w:rFonts w:hint="default"/>
        <w:caps w:val="0"/>
        <w:strike w:val="0"/>
        <w:dstrike w:val="0"/>
        <w:outline w:val="0"/>
        <w:shadow w:val="0"/>
        <w:emboss w:val="0"/>
        <w:imprint w:val="0"/>
        <w:vanish w:val="0"/>
        <w:sz w:val="28"/>
        <w:vertAlign w:val="baseline"/>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15" w15:restartNumberingAfterBreak="0">
    <w:nsid w:val="195A5011"/>
    <w:multiLevelType w:val="hybridMultilevel"/>
    <w:tmpl w:val="D36A3D92"/>
    <w:lvl w:ilvl="0" w:tplc="F7AE8FB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1B251895"/>
    <w:multiLevelType w:val="hybridMultilevel"/>
    <w:tmpl w:val="703C25DC"/>
    <w:lvl w:ilvl="0" w:tplc="F7AE8FB6">
      <w:start w:val="1"/>
      <w:numFmt w:val="bullet"/>
      <w:lvlText w:val=""/>
      <w:lvlJc w:val="left"/>
      <w:pPr>
        <w:ind w:left="1429" w:hanging="360"/>
      </w:pPr>
      <w:rPr>
        <w:rFonts w:ascii="Symbol" w:hAnsi="Symbol"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1D521160"/>
    <w:multiLevelType w:val="hybridMultilevel"/>
    <w:tmpl w:val="70981754"/>
    <w:lvl w:ilvl="0" w:tplc="E244DA42">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22B1132C"/>
    <w:multiLevelType w:val="hybridMultilevel"/>
    <w:tmpl w:val="73ECBF18"/>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2EC6BA6"/>
    <w:multiLevelType w:val="hybridMultilevel"/>
    <w:tmpl w:val="FB6E3284"/>
    <w:lvl w:ilvl="0" w:tplc="2B1AEAF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301097C"/>
    <w:multiLevelType w:val="hybridMultilevel"/>
    <w:tmpl w:val="060441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23F93FDE"/>
    <w:multiLevelType w:val="multilevel"/>
    <w:tmpl w:val="D1B4A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E5251E"/>
    <w:multiLevelType w:val="hybridMultilevel"/>
    <w:tmpl w:val="6A7A2222"/>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6633296"/>
    <w:multiLevelType w:val="hybridMultilevel"/>
    <w:tmpl w:val="A3966482"/>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71314C9"/>
    <w:multiLevelType w:val="hybridMultilevel"/>
    <w:tmpl w:val="383CD854"/>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F0E2BD4"/>
    <w:multiLevelType w:val="hybridMultilevel"/>
    <w:tmpl w:val="4D24F32C"/>
    <w:lvl w:ilvl="0" w:tplc="E244DA42">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3F5E39B6"/>
    <w:multiLevelType w:val="hybridMultilevel"/>
    <w:tmpl w:val="9B707E28"/>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F6A7721"/>
    <w:multiLevelType w:val="hybridMultilevel"/>
    <w:tmpl w:val="20B29A70"/>
    <w:lvl w:ilvl="0" w:tplc="F1B0949E">
      <w:start w:val="1"/>
      <w:numFmt w:val="bullet"/>
      <w:lvlText w:val="–"/>
      <w:lvlJc w:val="left"/>
      <w:pPr>
        <w:ind w:left="1429" w:hanging="360"/>
      </w:pPr>
      <w:rPr>
        <w:rFonts w:ascii="Calibri"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3F7E781A"/>
    <w:multiLevelType w:val="hybridMultilevel"/>
    <w:tmpl w:val="A09CE9DE"/>
    <w:lvl w:ilvl="0" w:tplc="E244DA42">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3FB13D35"/>
    <w:multiLevelType w:val="hybridMultilevel"/>
    <w:tmpl w:val="9F0E4798"/>
    <w:lvl w:ilvl="0" w:tplc="F7AE8FB6">
      <w:start w:val="1"/>
      <w:numFmt w:val="bullet"/>
      <w:pStyle w:val="1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FB55372"/>
    <w:multiLevelType w:val="hybridMultilevel"/>
    <w:tmpl w:val="02DE3A42"/>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2C82872"/>
    <w:multiLevelType w:val="multilevel"/>
    <w:tmpl w:val="9B4E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D214BA"/>
    <w:multiLevelType w:val="hybridMultilevel"/>
    <w:tmpl w:val="C278F192"/>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8715704"/>
    <w:multiLevelType w:val="multilevel"/>
    <w:tmpl w:val="78909ABC"/>
    <w:lvl w:ilvl="0">
      <w:start w:val="1"/>
      <w:numFmt w:val="decimal"/>
      <w:lvlText w:val="%1."/>
      <w:lvlJc w:val="left"/>
      <w:pPr>
        <w:ind w:left="644" w:hanging="360"/>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639" w:hanging="1080"/>
      </w:pPr>
      <w:rPr>
        <w:rFonts w:hint="default"/>
      </w:rPr>
    </w:lvl>
    <w:lvl w:ilvl="4">
      <w:start w:val="1"/>
      <w:numFmt w:val="decimal"/>
      <w:isLgl/>
      <w:lvlText w:val="%1.%2.%3.%4.%5"/>
      <w:lvlJc w:val="left"/>
      <w:pPr>
        <w:ind w:left="3064" w:hanging="1080"/>
      </w:pPr>
      <w:rPr>
        <w:rFonts w:hint="default"/>
      </w:rPr>
    </w:lvl>
    <w:lvl w:ilvl="5">
      <w:start w:val="1"/>
      <w:numFmt w:val="decimal"/>
      <w:isLgl/>
      <w:lvlText w:val="%1.%2.%3.%4.%5.%6"/>
      <w:lvlJc w:val="left"/>
      <w:pPr>
        <w:ind w:left="3849" w:hanging="1440"/>
      </w:pPr>
      <w:rPr>
        <w:rFonts w:hint="default"/>
      </w:rPr>
    </w:lvl>
    <w:lvl w:ilvl="6">
      <w:start w:val="1"/>
      <w:numFmt w:val="decimal"/>
      <w:isLgl/>
      <w:lvlText w:val="%1.%2.%3.%4.%5.%6.%7"/>
      <w:lvlJc w:val="left"/>
      <w:pPr>
        <w:ind w:left="4274" w:hanging="1440"/>
      </w:pPr>
      <w:rPr>
        <w:rFonts w:hint="default"/>
      </w:rPr>
    </w:lvl>
    <w:lvl w:ilvl="7">
      <w:start w:val="1"/>
      <w:numFmt w:val="decimal"/>
      <w:isLgl/>
      <w:lvlText w:val="%1.%2.%3.%4.%5.%6.%7.%8"/>
      <w:lvlJc w:val="left"/>
      <w:pPr>
        <w:ind w:left="5059" w:hanging="1800"/>
      </w:pPr>
      <w:rPr>
        <w:rFonts w:hint="default"/>
      </w:rPr>
    </w:lvl>
    <w:lvl w:ilvl="8">
      <w:start w:val="1"/>
      <w:numFmt w:val="decimal"/>
      <w:isLgl/>
      <w:lvlText w:val="%1.%2.%3.%4.%5.%6.%7.%8.%9"/>
      <w:lvlJc w:val="left"/>
      <w:pPr>
        <w:ind w:left="5844" w:hanging="2160"/>
      </w:pPr>
      <w:rPr>
        <w:rFonts w:hint="default"/>
      </w:rPr>
    </w:lvl>
  </w:abstractNum>
  <w:abstractNum w:abstractNumId="34" w15:restartNumberingAfterBreak="0">
    <w:nsid w:val="4D56141A"/>
    <w:multiLevelType w:val="hybridMultilevel"/>
    <w:tmpl w:val="982AEE12"/>
    <w:lvl w:ilvl="0" w:tplc="F15CE460">
      <w:start w:val="1"/>
      <w:numFmt w:val="bullet"/>
      <w:lvlText w:val=""/>
      <w:lvlJc w:val="left"/>
      <w:pPr>
        <w:ind w:left="1429" w:hanging="360"/>
      </w:pPr>
      <w:rPr>
        <w:rFonts w:ascii="Symbol" w:hAnsi="Symbol" w:hint="default"/>
        <w:outline w:val="0"/>
        <w:shadow w:val="0"/>
        <w:emboss w:val="0"/>
        <w:imprint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7342E0E"/>
    <w:multiLevelType w:val="hybridMultilevel"/>
    <w:tmpl w:val="F9CC89D4"/>
    <w:lvl w:ilvl="0" w:tplc="E244DA42">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578132D2"/>
    <w:multiLevelType w:val="hybridMultilevel"/>
    <w:tmpl w:val="AE1036B4"/>
    <w:lvl w:ilvl="0" w:tplc="2B1AEAF2">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7" w15:restartNumberingAfterBreak="0">
    <w:nsid w:val="5AAD654F"/>
    <w:multiLevelType w:val="hybridMultilevel"/>
    <w:tmpl w:val="C2421624"/>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BFD2FAE"/>
    <w:multiLevelType w:val="hybridMultilevel"/>
    <w:tmpl w:val="DC94BD1E"/>
    <w:lvl w:ilvl="0" w:tplc="2B1AEAF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DB9505C"/>
    <w:multiLevelType w:val="hybridMultilevel"/>
    <w:tmpl w:val="22CAF938"/>
    <w:lvl w:ilvl="0" w:tplc="2B1AEAF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DDC7B2B"/>
    <w:multiLevelType w:val="hybridMultilevel"/>
    <w:tmpl w:val="F6A6DA14"/>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5F563BA1"/>
    <w:multiLevelType w:val="hybridMultilevel"/>
    <w:tmpl w:val="87728D6C"/>
    <w:lvl w:ilvl="0" w:tplc="E244DA42">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60A15043"/>
    <w:multiLevelType w:val="hybridMultilevel"/>
    <w:tmpl w:val="A3F2EFC6"/>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61F967AA"/>
    <w:multiLevelType w:val="hybridMultilevel"/>
    <w:tmpl w:val="716EF1B6"/>
    <w:lvl w:ilvl="0" w:tplc="E244DA42">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62BF106B"/>
    <w:multiLevelType w:val="hybridMultilevel"/>
    <w:tmpl w:val="3364F35E"/>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6C74605F"/>
    <w:multiLevelType w:val="hybridMultilevel"/>
    <w:tmpl w:val="DA8826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D621F13"/>
    <w:multiLevelType w:val="hybridMultilevel"/>
    <w:tmpl w:val="A08231A8"/>
    <w:lvl w:ilvl="0" w:tplc="5552C116">
      <w:start w:val="1"/>
      <w:numFmt w:val="bullet"/>
      <w:pStyle w:val="a"/>
      <w:lvlText w:val="–"/>
      <w:lvlJc w:val="left"/>
      <w:pPr>
        <w:ind w:left="1212" w:hanging="360"/>
      </w:pPr>
      <w:rPr>
        <w:rFonts w:ascii="Times New Roman" w:hAnsi="Times New Roman" w:cs="Times New Roman" w:hint="default"/>
        <w:lang w:val="en-US"/>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pStyle w:val="5"/>
      <w:lvlText w:val="o"/>
      <w:lvlJc w:val="left"/>
      <w:pPr>
        <w:ind w:left="4309" w:hanging="360"/>
      </w:pPr>
      <w:rPr>
        <w:rFonts w:ascii="Courier New" w:hAnsi="Courier New" w:cs="Courier New" w:hint="default"/>
      </w:rPr>
    </w:lvl>
    <w:lvl w:ilvl="5" w:tplc="04190005" w:tentative="1">
      <w:start w:val="1"/>
      <w:numFmt w:val="bullet"/>
      <w:pStyle w:val="6"/>
      <w:lvlText w:val=""/>
      <w:lvlJc w:val="left"/>
      <w:pPr>
        <w:ind w:left="5029" w:hanging="360"/>
      </w:pPr>
      <w:rPr>
        <w:rFonts w:ascii="Wingdings" w:hAnsi="Wingdings" w:hint="default"/>
      </w:rPr>
    </w:lvl>
    <w:lvl w:ilvl="6" w:tplc="04190001" w:tentative="1">
      <w:start w:val="1"/>
      <w:numFmt w:val="bullet"/>
      <w:pStyle w:val="7"/>
      <w:lvlText w:val=""/>
      <w:lvlJc w:val="left"/>
      <w:pPr>
        <w:ind w:left="5749" w:hanging="360"/>
      </w:pPr>
      <w:rPr>
        <w:rFonts w:ascii="Symbol" w:hAnsi="Symbol" w:hint="default"/>
      </w:rPr>
    </w:lvl>
    <w:lvl w:ilvl="7" w:tplc="04190003" w:tentative="1">
      <w:start w:val="1"/>
      <w:numFmt w:val="bullet"/>
      <w:pStyle w:val="8"/>
      <w:lvlText w:val="o"/>
      <w:lvlJc w:val="left"/>
      <w:pPr>
        <w:ind w:left="6469" w:hanging="360"/>
      </w:pPr>
      <w:rPr>
        <w:rFonts w:ascii="Courier New" w:hAnsi="Courier New" w:cs="Courier New" w:hint="default"/>
      </w:rPr>
    </w:lvl>
    <w:lvl w:ilvl="8" w:tplc="04190005" w:tentative="1">
      <w:start w:val="1"/>
      <w:numFmt w:val="bullet"/>
      <w:pStyle w:val="9"/>
      <w:lvlText w:val=""/>
      <w:lvlJc w:val="left"/>
      <w:pPr>
        <w:ind w:left="7189" w:hanging="360"/>
      </w:pPr>
      <w:rPr>
        <w:rFonts w:ascii="Wingdings" w:hAnsi="Wingdings" w:hint="default"/>
      </w:rPr>
    </w:lvl>
  </w:abstractNum>
  <w:abstractNum w:abstractNumId="47" w15:restartNumberingAfterBreak="0">
    <w:nsid w:val="6FC40709"/>
    <w:multiLevelType w:val="hybridMultilevel"/>
    <w:tmpl w:val="473AC9C2"/>
    <w:lvl w:ilvl="0" w:tplc="2B1AEAF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01D5512"/>
    <w:multiLevelType w:val="hybridMultilevel"/>
    <w:tmpl w:val="C9287EBC"/>
    <w:lvl w:ilvl="0" w:tplc="2B1AEAF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7900399C"/>
    <w:multiLevelType w:val="hybridMultilevel"/>
    <w:tmpl w:val="8402E7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0" w15:restartNumberingAfterBreak="0">
    <w:nsid w:val="792551C0"/>
    <w:multiLevelType w:val="hybridMultilevel"/>
    <w:tmpl w:val="0CA45EDA"/>
    <w:lvl w:ilvl="0" w:tplc="EB06E398">
      <w:start w:val="3"/>
      <w:numFmt w:val="decimal"/>
      <w:lvlText w:val="%1."/>
      <w:lvlJc w:val="left"/>
      <w:pPr>
        <w:ind w:left="644"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1" w15:restartNumberingAfterBreak="0">
    <w:nsid w:val="7A6B1AF9"/>
    <w:multiLevelType w:val="hybridMultilevel"/>
    <w:tmpl w:val="4BB4B62E"/>
    <w:lvl w:ilvl="0" w:tplc="4F2A7F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904873888">
    <w:abstractNumId w:val="46"/>
  </w:num>
  <w:num w:numId="2" w16cid:durableId="1810393517">
    <w:abstractNumId w:val="29"/>
  </w:num>
  <w:num w:numId="3" w16cid:durableId="364405679">
    <w:abstractNumId w:val="7"/>
  </w:num>
  <w:num w:numId="4" w16cid:durableId="628168964">
    <w:abstractNumId w:val="15"/>
  </w:num>
  <w:num w:numId="5" w16cid:durableId="162401221">
    <w:abstractNumId w:val="18"/>
  </w:num>
  <w:num w:numId="6" w16cid:durableId="859128927">
    <w:abstractNumId w:val="6"/>
  </w:num>
  <w:num w:numId="7" w16cid:durableId="1313868638">
    <w:abstractNumId w:val="49"/>
  </w:num>
  <w:num w:numId="8" w16cid:durableId="1712681328">
    <w:abstractNumId w:val="20"/>
  </w:num>
  <w:num w:numId="9" w16cid:durableId="891162893">
    <w:abstractNumId w:val="42"/>
  </w:num>
  <w:num w:numId="10" w16cid:durableId="536478447">
    <w:abstractNumId w:val="51"/>
  </w:num>
  <w:num w:numId="11" w16cid:durableId="2073889511">
    <w:abstractNumId w:val="31"/>
  </w:num>
  <w:num w:numId="12" w16cid:durableId="1627931765">
    <w:abstractNumId w:val="45"/>
  </w:num>
  <w:num w:numId="13" w16cid:durableId="357122198">
    <w:abstractNumId w:val="4"/>
  </w:num>
  <w:num w:numId="14" w16cid:durableId="1059747169">
    <w:abstractNumId w:val="21"/>
  </w:num>
  <w:num w:numId="15" w16cid:durableId="12346953">
    <w:abstractNumId w:val="0"/>
  </w:num>
  <w:num w:numId="16" w16cid:durableId="957689038">
    <w:abstractNumId w:val="33"/>
  </w:num>
  <w:num w:numId="17" w16cid:durableId="36013158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0434476">
    <w:abstractNumId w:val="8"/>
  </w:num>
  <w:num w:numId="19" w16cid:durableId="1783064920">
    <w:abstractNumId w:val="14"/>
  </w:num>
  <w:num w:numId="20" w16cid:durableId="350186010">
    <w:abstractNumId w:val="50"/>
  </w:num>
  <w:num w:numId="21" w16cid:durableId="1172255386">
    <w:abstractNumId w:val="38"/>
  </w:num>
  <w:num w:numId="22" w16cid:durableId="1996030703">
    <w:abstractNumId w:val="36"/>
  </w:num>
  <w:num w:numId="23" w16cid:durableId="1192769726">
    <w:abstractNumId w:val="11"/>
  </w:num>
  <w:num w:numId="24" w16cid:durableId="238684721">
    <w:abstractNumId w:val="39"/>
  </w:num>
  <w:num w:numId="25" w16cid:durableId="708916022">
    <w:abstractNumId w:val="19"/>
  </w:num>
  <w:num w:numId="26" w16cid:durableId="1389036475">
    <w:abstractNumId w:val="13"/>
  </w:num>
  <w:num w:numId="27" w16cid:durableId="1160855037">
    <w:abstractNumId w:val="41"/>
  </w:num>
  <w:num w:numId="28" w16cid:durableId="1274359496">
    <w:abstractNumId w:val="27"/>
  </w:num>
  <w:num w:numId="29" w16cid:durableId="1546987153">
    <w:abstractNumId w:val="23"/>
  </w:num>
  <w:num w:numId="30" w16cid:durableId="1302535833">
    <w:abstractNumId w:val="9"/>
  </w:num>
  <w:num w:numId="31" w16cid:durableId="168373895">
    <w:abstractNumId w:val="30"/>
  </w:num>
  <w:num w:numId="32" w16cid:durableId="873158598">
    <w:abstractNumId w:val="10"/>
  </w:num>
  <w:num w:numId="33" w16cid:durableId="2095205672">
    <w:abstractNumId w:val="22"/>
  </w:num>
  <w:num w:numId="34" w16cid:durableId="1160270713">
    <w:abstractNumId w:val="24"/>
  </w:num>
  <w:num w:numId="35" w16cid:durableId="52778290">
    <w:abstractNumId w:val="26"/>
  </w:num>
  <w:num w:numId="36" w16cid:durableId="474222437">
    <w:abstractNumId w:val="12"/>
  </w:num>
  <w:num w:numId="37" w16cid:durableId="906497670">
    <w:abstractNumId w:val="3"/>
  </w:num>
  <w:num w:numId="38" w16cid:durableId="1771512024">
    <w:abstractNumId w:val="16"/>
  </w:num>
  <w:num w:numId="39" w16cid:durableId="894199513">
    <w:abstractNumId w:val="37"/>
  </w:num>
  <w:num w:numId="40" w16cid:durableId="1845777020">
    <w:abstractNumId w:val="44"/>
  </w:num>
  <w:num w:numId="41" w16cid:durableId="897127977">
    <w:abstractNumId w:val="40"/>
  </w:num>
  <w:num w:numId="42" w16cid:durableId="1777630696">
    <w:abstractNumId w:val="2"/>
  </w:num>
  <w:num w:numId="43" w16cid:durableId="1866868856">
    <w:abstractNumId w:val="32"/>
  </w:num>
  <w:num w:numId="44" w16cid:durableId="946472212">
    <w:abstractNumId w:val="5"/>
  </w:num>
  <w:num w:numId="45" w16cid:durableId="2015256362">
    <w:abstractNumId w:val="25"/>
  </w:num>
  <w:num w:numId="46" w16cid:durableId="579340057">
    <w:abstractNumId w:val="17"/>
  </w:num>
  <w:num w:numId="47" w16cid:durableId="76364062">
    <w:abstractNumId w:val="47"/>
  </w:num>
  <w:num w:numId="48" w16cid:durableId="3751282">
    <w:abstractNumId w:val="28"/>
  </w:num>
  <w:num w:numId="49" w16cid:durableId="2042897151">
    <w:abstractNumId w:val="35"/>
  </w:num>
  <w:num w:numId="50" w16cid:durableId="1270816828">
    <w:abstractNumId w:val="48"/>
  </w:num>
  <w:num w:numId="51" w16cid:durableId="1676880604">
    <w:abstractNumId w:val="34"/>
  </w:num>
  <w:num w:numId="52" w16cid:durableId="9840524">
    <w:abstractNumId w:val="1"/>
  </w:num>
  <w:num w:numId="53" w16cid:durableId="615674079">
    <w:abstractNumId w:val="4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doNotHyphenateCaps/>
  <w:drawingGridHorizontalSpacing w:val="45"/>
  <w:drawingGridVerticalSpacing w:val="4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F83"/>
    <w:rsid w:val="0000040F"/>
    <w:rsid w:val="0000043C"/>
    <w:rsid w:val="00001011"/>
    <w:rsid w:val="0000178D"/>
    <w:rsid w:val="00002078"/>
    <w:rsid w:val="000027E7"/>
    <w:rsid w:val="00002C83"/>
    <w:rsid w:val="00003BE4"/>
    <w:rsid w:val="000060C4"/>
    <w:rsid w:val="0000624D"/>
    <w:rsid w:val="00006DC3"/>
    <w:rsid w:val="00007598"/>
    <w:rsid w:val="0000784C"/>
    <w:rsid w:val="000079E2"/>
    <w:rsid w:val="00007D45"/>
    <w:rsid w:val="00010338"/>
    <w:rsid w:val="00010363"/>
    <w:rsid w:val="0001084B"/>
    <w:rsid w:val="00011301"/>
    <w:rsid w:val="000119D1"/>
    <w:rsid w:val="00012A4B"/>
    <w:rsid w:val="00012DD5"/>
    <w:rsid w:val="00012DE5"/>
    <w:rsid w:val="000130A0"/>
    <w:rsid w:val="000138A3"/>
    <w:rsid w:val="00013FF4"/>
    <w:rsid w:val="00014707"/>
    <w:rsid w:val="00015228"/>
    <w:rsid w:val="000153F7"/>
    <w:rsid w:val="00015515"/>
    <w:rsid w:val="000162D2"/>
    <w:rsid w:val="000165F8"/>
    <w:rsid w:val="000166D9"/>
    <w:rsid w:val="000172BF"/>
    <w:rsid w:val="00017334"/>
    <w:rsid w:val="000209B3"/>
    <w:rsid w:val="00020EBA"/>
    <w:rsid w:val="000214C7"/>
    <w:rsid w:val="0002151E"/>
    <w:rsid w:val="0002193A"/>
    <w:rsid w:val="00021C85"/>
    <w:rsid w:val="00021D8D"/>
    <w:rsid w:val="000230A5"/>
    <w:rsid w:val="00023845"/>
    <w:rsid w:val="000239DA"/>
    <w:rsid w:val="00024313"/>
    <w:rsid w:val="0002439C"/>
    <w:rsid w:val="00024A2C"/>
    <w:rsid w:val="00024D7A"/>
    <w:rsid w:val="00024DF2"/>
    <w:rsid w:val="00026EA7"/>
    <w:rsid w:val="000271D9"/>
    <w:rsid w:val="000276BC"/>
    <w:rsid w:val="00027FD9"/>
    <w:rsid w:val="00030563"/>
    <w:rsid w:val="00030774"/>
    <w:rsid w:val="0003121C"/>
    <w:rsid w:val="00031250"/>
    <w:rsid w:val="00032AD8"/>
    <w:rsid w:val="0003443D"/>
    <w:rsid w:val="00034CAF"/>
    <w:rsid w:val="00034FBA"/>
    <w:rsid w:val="00035057"/>
    <w:rsid w:val="000352DB"/>
    <w:rsid w:val="00035716"/>
    <w:rsid w:val="00035817"/>
    <w:rsid w:val="000358C1"/>
    <w:rsid w:val="0004077C"/>
    <w:rsid w:val="0004092F"/>
    <w:rsid w:val="00040C3C"/>
    <w:rsid w:val="00042043"/>
    <w:rsid w:val="00042695"/>
    <w:rsid w:val="00043AC7"/>
    <w:rsid w:val="00044EFA"/>
    <w:rsid w:val="000455C0"/>
    <w:rsid w:val="00045E50"/>
    <w:rsid w:val="00046630"/>
    <w:rsid w:val="000468F2"/>
    <w:rsid w:val="00046D48"/>
    <w:rsid w:val="0004718C"/>
    <w:rsid w:val="000473F0"/>
    <w:rsid w:val="000477EE"/>
    <w:rsid w:val="00047A8D"/>
    <w:rsid w:val="00050875"/>
    <w:rsid w:val="00050B34"/>
    <w:rsid w:val="00050C0E"/>
    <w:rsid w:val="00051321"/>
    <w:rsid w:val="000518F4"/>
    <w:rsid w:val="00051DA1"/>
    <w:rsid w:val="000524CE"/>
    <w:rsid w:val="00052601"/>
    <w:rsid w:val="00052E34"/>
    <w:rsid w:val="00053660"/>
    <w:rsid w:val="00053F9D"/>
    <w:rsid w:val="00054369"/>
    <w:rsid w:val="00054C0D"/>
    <w:rsid w:val="00054D29"/>
    <w:rsid w:val="00054FDF"/>
    <w:rsid w:val="000552B1"/>
    <w:rsid w:val="000555F3"/>
    <w:rsid w:val="00055F5A"/>
    <w:rsid w:val="00055FBD"/>
    <w:rsid w:val="0005608C"/>
    <w:rsid w:val="00056208"/>
    <w:rsid w:val="00056CF4"/>
    <w:rsid w:val="00056F3B"/>
    <w:rsid w:val="00060165"/>
    <w:rsid w:val="000606C7"/>
    <w:rsid w:val="000607A9"/>
    <w:rsid w:val="00060AE8"/>
    <w:rsid w:val="00061548"/>
    <w:rsid w:val="00061C54"/>
    <w:rsid w:val="00061D6E"/>
    <w:rsid w:val="00062EED"/>
    <w:rsid w:val="00063192"/>
    <w:rsid w:val="00063243"/>
    <w:rsid w:val="000632B4"/>
    <w:rsid w:val="00063602"/>
    <w:rsid w:val="00065578"/>
    <w:rsid w:val="0006645A"/>
    <w:rsid w:val="00066837"/>
    <w:rsid w:val="000673AF"/>
    <w:rsid w:val="0007035A"/>
    <w:rsid w:val="00071182"/>
    <w:rsid w:val="00071297"/>
    <w:rsid w:val="0007256D"/>
    <w:rsid w:val="0007339D"/>
    <w:rsid w:val="0007396E"/>
    <w:rsid w:val="00074187"/>
    <w:rsid w:val="00075243"/>
    <w:rsid w:val="000752A6"/>
    <w:rsid w:val="00075D17"/>
    <w:rsid w:val="00076049"/>
    <w:rsid w:val="000760F2"/>
    <w:rsid w:val="00076561"/>
    <w:rsid w:val="00076B0E"/>
    <w:rsid w:val="00076C72"/>
    <w:rsid w:val="0008078E"/>
    <w:rsid w:val="0008090D"/>
    <w:rsid w:val="00080A39"/>
    <w:rsid w:val="00080B39"/>
    <w:rsid w:val="00080F01"/>
    <w:rsid w:val="000812DC"/>
    <w:rsid w:val="000826D8"/>
    <w:rsid w:val="0008308E"/>
    <w:rsid w:val="0008311B"/>
    <w:rsid w:val="00083308"/>
    <w:rsid w:val="00083C15"/>
    <w:rsid w:val="00083CE0"/>
    <w:rsid w:val="000840DC"/>
    <w:rsid w:val="0008451F"/>
    <w:rsid w:val="000847E9"/>
    <w:rsid w:val="000848B9"/>
    <w:rsid w:val="00084BED"/>
    <w:rsid w:val="00085202"/>
    <w:rsid w:val="0008558D"/>
    <w:rsid w:val="000863E1"/>
    <w:rsid w:val="00086CA8"/>
    <w:rsid w:val="00090262"/>
    <w:rsid w:val="00090330"/>
    <w:rsid w:val="00090BE9"/>
    <w:rsid w:val="00090D5F"/>
    <w:rsid w:val="000917AB"/>
    <w:rsid w:val="000918E3"/>
    <w:rsid w:val="00091B3C"/>
    <w:rsid w:val="0009259E"/>
    <w:rsid w:val="000925CB"/>
    <w:rsid w:val="0009270F"/>
    <w:rsid w:val="00092B25"/>
    <w:rsid w:val="00092B33"/>
    <w:rsid w:val="00092E5F"/>
    <w:rsid w:val="00092FDA"/>
    <w:rsid w:val="000942F7"/>
    <w:rsid w:val="00095950"/>
    <w:rsid w:val="00095A82"/>
    <w:rsid w:val="00095C8D"/>
    <w:rsid w:val="000976BA"/>
    <w:rsid w:val="00097832"/>
    <w:rsid w:val="00097B91"/>
    <w:rsid w:val="000A035B"/>
    <w:rsid w:val="000A0896"/>
    <w:rsid w:val="000A1431"/>
    <w:rsid w:val="000A1807"/>
    <w:rsid w:val="000A269F"/>
    <w:rsid w:val="000A2AD9"/>
    <w:rsid w:val="000A39EC"/>
    <w:rsid w:val="000A3CF2"/>
    <w:rsid w:val="000A486B"/>
    <w:rsid w:val="000A5EF1"/>
    <w:rsid w:val="000A6019"/>
    <w:rsid w:val="000A6755"/>
    <w:rsid w:val="000A7474"/>
    <w:rsid w:val="000A7F0C"/>
    <w:rsid w:val="000B10F8"/>
    <w:rsid w:val="000B191C"/>
    <w:rsid w:val="000B1DD3"/>
    <w:rsid w:val="000B259B"/>
    <w:rsid w:val="000B3E9E"/>
    <w:rsid w:val="000B452B"/>
    <w:rsid w:val="000B49AA"/>
    <w:rsid w:val="000B4B28"/>
    <w:rsid w:val="000B5489"/>
    <w:rsid w:val="000B5784"/>
    <w:rsid w:val="000B5DBF"/>
    <w:rsid w:val="000B5E1D"/>
    <w:rsid w:val="000B608E"/>
    <w:rsid w:val="000B6E1D"/>
    <w:rsid w:val="000B7490"/>
    <w:rsid w:val="000B799B"/>
    <w:rsid w:val="000C1C6A"/>
    <w:rsid w:val="000C1CEB"/>
    <w:rsid w:val="000C278A"/>
    <w:rsid w:val="000C2899"/>
    <w:rsid w:val="000C2D55"/>
    <w:rsid w:val="000C2EDC"/>
    <w:rsid w:val="000C30DC"/>
    <w:rsid w:val="000C33D1"/>
    <w:rsid w:val="000C36FA"/>
    <w:rsid w:val="000C394D"/>
    <w:rsid w:val="000C3E18"/>
    <w:rsid w:val="000C3E63"/>
    <w:rsid w:val="000C457B"/>
    <w:rsid w:val="000C488C"/>
    <w:rsid w:val="000C5CC3"/>
    <w:rsid w:val="000C62F5"/>
    <w:rsid w:val="000C6EB8"/>
    <w:rsid w:val="000C6F6F"/>
    <w:rsid w:val="000D0ACD"/>
    <w:rsid w:val="000D0B32"/>
    <w:rsid w:val="000D0D11"/>
    <w:rsid w:val="000D0F44"/>
    <w:rsid w:val="000D0F47"/>
    <w:rsid w:val="000D1168"/>
    <w:rsid w:val="000D1712"/>
    <w:rsid w:val="000D17A7"/>
    <w:rsid w:val="000D189B"/>
    <w:rsid w:val="000D1A6A"/>
    <w:rsid w:val="000D27F8"/>
    <w:rsid w:val="000D2C49"/>
    <w:rsid w:val="000D32C7"/>
    <w:rsid w:val="000D3332"/>
    <w:rsid w:val="000D340D"/>
    <w:rsid w:val="000D341C"/>
    <w:rsid w:val="000D39A1"/>
    <w:rsid w:val="000D3F1F"/>
    <w:rsid w:val="000D3FED"/>
    <w:rsid w:val="000D4278"/>
    <w:rsid w:val="000D44A1"/>
    <w:rsid w:val="000D4764"/>
    <w:rsid w:val="000D51A4"/>
    <w:rsid w:val="000D5BAB"/>
    <w:rsid w:val="000D72A0"/>
    <w:rsid w:val="000D748A"/>
    <w:rsid w:val="000D75B7"/>
    <w:rsid w:val="000D7677"/>
    <w:rsid w:val="000D79D5"/>
    <w:rsid w:val="000D7AD5"/>
    <w:rsid w:val="000D7B9F"/>
    <w:rsid w:val="000D7CE9"/>
    <w:rsid w:val="000E02F5"/>
    <w:rsid w:val="000E04FC"/>
    <w:rsid w:val="000E0D88"/>
    <w:rsid w:val="000E0DB3"/>
    <w:rsid w:val="000E1D06"/>
    <w:rsid w:val="000E2392"/>
    <w:rsid w:val="000E26B4"/>
    <w:rsid w:val="000E2AFB"/>
    <w:rsid w:val="000E337B"/>
    <w:rsid w:val="000E3C42"/>
    <w:rsid w:val="000E3EC8"/>
    <w:rsid w:val="000E3F1D"/>
    <w:rsid w:val="000E555C"/>
    <w:rsid w:val="000E55BF"/>
    <w:rsid w:val="000E565E"/>
    <w:rsid w:val="000E5671"/>
    <w:rsid w:val="000E57A3"/>
    <w:rsid w:val="000E5FAD"/>
    <w:rsid w:val="000E78A4"/>
    <w:rsid w:val="000F0BA1"/>
    <w:rsid w:val="000F1074"/>
    <w:rsid w:val="000F13E8"/>
    <w:rsid w:val="000F2B01"/>
    <w:rsid w:val="000F2FE1"/>
    <w:rsid w:val="000F4791"/>
    <w:rsid w:val="000F4A00"/>
    <w:rsid w:val="000F4AED"/>
    <w:rsid w:val="000F4B65"/>
    <w:rsid w:val="000F5491"/>
    <w:rsid w:val="000F5BB7"/>
    <w:rsid w:val="000F5C4D"/>
    <w:rsid w:val="000F5CEE"/>
    <w:rsid w:val="000F5D16"/>
    <w:rsid w:val="000F62FC"/>
    <w:rsid w:val="000F6612"/>
    <w:rsid w:val="000F6D55"/>
    <w:rsid w:val="000F707A"/>
    <w:rsid w:val="00100ABC"/>
    <w:rsid w:val="001011D4"/>
    <w:rsid w:val="00101388"/>
    <w:rsid w:val="00101908"/>
    <w:rsid w:val="001020BC"/>
    <w:rsid w:val="0010227B"/>
    <w:rsid w:val="00102D3A"/>
    <w:rsid w:val="00103A28"/>
    <w:rsid w:val="0010508F"/>
    <w:rsid w:val="001061F2"/>
    <w:rsid w:val="00106804"/>
    <w:rsid w:val="00106D7A"/>
    <w:rsid w:val="00110382"/>
    <w:rsid w:val="001112C1"/>
    <w:rsid w:val="001115E2"/>
    <w:rsid w:val="00111E02"/>
    <w:rsid w:val="001122E0"/>
    <w:rsid w:val="001124A1"/>
    <w:rsid w:val="001125B0"/>
    <w:rsid w:val="0011367A"/>
    <w:rsid w:val="00113C9D"/>
    <w:rsid w:val="00113F40"/>
    <w:rsid w:val="001141C9"/>
    <w:rsid w:val="0011494D"/>
    <w:rsid w:val="00115286"/>
    <w:rsid w:val="00115846"/>
    <w:rsid w:val="00115E02"/>
    <w:rsid w:val="001164DB"/>
    <w:rsid w:val="001175A1"/>
    <w:rsid w:val="00117734"/>
    <w:rsid w:val="00117D03"/>
    <w:rsid w:val="001214F3"/>
    <w:rsid w:val="001235F2"/>
    <w:rsid w:val="00123FD8"/>
    <w:rsid w:val="0012426D"/>
    <w:rsid w:val="001242FC"/>
    <w:rsid w:val="0012463B"/>
    <w:rsid w:val="00124C3D"/>
    <w:rsid w:val="00124E19"/>
    <w:rsid w:val="00124F6C"/>
    <w:rsid w:val="00125248"/>
    <w:rsid w:val="001255C8"/>
    <w:rsid w:val="00125C73"/>
    <w:rsid w:val="00125D37"/>
    <w:rsid w:val="001264C1"/>
    <w:rsid w:val="00126B9F"/>
    <w:rsid w:val="00127453"/>
    <w:rsid w:val="0012763C"/>
    <w:rsid w:val="001306E0"/>
    <w:rsid w:val="00130732"/>
    <w:rsid w:val="00130895"/>
    <w:rsid w:val="001308E5"/>
    <w:rsid w:val="00132A85"/>
    <w:rsid w:val="00134684"/>
    <w:rsid w:val="00134F11"/>
    <w:rsid w:val="00135E6E"/>
    <w:rsid w:val="00136224"/>
    <w:rsid w:val="00136299"/>
    <w:rsid w:val="0013660A"/>
    <w:rsid w:val="00136D00"/>
    <w:rsid w:val="00137495"/>
    <w:rsid w:val="00140874"/>
    <w:rsid w:val="00141291"/>
    <w:rsid w:val="0014244D"/>
    <w:rsid w:val="00143A69"/>
    <w:rsid w:val="00143FAA"/>
    <w:rsid w:val="001440E9"/>
    <w:rsid w:val="001444B1"/>
    <w:rsid w:val="00144908"/>
    <w:rsid w:val="0014496B"/>
    <w:rsid w:val="001449D0"/>
    <w:rsid w:val="001466D3"/>
    <w:rsid w:val="0014682A"/>
    <w:rsid w:val="00146B70"/>
    <w:rsid w:val="00147F22"/>
    <w:rsid w:val="001500AD"/>
    <w:rsid w:val="00151192"/>
    <w:rsid w:val="00151DE7"/>
    <w:rsid w:val="00152A62"/>
    <w:rsid w:val="00152D34"/>
    <w:rsid w:val="00152EF6"/>
    <w:rsid w:val="00153F35"/>
    <w:rsid w:val="001543F3"/>
    <w:rsid w:val="00154ADA"/>
    <w:rsid w:val="00154F42"/>
    <w:rsid w:val="001556E3"/>
    <w:rsid w:val="00155777"/>
    <w:rsid w:val="0015621C"/>
    <w:rsid w:val="0015630E"/>
    <w:rsid w:val="001574A5"/>
    <w:rsid w:val="0015797F"/>
    <w:rsid w:val="001604A9"/>
    <w:rsid w:val="00160622"/>
    <w:rsid w:val="00160922"/>
    <w:rsid w:val="00161E01"/>
    <w:rsid w:val="001624D3"/>
    <w:rsid w:val="0016256D"/>
    <w:rsid w:val="00162E8C"/>
    <w:rsid w:val="00162FB0"/>
    <w:rsid w:val="0016434F"/>
    <w:rsid w:val="00164469"/>
    <w:rsid w:val="00164906"/>
    <w:rsid w:val="00164A43"/>
    <w:rsid w:val="00165426"/>
    <w:rsid w:val="00165C64"/>
    <w:rsid w:val="00165F9C"/>
    <w:rsid w:val="00166B8E"/>
    <w:rsid w:val="00166EEB"/>
    <w:rsid w:val="0016756E"/>
    <w:rsid w:val="001677D8"/>
    <w:rsid w:val="00167893"/>
    <w:rsid w:val="00167A25"/>
    <w:rsid w:val="00167C59"/>
    <w:rsid w:val="00171457"/>
    <w:rsid w:val="00171D1E"/>
    <w:rsid w:val="001729CC"/>
    <w:rsid w:val="00172ED9"/>
    <w:rsid w:val="00173106"/>
    <w:rsid w:val="00173218"/>
    <w:rsid w:val="0017524A"/>
    <w:rsid w:val="00175882"/>
    <w:rsid w:val="00175BBF"/>
    <w:rsid w:val="001768C0"/>
    <w:rsid w:val="001768E8"/>
    <w:rsid w:val="001769D3"/>
    <w:rsid w:val="00177367"/>
    <w:rsid w:val="00180C74"/>
    <w:rsid w:val="001810B0"/>
    <w:rsid w:val="00181157"/>
    <w:rsid w:val="00181EEB"/>
    <w:rsid w:val="001823BB"/>
    <w:rsid w:val="0018277E"/>
    <w:rsid w:val="001840CF"/>
    <w:rsid w:val="001860C2"/>
    <w:rsid w:val="001864E6"/>
    <w:rsid w:val="00186710"/>
    <w:rsid w:val="00186FCA"/>
    <w:rsid w:val="00187A6E"/>
    <w:rsid w:val="00187E34"/>
    <w:rsid w:val="00187E9A"/>
    <w:rsid w:val="001908BF"/>
    <w:rsid w:val="00190CB2"/>
    <w:rsid w:val="0019100B"/>
    <w:rsid w:val="0019123E"/>
    <w:rsid w:val="00191287"/>
    <w:rsid w:val="001919C2"/>
    <w:rsid w:val="001921E6"/>
    <w:rsid w:val="00192311"/>
    <w:rsid w:val="0019295A"/>
    <w:rsid w:val="00192C66"/>
    <w:rsid w:val="00193357"/>
    <w:rsid w:val="001933DB"/>
    <w:rsid w:val="00193765"/>
    <w:rsid w:val="001938EE"/>
    <w:rsid w:val="00194C26"/>
    <w:rsid w:val="00194E73"/>
    <w:rsid w:val="0019520E"/>
    <w:rsid w:val="0019610E"/>
    <w:rsid w:val="00196391"/>
    <w:rsid w:val="001973DA"/>
    <w:rsid w:val="0019771F"/>
    <w:rsid w:val="00197B20"/>
    <w:rsid w:val="00197CDA"/>
    <w:rsid w:val="001A02F2"/>
    <w:rsid w:val="001A062E"/>
    <w:rsid w:val="001A121A"/>
    <w:rsid w:val="001A13EA"/>
    <w:rsid w:val="001A13EE"/>
    <w:rsid w:val="001A14BE"/>
    <w:rsid w:val="001A1906"/>
    <w:rsid w:val="001A1957"/>
    <w:rsid w:val="001A1F1C"/>
    <w:rsid w:val="001A21F5"/>
    <w:rsid w:val="001A2C35"/>
    <w:rsid w:val="001A2F76"/>
    <w:rsid w:val="001A30D1"/>
    <w:rsid w:val="001A397D"/>
    <w:rsid w:val="001A438E"/>
    <w:rsid w:val="001A44DD"/>
    <w:rsid w:val="001A46F5"/>
    <w:rsid w:val="001A492D"/>
    <w:rsid w:val="001A4B58"/>
    <w:rsid w:val="001A4CEF"/>
    <w:rsid w:val="001A55D5"/>
    <w:rsid w:val="001A565F"/>
    <w:rsid w:val="001A5753"/>
    <w:rsid w:val="001A5A90"/>
    <w:rsid w:val="001A5CD2"/>
    <w:rsid w:val="001A61BF"/>
    <w:rsid w:val="001A681A"/>
    <w:rsid w:val="001A6A70"/>
    <w:rsid w:val="001A739F"/>
    <w:rsid w:val="001A7937"/>
    <w:rsid w:val="001A7E7C"/>
    <w:rsid w:val="001B0401"/>
    <w:rsid w:val="001B0575"/>
    <w:rsid w:val="001B0730"/>
    <w:rsid w:val="001B0D4E"/>
    <w:rsid w:val="001B0F66"/>
    <w:rsid w:val="001B1641"/>
    <w:rsid w:val="001B19F5"/>
    <w:rsid w:val="001B1E25"/>
    <w:rsid w:val="001B28D1"/>
    <w:rsid w:val="001B3285"/>
    <w:rsid w:val="001B3D53"/>
    <w:rsid w:val="001B49DA"/>
    <w:rsid w:val="001B51F6"/>
    <w:rsid w:val="001B54BE"/>
    <w:rsid w:val="001B5623"/>
    <w:rsid w:val="001B57D0"/>
    <w:rsid w:val="001B5D20"/>
    <w:rsid w:val="001B5DFC"/>
    <w:rsid w:val="001B6042"/>
    <w:rsid w:val="001B6142"/>
    <w:rsid w:val="001B6508"/>
    <w:rsid w:val="001B6820"/>
    <w:rsid w:val="001B6E17"/>
    <w:rsid w:val="001B6F2B"/>
    <w:rsid w:val="001B78C3"/>
    <w:rsid w:val="001C07B0"/>
    <w:rsid w:val="001C09CB"/>
    <w:rsid w:val="001C1E5C"/>
    <w:rsid w:val="001C2642"/>
    <w:rsid w:val="001C270F"/>
    <w:rsid w:val="001C2C3D"/>
    <w:rsid w:val="001C3F5C"/>
    <w:rsid w:val="001C4C1C"/>
    <w:rsid w:val="001C4FD9"/>
    <w:rsid w:val="001C515C"/>
    <w:rsid w:val="001C5400"/>
    <w:rsid w:val="001C56B4"/>
    <w:rsid w:val="001C5A4C"/>
    <w:rsid w:val="001C6337"/>
    <w:rsid w:val="001C66C8"/>
    <w:rsid w:val="001C7D11"/>
    <w:rsid w:val="001D0AD4"/>
    <w:rsid w:val="001D0FDE"/>
    <w:rsid w:val="001D15C4"/>
    <w:rsid w:val="001D18D6"/>
    <w:rsid w:val="001D2CC6"/>
    <w:rsid w:val="001D4BDF"/>
    <w:rsid w:val="001D4E60"/>
    <w:rsid w:val="001D4F06"/>
    <w:rsid w:val="001D5154"/>
    <w:rsid w:val="001D52BF"/>
    <w:rsid w:val="001D54FD"/>
    <w:rsid w:val="001D5C0D"/>
    <w:rsid w:val="001D5F0C"/>
    <w:rsid w:val="001D65F7"/>
    <w:rsid w:val="001D6DEE"/>
    <w:rsid w:val="001D6F8F"/>
    <w:rsid w:val="001D7635"/>
    <w:rsid w:val="001D78D3"/>
    <w:rsid w:val="001D7C3F"/>
    <w:rsid w:val="001E0BDB"/>
    <w:rsid w:val="001E1430"/>
    <w:rsid w:val="001E1555"/>
    <w:rsid w:val="001E15DB"/>
    <w:rsid w:val="001E1889"/>
    <w:rsid w:val="001E1FE9"/>
    <w:rsid w:val="001E2339"/>
    <w:rsid w:val="001E2856"/>
    <w:rsid w:val="001E3C6A"/>
    <w:rsid w:val="001E4603"/>
    <w:rsid w:val="001E4DE0"/>
    <w:rsid w:val="001E61F3"/>
    <w:rsid w:val="001E6A65"/>
    <w:rsid w:val="001E7085"/>
    <w:rsid w:val="001E7461"/>
    <w:rsid w:val="001E75B9"/>
    <w:rsid w:val="001E79C1"/>
    <w:rsid w:val="001F0E78"/>
    <w:rsid w:val="001F1396"/>
    <w:rsid w:val="001F1515"/>
    <w:rsid w:val="001F1E6C"/>
    <w:rsid w:val="001F2739"/>
    <w:rsid w:val="001F27BC"/>
    <w:rsid w:val="001F2BD5"/>
    <w:rsid w:val="001F344F"/>
    <w:rsid w:val="001F3614"/>
    <w:rsid w:val="001F3804"/>
    <w:rsid w:val="001F41B7"/>
    <w:rsid w:val="001F4276"/>
    <w:rsid w:val="001F4838"/>
    <w:rsid w:val="001F48B9"/>
    <w:rsid w:val="001F4EC9"/>
    <w:rsid w:val="001F59D7"/>
    <w:rsid w:val="001F6BAE"/>
    <w:rsid w:val="001F6D3C"/>
    <w:rsid w:val="001F6DB6"/>
    <w:rsid w:val="001F7147"/>
    <w:rsid w:val="001F7483"/>
    <w:rsid w:val="001F78A3"/>
    <w:rsid w:val="002001B9"/>
    <w:rsid w:val="0020144A"/>
    <w:rsid w:val="00201C1B"/>
    <w:rsid w:val="0020260E"/>
    <w:rsid w:val="002026D1"/>
    <w:rsid w:val="0020275E"/>
    <w:rsid w:val="002027C5"/>
    <w:rsid w:val="00202846"/>
    <w:rsid w:val="00202EDC"/>
    <w:rsid w:val="00202F27"/>
    <w:rsid w:val="00203981"/>
    <w:rsid w:val="00203E3D"/>
    <w:rsid w:val="002041D0"/>
    <w:rsid w:val="00204D3A"/>
    <w:rsid w:val="00204ECD"/>
    <w:rsid w:val="0020504C"/>
    <w:rsid w:val="002054C4"/>
    <w:rsid w:val="002057CE"/>
    <w:rsid w:val="002059F1"/>
    <w:rsid w:val="002059FB"/>
    <w:rsid w:val="002060A7"/>
    <w:rsid w:val="0020621E"/>
    <w:rsid w:val="002062E3"/>
    <w:rsid w:val="00206306"/>
    <w:rsid w:val="00206574"/>
    <w:rsid w:val="002078B2"/>
    <w:rsid w:val="00207C6B"/>
    <w:rsid w:val="002103B6"/>
    <w:rsid w:val="00210C90"/>
    <w:rsid w:val="00210F4E"/>
    <w:rsid w:val="00211C0B"/>
    <w:rsid w:val="002122A4"/>
    <w:rsid w:val="00213142"/>
    <w:rsid w:val="002131F8"/>
    <w:rsid w:val="00213535"/>
    <w:rsid w:val="00214691"/>
    <w:rsid w:val="0021470A"/>
    <w:rsid w:val="00214D62"/>
    <w:rsid w:val="00214F30"/>
    <w:rsid w:val="0021554D"/>
    <w:rsid w:val="002155FE"/>
    <w:rsid w:val="00215CBA"/>
    <w:rsid w:val="002167D6"/>
    <w:rsid w:val="002167EE"/>
    <w:rsid w:val="00216A07"/>
    <w:rsid w:val="00216F01"/>
    <w:rsid w:val="00217DC0"/>
    <w:rsid w:val="00220192"/>
    <w:rsid w:val="00220263"/>
    <w:rsid w:val="0022040C"/>
    <w:rsid w:val="00220560"/>
    <w:rsid w:val="00220B04"/>
    <w:rsid w:val="00220BD1"/>
    <w:rsid w:val="00220EF7"/>
    <w:rsid w:val="0022173A"/>
    <w:rsid w:val="00221A1D"/>
    <w:rsid w:val="00221F49"/>
    <w:rsid w:val="00222103"/>
    <w:rsid w:val="00222D7E"/>
    <w:rsid w:val="00222F5E"/>
    <w:rsid w:val="00223048"/>
    <w:rsid w:val="00223B6D"/>
    <w:rsid w:val="00223CA9"/>
    <w:rsid w:val="00224786"/>
    <w:rsid w:val="00225455"/>
    <w:rsid w:val="002254FE"/>
    <w:rsid w:val="0022566B"/>
    <w:rsid w:val="0022576B"/>
    <w:rsid w:val="0022582E"/>
    <w:rsid w:val="00225F9B"/>
    <w:rsid w:val="0022622D"/>
    <w:rsid w:val="002268ED"/>
    <w:rsid w:val="00226C16"/>
    <w:rsid w:val="00226D61"/>
    <w:rsid w:val="0023018D"/>
    <w:rsid w:val="0023029D"/>
    <w:rsid w:val="00230705"/>
    <w:rsid w:val="00230DF5"/>
    <w:rsid w:val="00231732"/>
    <w:rsid w:val="00231881"/>
    <w:rsid w:val="002319A0"/>
    <w:rsid w:val="00231A30"/>
    <w:rsid w:val="00231BA0"/>
    <w:rsid w:val="002329C0"/>
    <w:rsid w:val="0023348B"/>
    <w:rsid w:val="00233FA2"/>
    <w:rsid w:val="00234BCF"/>
    <w:rsid w:val="002366B4"/>
    <w:rsid w:val="00236AF9"/>
    <w:rsid w:val="00236C5F"/>
    <w:rsid w:val="00236C95"/>
    <w:rsid w:val="00236F52"/>
    <w:rsid w:val="002372CD"/>
    <w:rsid w:val="00237455"/>
    <w:rsid w:val="0023757E"/>
    <w:rsid w:val="00237CE8"/>
    <w:rsid w:val="00237CFD"/>
    <w:rsid w:val="00237F9A"/>
    <w:rsid w:val="0024047B"/>
    <w:rsid w:val="002411E1"/>
    <w:rsid w:val="00242E8C"/>
    <w:rsid w:val="002433B1"/>
    <w:rsid w:val="00243BF7"/>
    <w:rsid w:val="00244127"/>
    <w:rsid w:val="00244C13"/>
    <w:rsid w:val="0024504A"/>
    <w:rsid w:val="002471F0"/>
    <w:rsid w:val="0025000D"/>
    <w:rsid w:val="002509CE"/>
    <w:rsid w:val="002519F9"/>
    <w:rsid w:val="00251C4B"/>
    <w:rsid w:val="00252328"/>
    <w:rsid w:val="00252BAF"/>
    <w:rsid w:val="00252EEF"/>
    <w:rsid w:val="00253674"/>
    <w:rsid w:val="00253D15"/>
    <w:rsid w:val="00253E95"/>
    <w:rsid w:val="00253EB1"/>
    <w:rsid w:val="0025419B"/>
    <w:rsid w:val="002542E4"/>
    <w:rsid w:val="00254593"/>
    <w:rsid w:val="002548DF"/>
    <w:rsid w:val="0025500B"/>
    <w:rsid w:val="002552C3"/>
    <w:rsid w:val="0025580B"/>
    <w:rsid w:val="00255B05"/>
    <w:rsid w:val="00255B15"/>
    <w:rsid w:val="00255CFA"/>
    <w:rsid w:val="002563E9"/>
    <w:rsid w:val="00256657"/>
    <w:rsid w:val="00257D0A"/>
    <w:rsid w:val="0026022A"/>
    <w:rsid w:val="00260A18"/>
    <w:rsid w:val="00260D50"/>
    <w:rsid w:val="00260F35"/>
    <w:rsid w:val="002610AF"/>
    <w:rsid w:val="00261568"/>
    <w:rsid w:val="00261802"/>
    <w:rsid w:val="0026184C"/>
    <w:rsid w:val="00261DE4"/>
    <w:rsid w:val="002626B8"/>
    <w:rsid w:val="0026295E"/>
    <w:rsid w:val="00262ACA"/>
    <w:rsid w:val="00262C3D"/>
    <w:rsid w:val="00262E3D"/>
    <w:rsid w:val="00262ED2"/>
    <w:rsid w:val="0026374B"/>
    <w:rsid w:val="0026470B"/>
    <w:rsid w:val="0026471A"/>
    <w:rsid w:val="00264866"/>
    <w:rsid w:val="00264D06"/>
    <w:rsid w:val="00264D69"/>
    <w:rsid w:val="002651DF"/>
    <w:rsid w:val="0026569A"/>
    <w:rsid w:val="00266243"/>
    <w:rsid w:val="00266528"/>
    <w:rsid w:val="0026666D"/>
    <w:rsid w:val="00267016"/>
    <w:rsid w:val="002676E9"/>
    <w:rsid w:val="00267808"/>
    <w:rsid w:val="00270097"/>
    <w:rsid w:val="0027091F"/>
    <w:rsid w:val="00270ACB"/>
    <w:rsid w:val="00271283"/>
    <w:rsid w:val="002712A9"/>
    <w:rsid w:val="00272258"/>
    <w:rsid w:val="0027244A"/>
    <w:rsid w:val="00272BD2"/>
    <w:rsid w:val="00273BA7"/>
    <w:rsid w:val="00274B43"/>
    <w:rsid w:val="00274BFE"/>
    <w:rsid w:val="00275125"/>
    <w:rsid w:val="0027513B"/>
    <w:rsid w:val="00275F0B"/>
    <w:rsid w:val="0027625F"/>
    <w:rsid w:val="00276692"/>
    <w:rsid w:val="00276914"/>
    <w:rsid w:val="00276CE7"/>
    <w:rsid w:val="002775FB"/>
    <w:rsid w:val="002807F7"/>
    <w:rsid w:val="00280FB4"/>
    <w:rsid w:val="002823E2"/>
    <w:rsid w:val="0028343C"/>
    <w:rsid w:val="002835B4"/>
    <w:rsid w:val="00283655"/>
    <w:rsid w:val="00284936"/>
    <w:rsid w:val="0028554D"/>
    <w:rsid w:val="00285C40"/>
    <w:rsid w:val="00286812"/>
    <w:rsid w:val="0028696F"/>
    <w:rsid w:val="00286CC8"/>
    <w:rsid w:val="00287147"/>
    <w:rsid w:val="00287516"/>
    <w:rsid w:val="00287992"/>
    <w:rsid w:val="002909C1"/>
    <w:rsid w:val="00290F04"/>
    <w:rsid w:val="00290F1B"/>
    <w:rsid w:val="00291214"/>
    <w:rsid w:val="002913D1"/>
    <w:rsid w:val="002917CE"/>
    <w:rsid w:val="0029196F"/>
    <w:rsid w:val="00292104"/>
    <w:rsid w:val="00292C9C"/>
    <w:rsid w:val="00293983"/>
    <w:rsid w:val="00293FA0"/>
    <w:rsid w:val="00293FC6"/>
    <w:rsid w:val="0029408E"/>
    <w:rsid w:val="00294094"/>
    <w:rsid w:val="00294559"/>
    <w:rsid w:val="00294EC2"/>
    <w:rsid w:val="00295188"/>
    <w:rsid w:val="00295CE8"/>
    <w:rsid w:val="00295D4A"/>
    <w:rsid w:val="002963AA"/>
    <w:rsid w:val="002966C1"/>
    <w:rsid w:val="0029688D"/>
    <w:rsid w:val="00297EDB"/>
    <w:rsid w:val="002A004D"/>
    <w:rsid w:val="002A0182"/>
    <w:rsid w:val="002A0ABB"/>
    <w:rsid w:val="002A0C3E"/>
    <w:rsid w:val="002A194A"/>
    <w:rsid w:val="002A1DB5"/>
    <w:rsid w:val="002A2C8C"/>
    <w:rsid w:val="002A33D8"/>
    <w:rsid w:val="002A3D05"/>
    <w:rsid w:val="002A3DC9"/>
    <w:rsid w:val="002A42E0"/>
    <w:rsid w:val="002A5069"/>
    <w:rsid w:val="002A55EC"/>
    <w:rsid w:val="002A5CA0"/>
    <w:rsid w:val="002A63B5"/>
    <w:rsid w:val="002A662B"/>
    <w:rsid w:val="002A76A8"/>
    <w:rsid w:val="002A77B4"/>
    <w:rsid w:val="002A7DEE"/>
    <w:rsid w:val="002B0279"/>
    <w:rsid w:val="002B080F"/>
    <w:rsid w:val="002B0B48"/>
    <w:rsid w:val="002B1177"/>
    <w:rsid w:val="002B2323"/>
    <w:rsid w:val="002B249D"/>
    <w:rsid w:val="002B2997"/>
    <w:rsid w:val="002B2A64"/>
    <w:rsid w:val="002B3784"/>
    <w:rsid w:val="002B386E"/>
    <w:rsid w:val="002B38A0"/>
    <w:rsid w:val="002B3AA9"/>
    <w:rsid w:val="002B43DB"/>
    <w:rsid w:val="002B5231"/>
    <w:rsid w:val="002B7198"/>
    <w:rsid w:val="002B7224"/>
    <w:rsid w:val="002B731C"/>
    <w:rsid w:val="002B773C"/>
    <w:rsid w:val="002B7F0F"/>
    <w:rsid w:val="002C0160"/>
    <w:rsid w:val="002C02A2"/>
    <w:rsid w:val="002C0694"/>
    <w:rsid w:val="002C10C7"/>
    <w:rsid w:val="002C1A64"/>
    <w:rsid w:val="002C2326"/>
    <w:rsid w:val="002C2331"/>
    <w:rsid w:val="002C24A0"/>
    <w:rsid w:val="002C2A41"/>
    <w:rsid w:val="002C2CCF"/>
    <w:rsid w:val="002C3B4F"/>
    <w:rsid w:val="002C4272"/>
    <w:rsid w:val="002C4445"/>
    <w:rsid w:val="002C5291"/>
    <w:rsid w:val="002C52B5"/>
    <w:rsid w:val="002C539D"/>
    <w:rsid w:val="002C5B30"/>
    <w:rsid w:val="002C5B5F"/>
    <w:rsid w:val="002C5EDF"/>
    <w:rsid w:val="002C5FE1"/>
    <w:rsid w:val="002C6BFA"/>
    <w:rsid w:val="002C74EE"/>
    <w:rsid w:val="002C7627"/>
    <w:rsid w:val="002C7B07"/>
    <w:rsid w:val="002D0270"/>
    <w:rsid w:val="002D040C"/>
    <w:rsid w:val="002D0876"/>
    <w:rsid w:val="002D0E82"/>
    <w:rsid w:val="002D1165"/>
    <w:rsid w:val="002D1316"/>
    <w:rsid w:val="002D152C"/>
    <w:rsid w:val="002D1584"/>
    <w:rsid w:val="002D23A0"/>
    <w:rsid w:val="002D2818"/>
    <w:rsid w:val="002D2941"/>
    <w:rsid w:val="002D2CBA"/>
    <w:rsid w:val="002D3186"/>
    <w:rsid w:val="002D3F37"/>
    <w:rsid w:val="002D4398"/>
    <w:rsid w:val="002D494C"/>
    <w:rsid w:val="002D57CE"/>
    <w:rsid w:val="002D5960"/>
    <w:rsid w:val="002D5B0D"/>
    <w:rsid w:val="002D6506"/>
    <w:rsid w:val="002D6992"/>
    <w:rsid w:val="002D6FFB"/>
    <w:rsid w:val="002D740F"/>
    <w:rsid w:val="002D748B"/>
    <w:rsid w:val="002D7662"/>
    <w:rsid w:val="002D79A4"/>
    <w:rsid w:val="002D7C2D"/>
    <w:rsid w:val="002E034A"/>
    <w:rsid w:val="002E0484"/>
    <w:rsid w:val="002E1163"/>
    <w:rsid w:val="002E13FB"/>
    <w:rsid w:val="002E145C"/>
    <w:rsid w:val="002E14C8"/>
    <w:rsid w:val="002E1B34"/>
    <w:rsid w:val="002E295A"/>
    <w:rsid w:val="002E2A5C"/>
    <w:rsid w:val="002E2EC0"/>
    <w:rsid w:val="002E3974"/>
    <w:rsid w:val="002E39D2"/>
    <w:rsid w:val="002E4692"/>
    <w:rsid w:val="002E4B2D"/>
    <w:rsid w:val="002E519B"/>
    <w:rsid w:val="002E5581"/>
    <w:rsid w:val="002E5E7E"/>
    <w:rsid w:val="002E70A7"/>
    <w:rsid w:val="002E72AA"/>
    <w:rsid w:val="002E7413"/>
    <w:rsid w:val="002E7A5B"/>
    <w:rsid w:val="002E7C19"/>
    <w:rsid w:val="002E7FE2"/>
    <w:rsid w:val="002F033F"/>
    <w:rsid w:val="002F1057"/>
    <w:rsid w:val="002F1B50"/>
    <w:rsid w:val="002F1D1E"/>
    <w:rsid w:val="002F22FE"/>
    <w:rsid w:val="002F2714"/>
    <w:rsid w:val="002F2801"/>
    <w:rsid w:val="002F2865"/>
    <w:rsid w:val="002F2F45"/>
    <w:rsid w:val="002F3C8D"/>
    <w:rsid w:val="002F404D"/>
    <w:rsid w:val="002F48C3"/>
    <w:rsid w:val="002F48CE"/>
    <w:rsid w:val="002F5601"/>
    <w:rsid w:val="002F648D"/>
    <w:rsid w:val="002F735B"/>
    <w:rsid w:val="002F7F80"/>
    <w:rsid w:val="00300335"/>
    <w:rsid w:val="00300777"/>
    <w:rsid w:val="003007CD"/>
    <w:rsid w:val="00300DC8"/>
    <w:rsid w:val="003011B5"/>
    <w:rsid w:val="003011BA"/>
    <w:rsid w:val="003012DA"/>
    <w:rsid w:val="00301F1A"/>
    <w:rsid w:val="00302831"/>
    <w:rsid w:val="00302B26"/>
    <w:rsid w:val="00302FF3"/>
    <w:rsid w:val="003038F0"/>
    <w:rsid w:val="00303BEE"/>
    <w:rsid w:val="00303C84"/>
    <w:rsid w:val="00304B5B"/>
    <w:rsid w:val="003051B6"/>
    <w:rsid w:val="0030655B"/>
    <w:rsid w:val="00306594"/>
    <w:rsid w:val="00306F32"/>
    <w:rsid w:val="00307BFC"/>
    <w:rsid w:val="00307C7B"/>
    <w:rsid w:val="00307FE3"/>
    <w:rsid w:val="00310166"/>
    <w:rsid w:val="003109ED"/>
    <w:rsid w:val="00311B8F"/>
    <w:rsid w:val="003129CF"/>
    <w:rsid w:val="00312F4E"/>
    <w:rsid w:val="00313837"/>
    <w:rsid w:val="00314D54"/>
    <w:rsid w:val="0031545E"/>
    <w:rsid w:val="00315930"/>
    <w:rsid w:val="00315A51"/>
    <w:rsid w:val="00315AEF"/>
    <w:rsid w:val="0031770B"/>
    <w:rsid w:val="00317ED5"/>
    <w:rsid w:val="00320527"/>
    <w:rsid w:val="00321CAF"/>
    <w:rsid w:val="00322577"/>
    <w:rsid w:val="003225FF"/>
    <w:rsid w:val="003227CB"/>
    <w:rsid w:val="003235D8"/>
    <w:rsid w:val="00323E94"/>
    <w:rsid w:val="00324260"/>
    <w:rsid w:val="00324498"/>
    <w:rsid w:val="003245B4"/>
    <w:rsid w:val="00324675"/>
    <w:rsid w:val="00324FBB"/>
    <w:rsid w:val="00325013"/>
    <w:rsid w:val="003250C4"/>
    <w:rsid w:val="003250CF"/>
    <w:rsid w:val="0032567B"/>
    <w:rsid w:val="00327CBB"/>
    <w:rsid w:val="00327F1D"/>
    <w:rsid w:val="00327FC9"/>
    <w:rsid w:val="00330D3F"/>
    <w:rsid w:val="0033177D"/>
    <w:rsid w:val="00332441"/>
    <w:rsid w:val="00332A25"/>
    <w:rsid w:val="0033386B"/>
    <w:rsid w:val="0033411C"/>
    <w:rsid w:val="00334939"/>
    <w:rsid w:val="00334C37"/>
    <w:rsid w:val="0033502D"/>
    <w:rsid w:val="00335A57"/>
    <w:rsid w:val="00335CDA"/>
    <w:rsid w:val="003368EC"/>
    <w:rsid w:val="00336AAE"/>
    <w:rsid w:val="00336E8B"/>
    <w:rsid w:val="003375E1"/>
    <w:rsid w:val="00337AA1"/>
    <w:rsid w:val="00340ABC"/>
    <w:rsid w:val="00340FC7"/>
    <w:rsid w:val="0034110C"/>
    <w:rsid w:val="00342292"/>
    <w:rsid w:val="00342498"/>
    <w:rsid w:val="00342527"/>
    <w:rsid w:val="00342890"/>
    <w:rsid w:val="003428BF"/>
    <w:rsid w:val="00342C36"/>
    <w:rsid w:val="00342DED"/>
    <w:rsid w:val="00343816"/>
    <w:rsid w:val="003443BB"/>
    <w:rsid w:val="00344663"/>
    <w:rsid w:val="003446A0"/>
    <w:rsid w:val="00344B0E"/>
    <w:rsid w:val="00344FD0"/>
    <w:rsid w:val="0034533B"/>
    <w:rsid w:val="00345540"/>
    <w:rsid w:val="003456F4"/>
    <w:rsid w:val="00345AD7"/>
    <w:rsid w:val="00345E92"/>
    <w:rsid w:val="00346124"/>
    <w:rsid w:val="00347556"/>
    <w:rsid w:val="00347620"/>
    <w:rsid w:val="00347E77"/>
    <w:rsid w:val="0035001E"/>
    <w:rsid w:val="003500B8"/>
    <w:rsid w:val="0035030B"/>
    <w:rsid w:val="00350574"/>
    <w:rsid w:val="003505E4"/>
    <w:rsid w:val="00350D0A"/>
    <w:rsid w:val="003514D9"/>
    <w:rsid w:val="00351F6B"/>
    <w:rsid w:val="00352DBC"/>
    <w:rsid w:val="0035391D"/>
    <w:rsid w:val="00353BA5"/>
    <w:rsid w:val="00353DBC"/>
    <w:rsid w:val="003541F0"/>
    <w:rsid w:val="00354D63"/>
    <w:rsid w:val="00354DE3"/>
    <w:rsid w:val="00355885"/>
    <w:rsid w:val="0035676E"/>
    <w:rsid w:val="0035692B"/>
    <w:rsid w:val="00356DC3"/>
    <w:rsid w:val="00356E70"/>
    <w:rsid w:val="003571F2"/>
    <w:rsid w:val="0035721F"/>
    <w:rsid w:val="00357B0B"/>
    <w:rsid w:val="00360367"/>
    <w:rsid w:val="003614CB"/>
    <w:rsid w:val="00361FCA"/>
    <w:rsid w:val="00362CE0"/>
    <w:rsid w:val="00363218"/>
    <w:rsid w:val="003644BE"/>
    <w:rsid w:val="00364DD6"/>
    <w:rsid w:val="00364EE0"/>
    <w:rsid w:val="00365C2E"/>
    <w:rsid w:val="00365DCE"/>
    <w:rsid w:val="00365FA5"/>
    <w:rsid w:val="003661EE"/>
    <w:rsid w:val="00366968"/>
    <w:rsid w:val="00366D49"/>
    <w:rsid w:val="003703B4"/>
    <w:rsid w:val="003707CB"/>
    <w:rsid w:val="00370F8A"/>
    <w:rsid w:val="003712F9"/>
    <w:rsid w:val="003713C5"/>
    <w:rsid w:val="003717FD"/>
    <w:rsid w:val="00372701"/>
    <w:rsid w:val="00372D45"/>
    <w:rsid w:val="00373A80"/>
    <w:rsid w:val="00373B4B"/>
    <w:rsid w:val="00375747"/>
    <w:rsid w:val="003758B5"/>
    <w:rsid w:val="003768C0"/>
    <w:rsid w:val="00376B35"/>
    <w:rsid w:val="00376FD6"/>
    <w:rsid w:val="00377156"/>
    <w:rsid w:val="0037727C"/>
    <w:rsid w:val="00377AC0"/>
    <w:rsid w:val="00380801"/>
    <w:rsid w:val="00380F41"/>
    <w:rsid w:val="003813A7"/>
    <w:rsid w:val="0038186C"/>
    <w:rsid w:val="0038221E"/>
    <w:rsid w:val="00383070"/>
    <w:rsid w:val="00384654"/>
    <w:rsid w:val="00384F19"/>
    <w:rsid w:val="00385E9B"/>
    <w:rsid w:val="003904A4"/>
    <w:rsid w:val="00390656"/>
    <w:rsid w:val="003907D5"/>
    <w:rsid w:val="00390B43"/>
    <w:rsid w:val="00390E73"/>
    <w:rsid w:val="00391815"/>
    <w:rsid w:val="003918B6"/>
    <w:rsid w:val="003918FE"/>
    <w:rsid w:val="00391B5E"/>
    <w:rsid w:val="00391E5A"/>
    <w:rsid w:val="00391E6D"/>
    <w:rsid w:val="00391F2A"/>
    <w:rsid w:val="003920F5"/>
    <w:rsid w:val="003923ED"/>
    <w:rsid w:val="003931B9"/>
    <w:rsid w:val="00393650"/>
    <w:rsid w:val="00394381"/>
    <w:rsid w:val="00394B4B"/>
    <w:rsid w:val="00394F6B"/>
    <w:rsid w:val="003951B7"/>
    <w:rsid w:val="00395887"/>
    <w:rsid w:val="00395B93"/>
    <w:rsid w:val="003969A3"/>
    <w:rsid w:val="00396B48"/>
    <w:rsid w:val="00396E44"/>
    <w:rsid w:val="00397B38"/>
    <w:rsid w:val="003A10E7"/>
    <w:rsid w:val="003A15A2"/>
    <w:rsid w:val="003A15E3"/>
    <w:rsid w:val="003A161D"/>
    <w:rsid w:val="003A2D8C"/>
    <w:rsid w:val="003A383A"/>
    <w:rsid w:val="003A51A6"/>
    <w:rsid w:val="003A5731"/>
    <w:rsid w:val="003A5C3D"/>
    <w:rsid w:val="003A6047"/>
    <w:rsid w:val="003A6903"/>
    <w:rsid w:val="003A7057"/>
    <w:rsid w:val="003A7109"/>
    <w:rsid w:val="003A79CB"/>
    <w:rsid w:val="003A7E3A"/>
    <w:rsid w:val="003B072F"/>
    <w:rsid w:val="003B0D8C"/>
    <w:rsid w:val="003B0EEC"/>
    <w:rsid w:val="003B1E5A"/>
    <w:rsid w:val="003B2203"/>
    <w:rsid w:val="003B235F"/>
    <w:rsid w:val="003B2920"/>
    <w:rsid w:val="003B2B2D"/>
    <w:rsid w:val="003B2F3A"/>
    <w:rsid w:val="003B3301"/>
    <w:rsid w:val="003B4384"/>
    <w:rsid w:val="003B451D"/>
    <w:rsid w:val="003B4C03"/>
    <w:rsid w:val="003B4CEA"/>
    <w:rsid w:val="003B4E7E"/>
    <w:rsid w:val="003B5264"/>
    <w:rsid w:val="003B573F"/>
    <w:rsid w:val="003B5FF7"/>
    <w:rsid w:val="003B6C54"/>
    <w:rsid w:val="003B73F7"/>
    <w:rsid w:val="003B787B"/>
    <w:rsid w:val="003B7D23"/>
    <w:rsid w:val="003C09B7"/>
    <w:rsid w:val="003C10E5"/>
    <w:rsid w:val="003C1C7B"/>
    <w:rsid w:val="003C1CE7"/>
    <w:rsid w:val="003C2003"/>
    <w:rsid w:val="003C2A23"/>
    <w:rsid w:val="003C3ED4"/>
    <w:rsid w:val="003C4504"/>
    <w:rsid w:val="003C4B50"/>
    <w:rsid w:val="003C59A6"/>
    <w:rsid w:val="003C59AF"/>
    <w:rsid w:val="003C61B0"/>
    <w:rsid w:val="003C752A"/>
    <w:rsid w:val="003D0479"/>
    <w:rsid w:val="003D0BA1"/>
    <w:rsid w:val="003D1491"/>
    <w:rsid w:val="003D1923"/>
    <w:rsid w:val="003D1B7E"/>
    <w:rsid w:val="003D2F7E"/>
    <w:rsid w:val="003D312C"/>
    <w:rsid w:val="003D4204"/>
    <w:rsid w:val="003D51C0"/>
    <w:rsid w:val="003D53D7"/>
    <w:rsid w:val="003D5784"/>
    <w:rsid w:val="003D5E78"/>
    <w:rsid w:val="003D60C5"/>
    <w:rsid w:val="003D62BF"/>
    <w:rsid w:val="003D645C"/>
    <w:rsid w:val="003D7515"/>
    <w:rsid w:val="003D7CA5"/>
    <w:rsid w:val="003E0022"/>
    <w:rsid w:val="003E037E"/>
    <w:rsid w:val="003E0B3D"/>
    <w:rsid w:val="003E1259"/>
    <w:rsid w:val="003E1652"/>
    <w:rsid w:val="003E1876"/>
    <w:rsid w:val="003E2BDA"/>
    <w:rsid w:val="003E3E54"/>
    <w:rsid w:val="003E418B"/>
    <w:rsid w:val="003E47B2"/>
    <w:rsid w:val="003E4A57"/>
    <w:rsid w:val="003E4C81"/>
    <w:rsid w:val="003E4F4E"/>
    <w:rsid w:val="003E5CEF"/>
    <w:rsid w:val="003E614C"/>
    <w:rsid w:val="003E6574"/>
    <w:rsid w:val="003E6B15"/>
    <w:rsid w:val="003E77E9"/>
    <w:rsid w:val="003E7A92"/>
    <w:rsid w:val="003F0045"/>
    <w:rsid w:val="003F062A"/>
    <w:rsid w:val="003F07B5"/>
    <w:rsid w:val="003F07F8"/>
    <w:rsid w:val="003F0ABA"/>
    <w:rsid w:val="003F1282"/>
    <w:rsid w:val="003F13CB"/>
    <w:rsid w:val="003F15C8"/>
    <w:rsid w:val="003F2197"/>
    <w:rsid w:val="003F2259"/>
    <w:rsid w:val="003F22E3"/>
    <w:rsid w:val="003F2331"/>
    <w:rsid w:val="003F25EC"/>
    <w:rsid w:val="003F262D"/>
    <w:rsid w:val="003F2858"/>
    <w:rsid w:val="003F2913"/>
    <w:rsid w:val="003F409E"/>
    <w:rsid w:val="003F42FA"/>
    <w:rsid w:val="003F4317"/>
    <w:rsid w:val="003F43D9"/>
    <w:rsid w:val="003F5E20"/>
    <w:rsid w:val="003F615D"/>
    <w:rsid w:val="003F640C"/>
    <w:rsid w:val="003F6821"/>
    <w:rsid w:val="003F6BE5"/>
    <w:rsid w:val="003F6CEE"/>
    <w:rsid w:val="003F6E97"/>
    <w:rsid w:val="003F72DC"/>
    <w:rsid w:val="003F737A"/>
    <w:rsid w:val="003F74D5"/>
    <w:rsid w:val="003F772F"/>
    <w:rsid w:val="003F7F4A"/>
    <w:rsid w:val="0040026F"/>
    <w:rsid w:val="00400318"/>
    <w:rsid w:val="004005C5"/>
    <w:rsid w:val="00401754"/>
    <w:rsid w:val="00401D8F"/>
    <w:rsid w:val="004023BA"/>
    <w:rsid w:val="004025BD"/>
    <w:rsid w:val="00402779"/>
    <w:rsid w:val="00402EF3"/>
    <w:rsid w:val="0040442F"/>
    <w:rsid w:val="00404765"/>
    <w:rsid w:val="004048F6"/>
    <w:rsid w:val="00405185"/>
    <w:rsid w:val="00405BDB"/>
    <w:rsid w:val="004068AB"/>
    <w:rsid w:val="00406F12"/>
    <w:rsid w:val="0040748B"/>
    <w:rsid w:val="00407EC9"/>
    <w:rsid w:val="004112D6"/>
    <w:rsid w:val="004112DD"/>
    <w:rsid w:val="00411722"/>
    <w:rsid w:val="004122A6"/>
    <w:rsid w:val="00412FAB"/>
    <w:rsid w:val="004138AE"/>
    <w:rsid w:val="00413ADF"/>
    <w:rsid w:val="00413CEB"/>
    <w:rsid w:val="0041412A"/>
    <w:rsid w:val="004143ED"/>
    <w:rsid w:val="00414B17"/>
    <w:rsid w:val="00414C22"/>
    <w:rsid w:val="004151E8"/>
    <w:rsid w:val="00415231"/>
    <w:rsid w:val="004152AB"/>
    <w:rsid w:val="00415625"/>
    <w:rsid w:val="004156B4"/>
    <w:rsid w:val="00415F26"/>
    <w:rsid w:val="004165F6"/>
    <w:rsid w:val="00416807"/>
    <w:rsid w:val="00416C2F"/>
    <w:rsid w:val="00417449"/>
    <w:rsid w:val="00417AAD"/>
    <w:rsid w:val="00417CF1"/>
    <w:rsid w:val="004200A8"/>
    <w:rsid w:val="004202E7"/>
    <w:rsid w:val="00420727"/>
    <w:rsid w:val="004213C3"/>
    <w:rsid w:val="00422099"/>
    <w:rsid w:val="004220F6"/>
    <w:rsid w:val="00422653"/>
    <w:rsid w:val="00423D34"/>
    <w:rsid w:val="00424B13"/>
    <w:rsid w:val="00424DF1"/>
    <w:rsid w:val="00424FB7"/>
    <w:rsid w:val="004251A8"/>
    <w:rsid w:val="00427455"/>
    <w:rsid w:val="0043043C"/>
    <w:rsid w:val="0043046E"/>
    <w:rsid w:val="00430EAC"/>
    <w:rsid w:val="0043108F"/>
    <w:rsid w:val="004310D1"/>
    <w:rsid w:val="004318DD"/>
    <w:rsid w:val="00432F2B"/>
    <w:rsid w:val="00433494"/>
    <w:rsid w:val="00433BC8"/>
    <w:rsid w:val="00434C2D"/>
    <w:rsid w:val="004358B8"/>
    <w:rsid w:val="004363A8"/>
    <w:rsid w:val="00436734"/>
    <w:rsid w:val="004369F5"/>
    <w:rsid w:val="0043739E"/>
    <w:rsid w:val="00437BE3"/>
    <w:rsid w:val="00437C77"/>
    <w:rsid w:val="00437DD6"/>
    <w:rsid w:val="00440074"/>
    <w:rsid w:val="00440719"/>
    <w:rsid w:val="00442346"/>
    <w:rsid w:val="0044246B"/>
    <w:rsid w:val="004425C4"/>
    <w:rsid w:val="00443396"/>
    <w:rsid w:val="0044363F"/>
    <w:rsid w:val="00443B70"/>
    <w:rsid w:val="0044423F"/>
    <w:rsid w:val="004444DB"/>
    <w:rsid w:val="00444545"/>
    <w:rsid w:val="00444B23"/>
    <w:rsid w:val="00445263"/>
    <w:rsid w:val="0044542F"/>
    <w:rsid w:val="0044571F"/>
    <w:rsid w:val="004473A7"/>
    <w:rsid w:val="00447F99"/>
    <w:rsid w:val="00450390"/>
    <w:rsid w:val="00452360"/>
    <w:rsid w:val="00452743"/>
    <w:rsid w:val="00453D29"/>
    <w:rsid w:val="004543FA"/>
    <w:rsid w:val="00454C72"/>
    <w:rsid w:val="00455017"/>
    <w:rsid w:val="00455424"/>
    <w:rsid w:val="0045569B"/>
    <w:rsid w:val="004559A7"/>
    <w:rsid w:val="00456136"/>
    <w:rsid w:val="00456961"/>
    <w:rsid w:val="00457049"/>
    <w:rsid w:val="004570DA"/>
    <w:rsid w:val="004574F5"/>
    <w:rsid w:val="00457A60"/>
    <w:rsid w:val="00457A6E"/>
    <w:rsid w:val="00457E25"/>
    <w:rsid w:val="00457E55"/>
    <w:rsid w:val="004603EA"/>
    <w:rsid w:val="00460821"/>
    <w:rsid w:val="00460999"/>
    <w:rsid w:val="00460F88"/>
    <w:rsid w:val="004619A3"/>
    <w:rsid w:val="00461C92"/>
    <w:rsid w:val="004625CE"/>
    <w:rsid w:val="00462FD6"/>
    <w:rsid w:val="0046309C"/>
    <w:rsid w:val="00463471"/>
    <w:rsid w:val="00463D72"/>
    <w:rsid w:val="004640FC"/>
    <w:rsid w:val="004643C0"/>
    <w:rsid w:val="00465835"/>
    <w:rsid w:val="00465FC5"/>
    <w:rsid w:val="00466FD5"/>
    <w:rsid w:val="00467C62"/>
    <w:rsid w:val="00470AF4"/>
    <w:rsid w:val="0047128A"/>
    <w:rsid w:val="00471489"/>
    <w:rsid w:val="00471DBA"/>
    <w:rsid w:val="00471E5E"/>
    <w:rsid w:val="004726F2"/>
    <w:rsid w:val="00473365"/>
    <w:rsid w:val="0047341F"/>
    <w:rsid w:val="00473437"/>
    <w:rsid w:val="0047349A"/>
    <w:rsid w:val="00473E82"/>
    <w:rsid w:val="004742A6"/>
    <w:rsid w:val="004749A7"/>
    <w:rsid w:val="00474E07"/>
    <w:rsid w:val="00474F50"/>
    <w:rsid w:val="00474FD5"/>
    <w:rsid w:val="00475C05"/>
    <w:rsid w:val="0047621B"/>
    <w:rsid w:val="00476527"/>
    <w:rsid w:val="0047776D"/>
    <w:rsid w:val="00477D84"/>
    <w:rsid w:val="00480813"/>
    <w:rsid w:val="004808A1"/>
    <w:rsid w:val="00480A1E"/>
    <w:rsid w:val="00480EF1"/>
    <w:rsid w:val="00481B65"/>
    <w:rsid w:val="00482204"/>
    <w:rsid w:val="004829A2"/>
    <w:rsid w:val="004829CA"/>
    <w:rsid w:val="00482BBA"/>
    <w:rsid w:val="004835FA"/>
    <w:rsid w:val="00483C8E"/>
    <w:rsid w:val="00484560"/>
    <w:rsid w:val="004845E8"/>
    <w:rsid w:val="00485275"/>
    <w:rsid w:val="00485ECB"/>
    <w:rsid w:val="00486C8C"/>
    <w:rsid w:val="00487171"/>
    <w:rsid w:val="0048768D"/>
    <w:rsid w:val="00487BF5"/>
    <w:rsid w:val="004901B4"/>
    <w:rsid w:val="004904C0"/>
    <w:rsid w:val="00490B89"/>
    <w:rsid w:val="00490D66"/>
    <w:rsid w:val="00491371"/>
    <w:rsid w:val="00491914"/>
    <w:rsid w:val="004923C2"/>
    <w:rsid w:val="00492567"/>
    <w:rsid w:val="00492EE0"/>
    <w:rsid w:val="004935B3"/>
    <w:rsid w:val="00493DB7"/>
    <w:rsid w:val="004942BD"/>
    <w:rsid w:val="00494435"/>
    <w:rsid w:val="0049496B"/>
    <w:rsid w:val="00494AC7"/>
    <w:rsid w:val="00495880"/>
    <w:rsid w:val="00495A58"/>
    <w:rsid w:val="00496ADB"/>
    <w:rsid w:val="00496D0F"/>
    <w:rsid w:val="004977E2"/>
    <w:rsid w:val="00497826"/>
    <w:rsid w:val="00497DE8"/>
    <w:rsid w:val="004A0810"/>
    <w:rsid w:val="004A097F"/>
    <w:rsid w:val="004A0E87"/>
    <w:rsid w:val="004A145C"/>
    <w:rsid w:val="004A1520"/>
    <w:rsid w:val="004A1EBC"/>
    <w:rsid w:val="004A2A5A"/>
    <w:rsid w:val="004A3615"/>
    <w:rsid w:val="004A3655"/>
    <w:rsid w:val="004A36EF"/>
    <w:rsid w:val="004A3E32"/>
    <w:rsid w:val="004A40BD"/>
    <w:rsid w:val="004A43F5"/>
    <w:rsid w:val="004A4974"/>
    <w:rsid w:val="004A4AF9"/>
    <w:rsid w:val="004A4C7B"/>
    <w:rsid w:val="004A53BC"/>
    <w:rsid w:val="004A53DF"/>
    <w:rsid w:val="004B0625"/>
    <w:rsid w:val="004B09B2"/>
    <w:rsid w:val="004B0C0B"/>
    <w:rsid w:val="004B0E6F"/>
    <w:rsid w:val="004B1886"/>
    <w:rsid w:val="004B1B9A"/>
    <w:rsid w:val="004B1ECE"/>
    <w:rsid w:val="004B213D"/>
    <w:rsid w:val="004B2E3E"/>
    <w:rsid w:val="004B39E3"/>
    <w:rsid w:val="004B3A0E"/>
    <w:rsid w:val="004B3BE0"/>
    <w:rsid w:val="004B3CCF"/>
    <w:rsid w:val="004B40CF"/>
    <w:rsid w:val="004B47FF"/>
    <w:rsid w:val="004B4934"/>
    <w:rsid w:val="004B5427"/>
    <w:rsid w:val="004B5EA5"/>
    <w:rsid w:val="004B60C5"/>
    <w:rsid w:val="004B60DB"/>
    <w:rsid w:val="004B6692"/>
    <w:rsid w:val="004B66C2"/>
    <w:rsid w:val="004B7F5D"/>
    <w:rsid w:val="004C002E"/>
    <w:rsid w:val="004C06BB"/>
    <w:rsid w:val="004C14A0"/>
    <w:rsid w:val="004C2763"/>
    <w:rsid w:val="004C2B58"/>
    <w:rsid w:val="004C2D5B"/>
    <w:rsid w:val="004C334A"/>
    <w:rsid w:val="004C38B4"/>
    <w:rsid w:val="004C3B60"/>
    <w:rsid w:val="004C3C00"/>
    <w:rsid w:val="004C4E8E"/>
    <w:rsid w:val="004C5EE4"/>
    <w:rsid w:val="004C6109"/>
    <w:rsid w:val="004C62D8"/>
    <w:rsid w:val="004C76FC"/>
    <w:rsid w:val="004C7732"/>
    <w:rsid w:val="004C78D0"/>
    <w:rsid w:val="004C7D18"/>
    <w:rsid w:val="004D0593"/>
    <w:rsid w:val="004D06A2"/>
    <w:rsid w:val="004D087B"/>
    <w:rsid w:val="004D10D1"/>
    <w:rsid w:val="004D1A82"/>
    <w:rsid w:val="004D1C7A"/>
    <w:rsid w:val="004D2C23"/>
    <w:rsid w:val="004D3554"/>
    <w:rsid w:val="004D3B81"/>
    <w:rsid w:val="004D3D81"/>
    <w:rsid w:val="004D419E"/>
    <w:rsid w:val="004D520E"/>
    <w:rsid w:val="004D523A"/>
    <w:rsid w:val="004D5612"/>
    <w:rsid w:val="004D5D78"/>
    <w:rsid w:val="004D68AD"/>
    <w:rsid w:val="004D7400"/>
    <w:rsid w:val="004E093D"/>
    <w:rsid w:val="004E0CF0"/>
    <w:rsid w:val="004E0D37"/>
    <w:rsid w:val="004E119D"/>
    <w:rsid w:val="004E13EC"/>
    <w:rsid w:val="004E1913"/>
    <w:rsid w:val="004E1B29"/>
    <w:rsid w:val="004E1C8D"/>
    <w:rsid w:val="004E2146"/>
    <w:rsid w:val="004E2AAE"/>
    <w:rsid w:val="004E2B9C"/>
    <w:rsid w:val="004E2FD6"/>
    <w:rsid w:val="004E36B9"/>
    <w:rsid w:val="004E3C31"/>
    <w:rsid w:val="004E3CB2"/>
    <w:rsid w:val="004E3FC6"/>
    <w:rsid w:val="004E4069"/>
    <w:rsid w:val="004E4679"/>
    <w:rsid w:val="004E46E1"/>
    <w:rsid w:val="004E6468"/>
    <w:rsid w:val="004E70AB"/>
    <w:rsid w:val="004E7CB2"/>
    <w:rsid w:val="004F0AB4"/>
    <w:rsid w:val="004F23EF"/>
    <w:rsid w:val="004F26A4"/>
    <w:rsid w:val="004F3C56"/>
    <w:rsid w:val="004F416D"/>
    <w:rsid w:val="004F5762"/>
    <w:rsid w:val="004F5FB7"/>
    <w:rsid w:val="004F6C7F"/>
    <w:rsid w:val="004F7E5C"/>
    <w:rsid w:val="00500259"/>
    <w:rsid w:val="005003D9"/>
    <w:rsid w:val="00500700"/>
    <w:rsid w:val="0050072D"/>
    <w:rsid w:val="0050081A"/>
    <w:rsid w:val="00500D1C"/>
    <w:rsid w:val="00501362"/>
    <w:rsid w:val="0050147F"/>
    <w:rsid w:val="0050163C"/>
    <w:rsid w:val="00501FF6"/>
    <w:rsid w:val="00503340"/>
    <w:rsid w:val="00503C22"/>
    <w:rsid w:val="00503E90"/>
    <w:rsid w:val="0050580F"/>
    <w:rsid w:val="00505817"/>
    <w:rsid w:val="00506267"/>
    <w:rsid w:val="005065B0"/>
    <w:rsid w:val="005069F9"/>
    <w:rsid w:val="005075F9"/>
    <w:rsid w:val="0051063C"/>
    <w:rsid w:val="00511536"/>
    <w:rsid w:val="00511C6C"/>
    <w:rsid w:val="00511C74"/>
    <w:rsid w:val="0051260E"/>
    <w:rsid w:val="00512A25"/>
    <w:rsid w:val="00513C31"/>
    <w:rsid w:val="00513F2E"/>
    <w:rsid w:val="005143D2"/>
    <w:rsid w:val="00514A2A"/>
    <w:rsid w:val="0051502F"/>
    <w:rsid w:val="005150EA"/>
    <w:rsid w:val="005159A4"/>
    <w:rsid w:val="00516430"/>
    <w:rsid w:val="00516AE1"/>
    <w:rsid w:val="00517C66"/>
    <w:rsid w:val="00520B3F"/>
    <w:rsid w:val="00521E25"/>
    <w:rsid w:val="00522B47"/>
    <w:rsid w:val="00523881"/>
    <w:rsid w:val="00523993"/>
    <w:rsid w:val="00524D6C"/>
    <w:rsid w:val="00526894"/>
    <w:rsid w:val="00526D32"/>
    <w:rsid w:val="005302DE"/>
    <w:rsid w:val="00530497"/>
    <w:rsid w:val="00530EB3"/>
    <w:rsid w:val="005310FF"/>
    <w:rsid w:val="00531BCE"/>
    <w:rsid w:val="00532B4B"/>
    <w:rsid w:val="00532D66"/>
    <w:rsid w:val="005334A3"/>
    <w:rsid w:val="00533A46"/>
    <w:rsid w:val="00533B92"/>
    <w:rsid w:val="0053427C"/>
    <w:rsid w:val="0053480D"/>
    <w:rsid w:val="00534819"/>
    <w:rsid w:val="00534995"/>
    <w:rsid w:val="00534E48"/>
    <w:rsid w:val="005357D4"/>
    <w:rsid w:val="00535B7E"/>
    <w:rsid w:val="00537521"/>
    <w:rsid w:val="005409AF"/>
    <w:rsid w:val="00540FBB"/>
    <w:rsid w:val="005412B8"/>
    <w:rsid w:val="00541607"/>
    <w:rsid w:val="00541C18"/>
    <w:rsid w:val="00542641"/>
    <w:rsid w:val="0054271C"/>
    <w:rsid w:val="00543E3D"/>
    <w:rsid w:val="00543F80"/>
    <w:rsid w:val="0054435B"/>
    <w:rsid w:val="00544546"/>
    <w:rsid w:val="00544626"/>
    <w:rsid w:val="00544EBD"/>
    <w:rsid w:val="005455EC"/>
    <w:rsid w:val="00545761"/>
    <w:rsid w:val="005459EB"/>
    <w:rsid w:val="005459F2"/>
    <w:rsid w:val="005465BA"/>
    <w:rsid w:val="005473BE"/>
    <w:rsid w:val="005473C3"/>
    <w:rsid w:val="00547F59"/>
    <w:rsid w:val="00550365"/>
    <w:rsid w:val="00550ACA"/>
    <w:rsid w:val="0055244E"/>
    <w:rsid w:val="00552A49"/>
    <w:rsid w:val="00554394"/>
    <w:rsid w:val="005544F2"/>
    <w:rsid w:val="005545BC"/>
    <w:rsid w:val="0055525C"/>
    <w:rsid w:val="00555433"/>
    <w:rsid w:val="00555638"/>
    <w:rsid w:val="00555763"/>
    <w:rsid w:val="005562A2"/>
    <w:rsid w:val="00556A0B"/>
    <w:rsid w:val="00556AC1"/>
    <w:rsid w:val="0055708A"/>
    <w:rsid w:val="0055730B"/>
    <w:rsid w:val="00557654"/>
    <w:rsid w:val="00557986"/>
    <w:rsid w:val="00557E7E"/>
    <w:rsid w:val="00560A44"/>
    <w:rsid w:val="00561979"/>
    <w:rsid w:val="00562BB5"/>
    <w:rsid w:val="00562D57"/>
    <w:rsid w:val="00562E06"/>
    <w:rsid w:val="00562F6D"/>
    <w:rsid w:val="00563BC1"/>
    <w:rsid w:val="005641C7"/>
    <w:rsid w:val="005652C7"/>
    <w:rsid w:val="005662C1"/>
    <w:rsid w:val="00566456"/>
    <w:rsid w:val="005664DC"/>
    <w:rsid w:val="00566862"/>
    <w:rsid w:val="005669FC"/>
    <w:rsid w:val="00566A57"/>
    <w:rsid w:val="00566DC7"/>
    <w:rsid w:val="00566E5F"/>
    <w:rsid w:val="00567275"/>
    <w:rsid w:val="00567995"/>
    <w:rsid w:val="0057030A"/>
    <w:rsid w:val="0057036E"/>
    <w:rsid w:val="005708D5"/>
    <w:rsid w:val="005709FB"/>
    <w:rsid w:val="00570A8F"/>
    <w:rsid w:val="00570E92"/>
    <w:rsid w:val="00571134"/>
    <w:rsid w:val="00572639"/>
    <w:rsid w:val="00572727"/>
    <w:rsid w:val="00573CC1"/>
    <w:rsid w:val="005741B2"/>
    <w:rsid w:val="00574D44"/>
    <w:rsid w:val="0057529B"/>
    <w:rsid w:val="005764BE"/>
    <w:rsid w:val="00576D64"/>
    <w:rsid w:val="00576EFB"/>
    <w:rsid w:val="00577AD5"/>
    <w:rsid w:val="00580547"/>
    <w:rsid w:val="00581186"/>
    <w:rsid w:val="005814E1"/>
    <w:rsid w:val="00581C04"/>
    <w:rsid w:val="00582F57"/>
    <w:rsid w:val="0058348C"/>
    <w:rsid w:val="00584086"/>
    <w:rsid w:val="00584414"/>
    <w:rsid w:val="00584476"/>
    <w:rsid w:val="00585EAB"/>
    <w:rsid w:val="005861AD"/>
    <w:rsid w:val="005867C4"/>
    <w:rsid w:val="00586D97"/>
    <w:rsid w:val="00586FCB"/>
    <w:rsid w:val="005871D0"/>
    <w:rsid w:val="005871ED"/>
    <w:rsid w:val="00587941"/>
    <w:rsid w:val="00587C90"/>
    <w:rsid w:val="00590020"/>
    <w:rsid w:val="005905D8"/>
    <w:rsid w:val="005909C9"/>
    <w:rsid w:val="00590EB3"/>
    <w:rsid w:val="00591088"/>
    <w:rsid w:val="0059157F"/>
    <w:rsid w:val="00591587"/>
    <w:rsid w:val="00591F14"/>
    <w:rsid w:val="00592231"/>
    <w:rsid w:val="00592288"/>
    <w:rsid w:val="00592732"/>
    <w:rsid w:val="005927D4"/>
    <w:rsid w:val="00592A2A"/>
    <w:rsid w:val="0059394B"/>
    <w:rsid w:val="005942DD"/>
    <w:rsid w:val="00594674"/>
    <w:rsid w:val="00594C3A"/>
    <w:rsid w:val="00594CF3"/>
    <w:rsid w:val="0059529B"/>
    <w:rsid w:val="00595428"/>
    <w:rsid w:val="005957B1"/>
    <w:rsid w:val="00595A18"/>
    <w:rsid w:val="00595D25"/>
    <w:rsid w:val="00596BAC"/>
    <w:rsid w:val="00597CF5"/>
    <w:rsid w:val="005A021E"/>
    <w:rsid w:val="005A0979"/>
    <w:rsid w:val="005A0B70"/>
    <w:rsid w:val="005A0BDD"/>
    <w:rsid w:val="005A2050"/>
    <w:rsid w:val="005A26D1"/>
    <w:rsid w:val="005A26FA"/>
    <w:rsid w:val="005A2784"/>
    <w:rsid w:val="005A2999"/>
    <w:rsid w:val="005A3089"/>
    <w:rsid w:val="005A359A"/>
    <w:rsid w:val="005A38FE"/>
    <w:rsid w:val="005A3ADF"/>
    <w:rsid w:val="005A3D03"/>
    <w:rsid w:val="005A3FD3"/>
    <w:rsid w:val="005A4A05"/>
    <w:rsid w:val="005A54B9"/>
    <w:rsid w:val="005A553B"/>
    <w:rsid w:val="005A594E"/>
    <w:rsid w:val="005A5CE3"/>
    <w:rsid w:val="005A623F"/>
    <w:rsid w:val="005A684C"/>
    <w:rsid w:val="005A6D42"/>
    <w:rsid w:val="005A6DE3"/>
    <w:rsid w:val="005A76C7"/>
    <w:rsid w:val="005A7A54"/>
    <w:rsid w:val="005A7CB0"/>
    <w:rsid w:val="005B11EC"/>
    <w:rsid w:val="005B183C"/>
    <w:rsid w:val="005B1F84"/>
    <w:rsid w:val="005B2088"/>
    <w:rsid w:val="005B2B3F"/>
    <w:rsid w:val="005B3DA9"/>
    <w:rsid w:val="005B45D8"/>
    <w:rsid w:val="005B5928"/>
    <w:rsid w:val="005B5AE3"/>
    <w:rsid w:val="005B60D8"/>
    <w:rsid w:val="005B67F5"/>
    <w:rsid w:val="005B6DCA"/>
    <w:rsid w:val="005B701A"/>
    <w:rsid w:val="005B7A03"/>
    <w:rsid w:val="005B7F05"/>
    <w:rsid w:val="005C0166"/>
    <w:rsid w:val="005C134E"/>
    <w:rsid w:val="005C276F"/>
    <w:rsid w:val="005C2E19"/>
    <w:rsid w:val="005C308B"/>
    <w:rsid w:val="005C3208"/>
    <w:rsid w:val="005C34EE"/>
    <w:rsid w:val="005C379E"/>
    <w:rsid w:val="005C3A7A"/>
    <w:rsid w:val="005C3C4B"/>
    <w:rsid w:val="005C51AE"/>
    <w:rsid w:val="005C5808"/>
    <w:rsid w:val="005C58C7"/>
    <w:rsid w:val="005C5CB0"/>
    <w:rsid w:val="005C63D5"/>
    <w:rsid w:val="005C6E25"/>
    <w:rsid w:val="005D0051"/>
    <w:rsid w:val="005D0089"/>
    <w:rsid w:val="005D0154"/>
    <w:rsid w:val="005D0B87"/>
    <w:rsid w:val="005D0CCD"/>
    <w:rsid w:val="005D0E81"/>
    <w:rsid w:val="005D1430"/>
    <w:rsid w:val="005D28B8"/>
    <w:rsid w:val="005D3091"/>
    <w:rsid w:val="005D3405"/>
    <w:rsid w:val="005D3CAF"/>
    <w:rsid w:val="005D4554"/>
    <w:rsid w:val="005D4571"/>
    <w:rsid w:val="005D6322"/>
    <w:rsid w:val="005D653B"/>
    <w:rsid w:val="005D6829"/>
    <w:rsid w:val="005D6A45"/>
    <w:rsid w:val="005D6B62"/>
    <w:rsid w:val="005D7674"/>
    <w:rsid w:val="005D77AC"/>
    <w:rsid w:val="005D7FD0"/>
    <w:rsid w:val="005E02C9"/>
    <w:rsid w:val="005E0342"/>
    <w:rsid w:val="005E0C28"/>
    <w:rsid w:val="005E0F08"/>
    <w:rsid w:val="005E148D"/>
    <w:rsid w:val="005E15E0"/>
    <w:rsid w:val="005E1808"/>
    <w:rsid w:val="005E289C"/>
    <w:rsid w:val="005E2C54"/>
    <w:rsid w:val="005E348B"/>
    <w:rsid w:val="005E34C9"/>
    <w:rsid w:val="005E38DD"/>
    <w:rsid w:val="005E3B12"/>
    <w:rsid w:val="005E4E18"/>
    <w:rsid w:val="005E5E23"/>
    <w:rsid w:val="005E6603"/>
    <w:rsid w:val="005E7136"/>
    <w:rsid w:val="005E73B3"/>
    <w:rsid w:val="005E7582"/>
    <w:rsid w:val="005E7A06"/>
    <w:rsid w:val="005E7C86"/>
    <w:rsid w:val="005F0011"/>
    <w:rsid w:val="005F14B9"/>
    <w:rsid w:val="005F1554"/>
    <w:rsid w:val="005F3054"/>
    <w:rsid w:val="005F4C0B"/>
    <w:rsid w:val="005F51F2"/>
    <w:rsid w:val="005F53F3"/>
    <w:rsid w:val="005F5616"/>
    <w:rsid w:val="005F5653"/>
    <w:rsid w:val="005F6624"/>
    <w:rsid w:val="005F6879"/>
    <w:rsid w:val="005F6D97"/>
    <w:rsid w:val="005F746D"/>
    <w:rsid w:val="005F75A4"/>
    <w:rsid w:val="005F7740"/>
    <w:rsid w:val="005F7BED"/>
    <w:rsid w:val="005F7CB6"/>
    <w:rsid w:val="00600BA3"/>
    <w:rsid w:val="00603266"/>
    <w:rsid w:val="006036CE"/>
    <w:rsid w:val="0060392D"/>
    <w:rsid w:val="00604CD8"/>
    <w:rsid w:val="00605CBA"/>
    <w:rsid w:val="00606386"/>
    <w:rsid w:val="00606A51"/>
    <w:rsid w:val="00606F78"/>
    <w:rsid w:val="00607252"/>
    <w:rsid w:val="006105AA"/>
    <w:rsid w:val="006112E4"/>
    <w:rsid w:val="00611C82"/>
    <w:rsid w:val="00611FB9"/>
    <w:rsid w:val="00612296"/>
    <w:rsid w:val="006124A6"/>
    <w:rsid w:val="00612997"/>
    <w:rsid w:val="00612ECA"/>
    <w:rsid w:val="0061418B"/>
    <w:rsid w:val="0061493C"/>
    <w:rsid w:val="00614F44"/>
    <w:rsid w:val="00615186"/>
    <w:rsid w:val="00615775"/>
    <w:rsid w:val="0061589A"/>
    <w:rsid w:val="00615CE5"/>
    <w:rsid w:val="00615DB0"/>
    <w:rsid w:val="00616009"/>
    <w:rsid w:val="00616720"/>
    <w:rsid w:val="00617C98"/>
    <w:rsid w:val="00617D11"/>
    <w:rsid w:val="00617DF0"/>
    <w:rsid w:val="006203DD"/>
    <w:rsid w:val="00620419"/>
    <w:rsid w:val="00620651"/>
    <w:rsid w:val="00620D39"/>
    <w:rsid w:val="00621C18"/>
    <w:rsid w:val="00623502"/>
    <w:rsid w:val="00623561"/>
    <w:rsid w:val="006239CB"/>
    <w:rsid w:val="00623A5E"/>
    <w:rsid w:val="00623E6C"/>
    <w:rsid w:val="006242CA"/>
    <w:rsid w:val="00625876"/>
    <w:rsid w:val="00625B00"/>
    <w:rsid w:val="00625E35"/>
    <w:rsid w:val="00626124"/>
    <w:rsid w:val="006262D7"/>
    <w:rsid w:val="0062763E"/>
    <w:rsid w:val="006315C5"/>
    <w:rsid w:val="00631676"/>
    <w:rsid w:val="00631817"/>
    <w:rsid w:val="00632559"/>
    <w:rsid w:val="0063305E"/>
    <w:rsid w:val="00633ABC"/>
    <w:rsid w:val="00634021"/>
    <w:rsid w:val="006351C6"/>
    <w:rsid w:val="00637413"/>
    <w:rsid w:val="006374E1"/>
    <w:rsid w:val="0063774A"/>
    <w:rsid w:val="00637ABC"/>
    <w:rsid w:val="00637D32"/>
    <w:rsid w:val="00637F74"/>
    <w:rsid w:val="00640713"/>
    <w:rsid w:val="00640B47"/>
    <w:rsid w:val="00641315"/>
    <w:rsid w:val="00641447"/>
    <w:rsid w:val="00641466"/>
    <w:rsid w:val="0064215A"/>
    <w:rsid w:val="006429C6"/>
    <w:rsid w:val="00642B50"/>
    <w:rsid w:val="00642BDD"/>
    <w:rsid w:val="00642BF0"/>
    <w:rsid w:val="00642DBD"/>
    <w:rsid w:val="00643A7D"/>
    <w:rsid w:val="00643B0E"/>
    <w:rsid w:val="00643EB9"/>
    <w:rsid w:val="0064436A"/>
    <w:rsid w:val="0064460D"/>
    <w:rsid w:val="006448E1"/>
    <w:rsid w:val="00645D89"/>
    <w:rsid w:val="0064675A"/>
    <w:rsid w:val="00646F9F"/>
    <w:rsid w:val="00647556"/>
    <w:rsid w:val="00650609"/>
    <w:rsid w:val="00650A47"/>
    <w:rsid w:val="00651367"/>
    <w:rsid w:val="00651D74"/>
    <w:rsid w:val="00651F51"/>
    <w:rsid w:val="00652271"/>
    <w:rsid w:val="00652F99"/>
    <w:rsid w:val="00653B90"/>
    <w:rsid w:val="00653E5B"/>
    <w:rsid w:val="00654889"/>
    <w:rsid w:val="006548D7"/>
    <w:rsid w:val="0065565A"/>
    <w:rsid w:val="006609BB"/>
    <w:rsid w:val="00660A80"/>
    <w:rsid w:val="00660BF6"/>
    <w:rsid w:val="00660FC1"/>
    <w:rsid w:val="0066115E"/>
    <w:rsid w:val="00662A69"/>
    <w:rsid w:val="006630CD"/>
    <w:rsid w:val="00663BF9"/>
    <w:rsid w:val="00663DA8"/>
    <w:rsid w:val="00664871"/>
    <w:rsid w:val="0066551C"/>
    <w:rsid w:val="006656ED"/>
    <w:rsid w:val="00666653"/>
    <w:rsid w:val="00666AB4"/>
    <w:rsid w:val="00666F8F"/>
    <w:rsid w:val="00667362"/>
    <w:rsid w:val="00667463"/>
    <w:rsid w:val="00670029"/>
    <w:rsid w:val="0067009C"/>
    <w:rsid w:val="00671359"/>
    <w:rsid w:val="006719B9"/>
    <w:rsid w:val="00672352"/>
    <w:rsid w:val="0067324F"/>
    <w:rsid w:val="006735F9"/>
    <w:rsid w:val="00673C9F"/>
    <w:rsid w:val="00674093"/>
    <w:rsid w:val="006742FB"/>
    <w:rsid w:val="006752BD"/>
    <w:rsid w:val="006753F7"/>
    <w:rsid w:val="00675D0F"/>
    <w:rsid w:val="00676457"/>
    <w:rsid w:val="0067646E"/>
    <w:rsid w:val="0067774C"/>
    <w:rsid w:val="00677B05"/>
    <w:rsid w:val="00680726"/>
    <w:rsid w:val="006807C6"/>
    <w:rsid w:val="00680A3D"/>
    <w:rsid w:val="00681518"/>
    <w:rsid w:val="00681909"/>
    <w:rsid w:val="00681E73"/>
    <w:rsid w:val="00682319"/>
    <w:rsid w:val="006826CD"/>
    <w:rsid w:val="00682C98"/>
    <w:rsid w:val="00682CF4"/>
    <w:rsid w:val="00683EBE"/>
    <w:rsid w:val="00683F65"/>
    <w:rsid w:val="00684B9F"/>
    <w:rsid w:val="00684ED6"/>
    <w:rsid w:val="006853B5"/>
    <w:rsid w:val="00685791"/>
    <w:rsid w:val="00685F1B"/>
    <w:rsid w:val="006862B9"/>
    <w:rsid w:val="00686E09"/>
    <w:rsid w:val="0068724C"/>
    <w:rsid w:val="00687990"/>
    <w:rsid w:val="00687B25"/>
    <w:rsid w:val="0069085A"/>
    <w:rsid w:val="00690C9D"/>
    <w:rsid w:val="00691D67"/>
    <w:rsid w:val="00692050"/>
    <w:rsid w:val="0069224E"/>
    <w:rsid w:val="006923FE"/>
    <w:rsid w:val="006926A3"/>
    <w:rsid w:val="0069276E"/>
    <w:rsid w:val="00693953"/>
    <w:rsid w:val="006943CC"/>
    <w:rsid w:val="00694D96"/>
    <w:rsid w:val="0069551F"/>
    <w:rsid w:val="0069560F"/>
    <w:rsid w:val="006956E5"/>
    <w:rsid w:val="00695EE0"/>
    <w:rsid w:val="00695FD5"/>
    <w:rsid w:val="006961C2"/>
    <w:rsid w:val="00696B7F"/>
    <w:rsid w:val="00696F6E"/>
    <w:rsid w:val="00697023"/>
    <w:rsid w:val="006973F7"/>
    <w:rsid w:val="006A041B"/>
    <w:rsid w:val="006A06BB"/>
    <w:rsid w:val="006A075E"/>
    <w:rsid w:val="006A18FE"/>
    <w:rsid w:val="006A1B0B"/>
    <w:rsid w:val="006A273C"/>
    <w:rsid w:val="006A2F06"/>
    <w:rsid w:val="006A39B9"/>
    <w:rsid w:val="006A3A0C"/>
    <w:rsid w:val="006A4950"/>
    <w:rsid w:val="006A4FF6"/>
    <w:rsid w:val="006A5547"/>
    <w:rsid w:val="006A55A4"/>
    <w:rsid w:val="006A5B11"/>
    <w:rsid w:val="006A6465"/>
    <w:rsid w:val="006A671D"/>
    <w:rsid w:val="006A7360"/>
    <w:rsid w:val="006B053F"/>
    <w:rsid w:val="006B0F12"/>
    <w:rsid w:val="006B190E"/>
    <w:rsid w:val="006B19B7"/>
    <w:rsid w:val="006B1AB4"/>
    <w:rsid w:val="006B25EB"/>
    <w:rsid w:val="006B2B83"/>
    <w:rsid w:val="006B2EF8"/>
    <w:rsid w:val="006B334C"/>
    <w:rsid w:val="006B3377"/>
    <w:rsid w:val="006B35ED"/>
    <w:rsid w:val="006B3C0F"/>
    <w:rsid w:val="006B4B29"/>
    <w:rsid w:val="006B4EDE"/>
    <w:rsid w:val="006B5B76"/>
    <w:rsid w:val="006B6858"/>
    <w:rsid w:val="006B6D68"/>
    <w:rsid w:val="006B7373"/>
    <w:rsid w:val="006B73D4"/>
    <w:rsid w:val="006B79D8"/>
    <w:rsid w:val="006B7D2D"/>
    <w:rsid w:val="006B7D79"/>
    <w:rsid w:val="006C0323"/>
    <w:rsid w:val="006C0922"/>
    <w:rsid w:val="006C0C0E"/>
    <w:rsid w:val="006C1B1D"/>
    <w:rsid w:val="006C229D"/>
    <w:rsid w:val="006C3528"/>
    <w:rsid w:val="006C3F88"/>
    <w:rsid w:val="006C43C0"/>
    <w:rsid w:val="006C43CB"/>
    <w:rsid w:val="006C44FB"/>
    <w:rsid w:val="006C469F"/>
    <w:rsid w:val="006C4990"/>
    <w:rsid w:val="006C49D6"/>
    <w:rsid w:val="006C523C"/>
    <w:rsid w:val="006C59A1"/>
    <w:rsid w:val="006C59F0"/>
    <w:rsid w:val="006C665C"/>
    <w:rsid w:val="006C6B62"/>
    <w:rsid w:val="006C6C18"/>
    <w:rsid w:val="006C6E15"/>
    <w:rsid w:val="006C796F"/>
    <w:rsid w:val="006D04FD"/>
    <w:rsid w:val="006D0F2B"/>
    <w:rsid w:val="006D26B8"/>
    <w:rsid w:val="006D2AE3"/>
    <w:rsid w:val="006D2F34"/>
    <w:rsid w:val="006D3521"/>
    <w:rsid w:val="006D381A"/>
    <w:rsid w:val="006D3934"/>
    <w:rsid w:val="006D3AED"/>
    <w:rsid w:val="006D471C"/>
    <w:rsid w:val="006D4BD4"/>
    <w:rsid w:val="006D5100"/>
    <w:rsid w:val="006D561E"/>
    <w:rsid w:val="006D573D"/>
    <w:rsid w:val="006D57C7"/>
    <w:rsid w:val="006D637B"/>
    <w:rsid w:val="006D645F"/>
    <w:rsid w:val="006D65F5"/>
    <w:rsid w:val="006D716E"/>
    <w:rsid w:val="006D7A33"/>
    <w:rsid w:val="006D7FFE"/>
    <w:rsid w:val="006E0C25"/>
    <w:rsid w:val="006E0DC7"/>
    <w:rsid w:val="006E0E33"/>
    <w:rsid w:val="006E0EBC"/>
    <w:rsid w:val="006E18B9"/>
    <w:rsid w:val="006E2503"/>
    <w:rsid w:val="006E3574"/>
    <w:rsid w:val="006E37A6"/>
    <w:rsid w:val="006E3A10"/>
    <w:rsid w:val="006E3C82"/>
    <w:rsid w:val="006E4B54"/>
    <w:rsid w:val="006E4B90"/>
    <w:rsid w:val="006E4BFC"/>
    <w:rsid w:val="006E5106"/>
    <w:rsid w:val="006E5D1C"/>
    <w:rsid w:val="006E61A8"/>
    <w:rsid w:val="006E668B"/>
    <w:rsid w:val="006E7FC7"/>
    <w:rsid w:val="006F053B"/>
    <w:rsid w:val="006F071B"/>
    <w:rsid w:val="006F14A0"/>
    <w:rsid w:val="006F17A4"/>
    <w:rsid w:val="006F17A7"/>
    <w:rsid w:val="006F1D1C"/>
    <w:rsid w:val="006F2199"/>
    <w:rsid w:val="006F3090"/>
    <w:rsid w:val="006F4AC3"/>
    <w:rsid w:val="006F4C58"/>
    <w:rsid w:val="006F5BB4"/>
    <w:rsid w:val="006F6719"/>
    <w:rsid w:val="006F69D4"/>
    <w:rsid w:val="006F7570"/>
    <w:rsid w:val="006F77C9"/>
    <w:rsid w:val="006F7976"/>
    <w:rsid w:val="007005D9"/>
    <w:rsid w:val="00700CFA"/>
    <w:rsid w:val="0070171D"/>
    <w:rsid w:val="0070298C"/>
    <w:rsid w:val="00702BCA"/>
    <w:rsid w:val="007038E6"/>
    <w:rsid w:val="00703947"/>
    <w:rsid w:val="00703C22"/>
    <w:rsid w:val="00703E1D"/>
    <w:rsid w:val="0070402C"/>
    <w:rsid w:val="007046D4"/>
    <w:rsid w:val="007049FB"/>
    <w:rsid w:val="00704CAC"/>
    <w:rsid w:val="00704DE6"/>
    <w:rsid w:val="0070517D"/>
    <w:rsid w:val="007053F1"/>
    <w:rsid w:val="00705435"/>
    <w:rsid w:val="00705F76"/>
    <w:rsid w:val="00706896"/>
    <w:rsid w:val="00706D83"/>
    <w:rsid w:val="00707168"/>
    <w:rsid w:val="007078E2"/>
    <w:rsid w:val="0070792E"/>
    <w:rsid w:val="007100D1"/>
    <w:rsid w:val="0071044D"/>
    <w:rsid w:val="00710DBD"/>
    <w:rsid w:val="00710F87"/>
    <w:rsid w:val="007110CA"/>
    <w:rsid w:val="0071186B"/>
    <w:rsid w:val="00711917"/>
    <w:rsid w:val="00711B33"/>
    <w:rsid w:val="00712175"/>
    <w:rsid w:val="00712F22"/>
    <w:rsid w:val="00713517"/>
    <w:rsid w:val="007145DF"/>
    <w:rsid w:val="00714B95"/>
    <w:rsid w:val="00714F5E"/>
    <w:rsid w:val="0071597A"/>
    <w:rsid w:val="00715A99"/>
    <w:rsid w:val="00715E20"/>
    <w:rsid w:val="007161E5"/>
    <w:rsid w:val="00716421"/>
    <w:rsid w:val="00716B36"/>
    <w:rsid w:val="00717133"/>
    <w:rsid w:val="00717218"/>
    <w:rsid w:val="0071743D"/>
    <w:rsid w:val="007176C8"/>
    <w:rsid w:val="0072020F"/>
    <w:rsid w:val="00720763"/>
    <w:rsid w:val="007209B2"/>
    <w:rsid w:val="0072112A"/>
    <w:rsid w:val="007215FF"/>
    <w:rsid w:val="007216AD"/>
    <w:rsid w:val="00721A2E"/>
    <w:rsid w:val="00722140"/>
    <w:rsid w:val="00722345"/>
    <w:rsid w:val="00722937"/>
    <w:rsid w:val="00723056"/>
    <w:rsid w:val="0072317F"/>
    <w:rsid w:val="0072389B"/>
    <w:rsid w:val="00723FC9"/>
    <w:rsid w:val="00724F37"/>
    <w:rsid w:val="00724FBF"/>
    <w:rsid w:val="00725849"/>
    <w:rsid w:val="0072595D"/>
    <w:rsid w:val="00726265"/>
    <w:rsid w:val="0072669A"/>
    <w:rsid w:val="00727543"/>
    <w:rsid w:val="00727772"/>
    <w:rsid w:val="00727ECB"/>
    <w:rsid w:val="007300D2"/>
    <w:rsid w:val="007304ED"/>
    <w:rsid w:val="00731150"/>
    <w:rsid w:val="0073196A"/>
    <w:rsid w:val="00732086"/>
    <w:rsid w:val="00732777"/>
    <w:rsid w:val="007338D4"/>
    <w:rsid w:val="0073426E"/>
    <w:rsid w:val="007342A1"/>
    <w:rsid w:val="00735BCC"/>
    <w:rsid w:val="007366C9"/>
    <w:rsid w:val="007370EC"/>
    <w:rsid w:val="00737506"/>
    <w:rsid w:val="007402BE"/>
    <w:rsid w:val="0074261D"/>
    <w:rsid w:val="0074298C"/>
    <w:rsid w:val="007429A3"/>
    <w:rsid w:val="00742D1C"/>
    <w:rsid w:val="00743669"/>
    <w:rsid w:val="00744B5B"/>
    <w:rsid w:val="00745CEC"/>
    <w:rsid w:val="00745D9A"/>
    <w:rsid w:val="00746509"/>
    <w:rsid w:val="0074752C"/>
    <w:rsid w:val="00747713"/>
    <w:rsid w:val="00747882"/>
    <w:rsid w:val="00750137"/>
    <w:rsid w:val="00750C62"/>
    <w:rsid w:val="00750D96"/>
    <w:rsid w:val="00751544"/>
    <w:rsid w:val="00752F21"/>
    <w:rsid w:val="007537C1"/>
    <w:rsid w:val="0075399B"/>
    <w:rsid w:val="00754186"/>
    <w:rsid w:val="007562EB"/>
    <w:rsid w:val="007564D4"/>
    <w:rsid w:val="00756521"/>
    <w:rsid w:val="00756C8B"/>
    <w:rsid w:val="007573C3"/>
    <w:rsid w:val="00757452"/>
    <w:rsid w:val="0075750F"/>
    <w:rsid w:val="007603DD"/>
    <w:rsid w:val="00760454"/>
    <w:rsid w:val="00760C2D"/>
    <w:rsid w:val="00761D31"/>
    <w:rsid w:val="00762E74"/>
    <w:rsid w:val="007640F0"/>
    <w:rsid w:val="007647D9"/>
    <w:rsid w:val="00764AB2"/>
    <w:rsid w:val="00766266"/>
    <w:rsid w:val="0076635F"/>
    <w:rsid w:val="00766E2F"/>
    <w:rsid w:val="0076738B"/>
    <w:rsid w:val="00767B11"/>
    <w:rsid w:val="00770158"/>
    <w:rsid w:val="0077042A"/>
    <w:rsid w:val="00770BD4"/>
    <w:rsid w:val="00770C9E"/>
    <w:rsid w:val="00770E91"/>
    <w:rsid w:val="007711EE"/>
    <w:rsid w:val="00771500"/>
    <w:rsid w:val="00771767"/>
    <w:rsid w:val="007722A3"/>
    <w:rsid w:val="0077274D"/>
    <w:rsid w:val="00772A71"/>
    <w:rsid w:val="007742BB"/>
    <w:rsid w:val="00774A8D"/>
    <w:rsid w:val="00775A25"/>
    <w:rsid w:val="00775DAC"/>
    <w:rsid w:val="007762A5"/>
    <w:rsid w:val="00776FF8"/>
    <w:rsid w:val="00777773"/>
    <w:rsid w:val="00780AC1"/>
    <w:rsid w:val="00780CF8"/>
    <w:rsid w:val="00780E90"/>
    <w:rsid w:val="00781707"/>
    <w:rsid w:val="007818F1"/>
    <w:rsid w:val="00781B35"/>
    <w:rsid w:val="007820DC"/>
    <w:rsid w:val="00782123"/>
    <w:rsid w:val="00783913"/>
    <w:rsid w:val="00783AAC"/>
    <w:rsid w:val="00783C08"/>
    <w:rsid w:val="00784C18"/>
    <w:rsid w:val="0078509B"/>
    <w:rsid w:val="00785531"/>
    <w:rsid w:val="00785774"/>
    <w:rsid w:val="00787B56"/>
    <w:rsid w:val="00787B61"/>
    <w:rsid w:val="00790145"/>
    <w:rsid w:val="007903E6"/>
    <w:rsid w:val="00790965"/>
    <w:rsid w:val="00790C8A"/>
    <w:rsid w:val="00790E96"/>
    <w:rsid w:val="007915C5"/>
    <w:rsid w:val="007916B0"/>
    <w:rsid w:val="00791BA1"/>
    <w:rsid w:val="0079207D"/>
    <w:rsid w:val="00792491"/>
    <w:rsid w:val="0079276D"/>
    <w:rsid w:val="00792C7D"/>
    <w:rsid w:val="0079354D"/>
    <w:rsid w:val="00793703"/>
    <w:rsid w:val="00793A37"/>
    <w:rsid w:val="00794703"/>
    <w:rsid w:val="00794BE6"/>
    <w:rsid w:val="00794E34"/>
    <w:rsid w:val="00795522"/>
    <w:rsid w:val="007955E4"/>
    <w:rsid w:val="00795C3E"/>
    <w:rsid w:val="00795D66"/>
    <w:rsid w:val="00795F14"/>
    <w:rsid w:val="007968FB"/>
    <w:rsid w:val="00796E4B"/>
    <w:rsid w:val="00797013"/>
    <w:rsid w:val="00797531"/>
    <w:rsid w:val="00797ADC"/>
    <w:rsid w:val="007A033F"/>
    <w:rsid w:val="007A0BC9"/>
    <w:rsid w:val="007A16AB"/>
    <w:rsid w:val="007A1EE5"/>
    <w:rsid w:val="007A21F5"/>
    <w:rsid w:val="007A2B98"/>
    <w:rsid w:val="007A2DD3"/>
    <w:rsid w:val="007A31B2"/>
    <w:rsid w:val="007A331C"/>
    <w:rsid w:val="007A3A20"/>
    <w:rsid w:val="007A3BF9"/>
    <w:rsid w:val="007A3E6B"/>
    <w:rsid w:val="007A4201"/>
    <w:rsid w:val="007A5097"/>
    <w:rsid w:val="007A5650"/>
    <w:rsid w:val="007A5B62"/>
    <w:rsid w:val="007A5C6B"/>
    <w:rsid w:val="007A5EC2"/>
    <w:rsid w:val="007B0702"/>
    <w:rsid w:val="007B1124"/>
    <w:rsid w:val="007B1157"/>
    <w:rsid w:val="007B1473"/>
    <w:rsid w:val="007B1E49"/>
    <w:rsid w:val="007B1EE5"/>
    <w:rsid w:val="007B205D"/>
    <w:rsid w:val="007B2AF6"/>
    <w:rsid w:val="007B32FF"/>
    <w:rsid w:val="007B38A6"/>
    <w:rsid w:val="007B4B40"/>
    <w:rsid w:val="007B5922"/>
    <w:rsid w:val="007B5FF2"/>
    <w:rsid w:val="007B622C"/>
    <w:rsid w:val="007B68F6"/>
    <w:rsid w:val="007B75F8"/>
    <w:rsid w:val="007B7D96"/>
    <w:rsid w:val="007C01FC"/>
    <w:rsid w:val="007C0279"/>
    <w:rsid w:val="007C0651"/>
    <w:rsid w:val="007C0C0D"/>
    <w:rsid w:val="007C0F02"/>
    <w:rsid w:val="007C1833"/>
    <w:rsid w:val="007C1AD3"/>
    <w:rsid w:val="007C2C3A"/>
    <w:rsid w:val="007C412F"/>
    <w:rsid w:val="007C459E"/>
    <w:rsid w:val="007C7013"/>
    <w:rsid w:val="007C72FF"/>
    <w:rsid w:val="007C76E3"/>
    <w:rsid w:val="007D0C01"/>
    <w:rsid w:val="007D0D7C"/>
    <w:rsid w:val="007D1368"/>
    <w:rsid w:val="007D1523"/>
    <w:rsid w:val="007D1840"/>
    <w:rsid w:val="007D193B"/>
    <w:rsid w:val="007D1D07"/>
    <w:rsid w:val="007D1FE1"/>
    <w:rsid w:val="007D2164"/>
    <w:rsid w:val="007D2417"/>
    <w:rsid w:val="007D2E75"/>
    <w:rsid w:val="007D30C5"/>
    <w:rsid w:val="007D3680"/>
    <w:rsid w:val="007D3726"/>
    <w:rsid w:val="007D3E32"/>
    <w:rsid w:val="007D4126"/>
    <w:rsid w:val="007D4251"/>
    <w:rsid w:val="007D454A"/>
    <w:rsid w:val="007D4AA3"/>
    <w:rsid w:val="007D4BC8"/>
    <w:rsid w:val="007D4C18"/>
    <w:rsid w:val="007D4D72"/>
    <w:rsid w:val="007D5147"/>
    <w:rsid w:val="007D5DAC"/>
    <w:rsid w:val="007D64BA"/>
    <w:rsid w:val="007D695C"/>
    <w:rsid w:val="007E0052"/>
    <w:rsid w:val="007E00D9"/>
    <w:rsid w:val="007E04FC"/>
    <w:rsid w:val="007E053B"/>
    <w:rsid w:val="007E252B"/>
    <w:rsid w:val="007E262A"/>
    <w:rsid w:val="007E2A51"/>
    <w:rsid w:val="007E420B"/>
    <w:rsid w:val="007E62F5"/>
    <w:rsid w:val="007E6B42"/>
    <w:rsid w:val="007E7274"/>
    <w:rsid w:val="007F00BB"/>
    <w:rsid w:val="007F0644"/>
    <w:rsid w:val="007F0961"/>
    <w:rsid w:val="007F0EFC"/>
    <w:rsid w:val="007F1EE0"/>
    <w:rsid w:val="007F3169"/>
    <w:rsid w:val="007F319E"/>
    <w:rsid w:val="007F35D4"/>
    <w:rsid w:val="007F37B3"/>
    <w:rsid w:val="007F3B10"/>
    <w:rsid w:val="007F3EA9"/>
    <w:rsid w:val="007F3F90"/>
    <w:rsid w:val="007F42C4"/>
    <w:rsid w:val="007F435E"/>
    <w:rsid w:val="007F5190"/>
    <w:rsid w:val="007F536C"/>
    <w:rsid w:val="007F6F37"/>
    <w:rsid w:val="007F7025"/>
    <w:rsid w:val="007F73E3"/>
    <w:rsid w:val="007F7575"/>
    <w:rsid w:val="007F76A7"/>
    <w:rsid w:val="007F792C"/>
    <w:rsid w:val="007F7D75"/>
    <w:rsid w:val="00800855"/>
    <w:rsid w:val="0080116E"/>
    <w:rsid w:val="0080319F"/>
    <w:rsid w:val="00804500"/>
    <w:rsid w:val="00804569"/>
    <w:rsid w:val="008049D1"/>
    <w:rsid w:val="00804B65"/>
    <w:rsid w:val="00804E3E"/>
    <w:rsid w:val="008054F7"/>
    <w:rsid w:val="0080571E"/>
    <w:rsid w:val="00805C74"/>
    <w:rsid w:val="00806105"/>
    <w:rsid w:val="00806AEA"/>
    <w:rsid w:val="00806D12"/>
    <w:rsid w:val="008101B2"/>
    <w:rsid w:val="008104D5"/>
    <w:rsid w:val="008106C5"/>
    <w:rsid w:val="008112F7"/>
    <w:rsid w:val="00811F73"/>
    <w:rsid w:val="00812A5F"/>
    <w:rsid w:val="008134FC"/>
    <w:rsid w:val="008136DE"/>
    <w:rsid w:val="00813C98"/>
    <w:rsid w:val="00814D1A"/>
    <w:rsid w:val="00815837"/>
    <w:rsid w:val="008158A1"/>
    <w:rsid w:val="00815DC5"/>
    <w:rsid w:val="00816317"/>
    <w:rsid w:val="0081633E"/>
    <w:rsid w:val="008163D3"/>
    <w:rsid w:val="0081666D"/>
    <w:rsid w:val="00816716"/>
    <w:rsid w:val="00817B6B"/>
    <w:rsid w:val="0082034E"/>
    <w:rsid w:val="00821041"/>
    <w:rsid w:val="00821B9C"/>
    <w:rsid w:val="00821E06"/>
    <w:rsid w:val="00822352"/>
    <w:rsid w:val="0082263D"/>
    <w:rsid w:val="00822E72"/>
    <w:rsid w:val="00823B16"/>
    <w:rsid w:val="00823C17"/>
    <w:rsid w:val="00823D8F"/>
    <w:rsid w:val="00823E09"/>
    <w:rsid w:val="00823F74"/>
    <w:rsid w:val="008244D5"/>
    <w:rsid w:val="00824728"/>
    <w:rsid w:val="00824F64"/>
    <w:rsid w:val="008254BD"/>
    <w:rsid w:val="00826927"/>
    <w:rsid w:val="00826B3C"/>
    <w:rsid w:val="00827F80"/>
    <w:rsid w:val="0083075F"/>
    <w:rsid w:val="008307B5"/>
    <w:rsid w:val="00831138"/>
    <w:rsid w:val="0083133D"/>
    <w:rsid w:val="008315FA"/>
    <w:rsid w:val="00831D03"/>
    <w:rsid w:val="00831DA2"/>
    <w:rsid w:val="00832607"/>
    <w:rsid w:val="00832D50"/>
    <w:rsid w:val="00834C8B"/>
    <w:rsid w:val="008351FA"/>
    <w:rsid w:val="008353CB"/>
    <w:rsid w:val="00835635"/>
    <w:rsid w:val="00835D0F"/>
    <w:rsid w:val="008362B4"/>
    <w:rsid w:val="00837139"/>
    <w:rsid w:val="00837208"/>
    <w:rsid w:val="00837269"/>
    <w:rsid w:val="00837431"/>
    <w:rsid w:val="00840C17"/>
    <w:rsid w:val="008415F8"/>
    <w:rsid w:val="00841619"/>
    <w:rsid w:val="008416AE"/>
    <w:rsid w:val="0084255D"/>
    <w:rsid w:val="00842630"/>
    <w:rsid w:val="008429FA"/>
    <w:rsid w:val="00842B38"/>
    <w:rsid w:val="00842BD3"/>
    <w:rsid w:val="00842F29"/>
    <w:rsid w:val="00843050"/>
    <w:rsid w:val="00843463"/>
    <w:rsid w:val="008435FB"/>
    <w:rsid w:val="008437AC"/>
    <w:rsid w:val="008437F3"/>
    <w:rsid w:val="00844808"/>
    <w:rsid w:val="00844E60"/>
    <w:rsid w:val="00845792"/>
    <w:rsid w:val="00845D74"/>
    <w:rsid w:val="008464E5"/>
    <w:rsid w:val="00846FEF"/>
    <w:rsid w:val="008473DA"/>
    <w:rsid w:val="0084754F"/>
    <w:rsid w:val="00847720"/>
    <w:rsid w:val="00847EEF"/>
    <w:rsid w:val="00850E83"/>
    <w:rsid w:val="00850EB5"/>
    <w:rsid w:val="0085115A"/>
    <w:rsid w:val="00851432"/>
    <w:rsid w:val="00851906"/>
    <w:rsid w:val="00852853"/>
    <w:rsid w:val="00853349"/>
    <w:rsid w:val="00853B3F"/>
    <w:rsid w:val="008540AB"/>
    <w:rsid w:val="00855996"/>
    <w:rsid w:val="00855FA6"/>
    <w:rsid w:val="008565F3"/>
    <w:rsid w:val="00856887"/>
    <w:rsid w:val="00856D8B"/>
    <w:rsid w:val="00857A38"/>
    <w:rsid w:val="00857F39"/>
    <w:rsid w:val="00860302"/>
    <w:rsid w:val="00860F9C"/>
    <w:rsid w:val="00861147"/>
    <w:rsid w:val="00861DAE"/>
    <w:rsid w:val="00861F6E"/>
    <w:rsid w:val="00862805"/>
    <w:rsid w:val="00862C41"/>
    <w:rsid w:val="00862F67"/>
    <w:rsid w:val="00863C7E"/>
    <w:rsid w:val="00863F53"/>
    <w:rsid w:val="00863F5A"/>
    <w:rsid w:val="00864144"/>
    <w:rsid w:val="008641BC"/>
    <w:rsid w:val="0086460D"/>
    <w:rsid w:val="00865121"/>
    <w:rsid w:val="008659A8"/>
    <w:rsid w:val="00865E7C"/>
    <w:rsid w:val="008711D1"/>
    <w:rsid w:val="00872ACA"/>
    <w:rsid w:val="0087306F"/>
    <w:rsid w:val="0087337E"/>
    <w:rsid w:val="00873444"/>
    <w:rsid w:val="00873552"/>
    <w:rsid w:val="008736E4"/>
    <w:rsid w:val="00873E7D"/>
    <w:rsid w:val="0087470A"/>
    <w:rsid w:val="00874F37"/>
    <w:rsid w:val="00874F52"/>
    <w:rsid w:val="00875427"/>
    <w:rsid w:val="00875B87"/>
    <w:rsid w:val="008761F5"/>
    <w:rsid w:val="00876A95"/>
    <w:rsid w:val="00877213"/>
    <w:rsid w:val="0087739A"/>
    <w:rsid w:val="0087779C"/>
    <w:rsid w:val="00877805"/>
    <w:rsid w:val="008801BE"/>
    <w:rsid w:val="00880E76"/>
    <w:rsid w:val="00881069"/>
    <w:rsid w:val="008813E3"/>
    <w:rsid w:val="0088241A"/>
    <w:rsid w:val="00883545"/>
    <w:rsid w:val="00883737"/>
    <w:rsid w:val="0088380A"/>
    <w:rsid w:val="00884030"/>
    <w:rsid w:val="00884401"/>
    <w:rsid w:val="008849DA"/>
    <w:rsid w:val="00884C37"/>
    <w:rsid w:val="00885DA2"/>
    <w:rsid w:val="00885F92"/>
    <w:rsid w:val="008861AB"/>
    <w:rsid w:val="0088744C"/>
    <w:rsid w:val="00887477"/>
    <w:rsid w:val="00890379"/>
    <w:rsid w:val="00890BB6"/>
    <w:rsid w:val="00890D7D"/>
    <w:rsid w:val="00891D4A"/>
    <w:rsid w:val="00891F27"/>
    <w:rsid w:val="00892C65"/>
    <w:rsid w:val="00892DFF"/>
    <w:rsid w:val="00893104"/>
    <w:rsid w:val="00893829"/>
    <w:rsid w:val="00893E5C"/>
    <w:rsid w:val="00893F39"/>
    <w:rsid w:val="00894289"/>
    <w:rsid w:val="00894964"/>
    <w:rsid w:val="00894CE4"/>
    <w:rsid w:val="008958E3"/>
    <w:rsid w:val="00896256"/>
    <w:rsid w:val="008969E2"/>
    <w:rsid w:val="008970B9"/>
    <w:rsid w:val="008977FF"/>
    <w:rsid w:val="0089799C"/>
    <w:rsid w:val="008A0174"/>
    <w:rsid w:val="008A060C"/>
    <w:rsid w:val="008A0CE3"/>
    <w:rsid w:val="008A1FF8"/>
    <w:rsid w:val="008A39E6"/>
    <w:rsid w:val="008A3F44"/>
    <w:rsid w:val="008A426A"/>
    <w:rsid w:val="008A4A6D"/>
    <w:rsid w:val="008A5FD1"/>
    <w:rsid w:val="008A6064"/>
    <w:rsid w:val="008A645B"/>
    <w:rsid w:val="008A718A"/>
    <w:rsid w:val="008A75A5"/>
    <w:rsid w:val="008A7E6D"/>
    <w:rsid w:val="008A7F1D"/>
    <w:rsid w:val="008B02CB"/>
    <w:rsid w:val="008B180E"/>
    <w:rsid w:val="008B23FC"/>
    <w:rsid w:val="008B2B7E"/>
    <w:rsid w:val="008B2DDA"/>
    <w:rsid w:val="008B33F8"/>
    <w:rsid w:val="008B4016"/>
    <w:rsid w:val="008B5200"/>
    <w:rsid w:val="008B53CB"/>
    <w:rsid w:val="008B6126"/>
    <w:rsid w:val="008B7530"/>
    <w:rsid w:val="008B7B64"/>
    <w:rsid w:val="008C0841"/>
    <w:rsid w:val="008C1852"/>
    <w:rsid w:val="008C1D84"/>
    <w:rsid w:val="008C27C6"/>
    <w:rsid w:val="008C2B57"/>
    <w:rsid w:val="008C2C90"/>
    <w:rsid w:val="008C3179"/>
    <w:rsid w:val="008C32D5"/>
    <w:rsid w:val="008C45BF"/>
    <w:rsid w:val="008C46BF"/>
    <w:rsid w:val="008C4BB2"/>
    <w:rsid w:val="008C50FF"/>
    <w:rsid w:val="008C5559"/>
    <w:rsid w:val="008C55E6"/>
    <w:rsid w:val="008C587F"/>
    <w:rsid w:val="008C7F52"/>
    <w:rsid w:val="008D074B"/>
    <w:rsid w:val="008D1182"/>
    <w:rsid w:val="008D17EC"/>
    <w:rsid w:val="008D181B"/>
    <w:rsid w:val="008D1D88"/>
    <w:rsid w:val="008D2297"/>
    <w:rsid w:val="008D24F5"/>
    <w:rsid w:val="008D2794"/>
    <w:rsid w:val="008D2D1C"/>
    <w:rsid w:val="008D2D64"/>
    <w:rsid w:val="008D39DD"/>
    <w:rsid w:val="008D3F14"/>
    <w:rsid w:val="008D4AEC"/>
    <w:rsid w:val="008D5156"/>
    <w:rsid w:val="008D774A"/>
    <w:rsid w:val="008D7CB2"/>
    <w:rsid w:val="008E0088"/>
    <w:rsid w:val="008E0205"/>
    <w:rsid w:val="008E0611"/>
    <w:rsid w:val="008E09A7"/>
    <w:rsid w:val="008E0A41"/>
    <w:rsid w:val="008E1898"/>
    <w:rsid w:val="008E23E1"/>
    <w:rsid w:val="008E3B01"/>
    <w:rsid w:val="008E45E8"/>
    <w:rsid w:val="008E4D21"/>
    <w:rsid w:val="008E50A3"/>
    <w:rsid w:val="008E5219"/>
    <w:rsid w:val="008E5628"/>
    <w:rsid w:val="008E6A66"/>
    <w:rsid w:val="008E6AA6"/>
    <w:rsid w:val="008E7793"/>
    <w:rsid w:val="008E7CCF"/>
    <w:rsid w:val="008E7F90"/>
    <w:rsid w:val="008F16F3"/>
    <w:rsid w:val="008F1B92"/>
    <w:rsid w:val="008F1D39"/>
    <w:rsid w:val="008F29E3"/>
    <w:rsid w:val="008F2B06"/>
    <w:rsid w:val="008F2EB2"/>
    <w:rsid w:val="008F3ACD"/>
    <w:rsid w:val="008F3B8F"/>
    <w:rsid w:val="008F4843"/>
    <w:rsid w:val="008F5371"/>
    <w:rsid w:val="008F5DD0"/>
    <w:rsid w:val="008F62B4"/>
    <w:rsid w:val="008F7006"/>
    <w:rsid w:val="008F78F0"/>
    <w:rsid w:val="008F7F92"/>
    <w:rsid w:val="009011D0"/>
    <w:rsid w:val="0090131B"/>
    <w:rsid w:val="00901F83"/>
    <w:rsid w:val="0090206F"/>
    <w:rsid w:val="009025CF"/>
    <w:rsid w:val="00903084"/>
    <w:rsid w:val="009037B1"/>
    <w:rsid w:val="00903810"/>
    <w:rsid w:val="00904258"/>
    <w:rsid w:val="00905453"/>
    <w:rsid w:val="009059E4"/>
    <w:rsid w:val="00905B7E"/>
    <w:rsid w:val="00905C60"/>
    <w:rsid w:val="00906371"/>
    <w:rsid w:val="009103BF"/>
    <w:rsid w:val="00910470"/>
    <w:rsid w:val="00910C00"/>
    <w:rsid w:val="00912579"/>
    <w:rsid w:val="00912E3B"/>
    <w:rsid w:val="009138DE"/>
    <w:rsid w:val="00913C14"/>
    <w:rsid w:val="00913C16"/>
    <w:rsid w:val="00913E13"/>
    <w:rsid w:val="00914874"/>
    <w:rsid w:val="009148FD"/>
    <w:rsid w:val="009149C4"/>
    <w:rsid w:val="00914A0B"/>
    <w:rsid w:val="00914C48"/>
    <w:rsid w:val="00914F04"/>
    <w:rsid w:val="00915BC6"/>
    <w:rsid w:val="00915C56"/>
    <w:rsid w:val="00915D5A"/>
    <w:rsid w:val="00915F7D"/>
    <w:rsid w:val="00916B39"/>
    <w:rsid w:val="009174DE"/>
    <w:rsid w:val="00917E6D"/>
    <w:rsid w:val="00917EBF"/>
    <w:rsid w:val="0092147A"/>
    <w:rsid w:val="00922352"/>
    <w:rsid w:val="0092275E"/>
    <w:rsid w:val="00922CCA"/>
    <w:rsid w:val="00922CFB"/>
    <w:rsid w:val="00922E0E"/>
    <w:rsid w:val="00922F1F"/>
    <w:rsid w:val="00924146"/>
    <w:rsid w:val="009251B8"/>
    <w:rsid w:val="0092570D"/>
    <w:rsid w:val="00927591"/>
    <w:rsid w:val="009275E4"/>
    <w:rsid w:val="0092768A"/>
    <w:rsid w:val="009306CB"/>
    <w:rsid w:val="009309AA"/>
    <w:rsid w:val="0093133A"/>
    <w:rsid w:val="00931379"/>
    <w:rsid w:val="00931650"/>
    <w:rsid w:val="009327EB"/>
    <w:rsid w:val="0093294A"/>
    <w:rsid w:val="009332F2"/>
    <w:rsid w:val="0093376D"/>
    <w:rsid w:val="009338FF"/>
    <w:rsid w:val="00933CEE"/>
    <w:rsid w:val="009352A0"/>
    <w:rsid w:val="009352C1"/>
    <w:rsid w:val="00935692"/>
    <w:rsid w:val="00935806"/>
    <w:rsid w:val="0093582B"/>
    <w:rsid w:val="009358CE"/>
    <w:rsid w:val="009359B7"/>
    <w:rsid w:val="0093695D"/>
    <w:rsid w:val="0093708A"/>
    <w:rsid w:val="0093743C"/>
    <w:rsid w:val="0093752D"/>
    <w:rsid w:val="00937557"/>
    <w:rsid w:val="0093773E"/>
    <w:rsid w:val="00937C40"/>
    <w:rsid w:val="00940002"/>
    <w:rsid w:val="0094053C"/>
    <w:rsid w:val="00940DB2"/>
    <w:rsid w:val="00940F37"/>
    <w:rsid w:val="00940F76"/>
    <w:rsid w:val="00941216"/>
    <w:rsid w:val="00941381"/>
    <w:rsid w:val="009413AE"/>
    <w:rsid w:val="009416FF"/>
    <w:rsid w:val="00941773"/>
    <w:rsid w:val="00941BD9"/>
    <w:rsid w:val="00942386"/>
    <w:rsid w:val="009425EF"/>
    <w:rsid w:val="00942998"/>
    <w:rsid w:val="009429E0"/>
    <w:rsid w:val="0094310E"/>
    <w:rsid w:val="0094356A"/>
    <w:rsid w:val="009441C3"/>
    <w:rsid w:val="0094492C"/>
    <w:rsid w:val="00945E96"/>
    <w:rsid w:val="0094685B"/>
    <w:rsid w:val="00946981"/>
    <w:rsid w:val="0094706A"/>
    <w:rsid w:val="00947F11"/>
    <w:rsid w:val="009500E6"/>
    <w:rsid w:val="00950A16"/>
    <w:rsid w:val="00950AC8"/>
    <w:rsid w:val="00950C6E"/>
    <w:rsid w:val="00951337"/>
    <w:rsid w:val="00951372"/>
    <w:rsid w:val="00951953"/>
    <w:rsid w:val="00951E4B"/>
    <w:rsid w:val="0095215B"/>
    <w:rsid w:val="00952E5B"/>
    <w:rsid w:val="009532AF"/>
    <w:rsid w:val="0095367F"/>
    <w:rsid w:val="00953865"/>
    <w:rsid w:val="009541E1"/>
    <w:rsid w:val="0095441A"/>
    <w:rsid w:val="009545D0"/>
    <w:rsid w:val="00954E2E"/>
    <w:rsid w:val="00955699"/>
    <w:rsid w:val="00955F3D"/>
    <w:rsid w:val="00956945"/>
    <w:rsid w:val="009573A5"/>
    <w:rsid w:val="00957849"/>
    <w:rsid w:val="00961055"/>
    <w:rsid w:val="009610C0"/>
    <w:rsid w:val="0096228D"/>
    <w:rsid w:val="00963C1F"/>
    <w:rsid w:val="009643F6"/>
    <w:rsid w:val="0096454E"/>
    <w:rsid w:val="00964E86"/>
    <w:rsid w:val="009656A8"/>
    <w:rsid w:val="00966791"/>
    <w:rsid w:val="009667D4"/>
    <w:rsid w:val="00966BE7"/>
    <w:rsid w:val="0096709C"/>
    <w:rsid w:val="0096715D"/>
    <w:rsid w:val="0096738B"/>
    <w:rsid w:val="009677E7"/>
    <w:rsid w:val="009678FD"/>
    <w:rsid w:val="009703E1"/>
    <w:rsid w:val="00971697"/>
    <w:rsid w:val="00971B84"/>
    <w:rsid w:val="00971E8D"/>
    <w:rsid w:val="009724F7"/>
    <w:rsid w:val="009732CB"/>
    <w:rsid w:val="00973779"/>
    <w:rsid w:val="00973955"/>
    <w:rsid w:val="00974AE7"/>
    <w:rsid w:val="00974D44"/>
    <w:rsid w:val="00974F89"/>
    <w:rsid w:val="00975057"/>
    <w:rsid w:val="00975319"/>
    <w:rsid w:val="0097625D"/>
    <w:rsid w:val="0097641D"/>
    <w:rsid w:val="00976724"/>
    <w:rsid w:val="00976CE9"/>
    <w:rsid w:val="0097750B"/>
    <w:rsid w:val="00977E21"/>
    <w:rsid w:val="00977ED4"/>
    <w:rsid w:val="009808BC"/>
    <w:rsid w:val="00980D5C"/>
    <w:rsid w:val="00981501"/>
    <w:rsid w:val="00982410"/>
    <w:rsid w:val="0098285F"/>
    <w:rsid w:val="00982D04"/>
    <w:rsid w:val="00982E5E"/>
    <w:rsid w:val="009830D0"/>
    <w:rsid w:val="0098349C"/>
    <w:rsid w:val="009838EF"/>
    <w:rsid w:val="00983A00"/>
    <w:rsid w:val="00983B49"/>
    <w:rsid w:val="00983BE2"/>
    <w:rsid w:val="00984748"/>
    <w:rsid w:val="00984824"/>
    <w:rsid w:val="0098486C"/>
    <w:rsid w:val="00984935"/>
    <w:rsid w:val="00984B12"/>
    <w:rsid w:val="009857B3"/>
    <w:rsid w:val="00985AE3"/>
    <w:rsid w:val="0098613F"/>
    <w:rsid w:val="00986535"/>
    <w:rsid w:val="00987C7A"/>
    <w:rsid w:val="009900C7"/>
    <w:rsid w:val="009906B5"/>
    <w:rsid w:val="00990737"/>
    <w:rsid w:val="009909DD"/>
    <w:rsid w:val="00990A99"/>
    <w:rsid w:val="009910C7"/>
    <w:rsid w:val="0099160C"/>
    <w:rsid w:val="00991810"/>
    <w:rsid w:val="00992625"/>
    <w:rsid w:val="009930BB"/>
    <w:rsid w:val="00993A6C"/>
    <w:rsid w:val="00993D87"/>
    <w:rsid w:val="00993E8B"/>
    <w:rsid w:val="0099490E"/>
    <w:rsid w:val="009949D0"/>
    <w:rsid w:val="00994D62"/>
    <w:rsid w:val="00994FE3"/>
    <w:rsid w:val="0099603A"/>
    <w:rsid w:val="009968CD"/>
    <w:rsid w:val="00996E26"/>
    <w:rsid w:val="00997777"/>
    <w:rsid w:val="00997E4C"/>
    <w:rsid w:val="009A06EB"/>
    <w:rsid w:val="009A161E"/>
    <w:rsid w:val="009A17F1"/>
    <w:rsid w:val="009A196B"/>
    <w:rsid w:val="009A2406"/>
    <w:rsid w:val="009A2C35"/>
    <w:rsid w:val="009A3958"/>
    <w:rsid w:val="009A44A5"/>
    <w:rsid w:val="009A5060"/>
    <w:rsid w:val="009A51B3"/>
    <w:rsid w:val="009A59BA"/>
    <w:rsid w:val="009A5BA3"/>
    <w:rsid w:val="009A5BC5"/>
    <w:rsid w:val="009A5F63"/>
    <w:rsid w:val="009A6B1D"/>
    <w:rsid w:val="009A6D68"/>
    <w:rsid w:val="009A7C41"/>
    <w:rsid w:val="009B0B7F"/>
    <w:rsid w:val="009B0C3A"/>
    <w:rsid w:val="009B108A"/>
    <w:rsid w:val="009B16BF"/>
    <w:rsid w:val="009B1867"/>
    <w:rsid w:val="009B1F0C"/>
    <w:rsid w:val="009B2884"/>
    <w:rsid w:val="009B2BDD"/>
    <w:rsid w:val="009B3FA2"/>
    <w:rsid w:val="009B42CF"/>
    <w:rsid w:val="009B4E01"/>
    <w:rsid w:val="009B5BCF"/>
    <w:rsid w:val="009B6DFB"/>
    <w:rsid w:val="009B7765"/>
    <w:rsid w:val="009C0187"/>
    <w:rsid w:val="009C02D1"/>
    <w:rsid w:val="009C0A86"/>
    <w:rsid w:val="009C0BDB"/>
    <w:rsid w:val="009C1120"/>
    <w:rsid w:val="009C1551"/>
    <w:rsid w:val="009C1EA0"/>
    <w:rsid w:val="009C1EF0"/>
    <w:rsid w:val="009C2B77"/>
    <w:rsid w:val="009C328F"/>
    <w:rsid w:val="009C3792"/>
    <w:rsid w:val="009C3916"/>
    <w:rsid w:val="009C3DEC"/>
    <w:rsid w:val="009C5DDB"/>
    <w:rsid w:val="009C6479"/>
    <w:rsid w:val="009C680B"/>
    <w:rsid w:val="009C6DA3"/>
    <w:rsid w:val="009C71BD"/>
    <w:rsid w:val="009C7509"/>
    <w:rsid w:val="009C75E9"/>
    <w:rsid w:val="009D04D1"/>
    <w:rsid w:val="009D09B1"/>
    <w:rsid w:val="009D0BEC"/>
    <w:rsid w:val="009D0D9D"/>
    <w:rsid w:val="009D0E31"/>
    <w:rsid w:val="009D12BD"/>
    <w:rsid w:val="009D167E"/>
    <w:rsid w:val="009D1F5E"/>
    <w:rsid w:val="009D29DB"/>
    <w:rsid w:val="009D37F5"/>
    <w:rsid w:val="009D3B9E"/>
    <w:rsid w:val="009D3F3A"/>
    <w:rsid w:val="009D41F4"/>
    <w:rsid w:val="009D42C8"/>
    <w:rsid w:val="009D475B"/>
    <w:rsid w:val="009D47EE"/>
    <w:rsid w:val="009D4813"/>
    <w:rsid w:val="009D4C26"/>
    <w:rsid w:val="009D5A0D"/>
    <w:rsid w:val="009D6882"/>
    <w:rsid w:val="009D6D56"/>
    <w:rsid w:val="009D747B"/>
    <w:rsid w:val="009D7A3F"/>
    <w:rsid w:val="009D7F41"/>
    <w:rsid w:val="009E0A57"/>
    <w:rsid w:val="009E11B7"/>
    <w:rsid w:val="009E11D3"/>
    <w:rsid w:val="009E1631"/>
    <w:rsid w:val="009E2182"/>
    <w:rsid w:val="009E239C"/>
    <w:rsid w:val="009E2556"/>
    <w:rsid w:val="009E2805"/>
    <w:rsid w:val="009E29AE"/>
    <w:rsid w:val="009E2C5D"/>
    <w:rsid w:val="009E3AF2"/>
    <w:rsid w:val="009E3B9A"/>
    <w:rsid w:val="009E407A"/>
    <w:rsid w:val="009E409A"/>
    <w:rsid w:val="009E51FA"/>
    <w:rsid w:val="009E52E7"/>
    <w:rsid w:val="009E542A"/>
    <w:rsid w:val="009E5BA6"/>
    <w:rsid w:val="009E5E2E"/>
    <w:rsid w:val="009E62CD"/>
    <w:rsid w:val="009E6482"/>
    <w:rsid w:val="009E6BFF"/>
    <w:rsid w:val="009E6FED"/>
    <w:rsid w:val="009E7814"/>
    <w:rsid w:val="009F0524"/>
    <w:rsid w:val="009F05A0"/>
    <w:rsid w:val="009F05F2"/>
    <w:rsid w:val="009F078A"/>
    <w:rsid w:val="009F123F"/>
    <w:rsid w:val="009F1ED1"/>
    <w:rsid w:val="009F26AF"/>
    <w:rsid w:val="009F29B9"/>
    <w:rsid w:val="009F32C8"/>
    <w:rsid w:val="009F382B"/>
    <w:rsid w:val="009F3E94"/>
    <w:rsid w:val="009F418B"/>
    <w:rsid w:val="009F494D"/>
    <w:rsid w:val="009F4E09"/>
    <w:rsid w:val="009F5018"/>
    <w:rsid w:val="009F5125"/>
    <w:rsid w:val="009F54F8"/>
    <w:rsid w:val="009F608B"/>
    <w:rsid w:val="009F6109"/>
    <w:rsid w:val="009F668A"/>
    <w:rsid w:val="009F70AA"/>
    <w:rsid w:val="009F7324"/>
    <w:rsid w:val="009F78DC"/>
    <w:rsid w:val="00A01006"/>
    <w:rsid w:val="00A0111D"/>
    <w:rsid w:val="00A0123A"/>
    <w:rsid w:val="00A01306"/>
    <w:rsid w:val="00A013A2"/>
    <w:rsid w:val="00A016AC"/>
    <w:rsid w:val="00A017AD"/>
    <w:rsid w:val="00A021A8"/>
    <w:rsid w:val="00A023C4"/>
    <w:rsid w:val="00A027DD"/>
    <w:rsid w:val="00A035D1"/>
    <w:rsid w:val="00A0539E"/>
    <w:rsid w:val="00A05761"/>
    <w:rsid w:val="00A05977"/>
    <w:rsid w:val="00A0618A"/>
    <w:rsid w:val="00A062A2"/>
    <w:rsid w:val="00A06808"/>
    <w:rsid w:val="00A06B79"/>
    <w:rsid w:val="00A07BB7"/>
    <w:rsid w:val="00A10024"/>
    <w:rsid w:val="00A109C0"/>
    <w:rsid w:val="00A10F7F"/>
    <w:rsid w:val="00A11EFB"/>
    <w:rsid w:val="00A12060"/>
    <w:rsid w:val="00A1285D"/>
    <w:rsid w:val="00A138FC"/>
    <w:rsid w:val="00A13C7F"/>
    <w:rsid w:val="00A14165"/>
    <w:rsid w:val="00A14636"/>
    <w:rsid w:val="00A14B74"/>
    <w:rsid w:val="00A14DD3"/>
    <w:rsid w:val="00A15014"/>
    <w:rsid w:val="00A15318"/>
    <w:rsid w:val="00A157E4"/>
    <w:rsid w:val="00A15C27"/>
    <w:rsid w:val="00A15EA3"/>
    <w:rsid w:val="00A1614F"/>
    <w:rsid w:val="00A16475"/>
    <w:rsid w:val="00A16C7E"/>
    <w:rsid w:val="00A16C84"/>
    <w:rsid w:val="00A16D0F"/>
    <w:rsid w:val="00A16DB4"/>
    <w:rsid w:val="00A179B1"/>
    <w:rsid w:val="00A17B89"/>
    <w:rsid w:val="00A17E0B"/>
    <w:rsid w:val="00A20518"/>
    <w:rsid w:val="00A2088C"/>
    <w:rsid w:val="00A20933"/>
    <w:rsid w:val="00A2148E"/>
    <w:rsid w:val="00A218E2"/>
    <w:rsid w:val="00A22017"/>
    <w:rsid w:val="00A22808"/>
    <w:rsid w:val="00A22AD5"/>
    <w:rsid w:val="00A22DF7"/>
    <w:rsid w:val="00A23D95"/>
    <w:rsid w:val="00A26323"/>
    <w:rsid w:val="00A269DF"/>
    <w:rsid w:val="00A274ED"/>
    <w:rsid w:val="00A30070"/>
    <w:rsid w:val="00A3031F"/>
    <w:rsid w:val="00A30671"/>
    <w:rsid w:val="00A312C8"/>
    <w:rsid w:val="00A31431"/>
    <w:rsid w:val="00A31699"/>
    <w:rsid w:val="00A31F7D"/>
    <w:rsid w:val="00A33787"/>
    <w:rsid w:val="00A338F8"/>
    <w:rsid w:val="00A34116"/>
    <w:rsid w:val="00A3569A"/>
    <w:rsid w:val="00A35B10"/>
    <w:rsid w:val="00A361D8"/>
    <w:rsid w:val="00A37796"/>
    <w:rsid w:val="00A40E9D"/>
    <w:rsid w:val="00A40ED5"/>
    <w:rsid w:val="00A4152E"/>
    <w:rsid w:val="00A41CFF"/>
    <w:rsid w:val="00A422C2"/>
    <w:rsid w:val="00A422EA"/>
    <w:rsid w:val="00A42A17"/>
    <w:rsid w:val="00A430B5"/>
    <w:rsid w:val="00A4351E"/>
    <w:rsid w:val="00A444A6"/>
    <w:rsid w:val="00A44DDD"/>
    <w:rsid w:val="00A44FCC"/>
    <w:rsid w:val="00A455C6"/>
    <w:rsid w:val="00A46280"/>
    <w:rsid w:val="00A46BC9"/>
    <w:rsid w:val="00A470CC"/>
    <w:rsid w:val="00A4756B"/>
    <w:rsid w:val="00A4789C"/>
    <w:rsid w:val="00A47E4A"/>
    <w:rsid w:val="00A503CA"/>
    <w:rsid w:val="00A50DA2"/>
    <w:rsid w:val="00A50E48"/>
    <w:rsid w:val="00A50E72"/>
    <w:rsid w:val="00A51ECF"/>
    <w:rsid w:val="00A5341E"/>
    <w:rsid w:val="00A5389A"/>
    <w:rsid w:val="00A539AC"/>
    <w:rsid w:val="00A53A6C"/>
    <w:rsid w:val="00A54411"/>
    <w:rsid w:val="00A54989"/>
    <w:rsid w:val="00A54E94"/>
    <w:rsid w:val="00A54ED6"/>
    <w:rsid w:val="00A5543C"/>
    <w:rsid w:val="00A55A6D"/>
    <w:rsid w:val="00A55FC4"/>
    <w:rsid w:val="00A562ED"/>
    <w:rsid w:val="00A56A37"/>
    <w:rsid w:val="00A57111"/>
    <w:rsid w:val="00A575B9"/>
    <w:rsid w:val="00A57F76"/>
    <w:rsid w:val="00A60119"/>
    <w:rsid w:val="00A60713"/>
    <w:rsid w:val="00A6092D"/>
    <w:rsid w:val="00A6095C"/>
    <w:rsid w:val="00A6133F"/>
    <w:rsid w:val="00A6238B"/>
    <w:rsid w:val="00A62631"/>
    <w:rsid w:val="00A6263E"/>
    <w:rsid w:val="00A6271D"/>
    <w:rsid w:val="00A62AB6"/>
    <w:rsid w:val="00A6391C"/>
    <w:rsid w:val="00A63A77"/>
    <w:rsid w:val="00A63DC8"/>
    <w:rsid w:val="00A64051"/>
    <w:rsid w:val="00A64731"/>
    <w:rsid w:val="00A64C29"/>
    <w:rsid w:val="00A65374"/>
    <w:rsid w:val="00A65484"/>
    <w:rsid w:val="00A65603"/>
    <w:rsid w:val="00A656BD"/>
    <w:rsid w:val="00A65799"/>
    <w:rsid w:val="00A65D7D"/>
    <w:rsid w:val="00A6606A"/>
    <w:rsid w:val="00A66528"/>
    <w:rsid w:val="00A66B17"/>
    <w:rsid w:val="00A67153"/>
    <w:rsid w:val="00A6721F"/>
    <w:rsid w:val="00A70343"/>
    <w:rsid w:val="00A705C3"/>
    <w:rsid w:val="00A705F5"/>
    <w:rsid w:val="00A70E14"/>
    <w:rsid w:val="00A71540"/>
    <w:rsid w:val="00A71F93"/>
    <w:rsid w:val="00A73BE1"/>
    <w:rsid w:val="00A73F4C"/>
    <w:rsid w:val="00A7411B"/>
    <w:rsid w:val="00A7462F"/>
    <w:rsid w:val="00A74C74"/>
    <w:rsid w:val="00A74C97"/>
    <w:rsid w:val="00A77857"/>
    <w:rsid w:val="00A77EFB"/>
    <w:rsid w:val="00A8020A"/>
    <w:rsid w:val="00A808FF"/>
    <w:rsid w:val="00A80F3C"/>
    <w:rsid w:val="00A8117C"/>
    <w:rsid w:val="00A811B0"/>
    <w:rsid w:val="00A814A3"/>
    <w:rsid w:val="00A8189D"/>
    <w:rsid w:val="00A81C14"/>
    <w:rsid w:val="00A82091"/>
    <w:rsid w:val="00A824B4"/>
    <w:rsid w:val="00A82943"/>
    <w:rsid w:val="00A83765"/>
    <w:rsid w:val="00A83B87"/>
    <w:rsid w:val="00A849D4"/>
    <w:rsid w:val="00A84EE0"/>
    <w:rsid w:val="00A858CC"/>
    <w:rsid w:val="00A86393"/>
    <w:rsid w:val="00A863E5"/>
    <w:rsid w:val="00A86405"/>
    <w:rsid w:val="00A87015"/>
    <w:rsid w:val="00A87570"/>
    <w:rsid w:val="00A877A8"/>
    <w:rsid w:val="00A900B3"/>
    <w:rsid w:val="00A90F29"/>
    <w:rsid w:val="00A9117B"/>
    <w:rsid w:val="00A91256"/>
    <w:rsid w:val="00A912FD"/>
    <w:rsid w:val="00A918C2"/>
    <w:rsid w:val="00A92EE4"/>
    <w:rsid w:val="00A92F12"/>
    <w:rsid w:val="00A9377C"/>
    <w:rsid w:val="00A94F56"/>
    <w:rsid w:val="00A953ED"/>
    <w:rsid w:val="00A95471"/>
    <w:rsid w:val="00A962D6"/>
    <w:rsid w:val="00A9633E"/>
    <w:rsid w:val="00A9658D"/>
    <w:rsid w:val="00A971CD"/>
    <w:rsid w:val="00A977E7"/>
    <w:rsid w:val="00AA0284"/>
    <w:rsid w:val="00AA0704"/>
    <w:rsid w:val="00AA0A24"/>
    <w:rsid w:val="00AA265F"/>
    <w:rsid w:val="00AA2723"/>
    <w:rsid w:val="00AA2903"/>
    <w:rsid w:val="00AA2D0C"/>
    <w:rsid w:val="00AA35D1"/>
    <w:rsid w:val="00AA38E8"/>
    <w:rsid w:val="00AA4DF2"/>
    <w:rsid w:val="00AA5595"/>
    <w:rsid w:val="00AA5ADB"/>
    <w:rsid w:val="00AA5D57"/>
    <w:rsid w:val="00AA6290"/>
    <w:rsid w:val="00AA6E1C"/>
    <w:rsid w:val="00AA7191"/>
    <w:rsid w:val="00AA71DF"/>
    <w:rsid w:val="00AA7377"/>
    <w:rsid w:val="00AA7C62"/>
    <w:rsid w:val="00AA7EC6"/>
    <w:rsid w:val="00AA7FD4"/>
    <w:rsid w:val="00AB00AD"/>
    <w:rsid w:val="00AB0D0B"/>
    <w:rsid w:val="00AB1981"/>
    <w:rsid w:val="00AB1B57"/>
    <w:rsid w:val="00AB1CF6"/>
    <w:rsid w:val="00AB1D03"/>
    <w:rsid w:val="00AB21A0"/>
    <w:rsid w:val="00AB2CF8"/>
    <w:rsid w:val="00AB2D51"/>
    <w:rsid w:val="00AB3261"/>
    <w:rsid w:val="00AB3B39"/>
    <w:rsid w:val="00AB3C2D"/>
    <w:rsid w:val="00AB43C9"/>
    <w:rsid w:val="00AB4A84"/>
    <w:rsid w:val="00AB4AC4"/>
    <w:rsid w:val="00AB4BEF"/>
    <w:rsid w:val="00AB4D1F"/>
    <w:rsid w:val="00AB514C"/>
    <w:rsid w:val="00AB5336"/>
    <w:rsid w:val="00AB565E"/>
    <w:rsid w:val="00AB5B77"/>
    <w:rsid w:val="00AB5C38"/>
    <w:rsid w:val="00AB5E16"/>
    <w:rsid w:val="00AB5E1A"/>
    <w:rsid w:val="00AB60D6"/>
    <w:rsid w:val="00AB6632"/>
    <w:rsid w:val="00AB6D2F"/>
    <w:rsid w:val="00AB6F35"/>
    <w:rsid w:val="00AC00EC"/>
    <w:rsid w:val="00AC065C"/>
    <w:rsid w:val="00AC1ACC"/>
    <w:rsid w:val="00AC1EB4"/>
    <w:rsid w:val="00AC2C5A"/>
    <w:rsid w:val="00AC2D24"/>
    <w:rsid w:val="00AC3644"/>
    <w:rsid w:val="00AC39C8"/>
    <w:rsid w:val="00AC3A3A"/>
    <w:rsid w:val="00AC3B20"/>
    <w:rsid w:val="00AC3DA4"/>
    <w:rsid w:val="00AC3E0D"/>
    <w:rsid w:val="00AC47BB"/>
    <w:rsid w:val="00AC50D2"/>
    <w:rsid w:val="00AC59E4"/>
    <w:rsid w:val="00AC67B1"/>
    <w:rsid w:val="00AC69D4"/>
    <w:rsid w:val="00AC6D3A"/>
    <w:rsid w:val="00AC730C"/>
    <w:rsid w:val="00AD07E0"/>
    <w:rsid w:val="00AD0809"/>
    <w:rsid w:val="00AD0ACF"/>
    <w:rsid w:val="00AD0D34"/>
    <w:rsid w:val="00AD0DDE"/>
    <w:rsid w:val="00AD1355"/>
    <w:rsid w:val="00AD19A2"/>
    <w:rsid w:val="00AD217D"/>
    <w:rsid w:val="00AD2530"/>
    <w:rsid w:val="00AD2546"/>
    <w:rsid w:val="00AD25E1"/>
    <w:rsid w:val="00AD2D29"/>
    <w:rsid w:val="00AD2E67"/>
    <w:rsid w:val="00AD31B0"/>
    <w:rsid w:val="00AD38B6"/>
    <w:rsid w:val="00AD3FA1"/>
    <w:rsid w:val="00AD452C"/>
    <w:rsid w:val="00AD5578"/>
    <w:rsid w:val="00AD63A7"/>
    <w:rsid w:val="00AD6570"/>
    <w:rsid w:val="00AD6D8A"/>
    <w:rsid w:val="00AD71FE"/>
    <w:rsid w:val="00AD73F2"/>
    <w:rsid w:val="00AD7720"/>
    <w:rsid w:val="00AD786F"/>
    <w:rsid w:val="00AD7C5E"/>
    <w:rsid w:val="00AD7F0C"/>
    <w:rsid w:val="00AE07D6"/>
    <w:rsid w:val="00AE0C29"/>
    <w:rsid w:val="00AE11E2"/>
    <w:rsid w:val="00AE1EA0"/>
    <w:rsid w:val="00AE2ED6"/>
    <w:rsid w:val="00AE3F54"/>
    <w:rsid w:val="00AE44E2"/>
    <w:rsid w:val="00AE480B"/>
    <w:rsid w:val="00AE50DF"/>
    <w:rsid w:val="00AE5387"/>
    <w:rsid w:val="00AE540A"/>
    <w:rsid w:val="00AE5787"/>
    <w:rsid w:val="00AE6192"/>
    <w:rsid w:val="00AE63B6"/>
    <w:rsid w:val="00AE67B1"/>
    <w:rsid w:val="00AE73E2"/>
    <w:rsid w:val="00AF064E"/>
    <w:rsid w:val="00AF09B2"/>
    <w:rsid w:val="00AF0D6B"/>
    <w:rsid w:val="00AF1B3D"/>
    <w:rsid w:val="00AF1BB5"/>
    <w:rsid w:val="00AF22D6"/>
    <w:rsid w:val="00AF27EA"/>
    <w:rsid w:val="00AF2D24"/>
    <w:rsid w:val="00AF2DF7"/>
    <w:rsid w:val="00AF2DFE"/>
    <w:rsid w:val="00AF3709"/>
    <w:rsid w:val="00AF4484"/>
    <w:rsid w:val="00AF4BEA"/>
    <w:rsid w:val="00AF4C85"/>
    <w:rsid w:val="00AF513A"/>
    <w:rsid w:val="00AF57B2"/>
    <w:rsid w:val="00AF5F8C"/>
    <w:rsid w:val="00AF6732"/>
    <w:rsid w:val="00AF6DE0"/>
    <w:rsid w:val="00AF7EF5"/>
    <w:rsid w:val="00B007E0"/>
    <w:rsid w:val="00B011BC"/>
    <w:rsid w:val="00B01ED3"/>
    <w:rsid w:val="00B01EE4"/>
    <w:rsid w:val="00B01F48"/>
    <w:rsid w:val="00B01F5C"/>
    <w:rsid w:val="00B01FB6"/>
    <w:rsid w:val="00B01FC1"/>
    <w:rsid w:val="00B020BE"/>
    <w:rsid w:val="00B02B79"/>
    <w:rsid w:val="00B03AF2"/>
    <w:rsid w:val="00B03F33"/>
    <w:rsid w:val="00B049CF"/>
    <w:rsid w:val="00B0572E"/>
    <w:rsid w:val="00B0593C"/>
    <w:rsid w:val="00B074A7"/>
    <w:rsid w:val="00B07862"/>
    <w:rsid w:val="00B07BEC"/>
    <w:rsid w:val="00B10DF3"/>
    <w:rsid w:val="00B10F7A"/>
    <w:rsid w:val="00B11179"/>
    <w:rsid w:val="00B11E97"/>
    <w:rsid w:val="00B11F68"/>
    <w:rsid w:val="00B124E3"/>
    <w:rsid w:val="00B12CD7"/>
    <w:rsid w:val="00B137AF"/>
    <w:rsid w:val="00B13816"/>
    <w:rsid w:val="00B14B8B"/>
    <w:rsid w:val="00B15311"/>
    <w:rsid w:val="00B153C9"/>
    <w:rsid w:val="00B15A4F"/>
    <w:rsid w:val="00B15F2A"/>
    <w:rsid w:val="00B15F61"/>
    <w:rsid w:val="00B16B78"/>
    <w:rsid w:val="00B16EC9"/>
    <w:rsid w:val="00B17AE8"/>
    <w:rsid w:val="00B17FCA"/>
    <w:rsid w:val="00B207E5"/>
    <w:rsid w:val="00B21052"/>
    <w:rsid w:val="00B213B2"/>
    <w:rsid w:val="00B2460D"/>
    <w:rsid w:val="00B252E6"/>
    <w:rsid w:val="00B253BC"/>
    <w:rsid w:val="00B256DD"/>
    <w:rsid w:val="00B25C7B"/>
    <w:rsid w:val="00B26CC1"/>
    <w:rsid w:val="00B27895"/>
    <w:rsid w:val="00B27FC7"/>
    <w:rsid w:val="00B308FE"/>
    <w:rsid w:val="00B31211"/>
    <w:rsid w:val="00B313EE"/>
    <w:rsid w:val="00B3143E"/>
    <w:rsid w:val="00B31486"/>
    <w:rsid w:val="00B32488"/>
    <w:rsid w:val="00B32648"/>
    <w:rsid w:val="00B327E1"/>
    <w:rsid w:val="00B331DA"/>
    <w:rsid w:val="00B33252"/>
    <w:rsid w:val="00B33272"/>
    <w:rsid w:val="00B3335B"/>
    <w:rsid w:val="00B33760"/>
    <w:rsid w:val="00B33FD3"/>
    <w:rsid w:val="00B340B5"/>
    <w:rsid w:val="00B341DE"/>
    <w:rsid w:val="00B343CC"/>
    <w:rsid w:val="00B34521"/>
    <w:rsid w:val="00B345F7"/>
    <w:rsid w:val="00B34B41"/>
    <w:rsid w:val="00B36CDF"/>
    <w:rsid w:val="00B373BB"/>
    <w:rsid w:val="00B37A09"/>
    <w:rsid w:val="00B40113"/>
    <w:rsid w:val="00B40324"/>
    <w:rsid w:val="00B40B99"/>
    <w:rsid w:val="00B40D84"/>
    <w:rsid w:val="00B40E8C"/>
    <w:rsid w:val="00B4101A"/>
    <w:rsid w:val="00B41C7C"/>
    <w:rsid w:val="00B42875"/>
    <w:rsid w:val="00B43AB9"/>
    <w:rsid w:val="00B43F55"/>
    <w:rsid w:val="00B43F7D"/>
    <w:rsid w:val="00B44312"/>
    <w:rsid w:val="00B444FA"/>
    <w:rsid w:val="00B44E36"/>
    <w:rsid w:val="00B45CED"/>
    <w:rsid w:val="00B465FF"/>
    <w:rsid w:val="00B4663C"/>
    <w:rsid w:val="00B4784C"/>
    <w:rsid w:val="00B47875"/>
    <w:rsid w:val="00B4794B"/>
    <w:rsid w:val="00B47BB5"/>
    <w:rsid w:val="00B50846"/>
    <w:rsid w:val="00B52560"/>
    <w:rsid w:val="00B52784"/>
    <w:rsid w:val="00B5382B"/>
    <w:rsid w:val="00B53E1B"/>
    <w:rsid w:val="00B54380"/>
    <w:rsid w:val="00B544F5"/>
    <w:rsid w:val="00B570F3"/>
    <w:rsid w:val="00B5728B"/>
    <w:rsid w:val="00B604B4"/>
    <w:rsid w:val="00B611A0"/>
    <w:rsid w:val="00B618B0"/>
    <w:rsid w:val="00B62584"/>
    <w:rsid w:val="00B62FEB"/>
    <w:rsid w:val="00B6344A"/>
    <w:rsid w:val="00B63F83"/>
    <w:rsid w:val="00B63FAD"/>
    <w:rsid w:val="00B64070"/>
    <w:rsid w:val="00B640E8"/>
    <w:rsid w:val="00B64138"/>
    <w:rsid w:val="00B655C8"/>
    <w:rsid w:val="00B65E78"/>
    <w:rsid w:val="00B6657B"/>
    <w:rsid w:val="00B66688"/>
    <w:rsid w:val="00B6677E"/>
    <w:rsid w:val="00B667EB"/>
    <w:rsid w:val="00B66969"/>
    <w:rsid w:val="00B6716B"/>
    <w:rsid w:val="00B70929"/>
    <w:rsid w:val="00B70E6A"/>
    <w:rsid w:val="00B70EED"/>
    <w:rsid w:val="00B7100E"/>
    <w:rsid w:val="00B7119D"/>
    <w:rsid w:val="00B71B23"/>
    <w:rsid w:val="00B7224F"/>
    <w:rsid w:val="00B735CE"/>
    <w:rsid w:val="00B73838"/>
    <w:rsid w:val="00B738E1"/>
    <w:rsid w:val="00B74A85"/>
    <w:rsid w:val="00B74CB1"/>
    <w:rsid w:val="00B75089"/>
    <w:rsid w:val="00B7523C"/>
    <w:rsid w:val="00B759CE"/>
    <w:rsid w:val="00B76250"/>
    <w:rsid w:val="00B7686D"/>
    <w:rsid w:val="00B777F4"/>
    <w:rsid w:val="00B802A4"/>
    <w:rsid w:val="00B81705"/>
    <w:rsid w:val="00B8197D"/>
    <w:rsid w:val="00B81E96"/>
    <w:rsid w:val="00B8289A"/>
    <w:rsid w:val="00B82AA9"/>
    <w:rsid w:val="00B8430F"/>
    <w:rsid w:val="00B845EB"/>
    <w:rsid w:val="00B851D1"/>
    <w:rsid w:val="00B85C8A"/>
    <w:rsid w:val="00B85CA6"/>
    <w:rsid w:val="00B867BB"/>
    <w:rsid w:val="00B86F6A"/>
    <w:rsid w:val="00B87844"/>
    <w:rsid w:val="00B87C02"/>
    <w:rsid w:val="00B87E47"/>
    <w:rsid w:val="00B90428"/>
    <w:rsid w:val="00B90E55"/>
    <w:rsid w:val="00B92388"/>
    <w:rsid w:val="00B92542"/>
    <w:rsid w:val="00B92602"/>
    <w:rsid w:val="00B927D5"/>
    <w:rsid w:val="00B93537"/>
    <w:rsid w:val="00B93981"/>
    <w:rsid w:val="00B94C45"/>
    <w:rsid w:val="00B94FF0"/>
    <w:rsid w:val="00B95068"/>
    <w:rsid w:val="00B9507E"/>
    <w:rsid w:val="00B95406"/>
    <w:rsid w:val="00B9568B"/>
    <w:rsid w:val="00B958E2"/>
    <w:rsid w:val="00B965CB"/>
    <w:rsid w:val="00B9699A"/>
    <w:rsid w:val="00B969C2"/>
    <w:rsid w:val="00B96CD9"/>
    <w:rsid w:val="00B9714A"/>
    <w:rsid w:val="00B972D5"/>
    <w:rsid w:val="00BA0438"/>
    <w:rsid w:val="00BA1441"/>
    <w:rsid w:val="00BA1BBF"/>
    <w:rsid w:val="00BA2A56"/>
    <w:rsid w:val="00BA43D9"/>
    <w:rsid w:val="00BA45DC"/>
    <w:rsid w:val="00BA4E23"/>
    <w:rsid w:val="00BA66AD"/>
    <w:rsid w:val="00BA6C7F"/>
    <w:rsid w:val="00BB00EE"/>
    <w:rsid w:val="00BB0713"/>
    <w:rsid w:val="00BB18CA"/>
    <w:rsid w:val="00BB1E29"/>
    <w:rsid w:val="00BB21FE"/>
    <w:rsid w:val="00BB29AA"/>
    <w:rsid w:val="00BB2FBC"/>
    <w:rsid w:val="00BB31EE"/>
    <w:rsid w:val="00BB40F5"/>
    <w:rsid w:val="00BB458E"/>
    <w:rsid w:val="00BB45C7"/>
    <w:rsid w:val="00BB4AF3"/>
    <w:rsid w:val="00BB4DCA"/>
    <w:rsid w:val="00BB5011"/>
    <w:rsid w:val="00BB5962"/>
    <w:rsid w:val="00BB5F45"/>
    <w:rsid w:val="00BB64A2"/>
    <w:rsid w:val="00BB6FF5"/>
    <w:rsid w:val="00BB71E1"/>
    <w:rsid w:val="00BB7DCC"/>
    <w:rsid w:val="00BC1E21"/>
    <w:rsid w:val="00BC2769"/>
    <w:rsid w:val="00BC28D0"/>
    <w:rsid w:val="00BC2977"/>
    <w:rsid w:val="00BC2BC9"/>
    <w:rsid w:val="00BC2C29"/>
    <w:rsid w:val="00BC31D8"/>
    <w:rsid w:val="00BC3BAB"/>
    <w:rsid w:val="00BC4149"/>
    <w:rsid w:val="00BC54BD"/>
    <w:rsid w:val="00BC55AE"/>
    <w:rsid w:val="00BD06C6"/>
    <w:rsid w:val="00BD0B3C"/>
    <w:rsid w:val="00BD0EFB"/>
    <w:rsid w:val="00BD2351"/>
    <w:rsid w:val="00BD23FE"/>
    <w:rsid w:val="00BD3215"/>
    <w:rsid w:val="00BD37DC"/>
    <w:rsid w:val="00BD478D"/>
    <w:rsid w:val="00BD573D"/>
    <w:rsid w:val="00BD6529"/>
    <w:rsid w:val="00BD681F"/>
    <w:rsid w:val="00BD689A"/>
    <w:rsid w:val="00BD7143"/>
    <w:rsid w:val="00BD72F5"/>
    <w:rsid w:val="00BE0E5B"/>
    <w:rsid w:val="00BE2F42"/>
    <w:rsid w:val="00BE2FD4"/>
    <w:rsid w:val="00BE36B5"/>
    <w:rsid w:val="00BE39F2"/>
    <w:rsid w:val="00BE3ADC"/>
    <w:rsid w:val="00BE3FE6"/>
    <w:rsid w:val="00BE4157"/>
    <w:rsid w:val="00BE4341"/>
    <w:rsid w:val="00BE48C2"/>
    <w:rsid w:val="00BE53ED"/>
    <w:rsid w:val="00BE566D"/>
    <w:rsid w:val="00BE5E37"/>
    <w:rsid w:val="00BE6915"/>
    <w:rsid w:val="00BE6B72"/>
    <w:rsid w:val="00BE74E3"/>
    <w:rsid w:val="00BE7B75"/>
    <w:rsid w:val="00BE7BDA"/>
    <w:rsid w:val="00BE7FBF"/>
    <w:rsid w:val="00BF0015"/>
    <w:rsid w:val="00BF011B"/>
    <w:rsid w:val="00BF106A"/>
    <w:rsid w:val="00BF1FB6"/>
    <w:rsid w:val="00BF24E0"/>
    <w:rsid w:val="00BF263B"/>
    <w:rsid w:val="00BF340D"/>
    <w:rsid w:val="00BF442A"/>
    <w:rsid w:val="00BF489A"/>
    <w:rsid w:val="00BF4C8D"/>
    <w:rsid w:val="00BF5C9C"/>
    <w:rsid w:val="00BF5CF4"/>
    <w:rsid w:val="00BF6214"/>
    <w:rsid w:val="00BF699F"/>
    <w:rsid w:val="00BF7CE9"/>
    <w:rsid w:val="00C00A76"/>
    <w:rsid w:val="00C00ADD"/>
    <w:rsid w:val="00C0148B"/>
    <w:rsid w:val="00C01EB2"/>
    <w:rsid w:val="00C01FD7"/>
    <w:rsid w:val="00C0218F"/>
    <w:rsid w:val="00C02DD1"/>
    <w:rsid w:val="00C0303D"/>
    <w:rsid w:val="00C03E2B"/>
    <w:rsid w:val="00C04044"/>
    <w:rsid w:val="00C057A5"/>
    <w:rsid w:val="00C07926"/>
    <w:rsid w:val="00C07E3A"/>
    <w:rsid w:val="00C07FEF"/>
    <w:rsid w:val="00C10F39"/>
    <w:rsid w:val="00C119C4"/>
    <w:rsid w:val="00C122E5"/>
    <w:rsid w:val="00C127BB"/>
    <w:rsid w:val="00C13667"/>
    <w:rsid w:val="00C13AD7"/>
    <w:rsid w:val="00C13D11"/>
    <w:rsid w:val="00C13E3A"/>
    <w:rsid w:val="00C14230"/>
    <w:rsid w:val="00C144F0"/>
    <w:rsid w:val="00C15A94"/>
    <w:rsid w:val="00C16210"/>
    <w:rsid w:val="00C20169"/>
    <w:rsid w:val="00C21232"/>
    <w:rsid w:val="00C212FC"/>
    <w:rsid w:val="00C21BC9"/>
    <w:rsid w:val="00C22D3B"/>
    <w:rsid w:val="00C22DE6"/>
    <w:rsid w:val="00C23681"/>
    <w:rsid w:val="00C23EF3"/>
    <w:rsid w:val="00C251C9"/>
    <w:rsid w:val="00C2521D"/>
    <w:rsid w:val="00C253BB"/>
    <w:rsid w:val="00C26195"/>
    <w:rsid w:val="00C263B1"/>
    <w:rsid w:val="00C26AE2"/>
    <w:rsid w:val="00C26B7E"/>
    <w:rsid w:val="00C275E1"/>
    <w:rsid w:val="00C302BE"/>
    <w:rsid w:val="00C30951"/>
    <w:rsid w:val="00C30DD5"/>
    <w:rsid w:val="00C315DD"/>
    <w:rsid w:val="00C315F9"/>
    <w:rsid w:val="00C32073"/>
    <w:rsid w:val="00C320EA"/>
    <w:rsid w:val="00C3293B"/>
    <w:rsid w:val="00C32A37"/>
    <w:rsid w:val="00C335CB"/>
    <w:rsid w:val="00C335D5"/>
    <w:rsid w:val="00C33AC1"/>
    <w:rsid w:val="00C33DB7"/>
    <w:rsid w:val="00C33DDB"/>
    <w:rsid w:val="00C34042"/>
    <w:rsid w:val="00C3443D"/>
    <w:rsid w:val="00C34F29"/>
    <w:rsid w:val="00C36D4B"/>
    <w:rsid w:val="00C37DFD"/>
    <w:rsid w:val="00C401D3"/>
    <w:rsid w:val="00C403FA"/>
    <w:rsid w:val="00C408D3"/>
    <w:rsid w:val="00C413C3"/>
    <w:rsid w:val="00C413FF"/>
    <w:rsid w:val="00C41A2F"/>
    <w:rsid w:val="00C41B53"/>
    <w:rsid w:val="00C41DD2"/>
    <w:rsid w:val="00C42C73"/>
    <w:rsid w:val="00C42ECF"/>
    <w:rsid w:val="00C4324A"/>
    <w:rsid w:val="00C452D4"/>
    <w:rsid w:val="00C458DE"/>
    <w:rsid w:val="00C46112"/>
    <w:rsid w:val="00C46407"/>
    <w:rsid w:val="00C46648"/>
    <w:rsid w:val="00C46F34"/>
    <w:rsid w:val="00C470EE"/>
    <w:rsid w:val="00C473B4"/>
    <w:rsid w:val="00C47741"/>
    <w:rsid w:val="00C47B53"/>
    <w:rsid w:val="00C47B8D"/>
    <w:rsid w:val="00C502C7"/>
    <w:rsid w:val="00C50DD9"/>
    <w:rsid w:val="00C50FA4"/>
    <w:rsid w:val="00C5167A"/>
    <w:rsid w:val="00C5181E"/>
    <w:rsid w:val="00C52356"/>
    <w:rsid w:val="00C525F6"/>
    <w:rsid w:val="00C52775"/>
    <w:rsid w:val="00C53669"/>
    <w:rsid w:val="00C54331"/>
    <w:rsid w:val="00C54460"/>
    <w:rsid w:val="00C54C34"/>
    <w:rsid w:val="00C5526B"/>
    <w:rsid w:val="00C5537D"/>
    <w:rsid w:val="00C5591D"/>
    <w:rsid w:val="00C55F5A"/>
    <w:rsid w:val="00C56A5E"/>
    <w:rsid w:val="00C56C27"/>
    <w:rsid w:val="00C57219"/>
    <w:rsid w:val="00C57619"/>
    <w:rsid w:val="00C57644"/>
    <w:rsid w:val="00C57AA2"/>
    <w:rsid w:val="00C57C16"/>
    <w:rsid w:val="00C6057F"/>
    <w:rsid w:val="00C6073B"/>
    <w:rsid w:val="00C6073E"/>
    <w:rsid w:val="00C61097"/>
    <w:rsid w:val="00C618A7"/>
    <w:rsid w:val="00C61AC0"/>
    <w:rsid w:val="00C61FCC"/>
    <w:rsid w:val="00C6224D"/>
    <w:rsid w:val="00C62ECD"/>
    <w:rsid w:val="00C63BFD"/>
    <w:rsid w:val="00C63CBA"/>
    <w:rsid w:val="00C63F46"/>
    <w:rsid w:val="00C64A05"/>
    <w:rsid w:val="00C65DBD"/>
    <w:rsid w:val="00C66A31"/>
    <w:rsid w:val="00C66A7A"/>
    <w:rsid w:val="00C66AF6"/>
    <w:rsid w:val="00C6797D"/>
    <w:rsid w:val="00C7037D"/>
    <w:rsid w:val="00C7074E"/>
    <w:rsid w:val="00C70AF7"/>
    <w:rsid w:val="00C71326"/>
    <w:rsid w:val="00C71548"/>
    <w:rsid w:val="00C71953"/>
    <w:rsid w:val="00C71E5E"/>
    <w:rsid w:val="00C72A46"/>
    <w:rsid w:val="00C72DE0"/>
    <w:rsid w:val="00C73983"/>
    <w:rsid w:val="00C75371"/>
    <w:rsid w:val="00C7547A"/>
    <w:rsid w:val="00C75836"/>
    <w:rsid w:val="00C76049"/>
    <w:rsid w:val="00C760DC"/>
    <w:rsid w:val="00C7614E"/>
    <w:rsid w:val="00C762FA"/>
    <w:rsid w:val="00C767F8"/>
    <w:rsid w:val="00C76F61"/>
    <w:rsid w:val="00C80005"/>
    <w:rsid w:val="00C80C1E"/>
    <w:rsid w:val="00C80E84"/>
    <w:rsid w:val="00C81E40"/>
    <w:rsid w:val="00C839B6"/>
    <w:rsid w:val="00C83AA6"/>
    <w:rsid w:val="00C8474F"/>
    <w:rsid w:val="00C849EB"/>
    <w:rsid w:val="00C84BB2"/>
    <w:rsid w:val="00C84F0E"/>
    <w:rsid w:val="00C85479"/>
    <w:rsid w:val="00C861A9"/>
    <w:rsid w:val="00C8657B"/>
    <w:rsid w:val="00C86764"/>
    <w:rsid w:val="00C87772"/>
    <w:rsid w:val="00C905D1"/>
    <w:rsid w:val="00C90EB4"/>
    <w:rsid w:val="00C91475"/>
    <w:rsid w:val="00C917B1"/>
    <w:rsid w:val="00C92015"/>
    <w:rsid w:val="00C92054"/>
    <w:rsid w:val="00C921A5"/>
    <w:rsid w:val="00C92806"/>
    <w:rsid w:val="00C92A40"/>
    <w:rsid w:val="00C92E1D"/>
    <w:rsid w:val="00C93061"/>
    <w:rsid w:val="00C9345E"/>
    <w:rsid w:val="00C93493"/>
    <w:rsid w:val="00C940B8"/>
    <w:rsid w:val="00C9419D"/>
    <w:rsid w:val="00C95AA0"/>
    <w:rsid w:val="00C95B29"/>
    <w:rsid w:val="00C97183"/>
    <w:rsid w:val="00C97923"/>
    <w:rsid w:val="00CA00FB"/>
    <w:rsid w:val="00CA0DB3"/>
    <w:rsid w:val="00CA1443"/>
    <w:rsid w:val="00CA203D"/>
    <w:rsid w:val="00CA3079"/>
    <w:rsid w:val="00CA3190"/>
    <w:rsid w:val="00CA31F6"/>
    <w:rsid w:val="00CA4002"/>
    <w:rsid w:val="00CA422D"/>
    <w:rsid w:val="00CA4389"/>
    <w:rsid w:val="00CA5206"/>
    <w:rsid w:val="00CA52DA"/>
    <w:rsid w:val="00CA5750"/>
    <w:rsid w:val="00CA5C78"/>
    <w:rsid w:val="00CA5D55"/>
    <w:rsid w:val="00CA6110"/>
    <w:rsid w:val="00CA7236"/>
    <w:rsid w:val="00CA7287"/>
    <w:rsid w:val="00CA7959"/>
    <w:rsid w:val="00CB05BA"/>
    <w:rsid w:val="00CB05FD"/>
    <w:rsid w:val="00CB0F9F"/>
    <w:rsid w:val="00CB0FF1"/>
    <w:rsid w:val="00CB1738"/>
    <w:rsid w:val="00CB1A1D"/>
    <w:rsid w:val="00CB1DD1"/>
    <w:rsid w:val="00CB24B0"/>
    <w:rsid w:val="00CB2763"/>
    <w:rsid w:val="00CB2ECC"/>
    <w:rsid w:val="00CB3DD6"/>
    <w:rsid w:val="00CB4409"/>
    <w:rsid w:val="00CB49FC"/>
    <w:rsid w:val="00CB4D7C"/>
    <w:rsid w:val="00CB4DA1"/>
    <w:rsid w:val="00CB53C8"/>
    <w:rsid w:val="00CB6681"/>
    <w:rsid w:val="00CB6999"/>
    <w:rsid w:val="00CB73BC"/>
    <w:rsid w:val="00CB7A43"/>
    <w:rsid w:val="00CB7A83"/>
    <w:rsid w:val="00CC0008"/>
    <w:rsid w:val="00CC02CC"/>
    <w:rsid w:val="00CC05C1"/>
    <w:rsid w:val="00CC1768"/>
    <w:rsid w:val="00CC180E"/>
    <w:rsid w:val="00CC2392"/>
    <w:rsid w:val="00CC2CEC"/>
    <w:rsid w:val="00CC2DFA"/>
    <w:rsid w:val="00CC3149"/>
    <w:rsid w:val="00CC3428"/>
    <w:rsid w:val="00CC346C"/>
    <w:rsid w:val="00CC41B4"/>
    <w:rsid w:val="00CC440A"/>
    <w:rsid w:val="00CC4588"/>
    <w:rsid w:val="00CC49A3"/>
    <w:rsid w:val="00CC64EC"/>
    <w:rsid w:val="00CC7090"/>
    <w:rsid w:val="00CC7BA7"/>
    <w:rsid w:val="00CD07A6"/>
    <w:rsid w:val="00CD1564"/>
    <w:rsid w:val="00CD2222"/>
    <w:rsid w:val="00CD263D"/>
    <w:rsid w:val="00CD26A2"/>
    <w:rsid w:val="00CD32F6"/>
    <w:rsid w:val="00CD3463"/>
    <w:rsid w:val="00CD3852"/>
    <w:rsid w:val="00CD41A4"/>
    <w:rsid w:val="00CD4465"/>
    <w:rsid w:val="00CD46DA"/>
    <w:rsid w:val="00CD46E7"/>
    <w:rsid w:val="00CD4784"/>
    <w:rsid w:val="00CD488F"/>
    <w:rsid w:val="00CD4BE7"/>
    <w:rsid w:val="00CD4E2E"/>
    <w:rsid w:val="00CD515D"/>
    <w:rsid w:val="00CD5339"/>
    <w:rsid w:val="00CD5611"/>
    <w:rsid w:val="00CD5F46"/>
    <w:rsid w:val="00CD625C"/>
    <w:rsid w:val="00CD6A9A"/>
    <w:rsid w:val="00CD7537"/>
    <w:rsid w:val="00CD770B"/>
    <w:rsid w:val="00CD79E6"/>
    <w:rsid w:val="00CE0717"/>
    <w:rsid w:val="00CE0C92"/>
    <w:rsid w:val="00CE0F9E"/>
    <w:rsid w:val="00CE1C78"/>
    <w:rsid w:val="00CE1E88"/>
    <w:rsid w:val="00CE20B9"/>
    <w:rsid w:val="00CE380D"/>
    <w:rsid w:val="00CE4180"/>
    <w:rsid w:val="00CE4540"/>
    <w:rsid w:val="00CE4822"/>
    <w:rsid w:val="00CE4E59"/>
    <w:rsid w:val="00CE5202"/>
    <w:rsid w:val="00CE57EB"/>
    <w:rsid w:val="00CE58E3"/>
    <w:rsid w:val="00CE6A67"/>
    <w:rsid w:val="00CE6ACF"/>
    <w:rsid w:val="00CE6E6A"/>
    <w:rsid w:val="00CE7662"/>
    <w:rsid w:val="00CE7CE9"/>
    <w:rsid w:val="00CE7D4E"/>
    <w:rsid w:val="00CF00D0"/>
    <w:rsid w:val="00CF0817"/>
    <w:rsid w:val="00CF11DB"/>
    <w:rsid w:val="00CF1825"/>
    <w:rsid w:val="00CF18B6"/>
    <w:rsid w:val="00CF3B8D"/>
    <w:rsid w:val="00CF467F"/>
    <w:rsid w:val="00CF5468"/>
    <w:rsid w:val="00CF5486"/>
    <w:rsid w:val="00CF56F5"/>
    <w:rsid w:val="00CF57A3"/>
    <w:rsid w:val="00CF699C"/>
    <w:rsid w:val="00CF7CF8"/>
    <w:rsid w:val="00D0042C"/>
    <w:rsid w:val="00D00CC5"/>
    <w:rsid w:val="00D00FAB"/>
    <w:rsid w:val="00D013E6"/>
    <w:rsid w:val="00D01F50"/>
    <w:rsid w:val="00D02238"/>
    <w:rsid w:val="00D022E3"/>
    <w:rsid w:val="00D032C1"/>
    <w:rsid w:val="00D036CD"/>
    <w:rsid w:val="00D0379D"/>
    <w:rsid w:val="00D037E6"/>
    <w:rsid w:val="00D03D0B"/>
    <w:rsid w:val="00D04187"/>
    <w:rsid w:val="00D04A9C"/>
    <w:rsid w:val="00D04D53"/>
    <w:rsid w:val="00D04DD1"/>
    <w:rsid w:val="00D05F2F"/>
    <w:rsid w:val="00D05FE9"/>
    <w:rsid w:val="00D0639A"/>
    <w:rsid w:val="00D06A7C"/>
    <w:rsid w:val="00D0788C"/>
    <w:rsid w:val="00D07939"/>
    <w:rsid w:val="00D10438"/>
    <w:rsid w:val="00D1064F"/>
    <w:rsid w:val="00D10961"/>
    <w:rsid w:val="00D10ABA"/>
    <w:rsid w:val="00D10B00"/>
    <w:rsid w:val="00D11209"/>
    <w:rsid w:val="00D12523"/>
    <w:rsid w:val="00D12D1F"/>
    <w:rsid w:val="00D134EE"/>
    <w:rsid w:val="00D136AC"/>
    <w:rsid w:val="00D141AB"/>
    <w:rsid w:val="00D15006"/>
    <w:rsid w:val="00D150A1"/>
    <w:rsid w:val="00D17176"/>
    <w:rsid w:val="00D1750D"/>
    <w:rsid w:val="00D175C6"/>
    <w:rsid w:val="00D2047D"/>
    <w:rsid w:val="00D206CB"/>
    <w:rsid w:val="00D20920"/>
    <w:rsid w:val="00D2196E"/>
    <w:rsid w:val="00D21D98"/>
    <w:rsid w:val="00D22479"/>
    <w:rsid w:val="00D225C5"/>
    <w:rsid w:val="00D22A3F"/>
    <w:rsid w:val="00D24FC1"/>
    <w:rsid w:val="00D25466"/>
    <w:rsid w:val="00D25FF0"/>
    <w:rsid w:val="00D2615B"/>
    <w:rsid w:val="00D26667"/>
    <w:rsid w:val="00D26668"/>
    <w:rsid w:val="00D268D6"/>
    <w:rsid w:val="00D271F2"/>
    <w:rsid w:val="00D27731"/>
    <w:rsid w:val="00D27DFF"/>
    <w:rsid w:val="00D30190"/>
    <w:rsid w:val="00D30C9A"/>
    <w:rsid w:val="00D30EAE"/>
    <w:rsid w:val="00D31368"/>
    <w:rsid w:val="00D31B3D"/>
    <w:rsid w:val="00D331D1"/>
    <w:rsid w:val="00D33A8F"/>
    <w:rsid w:val="00D34379"/>
    <w:rsid w:val="00D348C2"/>
    <w:rsid w:val="00D34F37"/>
    <w:rsid w:val="00D353B5"/>
    <w:rsid w:val="00D35811"/>
    <w:rsid w:val="00D362DA"/>
    <w:rsid w:val="00D3647D"/>
    <w:rsid w:val="00D36868"/>
    <w:rsid w:val="00D368C1"/>
    <w:rsid w:val="00D37BF5"/>
    <w:rsid w:val="00D4024A"/>
    <w:rsid w:val="00D40EF2"/>
    <w:rsid w:val="00D41AA1"/>
    <w:rsid w:val="00D41DEC"/>
    <w:rsid w:val="00D4201F"/>
    <w:rsid w:val="00D420BE"/>
    <w:rsid w:val="00D42146"/>
    <w:rsid w:val="00D42251"/>
    <w:rsid w:val="00D42908"/>
    <w:rsid w:val="00D43BC9"/>
    <w:rsid w:val="00D44451"/>
    <w:rsid w:val="00D448A1"/>
    <w:rsid w:val="00D451AB"/>
    <w:rsid w:val="00D4521B"/>
    <w:rsid w:val="00D452CC"/>
    <w:rsid w:val="00D453CA"/>
    <w:rsid w:val="00D4543F"/>
    <w:rsid w:val="00D45736"/>
    <w:rsid w:val="00D45EB4"/>
    <w:rsid w:val="00D46245"/>
    <w:rsid w:val="00D464A6"/>
    <w:rsid w:val="00D46CA3"/>
    <w:rsid w:val="00D47150"/>
    <w:rsid w:val="00D4755A"/>
    <w:rsid w:val="00D476ED"/>
    <w:rsid w:val="00D5114F"/>
    <w:rsid w:val="00D51FB3"/>
    <w:rsid w:val="00D526F2"/>
    <w:rsid w:val="00D52884"/>
    <w:rsid w:val="00D52920"/>
    <w:rsid w:val="00D53E6D"/>
    <w:rsid w:val="00D549B1"/>
    <w:rsid w:val="00D555E6"/>
    <w:rsid w:val="00D558B3"/>
    <w:rsid w:val="00D55A20"/>
    <w:rsid w:val="00D55C54"/>
    <w:rsid w:val="00D568FC"/>
    <w:rsid w:val="00D57291"/>
    <w:rsid w:val="00D579FD"/>
    <w:rsid w:val="00D57C06"/>
    <w:rsid w:val="00D60079"/>
    <w:rsid w:val="00D603CC"/>
    <w:rsid w:val="00D60F94"/>
    <w:rsid w:val="00D61084"/>
    <w:rsid w:val="00D6234C"/>
    <w:rsid w:val="00D62792"/>
    <w:rsid w:val="00D62AC4"/>
    <w:rsid w:val="00D63987"/>
    <w:rsid w:val="00D63A2B"/>
    <w:rsid w:val="00D63E9F"/>
    <w:rsid w:val="00D64901"/>
    <w:rsid w:val="00D6689C"/>
    <w:rsid w:val="00D66C30"/>
    <w:rsid w:val="00D66FAD"/>
    <w:rsid w:val="00D67AF2"/>
    <w:rsid w:val="00D7048D"/>
    <w:rsid w:val="00D706DC"/>
    <w:rsid w:val="00D70C7C"/>
    <w:rsid w:val="00D72D9C"/>
    <w:rsid w:val="00D73254"/>
    <w:rsid w:val="00D750EB"/>
    <w:rsid w:val="00D751DF"/>
    <w:rsid w:val="00D75EC1"/>
    <w:rsid w:val="00D768B5"/>
    <w:rsid w:val="00D76DEB"/>
    <w:rsid w:val="00D777BE"/>
    <w:rsid w:val="00D77F77"/>
    <w:rsid w:val="00D80831"/>
    <w:rsid w:val="00D80DD2"/>
    <w:rsid w:val="00D81083"/>
    <w:rsid w:val="00D8143F"/>
    <w:rsid w:val="00D81C9D"/>
    <w:rsid w:val="00D81E4D"/>
    <w:rsid w:val="00D81E98"/>
    <w:rsid w:val="00D82B5F"/>
    <w:rsid w:val="00D83488"/>
    <w:rsid w:val="00D83597"/>
    <w:rsid w:val="00D8371F"/>
    <w:rsid w:val="00D844FF"/>
    <w:rsid w:val="00D84934"/>
    <w:rsid w:val="00D84A71"/>
    <w:rsid w:val="00D84E71"/>
    <w:rsid w:val="00D8513B"/>
    <w:rsid w:val="00D85822"/>
    <w:rsid w:val="00D85B99"/>
    <w:rsid w:val="00D85F09"/>
    <w:rsid w:val="00D863FF"/>
    <w:rsid w:val="00D8658E"/>
    <w:rsid w:val="00D865D5"/>
    <w:rsid w:val="00D8687C"/>
    <w:rsid w:val="00D86B08"/>
    <w:rsid w:val="00D86B4F"/>
    <w:rsid w:val="00D872DC"/>
    <w:rsid w:val="00D873C5"/>
    <w:rsid w:val="00D876B2"/>
    <w:rsid w:val="00D90BC0"/>
    <w:rsid w:val="00D9116E"/>
    <w:rsid w:val="00D92175"/>
    <w:rsid w:val="00D922EF"/>
    <w:rsid w:val="00D93526"/>
    <w:rsid w:val="00D940B5"/>
    <w:rsid w:val="00D941CC"/>
    <w:rsid w:val="00D94F83"/>
    <w:rsid w:val="00D9507E"/>
    <w:rsid w:val="00D9544E"/>
    <w:rsid w:val="00D96949"/>
    <w:rsid w:val="00D96CA0"/>
    <w:rsid w:val="00D96DD3"/>
    <w:rsid w:val="00D970B0"/>
    <w:rsid w:val="00D971B2"/>
    <w:rsid w:val="00D976DF"/>
    <w:rsid w:val="00DA0B5D"/>
    <w:rsid w:val="00DA0B85"/>
    <w:rsid w:val="00DA13C6"/>
    <w:rsid w:val="00DA16A7"/>
    <w:rsid w:val="00DA1A6E"/>
    <w:rsid w:val="00DA1E44"/>
    <w:rsid w:val="00DA1F12"/>
    <w:rsid w:val="00DA26D3"/>
    <w:rsid w:val="00DA3CB2"/>
    <w:rsid w:val="00DA490D"/>
    <w:rsid w:val="00DA5247"/>
    <w:rsid w:val="00DA5D2D"/>
    <w:rsid w:val="00DA5E59"/>
    <w:rsid w:val="00DA6D8B"/>
    <w:rsid w:val="00DA7266"/>
    <w:rsid w:val="00DA783C"/>
    <w:rsid w:val="00DA78D3"/>
    <w:rsid w:val="00DA7DFE"/>
    <w:rsid w:val="00DB0086"/>
    <w:rsid w:val="00DB0D41"/>
    <w:rsid w:val="00DB1520"/>
    <w:rsid w:val="00DB1EDE"/>
    <w:rsid w:val="00DB2282"/>
    <w:rsid w:val="00DB4A22"/>
    <w:rsid w:val="00DB4A8E"/>
    <w:rsid w:val="00DB4C20"/>
    <w:rsid w:val="00DB4F2E"/>
    <w:rsid w:val="00DB696C"/>
    <w:rsid w:val="00DB697B"/>
    <w:rsid w:val="00DB7521"/>
    <w:rsid w:val="00DB7D39"/>
    <w:rsid w:val="00DC0067"/>
    <w:rsid w:val="00DC05D2"/>
    <w:rsid w:val="00DC0869"/>
    <w:rsid w:val="00DC092F"/>
    <w:rsid w:val="00DC102D"/>
    <w:rsid w:val="00DC19EF"/>
    <w:rsid w:val="00DC2BE8"/>
    <w:rsid w:val="00DC51D1"/>
    <w:rsid w:val="00DC54A1"/>
    <w:rsid w:val="00DC5DC8"/>
    <w:rsid w:val="00DC6298"/>
    <w:rsid w:val="00DC6A1B"/>
    <w:rsid w:val="00DC6AA6"/>
    <w:rsid w:val="00DC78CB"/>
    <w:rsid w:val="00DD0C56"/>
    <w:rsid w:val="00DD104E"/>
    <w:rsid w:val="00DD1AB0"/>
    <w:rsid w:val="00DD1C5B"/>
    <w:rsid w:val="00DD233D"/>
    <w:rsid w:val="00DD2F15"/>
    <w:rsid w:val="00DD399D"/>
    <w:rsid w:val="00DD3A3B"/>
    <w:rsid w:val="00DD3AC0"/>
    <w:rsid w:val="00DD4050"/>
    <w:rsid w:val="00DD462B"/>
    <w:rsid w:val="00DD46F7"/>
    <w:rsid w:val="00DD4D7E"/>
    <w:rsid w:val="00DD4E57"/>
    <w:rsid w:val="00DD5490"/>
    <w:rsid w:val="00DD63DA"/>
    <w:rsid w:val="00DD6A5B"/>
    <w:rsid w:val="00DD73A8"/>
    <w:rsid w:val="00DD7C1D"/>
    <w:rsid w:val="00DD7F99"/>
    <w:rsid w:val="00DE1036"/>
    <w:rsid w:val="00DE1FCB"/>
    <w:rsid w:val="00DE263F"/>
    <w:rsid w:val="00DE3AB2"/>
    <w:rsid w:val="00DE3E64"/>
    <w:rsid w:val="00DE4089"/>
    <w:rsid w:val="00DE40EE"/>
    <w:rsid w:val="00DE4778"/>
    <w:rsid w:val="00DE5D1D"/>
    <w:rsid w:val="00DE5E31"/>
    <w:rsid w:val="00DE6B24"/>
    <w:rsid w:val="00DE6D26"/>
    <w:rsid w:val="00DE6E3E"/>
    <w:rsid w:val="00DE6EB9"/>
    <w:rsid w:val="00DE7B5C"/>
    <w:rsid w:val="00DE7F30"/>
    <w:rsid w:val="00DF09DA"/>
    <w:rsid w:val="00DF0A27"/>
    <w:rsid w:val="00DF0F59"/>
    <w:rsid w:val="00DF104F"/>
    <w:rsid w:val="00DF1173"/>
    <w:rsid w:val="00DF190D"/>
    <w:rsid w:val="00DF1B7F"/>
    <w:rsid w:val="00DF263B"/>
    <w:rsid w:val="00DF26FF"/>
    <w:rsid w:val="00DF326F"/>
    <w:rsid w:val="00DF333D"/>
    <w:rsid w:val="00DF34A3"/>
    <w:rsid w:val="00DF3D75"/>
    <w:rsid w:val="00DF412F"/>
    <w:rsid w:val="00DF4196"/>
    <w:rsid w:val="00DF4596"/>
    <w:rsid w:val="00DF5B17"/>
    <w:rsid w:val="00DF64B9"/>
    <w:rsid w:val="00DF68C8"/>
    <w:rsid w:val="00DF6B22"/>
    <w:rsid w:val="00DF77ED"/>
    <w:rsid w:val="00DF7A08"/>
    <w:rsid w:val="00E000C5"/>
    <w:rsid w:val="00E001B6"/>
    <w:rsid w:val="00E004D6"/>
    <w:rsid w:val="00E00E7A"/>
    <w:rsid w:val="00E010BF"/>
    <w:rsid w:val="00E01B90"/>
    <w:rsid w:val="00E020B5"/>
    <w:rsid w:val="00E02536"/>
    <w:rsid w:val="00E028C1"/>
    <w:rsid w:val="00E02D17"/>
    <w:rsid w:val="00E03F52"/>
    <w:rsid w:val="00E045CF"/>
    <w:rsid w:val="00E04A95"/>
    <w:rsid w:val="00E0589D"/>
    <w:rsid w:val="00E05B34"/>
    <w:rsid w:val="00E06AB2"/>
    <w:rsid w:val="00E06D54"/>
    <w:rsid w:val="00E074AF"/>
    <w:rsid w:val="00E077CE"/>
    <w:rsid w:val="00E07BDA"/>
    <w:rsid w:val="00E07EE1"/>
    <w:rsid w:val="00E10B78"/>
    <w:rsid w:val="00E12F6E"/>
    <w:rsid w:val="00E133FB"/>
    <w:rsid w:val="00E14013"/>
    <w:rsid w:val="00E14A58"/>
    <w:rsid w:val="00E14B65"/>
    <w:rsid w:val="00E14B9B"/>
    <w:rsid w:val="00E15764"/>
    <w:rsid w:val="00E158CD"/>
    <w:rsid w:val="00E161A3"/>
    <w:rsid w:val="00E16616"/>
    <w:rsid w:val="00E17C98"/>
    <w:rsid w:val="00E213F0"/>
    <w:rsid w:val="00E21669"/>
    <w:rsid w:val="00E217BB"/>
    <w:rsid w:val="00E21A58"/>
    <w:rsid w:val="00E21C8B"/>
    <w:rsid w:val="00E220E6"/>
    <w:rsid w:val="00E22245"/>
    <w:rsid w:val="00E22B5F"/>
    <w:rsid w:val="00E22D3C"/>
    <w:rsid w:val="00E2333A"/>
    <w:rsid w:val="00E23D72"/>
    <w:rsid w:val="00E23E3A"/>
    <w:rsid w:val="00E2515D"/>
    <w:rsid w:val="00E25217"/>
    <w:rsid w:val="00E252B8"/>
    <w:rsid w:val="00E25809"/>
    <w:rsid w:val="00E25EC5"/>
    <w:rsid w:val="00E26700"/>
    <w:rsid w:val="00E269D5"/>
    <w:rsid w:val="00E26BBF"/>
    <w:rsid w:val="00E26F5F"/>
    <w:rsid w:val="00E27639"/>
    <w:rsid w:val="00E27C4E"/>
    <w:rsid w:val="00E31F4F"/>
    <w:rsid w:val="00E322FB"/>
    <w:rsid w:val="00E326B1"/>
    <w:rsid w:val="00E3325B"/>
    <w:rsid w:val="00E337AA"/>
    <w:rsid w:val="00E337DD"/>
    <w:rsid w:val="00E34F43"/>
    <w:rsid w:val="00E36100"/>
    <w:rsid w:val="00E36384"/>
    <w:rsid w:val="00E36969"/>
    <w:rsid w:val="00E36CDE"/>
    <w:rsid w:val="00E3714F"/>
    <w:rsid w:val="00E3763D"/>
    <w:rsid w:val="00E3780B"/>
    <w:rsid w:val="00E37E54"/>
    <w:rsid w:val="00E40B5C"/>
    <w:rsid w:val="00E40CFA"/>
    <w:rsid w:val="00E413AD"/>
    <w:rsid w:val="00E413CF"/>
    <w:rsid w:val="00E4177B"/>
    <w:rsid w:val="00E41AF2"/>
    <w:rsid w:val="00E42778"/>
    <w:rsid w:val="00E42FDD"/>
    <w:rsid w:val="00E432D0"/>
    <w:rsid w:val="00E43436"/>
    <w:rsid w:val="00E444F5"/>
    <w:rsid w:val="00E44B52"/>
    <w:rsid w:val="00E44D8D"/>
    <w:rsid w:val="00E44F8B"/>
    <w:rsid w:val="00E45093"/>
    <w:rsid w:val="00E451DB"/>
    <w:rsid w:val="00E451DF"/>
    <w:rsid w:val="00E453B2"/>
    <w:rsid w:val="00E4591F"/>
    <w:rsid w:val="00E4646F"/>
    <w:rsid w:val="00E46D7D"/>
    <w:rsid w:val="00E478B4"/>
    <w:rsid w:val="00E478B9"/>
    <w:rsid w:val="00E47A67"/>
    <w:rsid w:val="00E47D61"/>
    <w:rsid w:val="00E47DC1"/>
    <w:rsid w:val="00E47ED3"/>
    <w:rsid w:val="00E5019B"/>
    <w:rsid w:val="00E50278"/>
    <w:rsid w:val="00E51F99"/>
    <w:rsid w:val="00E52213"/>
    <w:rsid w:val="00E5240A"/>
    <w:rsid w:val="00E52883"/>
    <w:rsid w:val="00E52E87"/>
    <w:rsid w:val="00E53849"/>
    <w:rsid w:val="00E53B9F"/>
    <w:rsid w:val="00E54460"/>
    <w:rsid w:val="00E54F74"/>
    <w:rsid w:val="00E55D81"/>
    <w:rsid w:val="00E56166"/>
    <w:rsid w:val="00E5631E"/>
    <w:rsid w:val="00E5654F"/>
    <w:rsid w:val="00E565EC"/>
    <w:rsid w:val="00E56C6D"/>
    <w:rsid w:val="00E5714E"/>
    <w:rsid w:val="00E57B4B"/>
    <w:rsid w:val="00E60844"/>
    <w:rsid w:val="00E60863"/>
    <w:rsid w:val="00E6158F"/>
    <w:rsid w:val="00E61936"/>
    <w:rsid w:val="00E62861"/>
    <w:rsid w:val="00E638E7"/>
    <w:rsid w:val="00E63B12"/>
    <w:rsid w:val="00E64563"/>
    <w:rsid w:val="00E64A70"/>
    <w:rsid w:val="00E663A1"/>
    <w:rsid w:val="00E66815"/>
    <w:rsid w:val="00E6693A"/>
    <w:rsid w:val="00E66C72"/>
    <w:rsid w:val="00E672EC"/>
    <w:rsid w:val="00E678B7"/>
    <w:rsid w:val="00E701C9"/>
    <w:rsid w:val="00E70551"/>
    <w:rsid w:val="00E7101C"/>
    <w:rsid w:val="00E710E8"/>
    <w:rsid w:val="00E711B7"/>
    <w:rsid w:val="00E71380"/>
    <w:rsid w:val="00E71FE5"/>
    <w:rsid w:val="00E73158"/>
    <w:rsid w:val="00E73430"/>
    <w:rsid w:val="00E73CE2"/>
    <w:rsid w:val="00E73D27"/>
    <w:rsid w:val="00E7426C"/>
    <w:rsid w:val="00E74F6F"/>
    <w:rsid w:val="00E756D5"/>
    <w:rsid w:val="00E778F9"/>
    <w:rsid w:val="00E77C07"/>
    <w:rsid w:val="00E77C7C"/>
    <w:rsid w:val="00E77F84"/>
    <w:rsid w:val="00E806FC"/>
    <w:rsid w:val="00E80A1A"/>
    <w:rsid w:val="00E8181B"/>
    <w:rsid w:val="00E81FA3"/>
    <w:rsid w:val="00E82ADC"/>
    <w:rsid w:val="00E82DB1"/>
    <w:rsid w:val="00E8368D"/>
    <w:rsid w:val="00E83762"/>
    <w:rsid w:val="00E83DF0"/>
    <w:rsid w:val="00E84747"/>
    <w:rsid w:val="00E8528D"/>
    <w:rsid w:val="00E853B5"/>
    <w:rsid w:val="00E85784"/>
    <w:rsid w:val="00E859AE"/>
    <w:rsid w:val="00E85B8E"/>
    <w:rsid w:val="00E85E95"/>
    <w:rsid w:val="00E8613B"/>
    <w:rsid w:val="00E86424"/>
    <w:rsid w:val="00E86A91"/>
    <w:rsid w:val="00E86D3B"/>
    <w:rsid w:val="00E86F32"/>
    <w:rsid w:val="00E86FBA"/>
    <w:rsid w:val="00E8709F"/>
    <w:rsid w:val="00E90BE7"/>
    <w:rsid w:val="00E91081"/>
    <w:rsid w:val="00E9237A"/>
    <w:rsid w:val="00E92845"/>
    <w:rsid w:val="00E9308F"/>
    <w:rsid w:val="00E93154"/>
    <w:rsid w:val="00E931BF"/>
    <w:rsid w:val="00E93DF5"/>
    <w:rsid w:val="00E9458F"/>
    <w:rsid w:val="00E946C2"/>
    <w:rsid w:val="00E9478E"/>
    <w:rsid w:val="00E9489E"/>
    <w:rsid w:val="00E959B7"/>
    <w:rsid w:val="00E9686E"/>
    <w:rsid w:val="00E96998"/>
    <w:rsid w:val="00E97EB3"/>
    <w:rsid w:val="00EA0AEF"/>
    <w:rsid w:val="00EA1B15"/>
    <w:rsid w:val="00EA1F67"/>
    <w:rsid w:val="00EA2569"/>
    <w:rsid w:val="00EA41DB"/>
    <w:rsid w:val="00EA4A14"/>
    <w:rsid w:val="00EA53C3"/>
    <w:rsid w:val="00EA5527"/>
    <w:rsid w:val="00EA5F5D"/>
    <w:rsid w:val="00EA643D"/>
    <w:rsid w:val="00EA6D26"/>
    <w:rsid w:val="00EA73BC"/>
    <w:rsid w:val="00EA7C07"/>
    <w:rsid w:val="00EB020A"/>
    <w:rsid w:val="00EB0764"/>
    <w:rsid w:val="00EB1A2A"/>
    <w:rsid w:val="00EB254E"/>
    <w:rsid w:val="00EB34B5"/>
    <w:rsid w:val="00EB409A"/>
    <w:rsid w:val="00EB4290"/>
    <w:rsid w:val="00EB443F"/>
    <w:rsid w:val="00EB447F"/>
    <w:rsid w:val="00EB45B8"/>
    <w:rsid w:val="00EB4995"/>
    <w:rsid w:val="00EB4BD6"/>
    <w:rsid w:val="00EB4C8C"/>
    <w:rsid w:val="00EB5A49"/>
    <w:rsid w:val="00EB5F13"/>
    <w:rsid w:val="00EB64C9"/>
    <w:rsid w:val="00EB6F68"/>
    <w:rsid w:val="00EB776B"/>
    <w:rsid w:val="00EC01AF"/>
    <w:rsid w:val="00EC02EE"/>
    <w:rsid w:val="00EC03F2"/>
    <w:rsid w:val="00EC0658"/>
    <w:rsid w:val="00EC090B"/>
    <w:rsid w:val="00EC0F53"/>
    <w:rsid w:val="00EC10EB"/>
    <w:rsid w:val="00EC3391"/>
    <w:rsid w:val="00EC348B"/>
    <w:rsid w:val="00EC3595"/>
    <w:rsid w:val="00EC3A79"/>
    <w:rsid w:val="00EC46BC"/>
    <w:rsid w:val="00EC4A47"/>
    <w:rsid w:val="00EC5305"/>
    <w:rsid w:val="00EC56AC"/>
    <w:rsid w:val="00EC69DC"/>
    <w:rsid w:val="00EC6E09"/>
    <w:rsid w:val="00EC7516"/>
    <w:rsid w:val="00EC7897"/>
    <w:rsid w:val="00EC7C98"/>
    <w:rsid w:val="00ED0344"/>
    <w:rsid w:val="00ED0870"/>
    <w:rsid w:val="00ED0876"/>
    <w:rsid w:val="00ED0F37"/>
    <w:rsid w:val="00ED0FBA"/>
    <w:rsid w:val="00ED136A"/>
    <w:rsid w:val="00ED2030"/>
    <w:rsid w:val="00ED22F6"/>
    <w:rsid w:val="00ED246A"/>
    <w:rsid w:val="00ED2737"/>
    <w:rsid w:val="00ED2EBE"/>
    <w:rsid w:val="00ED48D3"/>
    <w:rsid w:val="00ED49CA"/>
    <w:rsid w:val="00ED61C3"/>
    <w:rsid w:val="00ED6535"/>
    <w:rsid w:val="00ED698F"/>
    <w:rsid w:val="00ED796A"/>
    <w:rsid w:val="00ED7DD6"/>
    <w:rsid w:val="00ED7FA5"/>
    <w:rsid w:val="00EE0274"/>
    <w:rsid w:val="00EE1420"/>
    <w:rsid w:val="00EE14C1"/>
    <w:rsid w:val="00EE2866"/>
    <w:rsid w:val="00EE3140"/>
    <w:rsid w:val="00EE3D33"/>
    <w:rsid w:val="00EE3E2C"/>
    <w:rsid w:val="00EE3EB6"/>
    <w:rsid w:val="00EE3F8D"/>
    <w:rsid w:val="00EE4111"/>
    <w:rsid w:val="00EE4861"/>
    <w:rsid w:val="00EE4ADF"/>
    <w:rsid w:val="00EE4CEB"/>
    <w:rsid w:val="00EE4E6F"/>
    <w:rsid w:val="00EE639B"/>
    <w:rsid w:val="00EE640E"/>
    <w:rsid w:val="00EE6C09"/>
    <w:rsid w:val="00EE71FC"/>
    <w:rsid w:val="00EF07F4"/>
    <w:rsid w:val="00EF088E"/>
    <w:rsid w:val="00EF2020"/>
    <w:rsid w:val="00EF226A"/>
    <w:rsid w:val="00EF3B56"/>
    <w:rsid w:val="00EF43FB"/>
    <w:rsid w:val="00EF4E59"/>
    <w:rsid w:val="00EF5120"/>
    <w:rsid w:val="00EF6595"/>
    <w:rsid w:val="00EF6851"/>
    <w:rsid w:val="00EF7D71"/>
    <w:rsid w:val="00F00366"/>
    <w:rsid w:val="00F00FEF"/>
    <w:rsid w:val="00F011EC"/>
    <w:rsid w:val="00F01303"/>
    <w:rsid w:val="00F01762"/>
    <w:rsid w:val="00F01795"/>
    <w:rsid w:val="00F02945"/>
    <w:rsid w:val="00F02C71"/>
    <w:rsid w:val="00F03851"/>
    <w:rsid w:val="00F03C80"/>
    <w:rsid w:val="00F0491E"/>
    <w:rsid w:val="00F04B36"/>
    <w:rsid w:val="00F053F4"/>
    <w:rsid w:val="00F05632"/>
    <w:rsid w:val="00F059EB"/>
    <w:rsid w:val="00F05C3B"/>
    <w:rsid w:val="00F05CA8"/>
    <w:rsid w:val="00F05E16"/>
    <w:rsid w:val="00F06128"/>
    <w:rsid w:val="00F068BA"/>
    <w:rsid w:val="00F0700B"/>
    <w:rsid w:val="00F072B7"/>
    <w:rsid w:val="00F073AE"/>
    <w:rsid w:val="00F100CB"/>
    <w:rsid w:val="00F10588"/>
    <w:rsid w:val="00F11591"/>
    <w:rsid w:val="00F11A8A"/>
    <w:rsid w:val="00F12241"/>
    <w:rsid w:val="00F12A1D"/>
    <w:rsid w:val="00F130DE"/>
    <w:rsid w:val="00F134F8"/>
    <w:rsid w:val="00F13FCF"/>
    <w:rsid w:val="00F14344"/>
    <w:rsid w:val="00F1497F"/>
    <w:rsid w:val="00F14A85"/>
    <w:rsid w:val="00F14A96"/>
    <w:rsid w:val="00F14BD3"/>
    <w:rsid w:val="00F14C2E"/>
    <w:rsid w:val="00F14D73"/>
    <w:rsid w:val="00F15472"/>
    <w:rsid w:val="00F15DDA"/>
    <w:rsid w:val="00F16A38"/>
    <w:rsid w:val="00F16D9C"/>
    <w:rsid w:val="00F17009"/>
    <w:rsid w:val="00F174D1"/>
    <w:rsid w:val="00F1795C"/>
    <w:rsid w:val="00F17A19"/>
    <w:rsid w:val="00F204CE"/>
    <w:rsid w:val="00F20556"/>
    <w:rsid w:val="00F209A5"/>
    <w:rsid w:val="00F21E6E"/>
    <w:rsid w:val="00F229E4"/>
    <w:rsid w:val="00F22B82"/>
    <w:rsid w:val="00F22C49"/>
    <w:rsid w:val="00F22F7B"/>
    <w:rsid w:val="00F2329D"/>
    <w:rsid w:val="00F23430"/>
    <w:rsid w:val="00F237C2"/>
    <w:rsid w:val="00F239E6"/>
    <w:rsid w:val="00F249D4"/>
    <w:rsid w:val="00F255F4"/>
    <w:rsid w:val="00F2574D"/>
    <w:rsid w:val="00F25751"/>
    <w:rsid w:val="00F25D6A"/>
    <w:rsid w:val="00F2646A"/>
    <w:rsid w:val="00F2691F"/>
    <w:rsid w:val="00F3079C"/>
    <w:rsid w:val="00F309E3"/>
    <w:rsid w:val="00F30C6B"/>
    <w:rsid w:val="00F31074"/>
    <w:rsid w:val="00F31702"/>
    <w:rsid w:val="00F32417"/>
    <w:rsid w:val="00F325F8"/>
    <w:rsid w:val="00F32A76"/>
    <w:rsid w:val="00F33BB0"/>
    <w:rsid w:val="00F35077"/>
    <w:rsid w:val="00F360FF"/>
    <w:rsid w:val="00F36162"/>
    <w:rsid w:val="00F362EB"/>
    <w:rsid w:val="00F36CEB"/>
    <w:rsid w:val="00F371FA"/>
    <w:rsid w:val="00F3738F"/>
    <w:rsid w:val="00F379A4"/>
    <w:rsid w:val="00F37B51"/>
    <w:rsid w:val="00F37E8D"/>
    <w:rsid w:val="00F37F0B"/>
    <w:rsid w:val="00F40571"/>
    <w:rsid w:val="00F40708"/>
    <w:rsid w:val="00F41D19"/>
    <w:rsid w:val="00F41F8B"/>
    <w:rsid w:val="00F42307"/>
    <w:rsid w:val="00F42577"/>
    <w:rsid w:val="00F42787"/>
    <w:rsid w:val="00F433F6"/>
    <w:rsid w:val="00F44004"/>
    <w:rsid w:val="00F4411D"/>
    <w:rsid w:val="00F44132"/>
    <w:rsid w:val="00F444D7"/>
    <w:rsid w:val="00F44844"/>
    <w:rsid w:val="00F449C9"/>
    <w:rsid w:val="00F4556C"/>
    <w:rsid w:val="00F457A4"/>
    <w:rsid w:val="00F45CFB"/>
    <w:rsid w:val="00F45DC5"/>
    <w:rsid w:val="00F45DF8"/>
    <w:rsid w:val="00F47A79"/>
    <w:rsid w:val="00F47B1B"/>
    <w:rsid w:val="00F5035B"/>
    <w:rsid w:val="00F50478"/>
    <w:rsid w:val="00F5049D"/>
    <w:rsid w:val="00F505EF"/>
    <w:rsid w:val="00F50996"/>
    <w:rsid w:val="00F50F1E"/>
    <w:rsid w:val="00F5188C"/>
    <w:rsid w:val="00F5196B"/>
    <w:rsid w:val="00F51E22"/>
    <w:rsid w:val="00F521A3"/>
    <w:rsid w:val="00F533DC"/>
    <w:rsid w:val="00F5386D"/>
    <w:rsid w:val="00F53E83"/>
    <w:rsid w:val="00F540DC"/>
    <w:rsid w:val="00F5412D"/>
    <w:rsid w:val="00F545E1"/>
    <w:rsid w:val="00F5461F"/>
    <w:rsid w:val="00F54708"/>
    <w:rsid w:val="00F556F3"/>
    <w:rsid w:val="00F563EE"/>
    <w:rsid w:val="00F5678E"/>
    <w:rsid w:val="00F5692B"/>
    <w:rsid w:val="00F56B77"/>
    <w:rsid w:val="00F56F33"/>
    <w:rsid w:val="00F5700A"/>
    <w:rsid w:val="00F57C55"/>
    <w:rsid w:val="00F60346"/>
    <w:rsid w:val="00F607E4"/>
    <w:rsid w:val="00F60ACB"/>
    <w:rsid w:val="00F60AF1"/>
    <w:rsid w:val="00F612FD"/>
    <w:rsid w:val="00F628A4"/>
    <w:rsid w:val="00F62FD4"/>
    <w:rsid w:val="00F63288"/>
    <w:rsid w:val="00F639B0"/>
    <w:rsid w:val="00F63F61"/>
    <w:rsid w:val="00F64525"/>
    <w:rsid w:val="00F64B32"/>
    <w:rsid w:val="00F65002"/>
    <w:rsid w:val="00F6536C"/>
    <w:rsid w:val="00F654FB"/>
    <w:rsid w:val="00F656A7"/>
    <w:rsid w:val="00F65D76"/>
    <w:rsid w:val="00F66133"/>
    <w:rsid w:val="00F663A1"/>
    <w:rsid w:val="00F67C3B"/>
    <w:rsid w:val="00F67D8C"/>
    <w:rsid w:val="00F7008B"/>
    <w:rsid w:val="00F70823"/>
    <w:rsid w:val="00F70B75"/>
    <w:rsid w:val="00F70DFD"/>
    <w:rsid w:val="00F70F3D"/>
    <w:rsid w:val="00F7134B"/>
    <w:rsid w:val="00F7174B"/>
    <w:rsid w:val="00F72B72"/>
    <w:rsid w:val="00F72D0D"/>
    <w:rsid w:val="00F739E6"/>
    <w:rsid w:val="00F73C28"/>
    <w:rsid w:val="00F7442E"/>
    <w:rsid w:val="00F749CA"/>
    <w:rsid w:val="00F74A95"/>
    <w:rsid w:val="00F74D16"/>
    <w:rsid w:val="00F74F59"/>
    <w:rsid w:val="00F753C9"/>
    <w:rsid w:val="00F75536"/>
    <w:rsid w:val="00F75EAB"/>
    <w:rsid w:val="00F7622A"/>
    <w:rsid w:val="00F769EC"/>
    <w:rsid w:val="00F7706A"/>
    <w:rsid w:val="00F77A88"/>
    <w:rsid w:val="00F77B47"/>
    <w:rsid w:val="00F77ECF"/>
    <w:rsid w:val="00F804FA"/>
    <w:rsid w:val="00F805D7"/>
    <w:rsid w:val="00F805E0"/>
    <w:rsid w:val="00F80B69"/>
    <w:rsid w:val="00F80E8D"/>
    <w:rsid w:val="00F81424"/>
    <w:rsid w:val="00F81692"/>
    <w:rsid w:val="00F8282D"/>
    <w:rsid w:val="00F82B2F"/>
    <w:rsid w:val="00F82C02"/>
    <w:rsid w:val="00F82D1D"/>
    <w:rsid w:val="00F83546"/>
    <w:rsid w:val="00F8365B"/>
    <w:rsid w:val="00F8377E"/>
    <w:rsid w:val="00F8385E"/>
    <w:rsid w:val="00F8423A"/>
    <w:rsid w:val="00F85643"/>
    <w:rsid w:val="00F8580A"/>
    <w:rsid w:val="00F85C36"/>
    <w:rsid w:val="00F8645D"/>
    <w:rsid w:val="00F874DE"/>
    <w:rsid w:val="00F8784F"/>
    <w:rsid w:val="00F87C2E"/>
    <w:rsid w:val="00F87E08"/>
    <w:rsid w:val="00F9119E"/>
    <w:rsid w:val="00F92304"/>
    <w:rsid w:val="00F92338"/>
    <w:rsid w:val="00F92498"/>
    <w:rsid w:val="00F933C1"/>
    <w:rsid w:val="00F9382A"/>
    <w:rsid w:val="00F94400"/>
    <w:rsid w:val="00F950C6"/>
    <w:rsid w:val="00F95238"/>
    <w:rsid w:val="00F952BC"/>
    <w:rsid w:val="00F953B4"/>
    <w:rsid w:val="00F95773"/>
    <w:rsid w:val="00F957E9"/>
    <w:rsid w:val="00F95AD2"/>
    <w:rsid w:val="00F95F43"/>
    <w:rsid w:val="00F967C4"/>
    <w:rsid w:val="00F971CB"/>
    <w:rsid w:val="00F9738C"/>
    <w:rsid w:val="00FA01FA"/>
    <w:rsid w:val="00FA0520"/>
    <w:rsid w:val="00FA0542"/>
    <w:rsid w:val="00FA05BF"/>
    <w:rsid w:val="00FA081F"/>
    <w:rsid w:val="00FA096C"/>
    <w:rsid w:val="00FA0FD1"/>
    <w:rsid w:val="00FA1639"/>
    <w:rsid w:val="00FA229F"/>
    <w:rsid w:val="00FA22DA"/>
    <w:rsid w:val="00FA3035"/>
    <w:rsid w:val="00FA3061"/>
    <w:rsid w:val="00FA3FD1"/>
    <w:rsid w:val="00FA45D2"/>
    <w:rsid w:val="00FA47AD"/>
    <w:rsid w:val="00FA7E71"/>
    <w:rsid w:val="00FA7ECF"/>
    <w:rsid w:val="00FB01FC"/>
    <w:rsid w:val="00FB061B"/>
    <w:rsid w:val="00FB0DAF"/>
    <w:rsid w:val="00FB1109"/>
    <w:rsid w:val="00FB1D56"/>
    <w:rsid w:val="00FB1E91"/>
    <w:rsid w:val="00FB2FB6"/>
    <w:rsid w:val="00FB36F7"/>
    <w:rsid w:val="00FB3A6E"/>
    <w:rsid w:val="00FB42F2"/>
    <w:rsid w:val="00FB630F"/>
    <w:rsid w:val="00FB6525"/>
    <w:rsid w:val="00FB6F50"/>
    <w:rsid w:val="00FB7028"/>
    <w:rsid w:val="00FB75DD"/>
    <w:rsid w:val="00FC0F06"/>
    <w:rsid w:val="00FC1058"/>
    <w:rsid w:val="00FC169E"/>
    <w:rsid w:val="00FC16DB"/>
    <w:rsid w:val="00FC1985"/>
    <w:rsid w:val="00FC2BA5"/>
    <w:rsid w:val="00FC2EC1"/>
    <w:rsid w:val="00FC40FA"/>
    <w:rsid w:val="00FC441B"/>
    <w:rsid w:val="00FC4642"/>
    <w:rsid w:val="00FC5865"/>
    <w:rsid w:val="00FC6BFA"/>
    <w:rsid w:val="00FC76A3"/>
    <w:rsid w:val="00FC7C87"/>
    <w:rsid w:val="00FC7E86"/>
    <w:rsid w:val="00FD0DAB"/>
    <w:rsid w:val="00FD104C"/>
    <w:rsid w:val="00FD1588"/>
    <w:rsid w:val="00FD26B1"/>
    <w:rsid w:val="00FD2AD2"/>
    <w:rsid w:val="00FD35B3"/>
    <w:rsid w:val="00FD36E1"/>
    <w:rsid w:val="00FD4AB7"/>
    <w:rsid w:val="00FD5531"/>
    <w:rsid w:val="00FD597C"/>
    <w:rsid w:val="00FD6C1D"/>
    <w:rsid w:val="00FD6FB3"/>
    <w:rsid w:val="00FE1013"/>
    <w:rsid w:val="00FE153C"/>
    <w:rsid w:val="00FE2060"/>
    <w:rsid w:val="00FE25A6"/>
    <w:rsid w:val="00FE25DB"/>
    <w:rsid w:val="00FE2A38"/>
    <w:rsid w:val="00FE2EB7"/>
    <w:rsid w:val="00FE345B"/>
    <w:rsid w:val="00FE3500"/>
    <w:rsid w:val="00FE4290"/>
    <w:rsid w:val="00FE492E"/>
    <w:rsid w:val="00FE4FC0"/>
    <w:rsid w:val="00FE5316"/>
    <w:rsid w:val="00FE54F1"/>
    <w:rsid w:val="00FE5843"/>
    <w:rsid w:val="00FE5B0A"/>
    <w:rsid w:val="00FE695C"/>
    <w:rsid w:val="00FE69A6"/>
    <w:rsid w:val="00FF00D2"/>
    <w:rsid w:val="00FF0F68"/>
    <w:rsid w:val="00FF1696"/>
    <w:rsid w:val="00FF18DB"/>
    <w:rsid w:val="00FF1E4A"/>
    <w:rsid w:val="00FF22FE"/>
    <w:rsid w:val="00FF2895"/>
    <w:rsid w:val="00FF2D22"/>
    <w:rsid w:val="00FF2F9A"/>
    <w:rsid w:val="00FF3208"/>
    <w:rsid w:val="00FF3675"/>
    <w:rsid w:val="00FF3C78"/>
    <w:rsid w:val="00FF4265"/>
    <w:rsid w:val="00FF43FB"/>
    <w:rsid w:val="00FF443C"/>
    <w:rsid w:val="00FF4704"/>
    <w:rsid w:val="00FF4CE0"/>
    <w:rsid w:val="00FF4E45"/>
    <w:rsid w:val="00FF4EAB"/>
    <w:rsid w:val="00FF51A4"/>
    <w:rsid w:val="00FF58C4"/>
    <w:rsid w:val="00FF5DB2"/>
    <w:rsid w:val="00FF60C2"/>
    <w:rsid w:val="00FF6A56"/>
    <w:rsid w:val="00FF78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C1B576"/>
  <w15:docId w15:val="{890E24C0-4F47-4615-8FA4-D7F9008A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D104C"/>
    <w:pPr>
      <w:spacing w:line="360" w:lineRule="auto"/>
      <w:ind w:firstLine="709"/>
      <w:jc w:val="both"/>
    </w:pPr>
    <w:rPr>
      <w:sz w:val="28"/>
    </w:rPr>
  </w:style>
  <w:style w:type="paragraph" w:styleId="1">
    <w:name w:val="heading 1"/>
    <w:basedOn w:val="a0"/>
    <w:next w:val="a0"/>
    <w:link w:val="11"/>
    <w:qFormat/>
    <w:rsid w:val="00C5526B"/>
    <w:pPr>
      <w:keepNext/>
      <w:pageBreakBefore/>
      <w:suppressAutoHyphens/>
      <w:spacing w:after="360" w:line="240" w:lineRule="auto"/>
      <w:ind w:firstLine="0"/>
      <w:jc w:val="center"/>
      <w:outlineLvl w:val="0"/>
    </w:pPr>
    <w:rPr>
      <w:b/>
      <w:szCs w:val="28"/>
    </w:rPr>
  </w:style>
  <w:style w:type="paragraph" w:styleId="2">
    <w:name w:val="heading 2"/>
    <w:basedOn w:val="1"/>
    <w:next w:val="a0"/>
    <w:link w:val="20"/>
    <w:qFormat/>
    <w:rsid w:val="00C5526B"/>
    <w:pPr>
      <w:pageBreakBefore w:val="0"/>
      <w:spacing w:before="360"/>
      <w:outlineLvl w:val="1"/>
    </w:pPr>
    <w:rPr>
      <w:rFonts w:cs="Arial"/>
      <w:bCs/>
      <w:iCs/>
      <w:szCs w:val="24"/>
    </w:rPr>
  </w:style>
  <w:style w:type="paragraph" w:styleId="3">
    <w:name w:val="heading 3"/>
    <w:basedOn w:val="2"/>
    <w:next w:val="a0"/>
    <w:link w:val="30"/>
    <w:qFormat/>
    <w:rsid w:val="006630CD"/>
    <w:pPr>
      <w:outlineLvl w:val="2"/>
    </w:pPr>
    <w:rPr>
      <w:bCs w:val="0"/>
      <w:szCs w:val="20"/>
    </w:rPr>
  </w:style>
  <w:style w:type="paragraph" w:styleId="4">
    <w:name w:val="heading 4"/>
    <w:basedOn w:val="3"/>
    <w:next w:val="a0"/>
    <w:link w:val="40"/>
    <w:qFormat/>
    <w:rsid w:val="006630CD"/>
    <w:pPr>
      <w:outlineLvl w:val="3"/>
    </w:pPr>
    <w:rPr>
      <w:bCs/>
    </w:rPr>
  </w:style>
  <w:style w:type="paragraph" w:styleId="5">
    <w:name w:val="heading 5"/>
    <w:basedOn w:val="a1"/>
    <w:next w:val="a2"/>
    <w:link w:val="50"/>
    <w:qFormat/>
    <w:rsid w:val="004023BA"/>
    <w:pPr>
      <w:numPr>
        <w:ilvl w:val="4"/>
        <w:numId w:val="1"/>
      </w:numPr>
      <w:spacing w:before="120" w:after="60"/>
      <w:outlineLvl w:val="4"/>
    </w:pPr>
    <w:rPr>
      <w:b/>
      <w:bCs/>
      <w:sz w:val="24"/>
      <w:szCs w:val="24"/>
    </w:rPr>
  </w:style>
  <w:style w:type="paragraph" w:styleId="6">
    <w:name w:val="heading 6"/>
    <w:basedOn w:val="a1"/>
    <w:next w:val="a2"/>
    <w:link w:val="60"/>
    <w:qFormat/>
    <w:rsid w:val="004023BA"/>
    <w:pPr>
      <w:numPr>
        <w:ilvl w:val="5"/>
        <w:numId w:val="1"/>
      </w:numPr>
      <w:spacing w:before="60" w:after="60"/>
      <w:outlineLvl w:val="5"/>
    </w:pPr>
    <w:rPr>
      <w:b/>
      <w:bCs/>
      <w:i/>
      <w:iCs/>
      <w:sz w:val="24"/>
      <w:szCs w:val="24"/>
    </w:rPr>
  </w:style>
  <w:style w:type="paragraph" w:styleId="7">
    <w:name w:val="heading 7"/>
    <w:basedOn w:val="a1"/>
    <w:next w:val="a2"/>
    <w:link w:val="70"/>
    <w:qFormat/>
    <w:rsid w:val="004023BA"/>
    <w:pPr>
      <w:numPr>
        <w:ilvl w:val="6"/>
        <w:numId w:val="1"/>
      </w:numPr>
      <w:spacing w:before="60" w:after="60"/>
      <w:outlineLvl w:val="6"/>
    </w:pPr>
    <w:rPr>
      <w:b/>
      <w:bCs/>
      <w:sz w:val="22"/>
      <w:szCs w:val="22"/>
    </w:rPr>
  </w:style>
  <w:style w:type="paragraph" w:styleId="8">
    <w:name w:val="heading 8"/>
    <w:basedOn w:val="a1"/>
    <w:next w:val="a2"/>
    <w:link w:val="80"/>
    <w:qFormat/>
    <w:rsid w:val="004023BA"/>
    <w:pPr>
      <w:numPr>
        <w:ilvl w:val="7"/>
        <w:numId w:val="1"/>
      </w:numPr>
      <w:spacing w:before="60" w:after="60"/>
      <w:outlineLvl w:val="7"/>
    </w:pPr>
    <w:rPr>
      <w:b/>
      <w:bCs/>
      <w:i/>
      <w:iCs/>
      <w:sz w:val="22"/>
      <w:szCs w:val="22"/>
    </w:rPr>
  </w:style>
  <w:style w:type="paragraph" w:styleId="9">
    <w:name w:val="heading 9"/>
    <w:basedOn w:val="a1"/>
    <w:next w:val="a2"/>
    <w:link w:val="90"/>
    <w:qFormat/>
    <w:rsid w:val="004023BA"/>
    <w:pPr>
      <w:numPr>
        <w:ilvl w:val="8"/>
        <w:numId w:val="1"/>
      </w:numPr>
      <w:spacing w:before="60" w:after="60"/>
      <w:outlineLvl w:val="8"/>
    </w:pPr>
    <w:rPr>
      <w:b/>
      <w:bCs/>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Курсив"/>
    <w:rPr>
      <w:i/>
    </w:rPr>
  </w:style>
  <w:style w:type="paragraph" w:customStyle="1" w:styleId="a7">
    <w:name w:val="Обычный (вправо)"/>
    <w:basedOn w:val="a0"/>
    <w:pPr>
      <w:ind w:firstLine="0"/>
      <w:jc w:val="right"/>
    </w:pPr>
  </w:style>
  <w:style w:type="paragraph" w:customStyle="1" w:styleId="a8">
    <w:name w:val="Бланк"/>
    <w:basedOn w:val="a0"/>
    <w:qFormat/>
    <w:rsid w:val="00152EF6"/>
    <w:pPr>
      <w:tabs>
        <w:tab w:val="decimal" w:pos="9356"/>
      </w:tabs>
      <w:ind w:firstLine="0"/>
    </w:pPr>
    <w:rPr>
      <w:rFonts w:eastAsia="Calibri"/>
      <w:szCs w:val="22"/>
      <w:lang w:eastAsia="en-US"/>
    </w:rPr>
  </w:style>
  <w:style w:type="character" w:customStyle="1" w:styleId="a9">
    <w:name w:val="Полужирный"/>
    <w:rPr>
      <w:b/>
    </w:rPr>
  </w:style>
  <w:style w:type="paragraph" w:customStyle="1" w:styleId="aa">
    <w:name w:val="Обычный (таблица)"/>
    <w:basedOn w:val="a0"/>
    <w:next w:val="a0"/>
    <w:rsid w:val="00C5526B"/>
    <w:pPr>
      <w:keepNext/>
      <w:suppressAutoHyphens/>
      <w:spacing w:before="120"/>
      <w:ind w:firstLine="0"/>
      <w:contextualSpacing/>
      <w:jc w:val="left"/>
    </w:pPr>
    <w:rPr>
      <w:szCs w:val="16"/>
    </w:rPr>
  </w:style>
  <w:style w:type="paragraph" w:customStyle="1" w:styleId="ab">
    <w:name w:val="Обычный (рисунок)"/>
    <w:basedOn w:val="ac"/>
    <w:next w:val="ad"/>
    <w:rsid w:val="00C5526B"/>
    <w:pPr>
      <w:keepNext/>
      <w:spacing w:before="120" w:after="120" w:line="240" w:lineRule="auto"/>
    </w:pPr>
    <w:rPr>
      <w:szCs w:val="16"/>
    </w:rPr>
  </w:style>
  <w:style w:type="paragraph" w:customStyle="1" w:styleId="ae">
    <w:name w:val="Обычный (название)"/>
    <w:basedOn w:val="a0"/>
    <w:rsid w:val="00E54460"/>
    <w:pPr>
      <w:suppressAutoHyphens/>
      <w:spacing w:after="240" w:line="240" w:lineRule="auto"/>
      <w:ind w:firstLine="0"/>
      <w:jc w:val="center"/>
    </w:pPr>
    <w:rPr>
      <w:b/>
      <w:smallCaps/>
      <w:sz w:val="36"/>
      <w:szCs w:val="28"/>
    </w:rPr>
  </w:style>
  <w:style w:type="paragraph" w:styleId="12">
    <w:name w:val="toc 1"/>
    <w:basedOn w:val="a0"/>
    <w:next w:val="a0"/>
    <w:autoRedefine/>
    <w:uiPriority w:val="39"/>
    <w:rsid w:val="009A17F1"/>
    <w:pPr>
      <w:tabs>
        <w:tab w:val="right" w:leader="dot" w:pos="9345"/>
      </w:tabs>
      <w:ind w:firstLine="0"/>
      <w:jc w:val="left"/>
    </w:pPr>
    <w:rPr>
      <w:szCs w:val="22"/>
    </w:rPr>
  </w:style>
  <w:style w:type="paragraph" w:styleId="21">
    <w:name w:val="toc 2"/>
    <w:basedOn w:val="12"/>
    <w:next w:val="a0"/>
    <w:autoRedefine/>
    <w:uiPriority w:val="39"/>
    <w:rsid w:val="00E756D5"/>
    <w:pPr>
      <w:ind w:left="709" w:hanging="397"/>
    </w:pPr>
    <w:rPr>
      <w:szCs w:val="20"/>
    </w:rPr>
  </w:style>
  <w:style w:type="paragraph" w:customStyle="1" w:styleId="af">
    <w:name w:val="Обычный (формула)"/>
    <w:basedOn w:val="a0"/>
    <w:next w:val="a0"/>
    <w:rsid w:val="00A17B89"/>
    <w:pPr>
      <w:tabs>
        <w:tab w:val="center" w:pos="4678"/>
        <w:tab w:val="right" w:pos="9356"/>
      </w:tabs>
      <w:ind w:firstLine="0"/>
    </w:pPr>
  </w:style>
  <w:style w:type="paragraph" w:styleId="31">
    <w:name w:val="toc 3"/>
    <w:basedOn w:val="21"/>
    <w:next w:val="a0"/>
    <w:autoRedefine/>
    <w:uiPriority w:val="39"/>
    <w:rsid w:val="009949D0"/>
    <w:pPr>
      <w:ind w:left="624"/>
    </w:pPr>
  </w:style>
  <w:style w:type="character" w:styleId="af0">
    <w:name w:val="Hyperlink"/>
    <w:basedOn w:val="a3"/>
    <w:uiPriority w:val="99"/>
    <w:unhideWhenUsed/>
    <w:rsid w:val="00C5526B"/>
    <w:rPr>
      <w:color w:val="0000FF" w:themeColor="hyperlink"/>
      <w:u w:val="single"/>
    </w:rPr>
  </w:style>
  <w:style w:type="paragraph" w:styleId="41">
    <w:name w:val="toc 4"/>
    <w:basedOn w:val="31"/>
    <w:next w:val="a0"/>
    <w:autoRedefine/>
    <w:semiHidden/>
    <w:pPr>
      <w:ind w:left="720"/>
    </w:pPr>
  </w:style>
  <w:style w:type="character" w:customStyle="1" w:styleId="af1">
    <w:name w:val="Подчеркнутый"/>
    <w:rPr>
      <w:u w:val="single"/>
    </w:rPr>
  </w:style>
  <w:style w:type="paragraph" w:customStyle="1" w:styleId="af2">
    <w:name w:val="Обычный (влево)"/>
    <w:basedOn w:val="a0"/>
    <w:rsid w:val="00E96998"/>
    <w:pPr>
      <w:ind w:firstLine="0"/>
      <w:jc w:val="left"/>
    </w:pPr>
  </w:style>
  <w:style w:type="paragraph" w:customStyle="1" w:styleId="af3">
    <w:name w:val="Обычный (по центру"/>
    <w:aliases w:val="одинарный)"/>
    <w:basedOn w:val="a0"/>
    <w:qFormat/>
    <w:rsid w:val="00DE1036"/>
    <w:pPr>
      <w:spacing w:line="240" w:lineRule="auto"/>
      <w:ind w:firstLine="0"/>
      <w:jc w:val="center"/>
    </w:pPr>
    <w:rPr>
      <w:rFonts w:eastAsia="Calibri"/>
      <w:szCs w:val="22"/>
      <w:lang w:eastAsia="en-US"/>
    </w:rPr>
  </w:style>
  <w:style w:type="table" w:styleId="af4">
    <w:name w:val="Table Grid"/>
    <w:basedOn w:val="a4"/>
    <w:uiPriority w:val="39"/>
    <w:rsid w:val="008E50A3"/>
    <w:pPr>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Обычный (по центру)"/>
    <w:basedOn w:val="a0"/>
    <w:rsid w:val="002E3974"/>
    <w:pPr>
      <w:suppressAutoHyphens/>
      <w:ind w:firstLine="0"/>
      <w:jc w:val="center"/>
    </w:pPr>
  </w:style>
  <w:style w:type="paragraph" w:customStyle="1" w:styleId="af5">
    <w:name w:val="Обычный (без отступа)"/>
    <w:basedOn w:val="a0"/>
    <w:rsid w:val="002E3974"/>
    <w:pPr>
      <w:ind w:firstLine="0"/>
    </w:pPr>
  </w:style>
  <w:style w:type="character" w:customStyle="1" w:styleId="af6">
    <w:name w:val="Подпись бланка"/>
    <w:uiPriority w:val="1"/>
    <w:qFormat/>
    <w:rsid w:val="00C122E5"/>
    <w:rPr>
      <w:sz w:val="20"/>
    </w:rPr>
  </w:style>
  <w:style w:type="paragraph" w:styleId="af7">
    <w:name w:val="TOC Heading"/>
    <w:basedOn w:val="1"/>
    <w:next w:val="a0"/>
    <w:uiPriority w:val="39"/>
    <w:semiHidden/>
    <w:unhideWhenUsed/>
    <w:qFormat/>
    <w:rsid w:val="00B21052"/>
    <w:pPr>
      <w:keepLines/>
      <w:pageBreakBefore w:val="0"/>
      <w:suppressAutoHyphens w:val="0"/>
      <w:spacing w:before="480" w:after="0" w:line="276" w:lineRule="auto"/>
      <w:outlineLvl w:val="9"/>
    </w:pPr>
    <w:rPr>
      <w:rFonts w:ascii="Cambria" w:hAnsi="Cambria"/>
      <w:bCs/>
      <w:smallCaps/>
      <w:color w:val="365F91"/>
    </w:rPr>
  </w:style>
  <w:style w:type="paragraph" w:customStyle="1" w:styleId="a">
    <w:name w:val="Список (маркированный)"/>
    <w:basedOn w:val="a0"/>
    <w:rsid w:val="00CB1738"/>
    <w:pPr>
      <w:numPr>
        <w:numId w:val="1"/>
      </w:numPr>
      <w:tabs>
        <w:tab w:val="left" w:pos="1077"/>
      </w:tabs>
      <w:ind w:left="0" w:firstLine="709"/>
    </w:pPr>
    <w:rPr>
      <w:szCs w:val="28"/>
    </w:rPr>
  </w:style>
  <w:style w:type="paragraph" w:customStyle="1" w:styleId="af8">
    <w:name w:val="Влево (одинарный)"/>
    <w:basedOn w:val="af2"/>
    <w:qFormat/>
    <w:rsid w:val="00152EF6"/>
    <w:pPr>
      <w:spacing w:line="240" w:lineRule="auto"/>
    </w:pPr>
  </w:style>
  <w:style w:type="paragraph" w:customStyle="1" w:styleId="af9">
    <w:name w:val="Вправо (одинарный)"/>
    <w:basedOn w:val="a7"/>
    <w:qFormat/>
    <w:rsid w:val="00152EF6"/>
    <w:pPr>
      <w:spacing w:line="240" w:lineRule="auto"/>
    </w:pPr>
  </w:style>
  <w:style w:type="paragraph" w:customStyle="1" w:styleId="afa">
    <w:name w:val="Обычный (с интервалом)"/>
    <w:basedOn w:val="a0"/>
    <w:next w:val="a0"/>
    <w:qFormat/>
    <w:rsid w:val="008F5DD0"/>
    <w:pPr>
      <w:spacing w:before="240"/>
    </w:pPr>
  </w:style>
  <w:style w:type="character" w:customStyle="1" w:styleId="afb">
    <w:name w:val="Без проверки (Английский)"/>
    <w:rsid w:val="00F51E22"/>
    <w:rPr>
      <w:noProof/>
      <w:lang w:val="en-US"/>
    </w:rPr>
  </w:style>
  <w:style w:type="character" w:customStyle="1" w:styleId="afc">
    <w:name w:val="Без проверки (Русский)"/>
    <w:uiPriority w:val="1"/>
    <w:qFormat/>
    <w:rsid w:val="00955F3D"/>
    <w:rPr>
      <w:noProof/>
      <w:lang w:val="ru-RU"/>
    </w:rPr>
  </w:style>
  <w:style w:type="paragraph" w:customStyle="1" w:styleId="afd">
    <w:name w:val="Бланк (с отступом)"/>
    <w:basedOn w:val="a8"/>
    <w:qFormat/>
    <w:rsid w:val="00152EF6"/>
    <w:pPr>
      <w:ind w:firstLine="709"/>
    </w:pPr>
  </w:style>
  <w:style w:type="paragraph" w:customStyle="1" w:styleId="afe">
    <w:name w:val="Обычный (одинарный)"/>
    <w:basedOn w:val="a0"/>
    <w:qFormat/>
    <w:rsid w:val="00EC46BC"/>
    <w:pPr>
      <w:spacing w:line="240" w:lineRule="auto"/>
    </w:pPr>
  </w:style>
  <w:style w:type="paragraph" w:customStyle="1" w:styleId="aff">
    <w:name w:val="Бланк (одинарный)"/>
    <w:basedOn w:val="a8"/>
    <w:qFormat/>
    <w:rsid w:val="00EC46BC"/>
    <w:pPr>
      <w:spacing w:line="240" w:lineRule="auto"/>
    </w:pPr>
  </w:style>
  <w:style w:type="paragraph" w:customStyle="1" w:styleId="aff0">
    <w:name w:val="Обычный (список)"/>
    <w:basedOn w:val="a0"/>
    <w:qFormat/>
    <w:rsid w:val="006E0EBC"/>
    <w:pPr>
      <w:tabs>
        <w:tab w:val="left" w:pos="1077"/>
      </w:tabs>
    </w:pPr>
  </w:style>
  <w:style w:type="paragraph" w:customStyle="1" w:styleId="aff1">
    <w:name w:val="Заголовок (доп)"/>
    <w:basedOn w:val="a0"/>
    <w:next w:val="a0"/>
    <w:qFormat/>
    <w:rsid w:val="00C5526B"/>
    <w:pPr>
      <w:pageBreakBefore/>
      <w:spacing w:after="360" w:line="240" w:lineRule="auto"/>
      <w:ind w:firstLine="0"/>
      <w:jc w:val="center"/>
    </w:pPr>
    <w:rPr>
      <w:b/>
    </w:rPr>
  </w:style>
  <w:style w:type="paragraph" w:customStyle="1" w:styleId="ad">
    <w:name w:val="Обычный (название рисунка)"/>
    <w:basedOn w:val="ab"/>
    <w:next w:val="a0"/>
    <w:qFormat/>
    <w:rsid w:val="00C5526B"/>
    <w:pPr>
      <w:keepNext w:val="0"/>
      <w:spacing w:before="0" w:after="240"/>
    </w:pPr>
  </w:style>
  <w:style w:type="character" w:customStyle="1" w:styleId="aff2">
    <w:name w:val="Подчеркнутый курсив"/>
    <w:basedOn w:val="af1"/>
    <w:uiPriority w:val="1"/>
    <w:qFormat/>
    <w:rsid w:val="009A17F1"/>
    <w:rPr>
      <w:i/>
      <w:u w:val="single"/>
    </w:rPr>
  </w:style>
  <w:style w:type="paragraph" w:styleId="a2">
    <w:name w:val="Body Text"/>
    <w:basedOn w:val="a0"/>
    <w:link w:val="aff3"/>
    <w:qFormat/>
    <w:rsid w:val="003813A7"/>
    <w:pPr>
      <w:widowControl w:val="0"/>
      <w:autoSpaceDE w:val="0"/>
      <w:autoSpaceDN w:val="0"/>
      <w:spacing w:line="240" w:lineRule="auto"/>
      <w:ind w:left="204" w:firstLine="0"/>
      <w:jc w:val="left"/>
    </w:pPr>
    <w:rPr>
      <w:szCs w:val="28"/>
      <w:lang w:eastAsia="en-US"/>
    </w:rPr>
  </w:style>
  <w:style w:type="character" w:customStyle="1" w:styleId="aff3">
    <w:name w:val="Основной текст Знак"/>
    <w:basedOn w:val="a3"/>
    <w:link w:val="a2"/>
    <w:rsid w:val="003813A7"/>
    <w:rPr>
      <w:sz w:val="28"/>
      <w:szCs w:val="28"/>
      <w:lang w:eastAsia="en-US"/>
    </w:rPr>
  </w:style>
  <w:style w:type="paragraph" w:styleId="aff4">
    <w:name w:val="List Paragraph"/>
    <w:aliases w:val="1,UL,Абзац маркированнный,Абзац списка основной,ПАРАГРАФ,Bullet 1,Use Case List Paragraph,Подпись рисунка,Bullet List,FooterText,numbered,Содержание. 2 уровень,Маркированный список_уровень1,Абзац списка2,Абзац списка4,Булет 1,List Paragraph"/>
    <w:basedOn w:val="a0"/>
    <w:link w:val="aff5"/>
    <w:uiPriority w:val="34"/>
    <w:qFormat/>
    <w:rsid w:val="001B49DA"/>
    <w:pPr>
      <w:ind w:left="720"/>
      <w:contextualSpacing/>
    </w:pPr>
  </w:style>
  <w:style w:type="character" w:styleId="aff6">
    <w:name w:val="Strong"/>
    <w:basedOn w:val="a3"/>
    <w:uiPriority w:val="22"/>
    <w:qFormat/>
    <w:rsid w:val="00E52883"/>
    <w:rPr>
      <w:b/>
      <w:bCs/>
    </w:rPr>
  </w:style>
  <w:style w:type="character" w:styleId="aff7">
    <w:name w:val="Placeholder Text"/>
    <w:basedOn w:val="a3"/>
    <w:uiPriority w:val="99"/>
    <w:semiHidden/>
    <w:rsid w:val="00DA5E59"/>
    <w:rPr>
      <w:color w:val="808080"/>
    </w:rPr>
  </w:style>
  <w:style w:type="character" w:customStyle="1" w:styleId="katex-mathml">
    <w:name w:val="katex-mathml"/>
    <w:basedOn w:val="a3"/>
    <w:rsid w:val="00B95068"/>
  </w:style>
  <w:style w:type="character" w:customStyle="1" w:styleId="mord">
    <w:name w:val="mord"/>
    <w:basedOn w:val="a3"/>
    <w:rsid w:val="00B95068"/>
  </w:style>
  <w:style w:type="character" w:customStyle="1" w:styleId="vlist-s">
    <w:name w:val="vlist-s"/>
    <w:basedOn w:val="a3"/>
    <w:rsid w:val="00B95068"/>
  </w:style>
  <w:style w:type="character" w:customStyle="1" w:styleId="mpunct">
    <w:name w:val="mpunct"/>
    <w:basedOn w:val="a3"/>
    <w:rsid w:val="00B95068"/>
  </w:style>
  <w:style w:type="character" w:styleId="HTML">
    <w:name w:val="HTML Code"/>
    <w:basedOn w:val="a3"/>
    <w:uiPriority w:val="99"/>
    <w:semiHidden/>
    <w:unhideWhenUsed/>
    <w:rsid w:val="00B95068"/>
    <w:rPr>
      <w:rFonts w:ascii="Courier New" w:eastAsia="Times New Roman" w:hAnsi="Courier New" w:cs="Courier New"/>
      <w:sz w:val="20"/>
      <w:szCs w:val="20"/>
    </w:rPr>
  </w:style>
  <w:style w:type="character" w:styleId="aff8">
    <w:name w:val="Emphasis"/>
    <w:basedOn w:val="a3"/>
    <w:uiPriority w:val="20"/>
    <w:qFormat/>
    <w:rsid w:val="002C0694"/>
    <w:rPr>
      <w:i/>
      <w:iCs/>
    </w:rPr>
  </w:style>
  <w:style w:type="paragraph" w:styleId="aff9">
    <w:name w:val="Normal (Web)"/>
    <w:basedOn w:val="a0"/>
    <w:uiPriority w:val="99"/>
    <w:unhideWhenUsed/>
    <w:rsid w:val="00C57AA2"/>
    <w:pPr>
      <w:spacing w:before="100" w:beforeAutospacing="1" w:after="100" w:afterAutospacing="1" w:line="240" w:lineRule="auto"/>
      <w:ind w:firstLine="0"/>
      <w:jc w:val="left"/>
    </w:pPr>
    <w:rPr>
      <w:sz w:val="24"/>
      <w:szCs w:val="24"/>
    </w:rPr>
  </w:style>
  <w:style w:type="character" w:customStyle="1" w:styleId="mrel">
    <w:name w:val="mrel"/>
    <w:basedOn w:val="a3"/>
    <w:rsid w:val="00B70EED"/>
  </w:style>
  <w:style w:type="character" w:customStyle="1" w:styleId="mbin">
    <w:name w:val="mbin"/>
    <w:basedOn w:val="a3"/>
    <w:rsid w:val="00B70EED"/>
  </w:style>
  <w:style w:type="paragraph" w:styleId="affa">
    <w:name w:val="header"/>
    <w:basedOn w:val="a0"/>
    <w:link w:val="affb"/>
    <w:uiPriority w:val="99"/>
    <w:unhideWhenUsed/>
    <w:rsid w:val="00053F9D"/>
    <w:pPr>
      <w:tabs>
        <w:tab w:val="center" w:pos="4677"/>
        <w:tab w:val="right" w:pos="9355"/>
      </w:tabs>
      <w:spacing w:line="240" w:lineRule="auto"/>
    </w:pPr>
  </w:style>
  <w:style w:type="character" w:customStyle="1" w:styleId="affb">
    <w:name w:val="Верхний колонтитул Знак"/>
    <w:basedOn w:val="a3"/>
    <w:link w:val="affa"/>
    <w:uiPriority w:val="99"/>
    <w:rsid w:val="00053F9D"/>
    <w:rPr>
      <w:sz w:val="28"/>
    </w:rPr>
  </w:style>
  <w:style w:type="paragraph" w:styleId="affc">
    <w:name w:val="footer"/>
    <w:basedOn w:val="a0"/>
    <w:link w:val="affd"/>
    <w:uiPriority w:val="99"/>
    <w:unhideWhenUsed/>
    <w:rsid w:val="00053F9D"/>
    <w:pPr>
      <w:tabs>
        <w:tab w:val="center" w:pos="4677"/>
        <w:tab w:val="right" w:pos="9355"/>
      </w:tabs>
      <w:spacing w:line="240" w:lineRule="auto"/>
    </w:pPr>
  </w:style>
  <w:style w:type="character" w:customStyle="1" w:styleId="affd">
    <w:name w:val="Нижний колонтитул Знак"/>
    <w:basedOn w:val="a3"/>
    <w:link w:val="affc"/>
    <w:uiPriority w:val="99"/>
    <w:rsid w:val="00053F9D"/>
    <w:rPr>
      <w:sz w:val="28"/>
    </w:rPr>
  </w:style>
  <w:style w:type="character" w:customStyle="1" w:styleId="20">
    <w:name w:val="Заголовок 2 Знак"/>
    <w:basedOn w:val="a3"/>
    <w:link w:val="2"/>
    <w:rsid w:val="00BF442A"/>
    <w:rPr>
      <w:rFonts w:cs="Arial"/>
      <w:b/>
      <w:bCs/>
      <w:iCs/>
      <w:sz w:val="28"/>
      <w:szCs w:val="24"/>
    </w:rPr>
  </w:style>
  <w:style w:type="character" w:styleId="affe">
    <w:name w:val="Unresolved Mention"/>
    <w:basedOn w:val="a3"/>
    <w:uiPriority w:val="99"/>
    <w:semiHidden/>
    <w:unhideWhenUsed/>
    <w:rsid w:val="00373B4B"/>
    <w:rPr>
      <w:color w:val="605E5C"/>
      <w:shd w:val="clear" w:color="auto" w:fill="E1DFDD"/>
    </w:rPr>
  </w:style>
  <w:style w:type="character" w:customStyle="1" w:styleId="mopen">
    <w:name w:val="mopen"/>
    <w:basedOn w:val="a3"/>
    <w:rsid w:val="008B33F8"/>
  </w:style>
  <w:style w:type="character" w:customStyle="1" w:styleId="mclose">
    <w:name w:val="mclose"/>
    <w:basedOn w:val="a3"/>
    <w:rsid w:val="008B33F8"/>
  </w:style>
  <w:style w:type="character" w:customStyle="1" w:styleId="11">
    <w:name w:val="Заголовок 1 Знак"/>
    <w:basedOn w:val="a3"/>
    <w:link w:val="1"/>
    <w:rsid w:val="0069085A"/>
    <w:rPr>
      <w:b/>
      <w:sz w:val="28"/>
      <w:szCs w:val="28"/>
    </w:rPr>
  </w:style>
  <w:style w:type="paragraph" w:customStyle="1" w:styleId="msonormal0">
    <w:name w:val="msonormal"/>
    <w:basedOn w:val="a0"/>
    <w:rsid w:val="00211C0B"/>
    <w:pPr>
      <w:spacing w:before="100" w:beforeAutospacing="1" w:after="100" w:afterAutospacing="1" w:line="240" w:lineRule="auto"/>
      <w:ind w:firstLine="0"/>
      <w:jc w:val="left"/>
    </w:pPr>
    <w:rPr>
      <w:sz w:val="24"/>
      <w:szCs w:val="24"/>
    </w:rPr>
  </w:style>
  <w:style w:type="paragraph" w:styleId="HTML0">
    <w:name w:val="HTML Preformatted"/>
    <w:basedOn w:val="a0"/>
    <w:link w:val="HTML1"/>
    <w:uiPriority w:val="99"/>
    <w:semiHidden/>
    <w:unhideWhenUsed/>
    <w:rsid w:val="00211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rPr>
  </w:style>
  <w:style w:type="character" w:customStyle="1" w:styleId="HTML1">
    <w:name w:val="Стандартный HTML Знак"/>
    <w:basedOn w:val="a3"/>
    <w:link w:val="HTML0"/>
    <w:uiPriority w:val="99"/>
    <w:semiHidden/>
    <w:rsid w:val="00211C0B"/>
    <w:rPr>
      <w:rFonts w:ascii="Courier New" w:hAnsi="Courier New" w:cs="Courier New"/>
    </w:rPr>
  </w:style>
  <w:style w:type="character" w:customStyle="1" w:styleId="50">
    <w:name w:val="Заголовок 5 Знак"/>
    <w:basedOn w:val="a3"/>
    <w:link w:val="5"/>
    <w:rsid w:val="004023BA"/>
    <w:rPr>
      <w:rFonts w:ascii="Arial" w:eastAsia="DejaVu Sans" w:hAnsi="Arial" w:cs="DejaVu Sans"/>
      <w:b/>
      <w:bCs/>
      <w:kern w:val="1"/>
      <w:sz w:val="24"/>
      <w:szCs w:val="24"/>
      <w:lang w:eastAsia="zh-CN" w:bidi="hi-IN"/>
    </w:rPr>
  </w:style>
  <w:style w:type="character" w:customStyle="1" w:styleId="60">
    <w:name w:val="Заголовок 6 Знак"/>
    <w:basedOn w:val="a3"/>
    <w:link w:val="6"/>
    <w:rsid w:val="004023BA"/>
    <w:rPr>
      <w:rFonts w:ascii="Arial" w:eastAsia="DejaVu Sans" w:hAnsi="Arial" w:cs="DejaVu Sans"/>
      <w:b/>
      <w:bCs/>
      <w:i/>
      <w:iCs/>
      <w:kern w:val="1"/>
      <w:sz w:val="24"/>
      <w:szCs w:val="24"/>
      <w:lang w:eastAsia="zh-CN" w:bidi="hi-IN"/>
    </w:rPr>
  </w:style>
  <w:style w:type="character" w:customStyle="1" w:styleId="70">
    <w:name w:val="Заголовок 7 Знак"/>
    <w:basedOn w:val="a3"/>
    <w:link w:val="7"/>
    <w:rsid w:val="004023BA"/>
    <w:rPr>
      <w:rFonts w:ascii="Arial" w:eastAsia="DejaVu Sans" w:hAnsi="Arial" w:cs="DejaVu Sans"/>
      <w:b/>
      <w:bCs/>
      <w:kern w:val="1"/>
      <w:sz w:val="22"/>
      <w:szCs w:val="22"/>
      <w:lang w:eastAsia="zh-CN" w:bidi="hi-IN"/>
    </w:rPr>
  </w:style>
  <w:style w:type="character" w:customStyle="1" w:styleId="80">
    <w:name w:val="Заголовок 8 Знак"/>
    <w:basedOn w:val="a3"/>
    <w:link w:val="8"/>
    <w:rsid w:val="004023BA"/>
    <w:rPr>
      <w:rFonts w:ascii="Arial" w:eastAsia="DejaVu Sans" w:hAnsi="Arial" w:cs="DejaVu Sans"/>
      <w:b/>
      <w:bCs/>
      <w:i/>
      <w:iCs/>
      <w:kern w:val="1"/>
      <w:sz w:val="22"/>
      <w:szCs w:val="22"/>
      <w:lang w:eastAsia="zh-CN" w:bidi="hi-IN"/>
    </w:rPr>
  </w:style>
  <w:style w:type="character" w:customStyle="1" w:styleId="90">
    <w:name w:val="Заголовок 9 Знак"/>
    <w:basedOn w:val="a3"/>
    <w:link w:val="9"/>
    <w:rsid w:val="004023BA"/>
    <w:rPr>
      <w:rFonts w:ascii="Arial" w:eastAsia="DejaVu Sans" w:hAnsi="Arial" w:cs="DejaVu Sans"/>
      <w:b/>
      <w:bCs/>
      <w:kern w:val="1"/>
      <w:sz w:val="21"/>
      <w:szCs w:val="21"/>
      <w:lang w:eastAsia="zh-CN" w:bidi="hi-IN"/>
    </w:rPr>
  </w:style>
  <w:style w:type="character" w:customStyle="1" w:styleId="30">
    <w:name w:val="Заголовок 3 Знак"/>
    <w:basedOn w:val="a3"/>
    <w:link w:val="3"/>
    <w:rsid w:val="004023BA"/>
    <w:rPr>
      <w:rFonts w:cs="Arial"/>
      <w:b/>
      <w:iCs/>
      <w:sz w:val="28"/>
    </w:rPr>
  </w:style>
  <w:style w:type="character" w:customStyle="1" w:styleId="40">
    <w:name w:val="Заголовок 4 Знак"/>
    <w:basedOn w:val="a3"/>
    <w:link w:val="4"/>
    <w:rsid w:val="004023BA"/>
    <w:rPr>
      <w:rFonts w:cs="Arial"/>
      <w:b/>
      <w:bCs/>
      <w:iCs/>
      <w:sz w:val="28"/>
    </w:rPr>
  </w:style>
  <w:style w:type="character" w:customStyle="1" w:styleId="WW8Num1z0">
    <w:name w:val="WW8Num1z0"/>
    <w:rsid w:val="004023BA"/>
  </w:style>
  <w:style w:type="character" w:customStyle="1" w:styleId="WW8Num1z1">
    <w:name w:val="WW8Num1z1"/>
    <w:rsid w:val="004023BA"/>
  </w:style>
  <w:style w:type="character" w:customStyle="1" w:styleId="WW8Num1z2">
    <w:name w:val="WW8Num1z2"/>
    <w:rsid w:val="004023BA"/>
  </w:style>
  <w:style w:type="character" w:customStyle="1" w:styleId="WW8Num1z3">
    <w:name w:val="WW8Num1z3"/>
    <w:rsid w:val="004023BA"/>
  </w:style>
  <w:style w:type="character" w:customStyle="1" w:styleId="WW8Num1z4">
    <w:name w:val="WW8Num1z4"/>
    <w:rsid w:val="004023BA"/>
  </w:style>
  <w:style w:type="character" w:customStyle="1" w:styleId="WW8Num1z5">
    <w:name w:val="WW8Num1z5"/>
    <w:rsid w:val="004023BA"/>
  </w:style>
  <w:style w:type="character" w:customStyle="1" w:styleId="WW8Num1z6">
    <w:name w:val="WW8Num1z6"/>
    <w:rsid w:val="004023BA"/>
  </w:style>
  <w:style w:type="character" w:customStyle="1" w:styleId="WW8Num1z7">
    <w:name w:val="WW8Num1z7"/>
    <w:rsid w:val="004023BA"/>
  </w:style>
  <w:style w:type="character" w:customStyle="1" w:styleId="WW8Num1z8">
    <w:name w:val="WW8Num1z8"/>
    <w:rsid w:val="004023BA"/>
  </w:style>
  <w:style w:type="character" w:customStyle="1" w:styleId="WW8Num2z0">
    <w:name w:val="WW8Num2z0"/>
    <w:rsid w:val="004023BA"/>
  </w:style>
  <w:style w:type="character" w:customStyle="1" w:styleId="WW8Num2z1">
    <w:name w:val="WW8Num2z1"/>
    <w:rsid w:val="004023BA"/>
  </w:style>
  <w:style w:type="character" w:customStyle="1" w:styleId="WW8Num2z2">
    <w:name w:val="WW8Num2z2"/>
    <w:rsid w:val="004023BA"/>
  </w:style>
  <w:style w:type="character" w:customStyle="1" w:styleId="WW8Num2z3">
    <w:name w:val="WW8Num2z3"/>
    <w:rsid w:val="004023BA"/>
  </w:style>
  <w:style w:type="character" w:customStyle="1" w:styleId="WW8Num2z4">
    <w:name w:val="WW8Num2z4"/>
    <w:rsid w:val="004023BA"/>
  </w:style>
  <w:style w:type="character" w:customStyle="1" w:styleId="WW8Num2z5">
    <w:name w:val="WW8Num2z5"/>
    <w:rsid w:val="004023BA"/>
  </w:style>
  <w:style w:type="character" w:customStyle="1" w:styleId="WW8Num2z6">
    <w:name w:val="WW8Num2z6"/>
    <w:rsid w:val="004023BA"/>
  </w:style>
  <w:style w:type="character" w:customStyle="1" w:styleId="WW8Num2z7">
    <w:name w:val="WW8Num2z7"/>
    <w:rsid w:val="004023BA"/>
  </w:style>
  <w:style w:type="character" w:customStyle="1" w:styleId="WW8Num2z8">
    <w:name w:val="WW8Num2z8"/>
    <w:rsid w:val="004023BA"/>
  </w:style>
  <w:style w:type="character" w:customStyle="1" w:styleId="13">
    <w:name w:val="Основной шрифт абзаца1"/>
    <w:rsid w:val="004023BA"/>
  </w:style>
  <w:style w:type="character" w:customStyle="1" w:styleId="afff">
    <w:name w:val="Символ нумерации"/>
    <w:rsid w:val="004023BA"/>
  </w:style>
  <w:style w:type="character" w:styleId="afff0">
    <w:name w:val="FollowedHyperlink"/>
    <w:rsid w:val="004023BA"/>
    <w:rPr>
      <w:color w:val="800000"/>
      <w:u w:val="single"/>
    </w:rPr>
  </w:style>
  <w:style w:type="character" w:customStyle="1" w:styleId="afff1">
    <w:name w:val="Маркеры списка"/>
    <w:rsid w:val="004023BA"/>
    <w:rPr>
      <w:rFonts w:ascii="OpenSymbol" w:eastAsia="OpenSymbol" w:hAnsi="OpenSymbol" w:cs="OpenSymbol"/>
    </w:rPr>
  </w:style>
  <w:style w:type="character" w:customStyle="1" w:styleId="afff2">
    <w:name w:val="Ссылка указателя"/>
    <w:rsid w:val="004023BA"/>
  </w:style>
  <w:style w:type="paragraph" w:styleId="a1">
    <w:name w:val="Title"/>
    <w:basedOn w:val="a0"/>
    <w:next w:val="a2"/>
    <w:link w:val="14"/>
    <w:qFormat/>
    <w:rsid w:val="004023BA"/>
    <w:pPr>
      <w:keepNext/>
      <w:widowControl w:val="0"/>
      <w:suppressAutoHyphens/>
      <w:spacing w:before="240" w:after="120" w:line="240" w:lineRule="auto"/>
      <w:ind w:firstLine="0"/>
      <w:jc w:val="left"/>
    </w:pPr>
    <w:rPr>
      <w:rFonts w:ascii="Arial" w:eastAsia="DejaVu Sans" w:hAnsi="Arial" w:cs="DejaVu Sans"/>
      <w:kern w:val="1"/>
      <w:szCs w:val="28"/>
      <w:lang w:eastAsia="zh-CN" w:bidi="hi-IN"/>
    </w:rPr>
  </w:style>
  <w:style w:type="character" w:customStyle="1" w:styleId="afff3">
    <w:name w:val="Заголовок Знак"/>
    <w:basedOn w:val="a3"/>
    <w:rsid w:val="004023BA"/>
    <w:rPr>
      <w:rFonts w:asciiTheme="majorHAnsi" w:eastAsiaTheme="majorEastAsia" w:hAnsiTheme="majorHAnsi" w:cstheme="majorBidi"/>
      <w:spacing w:val="-10"/>
      <w:kern w:val="28"/>
      <w:sz w:val="56"/>
      <w:szCs w:val="56"/>
    </w:rPr>
  </w:style>
  <w:style w:type="paragraph" w:styleId="afff4">
    <w:name w:val="List"/>
    <w:basedOn w:val="a2"/>
    <w:rsid w:val="004023BA"/>
    <w:pPr>
      <w:suppressAutoHyphens/>
      <w:autoSpaceDE/>
      <w:autoSpaceDN/>
      <w:spacing w:after="140" w:line="288" w:lineRule="auto"/>
      <w:ind w:left="0"/>
    </w:pPr>
    <w:rPr>
      <w:rFonts w:eastAsia="DejaVu Sans"/>
      <w:kern w:val="1"/>
      <w:sz w:val="24"/>
      <w:szCs w:val="24"/>
      <w:lang w:eastAsia="zh-CN" w:bidi="hi-IN"/>
    </w:rPr>
  </w:style>
  <w:style w:type="paragraph" w:styleId="afff5">
    <w:name w:val="caption"/>
    <w:basedOn w:val="a0"/>
    <w:qFormat/>
    <w:rsid w:val="004023BA"/>
    <w:pPr>
      <w:widowControl w:val="0"/>
      <w:suppressLineNumbers/>
      <w:suppressAutoHyphens/>
      <w:spacing w:before="120" w:after="120" w:line="240" w:lineRule="auto"/>
      <w:ind w:firstLine="0"/>
      <w:jc w:val="left"/>
    </w:pPr>
    <w:rPr>
      <w:rFonts w:eastAsia="DejaVu Sans"/>
      <w:i/>
      <w:iCs/>
      <w:kern w:val="1"/>
      <w:sz w:val="24"/>
      <w:szCs w:val="24"/>
      <w:lang w:eastAsia="zh-CN" w:bidi="hi-IN"/>
    </w:rPr>
  </w:style>
  <w:style w:type="paragraph" w:customStyle="1" w:styleId="22">
    <w:name w:val="Указатель2"/>
    <w:basedOn w:val="a0"/>
    <w:rsid w:val="004023BA"/>
    <w:pPr>
      <w:widowControl w:val="0"/>
      <w:suppressLineNumbers/>
      <w:suppressAutoHyphens/>
      <w:spacing w:line="240" w:lineRule="auto"/>
      <w:ind w:firstLine="0"/>
      <w:jc w:val="left"/>
    </w:pPr>
    <w:rPr>
      <w:rFonts w:eastAsia="DejaVu Sans"/>
      <w:kern w:val="1"/>
      <w:sz w:val="24"/>
      <w:szCs w:val="24"/>
      <w:lang w:eastAsia="zh-CN" w:bidi="hi-IN"/>
    </w:rPr>
  </w:style>
  <w:style w:type="paragraph" w:customStyle="1" w:styleId="15">
    <w:name w:val="Название объекта1"/>
    <w:basedOn w:val="a0"/>
    <w:rsid w:val="004023BA"/>
    <w:pPr>
      <w:widowControl w:val="0"/>
      <w:suppressLineNumbers/>
      <w:suppressAutoHyphens/>
      <w:spacing w:before="120" w:after="120" w:line="240" w:lineRule="auto"/>
      <w:ind w:firstLine="0"/>
      <w:jc w:val="left"/>
    </w:pPr>
    <w:rPr>
      <w:rFonts w:eastAsia="DejaVu Sans"/>
      <w:i/>
      <w:iCs/>
      <w:kern w:val="1"/>
      <w:sz w:val="24"/>
      <w:szCs w:val="24"/>
      <w:lang w:eastAsia="zh-CN" w:bidi="hi-IN"/>
    </w:rPr>
  </w:style>
  <w:style w:type="paragraph" w:customStyle="1" w:styleId="16">
    <w:name w:val="Указатель1"/>
    <w:basedOn w:val="a0"/>
    <w:rsid w:val="004023BA"/>
    <w:pPr>
      <w:widowControl w:val="0"/>
      <w:suppressLineNumbers/>
      <w:suppressAutoHyphens/>
      <w:spacing w:line="240" w:lineRule="auto"/>
      <w:ind w:firstLine="0"/>
      <w:jc w:val="left"/>
    </w:pPr>
    <w:rPr>
      <w:rFonts w:eastAsia="DejaVu Sans"/>
      <w:kern w:val="1"/>
      <w:sz w:val="24"/>
      <w:szCs w:val="24"/>
      <w:lang w:eastAsia="zh-CN" w:bidi="hi-IN"/>
    </w:rPr>
  </w:style>
  <w:style w:type="paragraph" w:customStyle="1" w:styleId="afff6">
    <w:name w:val="Содержимое таблицы"/>
    <w:basedOn w:val="a0"/>
    <w:rsid w:val="004023BA"/>
    <w:pPr>
      <w:widowControl w:val="0"/>
      <w:suppressLineNumbers/>
      <w:suppressAutoHyphens/>
      <w:spacing w:line="240" w:lineRule="auto"/>
      <w:ind w:firstLine="0"/>
      <w:jc w:val="left"/>
    </w:pPr>
    <w:rPr>
      <w:rFonts w:eastAsia="DejaVu Sans" w:cs="DejaVu Sans"/>
      <w:kern w:val="1"/>
      <w:sz w:val="24"/>
      <w:szCs w:val="24"/>
      <w:lang w:eastAsia="zh-CN" w:bidi="hi-IN"/>
    </w:rPr>
  </w:style>
  <w:style w:type="paragraph" w:customStyle="1" w:styleId="afff7">
    <w:name w:val="Заголовок таблицы"/>
    <w:basedOn w:val="afff6"/>
    <w:rsid w:val="004023BA"/>
    <w:pPr>
      <w:jc w:val="center"/>
    </w:pPr>
    <w:rPr>
      <w:b/>
      <w:bCs/>
    </w:rPr>
  </w:style>
  <w:style w:type="paragraph" w:customStyle="1" w:styleId="17">
    <w:name w:val="Заголовок таблицы ссылок1"/>
    <w:basedOn w:val="a1"/>
    <w:rsid w:val="004023BA"/>
    <w:pPr>
      <w:suppressLineNumbers/>
    </w:pPr>
    <w:rPr>
      <w:b/>
      <w:bCs/>
      <w:sz w:val="32"/>
      <w:szCs w:val="32"/>
    </w:rPr>
  </w:style>
  <w:style w:type="paragraph" w:customStyle="1" w:styleId="10">
    <w:name w:val="Заголовок 10"/>
    <w:basedOn w:val="a1"/>
    <w:next w:val="a2"/>
    <w:rsid w:val="004023BA"/>
    <w:pPr>
      <w:numPr>
        <w:numId w:val="2"/>
      </w:numPr>
      <w:spacing w:before="60" w:after="60"/>
    </w:pPr>
    <w:rPr>
      <w:b/>
      <w:bCs/>
      <w:sz w:val="21"/>
      <w:szCs w:val="21"/>
    </w:rPr>
  </w:style>
  <w:style w:type="paragraph" w:customStyle="1" w:styleId="afff8">
    <w:name w:val="Содержимое врезки"/>
    <w:basedOn w:val="a0"/>
    <w:rsid w:val="004023BA"/>
    <w:pPr>
      <w:widowControl w:val="0"/>
      <w:suppressAutoHyphens/>
      <w:spacing w:line="240" w:lineRule="auto"/>
      <w:ind w:firstLine="0"/>
      <w:jc w:val="left"/>
    </w:pPr>
    <w:rPr>
      <w:rFonts w:eastAsia="DejaVu Sans" w:cs="DejaVu Sans"/>
      <w:kern w:val="1"/>
      <w:sz w:val="24"/>
      <w:szCs w:val="24"/>
      <w:lang w:eastAsia="zh-CN" w:bidi="hi-IN"/>
    </w:rPr>
  </w:style>
  <w:style w:type="table" w:customStyle="1" w:styleId="18">
    <w:name w:val="Сетка таблицы1"/>
    <w:basedOn w:val="a4"/>
    <w:next w:val="af4"/>
    <w:uiPriority w:val="39"/>
    <w:rsid w:val="004023BA"/>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Заголовок Знак1"/>
    <w:link w:val="a1"/>
    <w:rsid w:val="004023BA"/>
    <w:rPr>
      <w:rFonts w:ascii="Arial" w:eastAsia="DejaVu Sans" w:hAnsi="Arial" w:cs="DejaVu Sans"/>
      <w:kern w:val="1"/>
      <w:sz w:val="28"/>
      <w:szCs w:val="28"/>
      <w:lang w:eastAsia="zh-CN" w:bidi="hi-IN"/>
    </w:rPr>
  </w:style>
  <w:style w:type="character" w:customStyle="1" w:styleId="aff5">
    <w:name w:val="Абзац списка Знак"/>
    <w:aliases w:val="1 Знак,UL Знак,Абзац маркированнный Знак,Абзац списка основной Знак,ПАРАГРАФ Знак,Bullet 1 Знак,Use Case List Paragraph Знак,Подпись рисунка Знак,Bullet List Знак,FooterText Знак,numbered Знак,Содержание. 2 уровень Знак,Булет 1 Знак"/>
    <w:link w:val="aff4"/>
    <w:uiPriority w:val="34"/>
    <w:qFormat/>
    <w:locked/>
    <w:rsid w:val="004023BA"/>
    <w:rPr>
      <w:sz w:val="28"/>
    </w:rPr>
  </w:style>
  <w:style w:type="character" w:customStyle="1" w:styleId="afff9">
    <w:name w:val="Книга Знак"/>
    <w:link w:val="afffa"/>
    <w:locked/>
    <w:rsid w:val="004023BA"/>
    <w:rPr>
      <w:kern w:val="20"/>
      <w:sz w:val="28"/>
    </w:rPr>
  </w:style>
  <w:style w:type="paragraph" w:customStyle="1" w:styleId="afffa">
    <w:name w:val="Книга"/>
    <w:link w:val="afff9"/>
    <w:qFormat/>
    <w:rsid w:val="004023BA"/>
    <w:pPr>
      <w:suppressAutoHyphens/>
      <w:spacing w:line="360" w:lineRule="auto"/>
      <w:ind w:firstLine="709"/>
      <w:jc w:val="both"/>
    </w:pPr>
    <w:rPr>
      <w:kern w:val="20"/>
      <w:sz w:val="28"/>
    </w:rPr>
  </w:style>
  <w:style w:type="paragraph" w:customStyle="1" w:styleId="afffb">
    <w:name w:val="Стиль"/>
    <w:rsid w:val="004023BA"/>
    <w:pPr>
      <w:widowControl w:val="0"/>
      <w:autoSpaceDE w:val="0"/>
      <w:autoSpaceDN w:val="0"/>
      <w:adjustRightInd w:val="0"/>
    </w:pPr>
    <w:rPr>
      <w:sz w:val="24"/>
      <w:szCs w:val="24"/>
    </w:rPr>
  </w:style>
  <w:style w:type="paragraph" w:styleId="afffc">
    <w:name w:val="Balloon Text"/>
    <w:basedOn w:val="a0"/>
    <w:link w:val="afffd"/>
    <w:uiPriority w:val="99"/>
    <w:semiHidden/>
    <w:unhideWhenUsed/>
    <w:rsid w:val="004023BA"/>
    <w:pPr>
      <w:widowControl w:val="0"/>
      <w:suppressAutoHyphens/>
      <w:spacing w:line="240" w:lineRule="auto"/>
      <w:ind w:firstLine="0"/>
      <w:jc w:val="left"/>
    </w:pPr>
    <w:rPr>
      <w:rFonts w:ascii="Segoe UI" w:eastAsia="DejaVu Sans" w:hAnsi="Segoe UI" w:cs="Mangal"/>
      <w:kern w:val="1"/>
      <w:sz w:val="18"/>
      <w:szCs w:val="16"/>
      <w:lang w:eastAsia="zh-CN" w:bidi="hi-IN"/>
    </w:rPr>
  </w:style>
  <w:style w:type="character" w:customStyle="1" w:styleId="afffd">
    <w:name w:val="Текст выноски Знак"/>
    <w:basedOn w:val="a3"/>
    <w:link w:val="afffc"/>
    <w:uiPriority w:val="99"/>
    <w:semiHidden/>
    <w:rsid w:val="004023BA"/>
    <w:rPr>
      <w:rFonts w:ascii="Segoe UI" w:eastAsia="DejaVu Sans" w:hAnsi="Segoe UI" w:cs="Mangal"/>
      <w:kern w:val="1"/>
      <w:sz w:val="18"/>
      <w:szCs w:val="16"/>
      <w:lang w:eastAsia="zh-CN" w:bidi="hi-IN"/>
    </w:rPr>
  </w:style>
  <w:style w:type="character" w:styleId="afffe">
    <w:name w:val="annotation reference"/>
    <w:uiPriority w:val="99"/>
    <w:semiHidden/>
    <w:unhideWhenUsed/>
    <w:rsid w:val="004023BA"/>
    <w:rPr>
      <w:sz w:val="16"/>
      <w:szCs w:val="16"/>
    </w:rPr>
  </w:style>
  <w:style w:type="paragraph" w:styleId="affff">
    <w:name w:val="annotation text"/>
    <w:basedOn w:val="a0"/>
    <w:link w:val="affff0"/>
    <w:uiPriority w:val="99"/>
    <w:unhideWhenUsed/>
    <w:rsid w:val="004023BA"/>
    <w:pPr>
      <w:widowControl w:val="0"/>
      <w:autoSpaceDE w:val="0"/>
      <w:autoSpaceDN w:val="0"/>
      <w:spacing w:line="240" w:lineRule="auto"/>
      <w:ind w:firstLine="0"/>
      <w:jc w:val="left"/>
    </w:pPr>
    <w:rPr>
      <w:sz w:val="20"/>
      <w:lang w:eastAsia="en-US"/>
    </w:rPr>
  </w:style>
  <w:style w:type="character" w:customStyle="1" w:styleId="affff0">
    <w:name w:val="Текст примечания Знак"/>
    <w:basedOn w:val="a3"/>
    <w:link w:val="affff"/>
    <w:uiPriority w:val="99"/>
    <w:rsid w:val="004023BA"/>
    <w:rPr>
      <w:lang w:eastAsia="en-US"/>
    </w:rPr>
  </w:style>
  <w:style w:type="character" w:customStyle="1" w:styleId="affff1">
    <w:name w:val="Название Знак"/>
    <w:rsid w:val="00437DD6"/>
    <w:rPr>
      <w:rFonts w:ascii="Arial" w:eastAsia="DejaVu Sans" w:hAnsi="Arial" w:cs="DejaVu San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8558">
      <w:bodyDiv w:val="1"/>
      <w:marLeft w:val="0"/>
      <w:marRight w:val="0"/>
      <w:marTop w:val="0"/>
      <w:marBottom w:val="0"/>
      <w:divBdr>
        <w:top w:val="none" w:sz="0" w:space="0" w:color="auto"/>
        <w:left w:val="none" w:sz="0" w:space="0" w:color="auto"/>
        <w:bottom w:val="none" w:sz="0" w:space="0" w:color="auto"/>
        <w:right w:val="none" w:sz="0" w:space="0" w:color="auto"/>
      </w:divBdr>
    </w:div>
    <w:div w:id="30308005">
      <w:bodyDiv w:val="1"/>
      <w:marLeft w:val="0"/>
      <w:marRight w:val="0"/>
      <w:marTop w:val="0"/>
      <w:marBottom w:val="0"/>
      <w:divBdr>
        <w:top w:val="none" w:sz="0" w:space="0" w:color="auto"/>
        <w:left w:val="none" w:sz="0" w:space="0" w:color="auto"/>
        <w:bottom w:val="none" w:sz="0" w:space="0" w:color="auto"/>
        <w:right w:val="none" w:sz="0" w:space="0" w:color="auto"/>
      </w:divBdr>
    </w:div>
    <w:div w:id="48117501">
      <w:bodyDiv w:val="1"/>
      <w:marLeft w:val="0"/>
      <w:marRight w:val="0"/>
      <w:marTop w:val="0"/>
      <w:marBottom w:val="0"/>
      <w:divBdr>
        <w:top w:val="none" w:sz="0" w:space="0" w:color="auto"/>
        <w:left w:val="none" w:sz="0" w:space="0" w:color="auto"/>
        <w:bottom w:val="none" w:sz="0" w:space="0" w:color="auto"/>
        <w:right w:val="none" w:sz="0" w:space="0" w:color="auto"/>
      </w:divBdr>
    </w:div>
    <w:div w:id="85074810">
      <w:bodyDiv w:val="1"/>
      <w:marLeft w:val="0"/>
      <w:marRight w:val="0"/>
      <w:marTop w:val="0"/>
      <w:marBottom w:val="0"/>
      <w:divBdr>
        <w:top w:val="none" w:sz="0" w:space="0" w:color="auto"/>
        <w:left w:val="none" w:sz="0" w:space="0" w:color="auto"/>
        <w:bottom w:val="none" w:sz="0" w:space="0" w:color="auto"/>
        <w:right w:val="none" w:sz="0" w:space="0" w:color="auto"/>
      </w:divBdr>
    </w:div>
    <w:div w:id="85079270">
      <w:bodyDiv w:val="1"/>
      <w:marLeft w:val="0"/>
      <w:marRight w:val="0"/>
      <w:marTop w:val="0"/>
      <w:marBottom w:val="0"/>
      <w:divBdr>
        <w:top w:val="none" w:sz="0" w:space="0" w:color="auto"/>
        <w:left w:val="none" w:sz="0" w:space="0" w:color="auto"/>
        <w:bottom w:val="none" w:sz="0" w:space="0" w:color="auto"/>
        <w:right w:val="none" w:sz="0" w:space="0" w:color="auto"/>
      </w:divBdr>
    </w:div>
    <w:div w:id="97065205">
      <w:bodyDiv w:val="1"/>
      <w:marLeft w:val="0"/>
      <w:marRight w:val="0"/>
      <w:marTop w:val="0"/>
      <w:marBottom w:val="0"/>
      <w:divBdr>
        <w:top w:val="none" w:sz="0" w:space="0" w:color="auto"/>
        <w:left w:val="none" w:sz="0" w:space="0" w:color="auto"/>
        <w:bottom w:val="none" w:sz="0" w:space="0" w:color="auto"/>
        <w:right w:val="none" w:sz="0" w:space="0" w:color="auto"/>
      </w:divBdr>
    </w:div>
    <w:div w:id="97337869">
      <w:bodyDiv w:val="1"/>
      <w:marLeft w:val="0"/>
      <w:marRight w:val="0"/>
      <w:marTop w:val="0"/>
      <w:marBottom w:val="0"/>
      <w:divBdr>
        <w:top w:val="none" w:sz="0" w:space="0" w:color="auto"/>
        <w:left w:val="none" w:sz="0" w:space="0" w:color="auto"/>
        <w:bottom w:val="none" w:sz="0" w:space="0" w:color="auto"/>
        <w:right w:val="none" w:sz="0" w:space="0" w:color="auto"/>
      </w:divBdr>
    </w:div>
    <w:div w:id="101800302">
      <w:bodyDiv w:val="1"/>
      <w:marLeft w:val="0"/>
      <w:marRight w:val="0"/>
      <w:marTop w:val="0"/>
      <w:marBottom w:val="0"/>
      <w:divBdr>
        <w:top w:val="none" w:sz="0" w:space="0" w:color="auto"/>
        <w:left w:val="none" w:sz="0" w:space="0" w:color="auto"/>
        <w:bottom w:val="none" w:sz="0" w:space="0" w:color="auto"/>
        <w:right w:val="none" w:sz="0" w:space="0" w:color="auto"/>
      </w:divBdr>
    </w:div>
    <w:div w:id="112675774">
      <w:bodyDiv w:val="1"/>
      <w:marLeft w:val="0"/>
      <w:marRight w:val="0"/>
      <w:marTop w:val="0"/>
      <w:marBottom w:val="0"/>
      <w:divBdr>
        <w:top w:val="none" w:sz="0" w:space="0" w:color="auto"/>
        <w:left w:val="none" w:sz="0" w:space="0" w:color="auto"/>
        <w:bottom w:val="none" w:sz="0" w:space="0" w:color="auto"/>
        <w:right w:val="none" w:sz="0" w:space="0" w:color="auto"/>
      </w:divBdr>
    </w:div>
    <w:div w:id="135220286">
      <w:bodyDiv w:val="1"/>
      <w:marLeft w:val="0"/>
      <w:marRight w:val="0"/>
      <w:marTop w:val="0"/>
      <w:marBottom w:val="0"/>
      <w:divBdr>
        <w:top w:val="none" w:sz="0" w:space="0" w:color="auto"/>
        <w:left w:val="none" w:sz="0" w:space="0" w:color="auto"/>
        <w:bottom w:val="none" w:sz="0" w:space="0" w:color="auto"/>
        <w:right w:val="none" w:sz="0" w:space="0" w:color="auto"/>
      </w:divBdr>
    </w:div>
    <w:div w:id="147325169">
      <w:bodyDiv w:val="1"/>
      <w:marLeft w:val="0"/>
      <w:marRight w:val="0"/>
      <w:marTop w:val="0"/>
      <w:marBottom w:val="0"/>
      <w:divBdr>
        <w:top w:val="none" w:sz="0" w:space="0" w:color="auto"/>
        <w:left w:val="none" w:sz="0" w:space="0" w:color="auto"/>
        <w:bottom w:val="none" w:sz="0" w:space="0" w:color="auto"/>
        <w:right w:val="none" w:sz="0" w:space="0" w:color="auto"/>
      </w:divBdr>
    </w:div>
    <w:div w:id="156380400">
      <w:bodyDiv w:val="1"/>
      <w:marLeft w:val="0"/>
      <w:marRight w:val="0"/>
      <w:marTop w:val="0"/>
      <w:marBottom w:val="0"/>
      <w:divBdr>
        <w:top w:val="none" w:sz="0" w:space="0" w:color="auto"/>
        <w:left w:val="none" w:sz="0" w:space="0" w:color="auto"/>
        <w:bottom w:val="none" w:sz="0" w:space="0" w:color="auto"/>
        <w:right w:val="none" w:sz="0" w:space="0" w:color="auto"/>
      </w:divBdr>
    </w:div>
    <w:div w:id="156961351">
      <w:bodyDiv w:val="1"/>
      <w:marLeft w:val="0"/>
      <w:marRight w:val="0"/>
      <w:marTop w:val="0"/>
      <w:marBottom w:val="0"/>
      <w:divBdr>
        <w:top w:val="none" w:sz="0" w:space="0" w:color="auto"/>
        <w:left w:val="none" w:sz="0" w:space="0" w:color="auto"/>
        <w:bottom w:val="none" w:sz="0" w:space="0" w:color="auto"/>
        <w:right w:val="none" w:sz="0" w:space="0" w:color="auto"/>
      </w:divBdr>
    </w:div>
    <w:div w:id="172109235">
      <w:bodyDiv w:val="1"/>
      <w:marLeft w:val="0"/>
      <w:marRight w:val="0"/>
      <w:marTop w:val="0"/>
      <w:marBottom w:val="0"/>
      <w:divBdr>
        <w:top w:val="none" w:sz="0" w:space="0" w:color="auto"/>
        <w:left w:val="none" w:sz="0" w:space="0" w:color="auto"/>
        <w:bottom w:val="none" w:sz="0" w:space="0" w:color="auto"/>
        <w:right w:val="none" w:sz="0" w:space="0" w:color="auto"/>
      </w:divBdr>
    </w:div>
    <w:div w:id="173308808">
      <w:bodyDiv w:val="1"/>
      <w:marLeft w:val="0"/>
      <w:marRight w:val="0"/>
      <w:marTop w:val="0"/>
      <w:marBottom w:val="0"/>
      <w:divBdr>
        <w:top w:val="none" w:sz="0" w:space="0" w:color="auto"/>
        <w:left w:val="none" w:sz="0" w:space="0" w:color="auto"/>
        <w:bottom w:val="none" w:sz="0" w:space="0" w:color="auto"/>
        <w:right w:val="none" w:sz="0" w:space="0" w:color="auto"/>
      </w:divBdr>
    </w:div>
    <w:div w:id="175199089">
      <w:bodyDiv w:val="1"/>
      <w:marLeft w:val="0"/>
      <w:marRight w:val="0"/>
      <w:marTop w:val="0"/>
      <w:marBottom w:val="0"/>
      <w:divBdr>
        <w:top w:val="none" w:sz="0" w:space="0" w:color="auto"/>
        <w:left w:val="none" w:sz="0" w:space="0" w:color="auto"/>
        <w:bottom w:val="none" w:sz="0" w:space="0" w:color="auto"/>
        <w:right w:val="none" w:sz="0" w:space="0" w:color="auto"/>
      </w:divBdr>
    </w:div>
    <w:div w:id="208614678">
      <w:bodyDiv w:val="1"/>
      <w:marLeft w:val="0"/>
      <w:marRight w:val="0"/>
      <w:marTop w:val="0"/>
      <w:marBottom w:val="0"/>
      <w:divBdr>
        <w:top w:val="none" w:sz="0" w:space="0" w:color="auto"/>
        <w:left w:val="none" w:sz="0" w:space="0" w:color="auto"/>
        <w:bottom w:val="none" w:sz="0" w:space="0" w:color="auto"/>
        <w:right w:val="none" w:sz="0" w:space="0" w:color="auto"/>
      </w:divBdr>
    </w:div>
    <w:div w:id="209727694">
      <w:bodyDiv w:val="1"/>
      <w:marLeft w:val="0"/>
      <w:marRight w:val="0"/>
      <w:marTop w:val="0"/>
      <w:marBottom w:val="0"/>
      <w:divBdr>
        <w:top w:val="none" w:sz="0" w:space="0" w:color="auto"/>
        <w:left w:val="none" w:sz="0" w:space="0" w:color="auto"/>
        <w:bottom w:val="none" w:sz="0" w:space="0" w:color="auto"/>
        <w:right w:val="none" w:sz="0" w:space="0" w:color="auto"/>
      </w:divBdr>
    </w:div>
    <w:div w:id="215092859">
      <w:bodyDiv w:val="1"/>
      <w:marLeft w:val="0"/>
      <w:marRight w:val="0"/>
      <w:marTop w:val="0"/>
      <w:marBottom w:val="0"/>
      <w:divBdr>
        <w:top w:val="none" w:sz="0" w:space="0" w:color="auto"/>
        <w:left w:val="none" w:sz="0" w:space="0" w:color="auto"/>
        <w:bottom w:val="none" w:sz="0" w:space="0" w:color="auto"/>
        <w:right w:val="none" w:sz="0" w:space="0" w:color="auto"/>
      </w:divBdr>
      <w:divsChild>
        <w:div w:id="1360398249">
          <w:marLeft w:val="0"/>
          <w:marRight w:val="0"/>
          <w:marTop w:val="0"/>
          <w:marBottom w:val="0"/>
          <w:divBdr>
            <w:top w:val="none" w:sz="0" w:space="0" w:color="auto"/>
            <w:left w:val="none" w:sz="0" w:space="0" w:color="auto"/>
            <w:bottom w:val="none" w:sz="0" w:space="0" w:color="auto"/>
            <w:right w:val="none" w:sz="0" w:space="0" w:color="auto"/>
          </w:divBdr>
        </w:div>
        <w:div w:id="1928688828">
          <w:marLeft w:val="0"/>
          <w:marRight w:val="0"/>
          <w:marTop w:val="0"/>
          <w:marBottom w:val="0"/>
          <w:divBdr>
            <w:top w:val="none" w:sz="0" w:space="0" w:color="auto"/>
            <w:left w:val="none" w:sz="0" w:space="0" w:color="auto"/>
            <w:bottom w:val="none" w:sz="0" w:space="0" w:color="auto"/>
            <w:right w:val="none" w:sz="0" w:space="0" w:color="auto"/>
          </w:divBdr>
        </w:div>
        <w:div w:id="1762988475">
          <w:marLeft w:val="0"/>
          <w:marRight w:val="0"/>
          <w:marTop w:val="0"/>
          <w:marBottom w:val="0"/>
          <w:divBdr>
            <w:top w:val="none" w:sz="0" w:space="0" w:color="auto"/>
            <w:left w:val="none" w:sz="0" w:space="0" w:color="auto"/>
            <w:bottom w:val="none" w:sz="0" w:space="0" w:color="auto"/>
            <w:right w:val="none" w:sz="0" w:space="0" w:color="auto"/>
          </w:divBdr>
        </w:div>
        <w:div w:id="799034325">
          <w:marLeft w:val="0"/>
          <w:marRight w:val="0"/>
          <w:marTop w:val="0"/>
          <w:marBottom w:val="0"/>
          <w:divBdr>
            <w:top w:val="none" w:sz="0" w:space="0" w:color="auto"/>
            <w:left w:val="none" w:sz="0" w:space="0" w:color="auto"/>
            <w:bottom w:val="none" w:sz="0" w:space="0" w:color="auto"/>
            <w:right w:val="none" w:sz="0" w:space="0" w:color="auto"/>
          </w:divBdr>
        </w:div>
        <w:div w:id="1209343176">
          <w:marLeft w:val="0"/>
          <w:marRight w:val="0"/>
          <w:marTop w:val="0"/>
          <w:marBottom w:val="0"/>
          <w:divBdr>
            <w:top w:val="none" w:sz="0" w:space="0" w:color="auto"/>
            <w:left w:val="none" w:sz="0" w:space="0" w:color="auto"/>
            <w:bottom w:val="none" w:sz="0" w:space="0" w:color="auto"/>
            <w:right w:val="none" w:sz="0" w:space="0" w:color="auto"/>
          </w:divBdr>
        </w:div>
        <w:div w:id="871192750">
          <w:marLeft w:val="0"/>
          <w:marRight w:val="0"/>
          <w:marTop w:val="0"/>
          <w:marBottom w:val="0"/>
          <w:divBdr>
            <w:top w:val="none" w:sz="0" w:space="0" w:color="auto"/>
            <w:left w:val="none" w:sz="0" w:space="0" w:color="auto"/>
            <w:bottom w:val="none" w:sz="0" w:space="0" w:color="auto"/>
            <w:right w:val="none" w:sz="0" w:space="0" w:color="auto"/>
          </w:divBdr>
        </w:div>
        <w:div w:id="684526685">
          <w:marLeft w:val="0"/>
          <w:marRight w:val="0"/>
          <w:marTop w:val="0"/>
          <w:marBottom w:val="0"/>
          <w:divBdr>
            <w:top w:val="none" w:sz="0" w:space="0" w:color="auto"/>
            <w:left w:val="none" w:sz="0" w:space="0" w:color="auto"/>
            <w:bottom w:val="none" w:sz="0" w:space="0" w:color="auto"/>
            <w:right w:val="none" w:sz="0" w:space="0" w:color="auto"/>
          </w:divBdr>
        </w:div>
        <w:div w:id="1334995498">
          <w:marLeft w:val="0"/>
          <w:marRight w:val="0"/>
          <w:marTop w:val="0"/>
          <w:marBottom w:val="0"/>
          <w:divBdr>
            <w:top w:val="none" w:sz="0" w:space="0" w:color="auto"/>
            <w:left w:val="none" w:sz="0" w:space="0" w:color="auto"/>
            <w:bottom w:val="none" w:sz="0" w:space="0" w:color="auto"/>
            <w:right w:val="none" w:sz="0" w:space="0" w:color="auto"/>
          </w:divBdr>
        </w:div>
        <w:div w:id="2141335186">
          <w:marLeft w:val="0"/>
          <w:marRight w:val="0"/>
          <w:marTop w:val="0"/>
          <w:marBottom w:val="0"/>
          <w:divBdr>
            <w:top w:val="none" w:sz="0" w:space="0" w:color="auto"/>
            <w:left w:val="none" w:sz="0" w:space="0" w:color="auto"/>
            <w:bottom w:val="none" w:sz="0" w:space="0" w:color="auto"/>
            <w:right w:val="none" w:sz="0" w:space="0" w:color="auto"/>
          </w:divBdr>
        </w:div>
        <w:div w:id="965963230">
          <w:marLeft w:val="0"/>
          <w:marRight w:val="0"/>
          <w:marTop w:val="0"/>
          <w:marBottom w:val="0"/>
          <w:divBdr>
            <w:top w:val="none" w:sz="0" w:space="0" w:color="auto"/>
            <w:left w:val="none" w:sz="0" w:space="0" w:color="auto"/>
            <w:bottom w:val="none" w:sz="0" w:space="0" w:color="auto"/>
            <w:right w:val="none" w:sz="0" w:space="0" w:color="auto"/>
          </w:divBdr>
        </w:div>
        <w:div w:id="261957168">
          <w:marLeft w:val="0"/>
          <w:marRight w:val="0"/>
          <w:marTop w:val="0"/>
          <w:marBottom w:val="0"/>
          <w:divBdr>
            <w:top w:val="none" w:sz="0" w:space="0" w:color="auto"/>
            <w:left w:val="none" w:sz="0" w:space="0" w:color="auto"/>
            <w:bottom w:val="none" w:sz="0" w:space="0" w:color="auto"/>
            <w:right w:val="none" w:sz="0" w:space="0" w:color="auto"/>
          </w:divBdr>
        </w:div>
        <w:div w:id="383409149">
          <w:marLeft w:val="0"/>
          <w:marRight w:val="0"/>
          <w:marTop w:val="0"/>
          <w:marBottom w:val="0"/>
          <w:divBdr>
            <w:top w:val="none" w:sz="0" w:space="0" w:color="auto"/>
            <w:left w:val="none" w:sz="0" w:space="0" w:color="auto"/>
            <w:bottom w:val="none" w:sz="0" w:space="0" w:color="auto"/>
            <w:right w:val="none" w:sz="0" w:space="0" w:color="auto"/>
          </w:divBdr>
        </w:div>
        <w:div w:id="541670700">
          <w:marLeft w:val="0"/>
          <w:marRight w:val="0"/>
          <w:marTop w:val="0"/>
          <w:marBottom w:val="0"/>
          <w:divBdr>
            <w:top w:val="none" w:sz="0" w:space="0" w:color="auto"/>
            <w:left w:val="none" w:sz="0" w:space="0" w:color="auto"/>
            <w:bottom w:val="none" w:sz="0" w:space="0" w:color="auto"/>
            <w:right w:val="none" w:sz="0" w:space="0" w:color="auto"/>
          </w:divBdr>
        </w:div>
        <w:div w:id="1499496178">
          <w:marLeft w:val="0"/>
          <w:marRight w:val="0"/>
          <w:marTop w:val="0"/>
          <w:marBottom w:val="0"/>
          <w:divBdr>
            <w:top w:val="none" w:sz="0" w:space="0" w:color="auto"/>
            <w:left w:val="none" w:sz="0" w:space="0" w:color="auto"/>
            <w:bottom w:val="none" w:sz="0" w:space="0" w:color="auto"/>
            <w:right w:val="none" w:sz="0" w:space="0" w:color="auto"/>
          </w:divBdr>
        </w:div>
        <w:div w:id="884103260">
          <w:marLeft w:val="0"/>
          <w:marRight w:val="0"/>
          <w:marTop w:val="0"/>
          <w:marBottom w:val="0"/>
          <w:divBdr>
            <w:top w:val="none" w:sz="0" w:space="0" w:color="auto"/>
            <w:left w:val="none" w:sz="0" w:space="0" w:color="auto"/>
            <w:bottom w:val="none" w:sz="0" w:space="0" w:color="auto"/>
            <w:right w:val="none" w:sz="0" w:space="0" w:color="auto"/>
          </w:divBdr>
        </w:div>
        <w:div w:id="1645811950">
          <w:marLeft w:val="0"/>
          <w:marRight w:val="0"/>
          <w:marTop w:val="0"/>
          <w:marBottom w:val="0"/>
          <w:divBdr>
            <w:top w:val="none" w:sz="0" w:space="0" w:color="auto"/>
            <w:left w:val="none" w:sz="0" w:space="0" w:color="auto"/>
            <w:bottom w:val="none" w:sz="0" w:space="0" w:color="auto"/>
            <w:right w:val="none" w:sz="0" w:space="0" w:color="auto"/>
          </w:divBdr>
        </w:div>
        <w:div w:id="54202956">
          <w:marLeft w:val="0"/>
          <w:marRight w:val="0"/>
          <w:marTop w:val="0"/>
          <w:marBottom w:val="0"/>
          <w:divBdr>
            <w:top w:val="none" w:sz="0" w:space="0" w:color="auto"/>
            <w:left w:val="none" w:sz="0" w:space="0" w:color="auto"/>
            <w:bottom w:val="none" w:sz="0" w:space="0" w:color="auto"/>
            <w:right w:val="none" w:sz="0" w:space="0" w:color="auto"/>
          </w:divBdr>
        </w:div>
        <w:div w:id="2121683490">
          <w:marLeft w:val="0"/>
          <w:marRight w:val="0"/>
          <w:marTop w:val="0"/>
          <w:marBottom w:val="0"/>
          <w:divBdr>
            <w:top w:val="none" w:sz="0" w:space="0" w:color="auto"/>
            <w:left w:val="none" w:sz="0" w:space="0" w:color="auto"/>
            <w:bottom w:val="none" w:sz="0" w:space="0" w:color="auto"/>
            <w:right w:val="none" w:sz="0" w:space="0" w:color="auto"/>
          </w:divBdr>
        </w:div>
        <w:div w:id="228269613">
          <w:marLeft w:val="0"/>
          <w:marRight w:val="0"/>
          <w:marTop w:val="0"/>
          <w:marBottom w:val="0"/>
          <w:divBdr>
            <w:top w:val="none" w:sz="0" w:space="0" w:color="auto"/>
            <w:left w:val="none" w:sz="0" w:space="0" w:color="auto"/>
            <w:bottom w:val="none" w:sz="0" w:space="0" w:color="auto"/>
            <w:right w:val="none" w:sz="0" w:space="0" w:color="auto"/>
          </w:divBdr>
        </w:div>
        <w:div w:id="724330694">
          <w:marLeft w:val="0"/>
          <w:marRight w:val="0"/>
          <w:marTop w:val="0"/>
          <w:marBottom w:val="0"/>
          <w:divBdr>
            <w:top w:val="none" w:sz="0" w:space="0" w:color="auto"/>
            <w:left w:val="none" w:sz="0" w:space="0" w:color="auto"/>
            <w:bottom w:val="none" w:sz="0" w:space="0" w:color="auto"/>
            <w:right w:val="none" w:sz="0" w:space="0" w:color="auto"/>
          </w:divBdr>
        </w:div>
        <w:div w:id="601112223">
          <w:marLeft w:val="0"/>
          <w:marRight w:val="0"/>
          <w:marTop w:val="0"/>
          <w:marBottom w:val="0"/>
          <w:divBdr>
            <w:top w:val="none" w:sz="0" w:space="0" w:color="auto"/>
            <w:left w:val="none" w:sz="0" w:space="0" w:color="auto"/>
            <w:bottom w:val="none" w:sz="0" w:space="0" w:color="auto"/>
            <w:right w:val="none" w:sz="0" w:space="0" w:color="auto"/>
          </w:divBdr>
        </w:div>
        <w:div w:id="1764295916">
          <w:marLeft w:val="0"/>
          <w:marRight w:val="0"/>
          <w:marTop w:val="0"/>
          <w:marBottom w:val="0"/>
          <w:divBdr>
            <w:top w:val="none" w:sz="0" w:space="0" w:color="auto"/>
            <w:left w:val="none" w:sz="0" w:space="0" w:color="auto"/>
            <w:bottom w:val="none" w:sz="0" w:space="0" w:color="auto"/>
            <w:right w:val="none" w:sz="0" w:space="0" w:color="auto"/>
          </w:divBdr>
        </w:div>
        <w:div w:id="1225486380">
          <w:marLeft w:val="0"/>
          <w:marRight w:val="0"/>
          <w:marTop w:val="0"/>
          <w:marBottom w:val="0"/>
          <w:divBdr>
            <w:top w:val="none" w:sz="0" w:space="0" w:color="auto"/>
            <w:left w:val="none" w:sz="0" w:space="0" w:color="auto"/>
            <w:bottom w:val="none" w:sz="0" w:space="0" w:color="auto"/>
            <w:right w:val="none" w:sz="0" w:space="0" w:color="auto"/>
          </w:divBdr>
        </w:div>
        <w:div w:id="2031368703">
          <w:marLeft w:val="0"/>
          <w:marRight w:val="0"/>
          <w:marTop w:val="0"/>
          <w:marBottom w:val="0"/>
          <w:divBdr>
            <w:top w:val="none" w:sz="0" w:space="0" w:color="auto"/>
            <w:left w:val="none" w:sz="0" w:space="0" w:color="auto"/>
            <w:bottom w:val="none" w:sz="0" w:space="0" w:color="auto"/>
            <w:right w:val="none" w:sz="0" w:space="0" w:color="auto"/>
          </w:divBdr>
        </w:div>
        <w:div w:id="2035301550">
          <w:marLeft w:val="0"/>
          <w:marRight w:val="0"/>
          <w:marTop w:val="0"/>
          <w:marBottom w:val="0"/>
          <w:divBdr>
            <w:top w:val="none" w:sz="0" w:space="0" w:color="auto"/>
            <w:left w:val="none" w:sz="0" w:space="0" w:color="auto"/>
            <w:bottom w:val="none" w:sz="0" w:space="0" w:color="auto"/>
            <w:right w:val="none" w:sz="0" w:space="0" w:color="auto"/>
          </w:divBdr>
        </w:div>
        <w:div w:id="2070957028">
          <w:marLeft w:val="0"/>
          <w:marRight w:val="0"/>
          <w:marTop w:val="0"/>
          <w:marBottom w:val="0"/>
          <w:divBdr>
            <w:top w:val="none" w:sz="0" w:space="0" w:color="auto"/>
            <w:left w:val="none" w:sz="0" w:space="0" w:color="auto"/>
            <w:bottom w:val="none" w:sz="0" w:space="0" w:color="auto"/>
            <w:right w:val="none" w:sz="0" w:space="0" w:color="auto"/>
          </w:divBdr>
        </w:div>
        <w:div w:id="92750045">
          <w:marLeft w:val="0"/>
          <w:marRight w:val="0"/>
          <w:marTop w:val="0"/>
          <w:marBottom w:val="0"/>
          <w:divBdr>
            <w:top w:val="none" w:sz="0" w:space="0" w:color="auto"/>
            <w:left w:val="none" w:sz="0" w:space="0" w:color="auto"/>
            <w:bottom w:val="none" w:sz="0" w:space="0" w:color="auto"/>
            <w:right w:val="none" w:sz="0" w:space="0" w:color="auto"/>
          </w:divBdr>
        </w:div>
        <w:div w:id="1995907419">
          <w:marLeft w:val="0"/>
          <w:marRight w:val="0"/>
          <w:marTop w:val="0"/>
          <w:marBottom w:val="0"/>
          <w:divBdr>
            <w:top w:val="none" w:sz="0" w:space="0" w:color="auto"/>
            <w:left w:val="none" w:sz="0" w:space="0" w:color="auto"/>
            <w:bottom w:val="none" w:sz="0" w:space="0" w:color="auto"/>
            <w:right w:val="none" w:sz="0" w:space="0" w:color="auto"/>
          </w:divBdr>
        </w:div>
        <w:div w:id="603341810">
          <w:marLeft w:val="0"/>
          <w:marRight w:val="0"/>
          <w:marTop w:val="0"/>
          <w:marBottom w:val="0"/>
          <w:divBdr>
            <w:top w:val="none" w:sz="0" w:space="0" w:color="auto"/>
            <w:left w:val="none" w:sz="0" w:space="0" w:color="auto"/>
            <w:bottom w:val="none" w:sz="0" w:space="0" w:color="auto"/>
            <w:right w:val="none" w:sz="0" w:space="0" w:color="auto"/>
          </w:divBdr>
        </w:div>
        <w:div w:id="1186941464">
          <w:marLeft w:val="0"/>
          <w:marRight w:val="0"/>
          <w:marTop w:val="0"/>
          <w:marBottom w:val="0"/>
          <w:divBdr>
            <w:top w:val="none" w:sz="0" w:space="0" w:color="auto"/>
            <w:left w:val="none" w:sz="0" w:space="0" w:color="auto"/>
            <w:bottom w:val="none" w:sz="0" w:space="0" w:color="auto"/>
            <w:right w:val="none" w:sz="0" w:space="0" w:color="auto"/>
          </w:divBdr>
        </w:div>
        <w:div w:id="669480706">
          <w:marLeft w:val="0"/>
          <w:marRight w:val="0"/>
          <w:marTop w:val="0"/>
          <w:marBottom w:val="0"/>
          <w:divBdr>
            <w:top w:val="none" w:sz="0" w:space="0" w:color="auto"/>
            <w:left w:val="none" w:sz="0" w:space="0" w:color="auto"/>
            <w:bottom w:val="none" w:sz="0" w:space="0" w:color="auto"/>
            <w:right w:val="none" w:sz="0" w:space="0" w:color="auto"/>
          </w:divBdr>
        </w:div>
        <w:div w:id="1024936861">
          <w:marLeft w:val="0"/>
          <w:marRight w:val="0"/>
          <w:marTop w:val="0"/>
          <w:marBottom w:val="0"/>
          <w:divBdr>
            <w:top w:val="none" w:sz="0" w:space="0" w:color="auto"/>
            <w:left w:val="none" w:sz="0" w:space="0" w:color="auto"/>
            <w:bottom w:val="none" w:sz="0" w:space="0" w:color="auto"/>
            <w:right w:val="none" w:sz="0" w:space="0" w:color="auto"/>
          </w:divBdr>
        </w:div>
        <w:div w:id="1696077023">
          <w:marLeft w:val="0"/>
          <w:marRight w:val="0"/>
          <w:marTop w:val="0"/>
          <w:marBottom w:val="0"/>
          <w:divBdr>
            <w:top w:val="none" w:sz="0" w:space="0" w:color="auto"/>
            <w:left w:val="none" w:sz="0" w:space="0" w:color="auto"/>
            <w:bottom w:val="none" w:sz="0" w:space="0" w:color="auto"/>
            <w:right w:val="none" w:sz="0" w:space="0" w:color="auto"/>
          </w:divBdr>
        </w:div>
        <w:div w:id="890264281">
          <w:marLeft w:val="0"/>
          <w:marRight w:val="0"/>
          <w:marTop w:val="0"/>
          <w:marBottom w:val="0"/>
          <w:divBdr>
            <w:top w:val="none" w:sz="0" w:space="0" w:color="auto"/>
            <w:left w:val="none" w:sz="0" w:space="0" w:color="auto"/>
            <w:bottom w:val="none" w:sz="0" w:space="0" w:color="auto"/>
            <w:right w:val="none" w:sz="0" w:space="0" w:color="auto"/>
          </w:divBdr>
        </w:div>
        <w:div w:id="1415317146">
          <w:marLeft w:val="0"/>
          <w:marRight w:val="0"/>
          <w:marTop w:val="0"/>
          <w:marBottom w:val="0"/>
          <w:divBdr>
            <w:top w:val="none" w:sz="0" w:space="0" w:color="auto"/>
            <w:left w:val="none" w:sz="0" w:space="0" w:color="auto"/>
            <w:bottom w:val="none" w:sz="0" w:space="0" w:color="auto"/>
            <w:right w:val="none" w:sz="0" w:space="0" w:color="auto"/>
          </w:divBdr>
        </w:div>
        <w:div w:id="1142767557">
          <w:marLeft w:val="0"/>
          <w:marRight w:val="0"/>
          <w:marTop w:val="0"/>
          <w:marBottom w:val="0"/>
          <w:divBdr>
            <w:top w:val="none" w:sz="0" w:space="0" w:color="auto"/>
            <w:left w:val="none" w:sz="0" w:space="0" w:color="auto"/>
            <w:bottom w:val="none" w:sz="0" w:space="0" w:color="auto"/>
            <w:right w:val="none" w:sz="0" w:space="0" w:color="auto"/>
          </w:divBdr>
        </w:div>
      </w:divsChild>
    </w:div>
    <w:div w:id="215821682">
      <w:bodyDiv w:val="1"/>
      <w:marLeft w:val="0"/>
      <w:marRight w:val="0"/>
      <w:marTop w:val="0"/>
      <w:marBottom w:val="0"/>
      <w:divBdr>
        <w:top w:val="none" w:sz="0" w:space="0" w:color="auto"/>
        <w:left w:val="none" w:sz="0" w:space="0" w:color="auto"/>
        <w:bottom w:val="none" w:sz="0" w:space="0" w:color="auto"/>
        <w:right w:val="none" w:sz="0" w:space="0" w:color="auto"/>
      </w:divBdr>
    </w:div>
    <w:div w:id="222715854">
      <w:bodyDiv w:val="1"/>
      <w:marLeft w:val="0"/>
      <w:marRight w:val="0"/>
      <w:marTop w:val="0"/>
      <w:marBottom w:val="0"/>
      <w:divBdr>
        <w:top w:val="none" w:sz="0" w:space="0" w:color="auto"/>
        <w:left w:val="none" w:sz="0" w:space="0" w:color="auto"/>
        <w:bottom w:val="none" w:sz="0" w:space="0" w:color="auto"/>
        <w:right w:val="none" w:sz="0" w:space="0" w:color="auto"/>
      </w:divBdr>
    </w:div>
    <w:div w:id="229072596">
      <w:bodyDiv w:val="1"/>
      <w:marLeft w:val="0"/>
      <w:marRight w:val="0"/>
      <w:marTop w:val="0"/>
      <w:marBottom w:val="0"/>
      <w:divBdr>
        <w:top w:val="none" w:sz="0" w:space="0" w:color="auto"/>
        <w:left w:val="none" w:sz="0" w:space="0" w:color="auto"/>
        <w:bottom w:val="none" w:sz="0" w:space="0" w:color="auto"/>
        <w:right w:val="none" w:sz="0" w:space="0" w:color="auto"/>
      </w:divBdr>
    </w:div>
    <w:div w:id="236482429">
      <w:bodyDiv w:val="1"/>
      <w:marLeft w:val="0"/>
      <w:marRight w:val="0"/>
      <w:marTop w:val="0"/>
      <w:marBottom w:val="0"/>
      <w:divBdr>
        <w:top w:val="none" w:sz="0" w:space="0" w:color="auto"/>
        <w:left w:val="none" w:sz="0" w:space="0" w:color="auto"/>
        <w:bottom w:val="none" w:sz="0" w:space="0" w:color="auto"/>
        <w:right w:val="none" w:sz="0" w:space="0" w:color="auto"/>
      </w:divBdr>
    </w:div>
    <w:div w:id="242107090">
      <w:bodyDiv w:val="1"/>
      <w:marLeft w:val="0"/>
      <w:marRight w:val="0"/>
      <w:marTop w:val="0"/>
      <w:marBottom w:val="0"/>
      <w:divBdr>
        <w:top w:val="none" w:sz="0" w:space="0" w:color="auto"/>
        <w:left w:val="none" w:sz="0" w:space="0" w:color="auto"/>
        <w:bottom w:val="none" w:sz="0" w:space="0" w:color="auto"/>
        <w:right w:val="none" w:sz="0" w:space="0" w:color="auto"/>
      </w:divBdr>
    </w:div>
    <w:div w:id="266809747">
      <w:bodyDiv w:val="1"/>
      <w:marLeft w:val="0"/>
      <w:marRight w:val="0"/>
      <w:marTop w:val="0"/>
      <w:marBottom w:val="0"/>
      <w:divBdr>
        <w:top w:val="none" w:sz="0" w:space="0" w:color="auto"/>
        <w:left w:val="none" w:sz="0" w:space="0" w:color="auto"/>
        <w:bottom w:val="none" w:sz="0" w:space="0" w:color="auto"/>
        <w:right w:val="none" w:sz="0" w:space="0" w:color="auto"/>
      </w:divBdr>
    </w:div>
    <w:div w:id="268781192">
      <w:bodyDiv w:val="1"/>
      <w:marLeft w:val="0"/>
      <w:marRight w:val="0"/>
      <w:marTop w:val="0"/>
      <w:marBottom w:val="0"/>
      <w:divBdr>
        <w:top w:val="none" w:sz="0" w:space="0" w:color="auto"/>
        <w:left w:val="none" w:sz="0" w:space="0" w:color="auto"/>
        <w:bottom w:val="none" w:sz="0" w:space="0" w:color="auto"/>
        <w:right w:val="none" w:sz="0" w:space="0" w:color="auto"/>
      </w:divBdr>
      <w:divsChild>
        <w:div w:id="1233274276">
          <w:marLeft w:val="0"/>
          <w:marRight w:val="0"/>
          <w:marTop w:val="0"/>
          <w:marBottom w:val="0"/>
          <w:divBdr>
            <w:top w:val="none" w:sz="0" w:space="0" w:color="auto"/>
            <w:left w:val="none" w:sz="0" w:space="0" w:color="auto"/>
            <w:bottom w:val="none" w:sz="0" w:space="0" w:color="auto"/>
            <w:right w:val="none" w:sz="0" w:space="0" w:color="auto"/>
          </w:divBdr>
        </w:div>
        <w:div w:id="1352295083">
          <w:marLeft w:val="0"/>
          <w:marRight w:val="0"/>
          <w:marTop w:val="0"/>
          <w:marBottom w:val="0"/>
          <w:divBdr>
            <w:top w:val="none" w:sz="0" w:space="0" w:color="auto"/>
            <w:left w:val="none" w:sz="0" w:space="0" w:color="auto"/>
            <w:bottom w:val="none" w:sz="0" w:space="0" w:color="auto"/>
            <w:right w:val="none" w:sz="0" w:space="0" w:color="auto"/>
          </w:divBdr>
        </w:div>
        <w:div w:id="1868634523">
          <w:marLeft w:val="0"/>
          <w:marRight w:val="0"/>
          <w:marTop w:val="0"/>
          <w:marBottom w:val="0"/>
          <w:divBdr>
            <w:top w:val="none" w:sz="0" w:space="0" w:color="auto"/>
            <w:left w:val="none" w:sz="0" w:space="0" w:color="auto"/>
            <w:bottom w:val="none" w:sz="0" w:space="0" w:color="auto"/>
            <w:right w:val="none" w:sz="0" w:space="0" w:color="auto"/>
          </w:divBdr>
        </w:div>
        <w:div w:id="1296179313">
          <w:marLeft w:val="0"/>
          <w:marRight w:val="0"/>
          <w:marTop w:val="0"/>
          <w:marBottom w:val="0"/>
          <w:divBdr>
            <w:top w:val="none" w:sz="0" w:space="0" w:color="auto"/>
            <w:left w:val="none" w:sz="0" w:space="0" w:color="auto"/>
            <w:bottom w:val="none" w:sz="0" w:space="0" w:color="auto"/>
            <w:right w:val="none" w:sz="0" w:space="0" w:color="auto"/>
          </w:divBdr>
        </w:div>
        <w:div w:id="680395764">
          <w:marLeft w:val="0"/>
          <w:marRight w:val="0"/>
          <w:marTop w:val="0"/>
          <w:marBottom w:val="0"/>
          <w:divBdr>
            <w:top w:val="none" w:sz="0" w:space="0" w:color="auto"/>
            <w:left w:val="none" w:sz="0" w:space="0" w:color="auto"/>
            <w:bottom w:val="none" w:sz="0" w:space="0" w:color="auto"/>
            <w:right w:val="none" w:sz="0" w:space="0" w:color="auto"/>
          </w:divBdr>
        </w:div>
        <w:div w:id="615675161">
          <w:marLeft w:val="0"/>
          <w:marRight w:val="0"/>
          <w:marTop w:val="0"/>
          <w:marBottom w:val="0"/>
          <w:divBdr>
            <w:top w:val="none" w:sz="0" w:space="0" w:color="auto"/>
            <w:left w:val="none" w:sz="0" w:space="0" w:color="auto"/>
            <w:bottom w:val="none" w:sz="0" w:space="0" w:color="auto"/>
            <w:right w:val="none" w:sz="0" w:space="0" w:color="auto"/>
          </w:divBdr>
        </w:div>
        <w:div w:id="1779175849">
          <w:marLeft w:val="0"/>
          <w:marRight w:val="0"/>
          <w:marTop w:val="0"/>
          <w:marBottom w:val="0"/>
          <w:divBdr>
            <w:top w:val="none" w:sz="0" w:space="0" w:color="auto"/>
            <w:left w:val="none" w:sz="0" w:space="0" w:color="auto"/>
            <w:bottom w:val="none" w:sz="0" w:space="0" w:color="auto"/>
            <w:right w:val="none" w:sz="0" w:space="0" w:color="auto"/>
          </w:divBdr>
        </w:div>
      </w:divsChild>
    </w:div>
    <w:div w:id="279537568">
      <w:bodyDiv w:val="1"/>
      <w:marLeft w:val="0"/>
      <w:marRight w:val="0"/>
      <w:marTop w:val="0"/>
      <w:marBottom w:val="0"/>
      <w:divBdr>
        <w:top w:val="none" w:sz="0" w:space="0" w:color="auto"/>
        <w:left w:val="none" w:sz="0" w:space="0" w:color="auto"/>
        <w:bottom w:val="none" w:sz="0" w:space="0" w:color="auto"/>
        <w:right w:val="none" w:sz="0" w:space="0" w:color="auto"/>
      </w:divBdr>
    </w:div>
    <w:div w:id="303589017">
      <w:bodyDiv w:val="1"/>
      <w:marLeft w:val="0"/>
      <w:marRight w:val="0"/>
      <w:marTop w:val="0"/>
      <w:marBottom w:val="0"/>
      <w:divBdr>
        <w:top w:val="none" w:sz="0" w:space="0" w:color="auto"/>
        <w:left w:val="none" w:sz="0" w:space="0" w:color="auto"/>
        <w:bottom w:val="none" w:sz="0" w:space="0" w:color="auto"/>
        <w:right w:val="none" w:sz="0" w:space="0" w:color="auto"/>
      </w:divBdr>
    </w:div>
    <w:div w:id="337077343">
      <w:bodyDiv w:val="1"/>
      <w:marLeft w:val="0"/>
      <w:marRight w:val="0"/>
      <w:marTop w:val="0"/>
      <w:marBottom w:val="0"/>
      <w:divBdr>
        <w:top w:val="none" w:sz="0" w:space="0" w:color="auto"/>
        <w:left w:val="none" w:sz="0" w:space="0" w:color="auto"/>
        <w:bottom w:val="none" w:sz="0" w:space="0" w:color="auto"/>
        <w:right w:val="none" w:sz="0" w:space="0" w:color="auto"/>
      </w:divBdr>
    </w:div>
    <w:div w:id="345250475">
      <w:bodyDiv w:val="1"/>
      <w:marLeft w:val="0"/>
      <w:marRight w:val="0"/>
      <w:marTop w:val="0"/>
      <w:marBottom w:val="0"/>
      <w:divBdr>
        <w:top w:val="none" w:sz="0" w:space="0" w:color="auto"/>
        <w:left w:val="none" w:sz="0" w:space="0" w:color="auto"/>
        <w:bottom w:val="none" w:sz="0" w:space="0" w:color="auto"/>
        <w:right w:val="none" w:sz="0" w:space="0" w:color="auto"/>
      </w:divBdr>
    </w:div>
    <w:div w:id="358900146">
      <w:bodyDiv w:val="1"/>
      <w:marLeft w:val="0"/>
      <w:marRight w:val="0"/>
      <w:marTop w:val="0"/>
      <w:marBottom w:val="0"/>
      <w:divBdr>
        <w:top w:val="none" w:sz="0" w:space="0" w:color="auto"/>
        <w:left w:val="none" w:sz="0" w:space="0" w:color="auto"/>
        <w:bottom w:val="none" w:sz="0" w:space="0" w:color="auto"/>
        <w:right w:val="none" w:sz="0" w:space="0" w:color="auto"/>
      </w:divBdr>
    </w:div>
    <w:div w:id="367142008">
      <w:bodyDiv w:val="1"/>
      <w:marLeft w:val="0"/>
      <w:marRight w:val="0"/>
      <w:marTop w:val="0"/>
      <w:marBottom w:val="0"/>
      <w:divBdr>
        <w:top w:val="none" w:sz="0" w:space="0" w:color="auto"/>
        <w:left w:val="none" w:sz="0" w:space="0" w:color="auto"/>
        <w:bottom w:val="none" w:sz="0" w:space="0" w:color="auto"/>
        <w:right w:val="none" w:sz="0" w:space="0" w:color="auto"/>
      </w:divBdr>
      <w:divsChild>
        <w:div w:id="1391339821">
          <w:marLeft w:val="0"/>
          <w:marRight w:val="0"/>
          <w:marTop w:val="0"/>
          <w:marBottom w:val="0"/>
          <w:divBdr>
            <w:top w:val="none" w:sz="0" w:space="0" w:color="auto"/>
            <w:left w:val="none" w:sz="0" w:space="0" w:color="auto"/>
            <w:bottom w:val="none" w:sz="0" w:space="0" w:color="auto"/>
            <w:right w:val="none" w:sz="0" w:space="0" w:color="auto"/>
          </w:divBdr>
        </w:div>
        <w:div w:id="733240587">
          <w:marLeft w:val="0"/>
          <w:marRight w:val="0"/>
          <w:marTop w:val="0"/>
          <w:marBottom w:val="0"/>
          <w:divBdr>
            <w:top w:val="none" w:sz="0" w:space="0" w:color="auto"/>
            <w:left w:val="none" w:sz="0" w:space="0" w:color="auto"/>
            <w:bottom w:val="none" w:sz="0" w:space="0" w:color="auto"/>
            <w:right w:val="none" w:sz="0" w:space="0" w:color="auto"/>
          </w:divBdr>
        </w:div>
        <w:div w:id="2142072123">
          <w:marLeft w:val="0"/>
          <w:marRight w:val="0"/>
          <w:marTop w:val="0"/>
          <w:marBottom w:val="0"/>
          <w:divBdr>
            <w:top w:val="none" w:sz="0" w:space="0" w:color="auto"/>
            <w:left w:val="none" w:sz="0" w:space="0" w:color="auto"/>
            <w:bottom w:val="none" w:sz="0" w:space="0" w:color="auto"/>
            <w:right w:val="none" w:sz="0" w:space="0" w:color="auto"/>
          </w:divBdr>
        </w:div>
      </w:divsChild>
    </w:div>
    <w:div w:id="397557242">
      <w:bodyDiv w:val="1"/>
      <w:marLeft w:val="0"/>
      <w:marRight w:val="0"/>
      <w:marTop w:val="0"/>
      <w:marBottom w:val="0"/>
      <w:divBdr>
        <w:top w:val="none" w:sz="0" w:space="0" w:color="auto"/>
        <w:left w:val="none" w:sz="0" w:space="0" w:color="auto"/>
        <w:bottom w:val="none" w:sz="0" w:space="0" w:color="auto"/>
        <w:right w:val="none" w:sz="0" w:space="0" w:color="auto"/>
      </w:divBdr>
    </w:div>
    <w:div w:id="404448852">
      <w:bodyDiv w:val="1"/>
      <w:marLeft w:val="0"/>
      <w:marRight w:val="0"/>
      <w:marTop w:val="0"/>
      <w:marBottom w:val="0"/>
      <w:divBdr>
        <w:top w:val="none" w:sz="0" w:space="0" w:color="auto"/>
        <w:left w:val="none" w:sz="0" w:space="0" w:color="auto"/>
        <w:bottom w:val="none" w:sz="0" w:space="0" w:color="auto"/>
        <w:right w:val="none" w:sz="0" w:space="0" w:color="auto"/>
      </w:divBdr>
    </w:div>
    <w:div w:id="420492253">
      <w:bodyDiv w:val="1"/>
      <w:marLeft w:val="0"/>
      <w:marRight w:val="0"/>
      <w:marTop w:val="0"/>
      <w:marBottom w:val="0"/>
      <w:divBdr>
        <w:top w:val="none" w:sz="0" w:space="0" w:color="auto"/>
        <w:left w:val="none" w:sz="0" w:space="0" w:color="auto"/>
        <w:bottom w:val="none" w:sz="0" w:space="0" w:color="auto"/>
        <w:right w:val="none" w:sz="0" w:space="0" w:color="auto"/>
      </w:divBdr>
    </w:div>
    <w:div w:id="421224263">
      <w:bodyDiv w:val="1"/>
      <w:marLeft w:val="0"/>
      <w:marRight w:val="0"/>
      <w:marTop w:val="0"/>
      <w:marBottom w:val="0"/>
      <w:divBdr>
        <w:top w:val="none" w:sz="0" w:space="0" w:color="auto"/>
        <w:left w:val="none" w:sz="0" w:space="0" w:color="auto"/>
        <w:bottom w:val="none" w:sz="0" w:space="0" w:color="auto"/>
        <w:right w:val="none" w:sz="0" w:space="0" w:color="auto"/>
      </w:divBdr>
    </w:div>
    <w:div w:id="437724950">
      <w:bodyDiv w:val="1"/>
      <w:marLeft w:val="0"/>
      <w:marRight w:val="0"/>
      <w:marTop w:val="0"/>
      <w:marBottom w:val="0"/>
      <w:divBdr>
        <w:top w:val="none" w:sz="0" w:space="0" w:color="auto"/>
        <w:left w:val="none" w:sz="0" w:space="0" w:color="auto"/>
        <w:bottom w:val="none" w:sz="0" w:space="0" w:color="auto"/>
        <w:right w:val="none" w:sz="0" w:space="0" w:color="auto"/>
      </w:divBdr>
    </w:div>
    <w:div w:id="463430390">
      <w:bodyDiv w:val="1"/>
      <w:marLeft w:val="0"/>
      <w:marRight w:val="0"/>
      <w:marTop w:val="0"/>
      <w:marBottom w:val="0"/>
      <w:divBdr>
        <w:top w:val="none" w:sz="0" w:space="0" w:color="auto"/>
        <w:left w:val="none" w:sz="0" w:space="0" w:color="auto"/>
        <w:bottom w:val="none" w:sz="0" w:space="0" w:color="auto"/>
        <w:right w:val="none" w:sz="0" w:space="0" w:color="auto"/>
      </w:divBdr>
      <w:divsChild>
        <w:div w:id="1292832440">
          <w:marLeft w:val="0"/>
          <w:marRight w:val="0"/>
          <w:marTop w:val="0"/>
          <w:marBottom w:val="0"/>
          <w:divBdr>
            <w:top w:val="none" w:sz="0" w:space="0" w:color="auto"/>
            <w:left w:val="none" w:sz="0" w:space="0" w:color="auto"/>
            <w:bottom w:val="none" w:sz="0" w:space="0" w:color="auto"/>
            <w:right w:val="none" w:sz="0" w:space="0" w:color="auto"/>
          </w:divBdr>
        </w:div>
        <w:div w:id="591284084">
          <w:marLeft w:val="0"/>
          <w:marRight w:val="0"/>
          <w:marTop w:val="0"/>
          <w:marBottom w:val="0"/>
          <w:divBdr>
            <w:top w:val="none" w:sz="0" w:space="0" w:color="auto"/>
            <w:left w:val="none" w:sz="0" w:space="0" w:color="auto"/>
            <w:bottom w:val="none" w:sz="0" w:space="0" w:color="auto"/>
            <w:right w:val="none" w:sz="0" w:space="0" w:color="auto"/>
          </w:divBdr>
        </w:div>
        <w:div w:id="1551263937">
          <w:marLeft w:val="0"/>
          <w:marRight w:val="0"/>
          <w:marTop w:val="0"/>
          <w:marBottom w:val="0"/>
          <w:divBdr>
            <w:top w:val="none" w:sz="0" w:space="0" w:color="auto"/>
            <w:left w:val="none" w:sz="0" w:space="0" w:color="auto"/>
            <w:bottom w:val="none" w:sz="0" w:space="0" w:color="auto"/>
            <w:right w:val="none" w:sz="0" w:space="0" w:color="auto"/>
          </w:divBdr>
        </w:div>
        <w:div w:id="1415662290">
          <w:marLeft w:val="0"/>
          <w:marRight w:val="0"/>
          <w:marTop w:val="0"/>
          <w:marBottom w:val="0"/>
          <w:divBdr>
            <w:top w:val="none" w:sz="0" w:space="0" w:color="auto"/>
            <w:left w:val="none" w:sz="0" w:space="0" w:color="auto"/>
            <w:bottom w:val="none" w:sz="0" w:space="0" w:color="auto"/>
            <w:right w:val="none" w:sz="0" w:space="0" w:color="auto"/>
          </w:divBdr>
        </w:div>
        <w:div w:id="1714764718">
          <w:marLeft w:val="0"/>
          <w:marRight w:val="0"/>
          <w:marTop w:val="0"/>
          <w:marBottom w:val="0"/>
          <w:divBdr>
            <w:top w:val="none" w:sz="0" w:space="0" w:color="auto"/>
            <w:left w:val="none" w:sz="0" w:space="0" w:color="auto"/>
            <w:bottom w:val="none" w:sz="0" w:space="0" w:color="auto"/>
            <w:right w:val="none" w:sz="0" w:space="0" w:color="auto"/>
          </w:divBdr>
        </w:div>
        <w:div w:id="566303846">
          <w:marLeft w:val="0"/>
          <w:marRight w:val="0"/>
          <w:marTop w:val="0"/>
          <w:marBottom w:val="0"/>
          <w:divBdr>
            <w:top w:val="none" w:sz="0" w:space="0" w:color="auto"/>
            <w:left w:val="none" w:sz="0" w:space="0" w:color="auto"/>
            <w:bottom w:val="none" w:sz="0" w:space="0" w:color="auto"/>
            <w:right w:val="none" w:sz="0" w:space="0" w:color="auto"/>
          </w:divBdr>
        </w:div>
        <w:div w:id="191652149">
          <w:marLeft w:val="0"/>
          <w:marRight w:val="0"/>
          <w:marTop w:val="0"/>
          <w:marBottom w:val="0"/>
          <w:divBdr>
            <w:top w:val="none" w:sz="0" w:space="0" w:color="auto"/>
            <w:left w:val="none" w:sz="0" w:space="0" w:color="auto"/>
            <w:bottom w:val="none" w:sz="0" w:space="0" w:color="auto"/>
            <w:right w:val="none" w:sz="0" w:space="0" w:color="auto"/>
          </w:divBdr>
        </w:div>
        <w:div w:id="1233006890">
          <w:marLeft w:val="0"/>
          <w:marRight w:val="0"/>
          <w:marTop w:val="0"/>
          <w:marBottom w:val="0"/>
          <w:divBdr>
            <w:top w:val="none" w:sz="0" w:space="0" w:color="auto"/>
            <w:left w:val="none" w:sz="0" w:space="0" w:color="auto"/>
            <w:bottom w:val="none" w:sz="0" w:space="0" w:color="auto"/>
            <w:right w:val="none" w:sz="0" w:space="0" w:color="auto"/>
          </w:divBdr>
        </w:div>
        <w:div w:id="465200362">
          <w:marLeft w:val="0"/>
          <w:marRight w:val="0"/>
          <w:marTop w:val="0"/>
          <w:marBottom w:val="0"/>
          <w:divBdr>
            <w:top w:val="none" w:sz="0" w:space="0" w:color="auto"/>
            <w:left w:val="none" w:sz="0" w:space="0" w:color="auto"/>
            <w:bottom w:val="none" w:sz="0" w:space="0" w:color="auto"/>
            <w:right w:val="none" w:sz="0" w:space="0" w:color="auto"/>
          </w:divBdr>
        </w:div>
      </w:divsChild>
    </w:div>
    <w:div w:id="501967134">
      <w:bodyDiv w:val="1"/>
      <w:marLeft w:val="0"/>
      <w:marRight w:val="0"/>
      <w:marTop w:val="0"/>
      <w:marBottom w:val="0"/>
      <w:divBdr>
        <w:top w:val="none" w:sz="0" w:space="0" w:color="auto"/>
        <w:left w:val="none" w:sz="0" w:space="0" w:color="auto"/>
        <w:bottom w:val="none" w:sz="0" w:space="0" w:color="auto"/>
        <w:right w:val="none" w:sz="0" w:space="0" w:color="auto"/>
      </w:divBdr>
    </w:div>
    <w:div w:id="517161932">
      <w:bodyDiv w:val="1"/>
      <w:marLeft w:val="0"/>
      <w:marRight w:val="0"/>
      <w:marTop w:val="0"/>
      <w:marBottom w:val="0"/>
      <w:divBdr>
        <w:top w:val="none" w:sz="0" w:space="0" w:color="auto"/>
        <w:left w:val="none" w:sz="0" w:space="0" w:color="auto"/>
        <w:bottom w:val="none" w:sz="0" w:space="0" w:color="auto"/>
        <w:right w:val="none" w:sz="0" w:space="0" w:color="auto"/>
      </w:divBdr>
    </w:div>
    <w:div w:id="517547355">
      <w:bodyDiv w:val="1"/>
      <w:marLeft w:val="0"/>
      <w:marRight w:val="0"/>
      <w:marTop w:val="0"/>
      <w:marBottom w:val="0"/>
      <w:divBdr>
        <w:top w:val="none" w:sz="0" w:space="0" w:color="auto"/>
        <w:left w:val="none" w:sz="0" w:space="0" w:color="auto"/>
        <w:bottom w:val="none" w:sz="0" w:space="0" w:color="auto"/>
        <w:right w:val="none" w:sz="0" w:space="0" w:color="auto"/>
      </w:divBdr>
    </w:div>
    <w:div w:id="520245592">
      <w:bodyDiv w:val="1"/>
      <w:marLeft w:val="0"/>
      <w:marRight w:val="0"/>
      <w:marTop w:val="0"/>
      <w:marBottom w:val="0"/>
      <w:divBdr>
        <w:top w:val="none" w:sz="0" w:space="0" w:color="auto"/>
        <w:left w:val="none" w:sz="0" w:space="0" w:color="auto"/>
        <w:bottom w:val="none" w:sz="0" w:space="0" w:color="auto"/>
        <w:right w:val="none" w:sz="0" w:space="0" w:color="auto"/>
      </w:divBdr>
    </w:div>
    <w:div w:id="531771089">
      <w:bodyDiv w:val="1"/>
      <w:marLeft w:val="0"/>
      <w:marRight w:val="0"/>
      <w:marTop w:val="0"/>
      <w:marBottom w:val="0"/>
      <w:divBdr>
        <w:top w:val="none" w:sz="0" w:space="0" w:color="auto"/>
        <w:left w:val="none" w:sz="0" w:space="0" w:color="auto"/>
        <w:bottom w:val="none" w:sz="0" w:space="0" w:color="auto"/>
        <w:right w:val="none" w:sz="0" w:space="0" w:color="auto"/>
      </w:divBdr>
      <w:divsChild>
        <w:div w:id="1187451153">
          <w:marLeft w:val="0"/>
          <w:marRight w:val="0"/>
          <w:marTop w:val="0"/>
          <w:marBottom w:val="0"/>
          <w:divBdr>
            <w:top w:val="none" w:sz="0" w:space="0" w:color="auto"/>
            <w:left w:val="none" w:sz="0" w:space="0" w:color="auto"/>
            <w:bottom w:val="none" w:sz="0" w:space="0" w:color="auto"/>
            <w:right w:val="none" w:sz="0" w:space="0" w:color="auto"/>
          </w:divBdr>
        </w:div>
        <w:div w:id="1472559257">
          <w:marLeft w:val="0"/>
          <w:marRight w:val="0"/>
          <w:marTop w:val="0"/>
          <w:marBottom w:val="0"/>
          <w:divBdr>
            <w:top w:val="none" w:sz="0" w:space="0" w:color="auto"/>
            <w:left w:val="none" w:sz="0" w:space="0" w:color="auto"/>
            <w:bottom w:val="none" w:sz="0" w:space="0" w:color="auto"/>
            <w:right w:val="none" w:sz="0" w:space="0" w:color="auto"/>
          </w:divBdr>
        </w:div>
        <w:div w:id="1040712948">
          <w:marLeft w:val="0"/>
          <w:marRight w:val="0"/>
          <w:marTop w:val="0"/>
          <w:marBottom w:val="0"/>
          <w:divBdr>
            <w:top w:val="none" w:sz="0" w:space="0" w:color="auto"/>
            <w:left w:val="none" w:sz="0" w:space="0" w:color="auto"/>
            <w:bottom w:val="none" w:sz="0" w:space="0" w:color="auto"/>
            <w:right w:val="none" w:sz="0" w:space="0" w:color="auto"/>
          </w:divBdr>
        </w:div>
        <w:div w:id="334310362">
          <w:marLeft w:val="0"/>
          <w:marRight w:val="0"/>
          <w:marTop w:val="0"/>
          <w:marBottom w:val="0"/>
          <w:divBdr>
            <w:top w:val="none" w:sz="0" w:space="0" w:color="auto"/>
            <w:left w:val="none" w:sz="0" w:space="0" w:color="auto"/>
            <w:bottom w:val="none" w:sz="0" w:space="0" w:color="auto"/>
            <w:right w:val="none" w:sz="0" w:space="0" w:color="auto"/>
          </w:divBdr>
        </w:div>
        <w:div w:id="1852646828">
          <w:marLeft w:val="0"/>
          <w:marRight w:val="0"/>
          <w:marTop w:val="0"/>
          <w:marBottom w:val="0"/>
          <w:divBdr>
            <w:top w:val="none" w:sz="0" w:space="0" w:color="auto"/>
            <w:left w:val="none" w:sz="0" w:space="0" w:color="auto"/>
            <w:bottom w:val="none" w:sz="0" w:space="0" w:color="auto"/>
            <w:right w:val="none" w:sz="0" w:space="0" w:color="auto"/>
          </w:divBdr>
        </w:div>
        <w:div w:id="1425490251">
          <w:marLeft w:val="0"/>
          <w:marRight w:val="0"/>
          <w:marTop w:val="0"/>
          <w:marBottom w:val="0"/>
          <w:divBdr>
            <w:top w:val="none" w:sz="0" w:space="0" w:color="auto"/>
            <w:left w:val="none" w:sz="0" w:space="0" w:color="auto"/>
            <w:bottom w:val="none" w:sz="0" w:space="0" w:color="auto"/>
            <w:right w:val="none" w:sz="0" w:space="0" w:color="auto"/>
          </w:divBdr>
        </w:div>
        <w:div w:id="1756199018">
          <w:marLeft w:val="0"/>
          <w:marRight w:val="0"/>
          <w:marTop w:val="0"/>
          <w:marBottom w:val="0"/>
          <w:divBdr>
            <w:top w:val="none" w:sz="0" w:space="0" w:color="auto"/>
            <w:left w:val="none" w:sz="0" w:space="0" w:color="auto"/>
            <w:bottom w:val="none" w:sz="0" w:space="0" w:color="auto"/>
            <w:right w:val="none" w:sz="0" w:space="0" w:color="auto"/>
          </w:divBdr>
        </w:div>
        <w:div w:id="510294341">
          <w:marLeft w:val="0"/>
          <w:marRight w:val="0"/>
          <w:marTop w:val="0"/>
          <w:marBottom w:val="0"/>
          <w:divBdr>
            <w:top w:val="none" w:sz="0" w:space="0" w:color="auto"/>
            <w:left w:val="none" w:sz="0" w:space="0" w:color="auto"/>
            <w:bottom w:val="none" w:sz="0" w:space="0" w:color="auto"/>
            <w:right w:val="none" w:sz="0" w:space="0" w:color="auto"/>
          </w:divBdr>
        </w:div>
        <w:div w:id="1926256423">
          <w:marLeft w:val="0"/>
          <w:marRight w:val="0"/>
          <w:marTop w:val="0"/>
          <w:marBottom w:val="0"/>
          <w:divBdr>
            <w:top w:val="none" w:sz="0" w:space="0" w:color="auto"/>
            <w:left w:val="none" w:sz="0" w:space="0" w:color="auto"/>
            <w:bottom w:val="none" w:sz="0" w:space="0" w:color="auto"/>
            <w:right w:val="none" w:sz="0" w:space="0" w:color="auto"/>
          </w:divBdr>
        </w:div>
        <w:div w:id="157814565">
          <w:marLeft w:val="0"/>
          <w:marRight w:val="0"/>
          <w:marTop w:val="0"/>
          <w:marBottom w:val="0"/>
          <w:divBdr>
            <w:top w:val="none" w:sz="0" w:space="0" w:color="auto"/>
            <w:left w:val="none" w:sz="0" w:space="0" w:color="auto"/>
            <w:bottom w:val="none" w:sz="0" w:space="0" w:color="auto"/>
            <w:right w:val="none" w:sz="0" w:space="0" w:color="auto"/>
          </w:divBdr>
        </w:div>
        <w:div w:id="363485862">
          <w:marLeft w:val="0"/>
          <w:marRight w:val="0"/>
          <w:marTop w:val="0"/>
          <w:marBottom w:val="0"/>
          <w:divBdr>
            <w:top w:val="none" w:sz="0" w:space="0" w:color="auto"/>
            <w:left w:val="none" w:sz="0" w:space="0" w:color="auto"/>
            <w:bottom w:val="none" w:sz="0" w:space="0" w:color="auto"/>
            <w:right w:val="none" w:sz="0" w:space="0" w:color="auto"/>
          </w:divBdr>
        </w:div>
        <w:div w:id="877278505">
          <w:marLeft w:val="0"/>
          <w:marRight w:val="0"/>
          <w:marTop w:val="0"/>
          <w:marBottom w:val="0"/>
          <w:divBdr>
            <w:top w:val="none" w:sz="0" w:space="0" w:color="auto"/>
            <w:left w:val="none" w:sz="0" w:space="0" w:color="auto"/>
            <w:bottom w:val="none" w:sz="0" w:space="0" w:color="auto"/>
            <w:right w:val="none" w:sz="0" w:space="0" w:color="auto"/>
          </w:divBdr>
        </w:div>
        <w:div w:id="58486300">
          <w:marLeft w:val="0"/>
          <w:marRight w:val="0"/>
          <w:marTop w:val="0"/>
          <w:marBottom w:val="0"/>
          <w:divBdr>
            <w:top w:val="none" w:sz="0" w:space="0" w:color="auto"/>
            <w:left w:val="none" w:sz="0" w:space="0" w:color="auto"/>
            <w:bottom w:val="none" w:sz="0" w:space="0" w:color="auto"/>
            <w:right w:val="none" w:sz="0" w:space="0" w:color="auto"/>
          </w:divBdr>
        </w:div>
        <w:div w:id="1263411648">
          <w:marLeft w:val="0"/>
          <w:marRight w:val="0"/>
          <w:marTop w:val="0"/>
          <w:marBottom w:val="0"/>
          <w:divBdr>
            <w:top w:val="none" w:sz="0" w:space="0" w:color="auto"/>
            <w:left w:val="none" w:sz="0" w:space="0" w:color="auto"/>
            <w:bottom w:val="none" w:sz="0" w:space="0" w:color="auto"/>
            <w:right w:val="none" w:sz="0" w:space="0" w:color="auto"/>
          </w:divBdr>
        </w:div>
        <w:div w:id="1237589845">
          <w:marLeft w:val="0"/>
          <w:marRight w:val="0"/>
          <w:marTop w:val="0"/>
          <w:marBottom w:val="0"/>
          <w:divBdr>
            <w:top w:val="none" w:sz="0" w:space="0" w:color="auto"/>
            <w:left w:val="none" w:sz="0" w:space="0" w:color="auto"/>
            <w:bottom w:val="none" w:sz="0" w:space="0" w:color="auto"/>
            <w:right w:val="none" w:sz="0" w:space="0" w:color="auto"/>
          </w:divBdr>
        </w:div>
        <w:div w:id="403265347">
          <w:marLeft w:val="0"/>
          <w:marRight w:val="0"/>
          <w:marTop w:val="0"/>
          <w:marBottom w:val="0"/>
          <w:divBdr>
            <w:top w:val="none" w:sz="0" w:space="0" w:color="auto"/>
            <w:left w:val="none" w:sz="0" w:space="0" w:color="auto"/>
            <w:bottom w:val="none" w:sz="0" w:space="0" w:color="auto"/>
            <w:right w:val="none" w:sz="0" w:space="0" w:color="auto"/>
          </w:divBdr>
        </w:div>
        <w:div w:id="1413889319">
          <w:marLeft w:val="0"/>
          <w:marRight w:val="0"/>
          <w:marTop w:val="0"/>
          <w:marBottom w:val="0"/>
          <w:divBdr>
            <w:top w:val="none" w:sz="0" w:space="0" w:color="auto"/>
            <w:left w:val="none" w:sz="0" w:space="0" w:color="auto"/>
            <w:bottom w:val="none" w:sz="0" w:space="0" w:color="auto"/>
            <w:right w:val="none" w:sz="0" w:space="0" w:color="auto"/>
          </w:divBdr>
        </w:div>
        <w:div w:id="764181672">
          <w:marLeft w:val="0"/>
          <w:marRight w:val="0"/>
          <w:marTop w:val="0"/>
          <w:marBottom w:val="0"/>
          <w:divBdr>
            <w:top w:val="none" w:sz="0" w:space="0" w:color="auto"/>
            <w:left w:val="none" w:sz="0" w:space="0" w:color="auto"/>
            <w:bottom w:val="none" w:sz="0" w:space="0" w:color="auto"/>
            <w:right w:val="none" w:sz="0" w:space="0" w:color="auto"/>
          </w:divBdr>
        </w:div>
        <w:div w:id="1960263311">
          <w:marLeft w:val="0"/>
          <w:marRight w:val="0"/>
          <w:marTop w:val="0"/>
          <w:marBottom w:val="0"/>
          <w:divBdr>
            <w:top w:val="none" w:sz="0" w:space="0" w:color="auto"/>
            <w:left w:val="none" w:sz="0" w:space="0" w:color="auto"/>
            <w:bottom w:val="none" w:sz="0" w:space="0" w:color="auto"/>
            <w:right w:val="none" w:sz="0" w:space="0" w:color="auto"/>
          </w:divBdr>
        </w:div>
        <w:div w:id="463544488">
          <w:marLeft w:val="0"/>
          <w:marRight w:val="0"/>
          <w:marTop w:val="0"/>
          <w:marBottom w:val="0"/>
          <w:divBdr>
            <w:top w:val="none" w:sz="0" w:space="0" w:color="auto"/>
            <w:left w:val="none" w:sz="0" w:space="0" w:color="auto"/>
            <w:bottom w:val="none" w:sz="0" w:space="0" w:color="auto"/>
            <w:right w:val="none" w:sz="0" w:space="0" w:color="auto"/>
          </w:divBdr>
        </w:div>
        <w:div w:id="1730032337">
          <w:marLeft w:val="0"/>
          <w:marRight w:val="0"/>
          <w:marTop w:val="0"/>
          <w:marBottom w:val="0"/>
          <w:divBdr>
            <w:top w:val="none" w:sz="0" w:space="0" w:color="auto"/>
            <w:left w:val="none" w:sz="0" w:space="0" w:color="auto"/>
            <w:bottom w:val="none" w:sz="0" w:space="0" w:color="auto"/>
            <w:right w:val="none" w:sz="0" w:space="0" w:color="auto"/>
          </w:divBdr>
        </w:div>
        <w:div w:id="462771934">
          <w:marLeft w:val="0"/>
          <w:marRight w:val="0"/>
          <w:marTop w:val="0"/>
          <w:marBottom w:val="0"/>
          <w:divBdr>
            <w:top w:val="none" w:sz="0" w:space="0" w:color="auto"/>
            <w:left w:val="none" w:sz="0" w:space="0" w:color="auto"/>
            <w:bottom w:val="none" w:sz="0" w:space="0" w:color="auto"/>
            <w:right w:val="none" w:sz="0" w:space="0" w:color="auto"/>
          </w:divBdr>
        </w:div>
        <w:div w:id="854539246">
          <w:marLeft w:val="0"/>
          <w:marRight w:val="0"/>
          <w:marTop w:val="0"/>
          <w:marBottom w:val="0"/>
          <w:divBdr>
            <w:top w:val="none" w:sz="0" w:space="0" w:color="auto"/>
            <w:left w:val="none" w:sz="0" w:space="0" w:color="auto"/>
            <w:bottom w:val="none" w:sz="0" w:space="0" w:color="auto"/>
            <w:right w:val="none" w:sz="0" w:space="0" w:color="auto"/>
          </w:divBdr>
        </w:div>
        <w:div w:id="971210418">
          <w:marLeft w:val="0"/>
          <w:marRight w:val="0"/>
          <w:marTop w:val="0"/>
          <w:marBottom w:val="0"/>
          <w:divBdr>
            <w:top w:val="none" w:sz="0" w:space="0" w:color="auto"/>
            <w:left w:val="none" w:sz="0" w:space="0" w:color="auto"/>
            <w:bottom w:val="none" w:sz="0" w:space="0" w:color="auto"/>
            <w:right w:val="none" w:sz="0" w:space="0" w:color="auto"/>
          </w:divBdr>
        </w:div>
        <w:div w:id="388117863">
          <w:marLeft w:val="0"/>
          <w:marRight w:val="0"/>
          <w:marTop w:val="0"/>
          <w:marBottom w:val="0"/>
          <w:divBdr>
            <w:top w:val="none" w:sz="0" w:space="0" w:color="auto"/>
            <w:left w:val="none" w:sz="0" w:space="0" w:color="auto"/>
            <w:bottom w:val="none" w:sz="0" w:space="0" w:color="auto"/>
            <w:right w:val="none" w:sz="0" w:space="0" w:color="auto"/>
          </w:divBdr>
        </w:div>
        <w:div w:id="1094790818">
          <w:marLeft w:val="0"/>
          <w:marRight w:val="0"/>
          <w:marTop w:val="0"/>
          <w:marBottom w:val="0"/>
          <w:divBdr>
            <w:top w:val="none" w:sz="0" w:space="0" w:color="auto"/>
            <w:left w:val="none" w:sz="0" w:space="0" w:color="auto"/>
            <w:bottom w:val="none" w:sz="0" w:space="0" w:color="auto"/>
            <w:right w:val="none" w:sz="0" w:space="0" w:color="auto"/>
          </w:divBdr>
        </w:div>
        <w:div w:id="338311251">
          <w:marLeft w:val="0"/>
          <w:marRight w:val="0"/>
          <w:marTop w:val="0"/>
          <w:marBottom w:val="0"/>
          <w:divBdr>
            <w:top w:val="none" w:sz="0" w:space="0" w:color="auto"/>
            <w:left w:val="none" w:sz="0" w:space="0" w:color="auto"/>
            <w:bottom w:val="none" w:sz="0" w:space="0" w:color="auto"/>
            <w:right w:val="none" w:sz="0" w:space="0" w:color="auto"/>
          </w:divBdr>
        </w:div>
        <w:div w:id="1590191968">
          <w:marLeft w:val="0"/>
          <w:marRight w:val="0"/>
          <w:marTop w:val="0"/>
          <w:marBottom w:val="0"/>
          <w:divBdr>
            <w:top w:val="none" w:sz="0" w:space="0" w:color="auto"/>
            <w:left w:val="none" w:sz="0" w:space="0" w:color="auto"/>
            <w:bottom w:val="none" w:sz="0" w:space="0" w:color="auto"/>
            <w:right w:val="none" w:sz="0" w:space="0" w:color="auto"/>
          </w:divBdr>
        </w:div>
        <w:div w:id="1927572341">
          <w:marLeft w:val="0"/>
          <w:marRight w:val="0"/>
          <w:marTop w:val="0"/>
          <w:marBottom w:val="0"/>
          <w:divBdr>
            <w:top w:val="none" w:sz="0" w:space="0" w:color="auto"/>
            <w:left w:val="none" w:sz="0" w:space="0" w:color="auto"/>
            <w:bottom w:val="none" w:sz="0" w:space="0" w:color="auto"/>
            <w:right w:val="none" w:sz="0" w:space="0" w:color="auto"/>
          </w:divBdr>
        </w:div>
        <w:div w:id="392506790">
          <w:marLeft w:val="0"/>
          <w:marRight w:val="0"/>
          <w:marTop w:val="0"/>
          <w:marBottom w:val="0"/>
          <w:divBdr>
            <w:top w:val="none" w:sz="0" w:space="0" w:color="auto"/>
            <w:left w:val="none" w:sz="0" w:space="0" w:color="auto"/>
            <w:bottom w:val="none" w:sz="0" w:space="0" w:color="auto"/>
            <w:right w:val="none" w:sz="0" w:space="0" w:color="auto"/>
          </w:divBdr>
        </w:div>
        <w:div w:id="1246306052">
          <w:marLeft w:val="0"/>
          <w:marRight w:val="0"/>
          <w:marTop w:val="0"/>
          <w:marBottom w:val="0"/>
          <w:divBdr>
            <w:top w:val="none" w:sz="0" w:space="0" w:color="auto"/>
            <w:left w:val="none" w:sz="0" w:space="0" w:color="auto"/>
            <w:bottom w:val="none" w:sz="0" w:space="0" w:color="auto"/>
            <w:right w:val="none" w:sz="0" w:space="0" w:color="auto"/>
          </w:divBdr>
        </w:div>
        <w:div w:id="1605384421">
          <w:marLeft w:val="0"/>
          <w:marRight w:val="0"/>
          <w:marTop w:val="0"/>
          <w:marBottom w:val="0"/>
          <w:divBdr>
            <w:top w:val="none" w:sz="0" w:space="0" w:color="auto"/>
            <w:left w:val="none" w:sz="0" w:space="0" w:color="auto"/>
            <w:bottom w:val="none" w:sz="0" w:space="0" w:color="auto"/>
            <w:right w:val="none" w:sz="0" w:space="0" w:color="auto"/>
          </w:divBdr>
        </w:div>
        <w:div w:id="810945287">
          <w:marLeft w:val="0"/>
          <w:marRight w:val="0"/>
          <w:marTop w:val="0"/>
          <w:marBottom w:val="0"/>
          <w:divBdr>
            <w:top w:val="none" w:sz="0" w:space="0" w:color="auto"/>
            <w:left w:val="none" w:sz="0" w:space="0" w:color="auto"/>
            <w:bottom w:val="none" w:sz="0" w:space="0" w:color="auto"/>
            <w:right w:val="none" w:sz="0" w:space="0" w:color="auto"/>
          </w:divBdr>
        </w:div>
        <w:div w:id="562058926">
          <w:marLeft w:val="0"/>
          <w:marRight w:val="0"/>
          <w:marTop w:val="0"/>
          <w:marBottom w:val="0"/>
          <w:divBdr>
            <w:top w:val="none" w:sz="0" w:space="0" w:color="auto"/>
            <w:left w:val="none" w:sz="0" w:space="0" w:color="auto"/>
            <w:bottom w:val="none" w:sz="0" w:space="0" w:color="auto"/>
            <w:right w:val="none" w:sz="0" w:space="0" w:color="auto"/>
          </w:divBdr>
        </w:div>
        <w:div w:id="1951471326">
          <w:marLeft w:val="0"/>
          <w:marRight w:val="0"/>
          <w:marTop w:val="0"/>
          <w:marBottom w:val="0"/>
          <w:divBdr>
            <w:top w:val="none" w:sz="0" w:space="0" w:color="auto"/>
            <w:left w:val="none" w:sz="0" w:space="0" w:color="auto"/>
            <w:bottom w:val="none" w:sz="0" w:space="0" w:color="auto"/>
            <w:right w:val="none" w:sz="0" w:space="0" w:color="auto"/>
          </w:divBdr>
        </w:div>
        <w:div w:id="1332903556">
          <w:marLeft w:val="0"/>
          <w:marRight w:val="0"/>
          <w:marTop w:val="0"/>
          <w:marBottom w:val="0"/>
          <w:divBdr>
            <w:top w:val="none" w:sz="0" w:space="0" w:color="auto"/>
            <w:left w:val="none" w:sz="0" w:space="0" w:color="auto"/>
            <w:bottom w:val="none" w:sz="0" w:space="0" w:color="auto"/>
            <w:right w:val="none" w:sz="0" w:space="0" w:color="auto"/>
          </w:divBdr>
        </w:div>
        <w:div w:id="1043597656">
          <w:marLeft w:val="0"/>
          <w:marRight w:val="0"/>
          <w:marTop w:val="0"/>
          <w:marBottom w:val="0"/>
          <w:divBdr>
            <w:top w:val="none" w:sz="0" w:space="0" w:color="auto"/>
            <w:left w:val="none" w:sz="0" w:space="0" w:color="auto"/>
            <w:bottom w:val="none" w:sz="0" w:space="0" w:color="auto"/>
            <w:right w:val="none" w:sz="0" w:space="0" w:color="auto"/>
          </w:divBdr>
        </w:div>
        <w:div w:id="309789036">
          <w:marLeft w:val="0"/>
          <w:marRight w:val="0"/>
          <w:marTop w:val="0"/>
          <w:marBottom w:val="0"/>
          <w:divBdr>
            <w:top w:val="none" w:sz="0" w:space="0" w:color="auto"/>
            <w:left w:val="none" w:sz="0" w:space="0" w:color="auto"/>
            <w:bottom w:val="none" w:sz="0" w:space="0" w:color="auto"/>
            <w:right w:val="none" w:sz="0" w:space="0" w:color="auto"/>
          </w:divBdr>
        </w:div>
        <w:div w:id="461851728">
          <w:marLeft w:val="0"/>
          <w:marRight w:val="0"/>
          <w:marTop w:val="0"/>
          <w:marBottom w:val="0"/>
          <w:divBdr>
            <w:top w:val="none" w:sz="0" w:space="0" w:color="auto"/>
            <w:left w:val="none" w:sz="0" w:space="0" w:color="auto"/>
            <w:bottom w:val="none" w:sz="0" w:space="0" w:color="auto"/>
            <w:right w:val="none" w:sz="0" w:space="0" w:color="auto"/>
          </w:divBdr>
        </w:div>
        <w:div w:id="693654148">
          <w:marLeft w:val="0"/>
          <w:marRight w:val="0"/>
          <w:marTop w:val="0"/>
          <w:marBottom w:val="0"/>
          <w:divBdr>
            <w:top w:val="none" w:sz="0" w:space="0" w:color="auto"/>
            <w:left w:val="none" w:sz="0" w:space="0" w:color="auto"/>
            <w:bottom w:val="none" w:sz="0" w:space="0" w:color="auto"/>
            <w:right w:val="none" w:sz="0" w:space="0" w:color="auto"/>
          </w:divBdr>
        </w:div>
        <w:div w:id="959187852">
          <w:marLeft w:val="0"/>
          <w:marRight w:val="0"/>
          <w:marTop w:val="0"/>
          <w:marBottom w:val="0"/>
          <w:divBdr>
            <w:top w:val="none" w:sz="0" w:space="0" w:color="auto"/>
            <w:left w:val="none" w:sz="0" w:space="0" w:color="auto"/>
            <w:bottom w:val="none" w:sz="0" w:space="0" w:color="auto"/>
            <w:right w:val="none" w:sz="0" w:space="0" w:color="auto"/>
          </w:divBdr>
        </w:div>
        <w:div w:id="215512385">
          <w:marLeft w:val="0"/>
          <w:marRight w:val="0"/>
          <w:marTop w:val="0"/>
          <w:marBottom w:val="0"/>
          <w:divBdr>
            <w:top w:val="none" w:sz="0" w:space="0" w:color="auto"/>
            <w:left w:val="none" w:sz="0" w:space="0" w:color="auto"/>
            <w:bottom w:val="none" w:sz="0" w:space="0" w:color="auto"/>
            <w:right w:val="none" w:sz="0" w:space="0" w:color="auto"/>
          </w:divBdr>
        </w:div>
        <w:div w:id="1739403545">
          <w:marLeft w:val="0"/>
          <w:marRight w:val="0"/>
          <w:marTop w:val="0"/>
          <w:marBottom w:val="0"/>
          <w:divBdr>
            <w:top w:val="none" w:sz="0" w:space="0" w:color="auto"/>
            <w:left w:val="none" w:sz="0" w:space="0" w:color="auto"/>
            <w:bottom w:val="none" w:sz="0" w:space="0" w:color="auto"/>
            <w:right w:val="none" w:sz="0" w:space="0" w:color="auto"/>
          </w:divBdr>
        </w:div>
        <w:div w:id="283004919">
          <w:marLeft w:val="0"/>
          <w:marRight w:val="0"/>
          <w:marTop w:val="0"/>
          <w:marBottom w:val="0"/>
          <w:divBdr>
            <w:top w:val="none" w:sz="0" w:space="0" w:color="auto"/>
            <w:left w:val="none" w:sz="0" w:space="0" w:color="auto"/>
            <w:bottom w:val="none" w:sz="0" w:space="0" w:color="auto"/>
            <w:right w:val="none" w:sz="0" w:space="0" w:color="auto"/>
          </w:divBdr>
        </w:div>
        <w:div w:id="1506825807">
          <w:marLeft w:val="0"/>
          <w:marRight w:val="0"/>
          <w:marTop w:val="0"/>
          <w:marBottom w:val="0"/>
          <w:divBdr>
            <w:top w:val="none" w:sz="0" w:space="0" w:color="auto"/>
            <w:left w:val="none" w:sz="0" w:space="0" w:color="auto"/>
            <w:bottom w:val="none" w:sz="0" w:space="0" w:color="auto"/>
            <w:right w:val="none" w:sz="0" w:space="0" w:color="auto"/>
          </w:divBdr>
        </w:div>
        <w:div w:id="769393821">
          <w:marLeft w:val="0"/>
          <w:marRight w:val="0"/>
          <w:marTop w:val="0"/>
          <w:marBottom w:val="0"/>
          <w:divBdr>
            <w:top w:val="none" w:sz="0" w:space="0" w:color="auto"/>
            <w:left w:val="none" w:sz="0" w:space="0" w:color="auto"/>
            <w:bottom w:val="none" w:sz="0" w:space="0" w:color="auto"/>
            <w:right w:val="none" w:sz="0" w:space="0" w:color="auto"/>
          </w:divBdr>
        </w:div>
        <w:div w:id="2042364358">
          <w:marLeft w:val="0"/>
          <w:marRight w:val="0"/>
          <w:marTop w:val="0"/>
          <w:marBottom w:val="0"/>
          <w:divBdr>
            <w:top w:val="none" w:sz="0" w:space="0" w:color="auto"/>
            <w:left w:val="none" w:sz="0" w:space="0" w:color="auto"/>
            <w:bottom w:val="none" w:sz="0" w:space="0" w:color="auto"/>
            <w:right w:val="none" w:sz="0" w:space="0" w:color="auto"/>
          </w:divBdr>
        </w:div>
      </w:divsChild>
    </w:div>
    <w:div w:id="538208376">
      <w:bodyDiv w:val="1"/>
      <w:marLeft w:val="0"/>
      <w:marRight w:val="0"/>
      <w:marTop w:val="0"/>
      <w:marBottom w:val="0"/>
      <w:divBdr>
        <w:top w:val="none" w:sz="0" w:space="0" w:color="auto"/>
        <w:left w:val="none" w:sz="0" w:space="0" w:color="auto"/>
        <w:bottom w:val="none" w:sz="0" w:space="0" w:color="auto"/>
        <w:right w:val="none" w:sz="0" w:space="0" w:color="auto"/>
      </w:divBdr>
    </w:div>
    <w:div w:id="546839033">
      <w:bodyDiv w:val="1"/>
      <w:marLeft w:val="0"/>
      <w:marRight w:val="0"/>
      <w:marTop w:val="0"/>
      <w:marBottom w:val="0"/>
      <w:divBdr>
        <w:top w:val="none" w:sz="0" w:space="0" w:color="auto"/>
        <w:left w:val="none" w:sz="0" w:space="0" w:color="auto"/>
        <w:bottom w:val="none" w:sz="0" w:space="0" w:color="auto"/>
        <w:right w:val="none" w:sz="0" w:space="0" w:color="auto"/>
      </w:divBdr>
      <w:divsChild>
        <w:div w:id="211310103">
          <w:marLeft w:val="0"/>
          <w:marRight w:val="0"/>
          <w:marTop w:val="0"/>
          <w:marBottom w:val="0"/>
          <w:divBdr>
            <w:top w:val="none" w:sz="0" w:space="0" w:color="auto"/>
            <w:left w:val="none" w:sz="0" w:space="0" w:color="auto"/>
            <w:bottom w:val="none" w:sz="0" w:space="0" w:color="auto"/>
            <w:right w:val="none" w:sz="0" w:space="0" w:color="auto"/>
          </w:divBdr>
        </w:div>
        <w:div w:id="1626933333">
          <w:marLeft w:val="0"/>
          <w:marRight w:val="0"/>
          <w:marTop w:val="0"/>
          <w:marBottom w:val="0"/>
          <w:divBdr>
            <w:top w:val="none" w:sz="0" w:space="0" w:color="auto"/>
            <w:left w:val="none" w:sz="0" w:space="0" w:color="auto"/>
            <w:bottom w:val="none" w:sz="0" w:space="0" w:color="auto"/>
            <w:right w:val="none" w:sz="0" w:space="0" w:color="auto"/>
          </w:divBdr>
        </w:div>
        <w:div w:id="489250600">
          <w:marLeft w:val="0"/>
          <w:marRight w:val="0"/>
          <w:marTop w:val="0"/>
          <w:marBottom w:val="0"/>
          <w:divBdr>
            <w:top w:val="none" w:sz="0" w:space="0" w:color="auto"/>
            <w:left w:val="none" w:sz="0" w:space="0" w:color="auto"/>
            <w:bottom w:val="none" w:sz="0" w:space="0" w:color="auto"/>
            <w:right w:val="none" w:sz="0" w:space="0" w:color="auto"/>
          </w:divBdr>
        </w:div>
        <w:div w:id="928584620">
          <w:marLeft w:val="0"/>
          <w:marRight w:val="0"/>
          <w:marTop w:val="0"/>
          <w:marBottom w:val="0"/>
          <w:divBdr>
            <w:top w:val="none" w:sz="0" w:space="0" w:color="auto"/>
            <w:left w:val="none" w:sz="0" w:space="0" w:color="auto"/>
            <w:bottom w:val="none" w:sz="0" w:space="0" w:color="auto"/>
            <w:right w:val="none" w:sz="0" w:space="0" w:color="auto"/>
          </w:divBdr>
        </w:div>
        <w:div w:id="1265379292">
          <w:marLeft w:val="0"/>
          <w:marRight w:val="0"/>
          <w:marTop w:val="0"/>
          <w:marBottom w:val="0"/>
          <w:divBdr>
            <w:top w:val="none" w:sz="0" w:space="0" w:color="auto"/>
            <w:left w:val="none" w:sz="0" w:space="0" w:color="auto"/>
            <w:bottom w:val="none" w:sz="0" w:space="0" w:color="auto"/>
            <w:right w:val="none" w:sz="0" w:space="0" w:color="auto"/>
          </w:divBdr>
        </w:div>
        <w:div w:id="1185631952">
          <w:marLeft w:val="0"/>
          <w:marRight w:val="0"/>
          <w:marTop w:val="0"/>
          <w:marBottom w:val="0"/>
          <w:divBdr>
            <w:top w:val="none" w:sz="0" w:space="0" w:color="auto"/>
            <w:left w:val="none" w:sz="0" w:space="0" w:color="auto"/>
            <w:bottom w:val="none" w:sz="0" w:space="0" w:color="auto"/>
            <w:right w:val="none" w:sz="0" w:space="0" w:color="auto"/>
          </w:divBdr>
        </w:div>
      </w:divsChild>
    </w:div>
    <w:div w:id="551306063">
      <w:bodyDiv w:val="1"/>
      <w:marLeft w:val="0"/>
      <w:marRight w:val="0"/>
      <w:marTop w:val="0"/>
      <w:marBottom w:val="0"/>
      <w:divBdr>
        <w:top w:val="none" w:sz="0" w:space="0" w:color="auto"/>
        <w:left w:val="none" w:sz="0" w:space="0" w:color="auto"/>
        <w:bottom w:val="none" w:sz="0" w:space="0" w:color="auto"/>
        <w:right w:val="none" w:sz="0" w:space="0" w:color="auto"/>
      </w:divBdr>
    </w:div>
    <w:div w:id="558131350">
      <w:bodyDiv w:val="1"/>
      <w:marLeft w:val="0"/>
      <w:marRight w:val="0"/>
      <w:marTop w:val="0"/>
      <w:marBottom w:val="0"/>
      <w:divBdr>
        <w:top w:val="none" w:sz="0" w:space="0" w:color="auto"/>
        <w:left w:val="none" w:sz="0" w:space="0" w:color="auto"/>
        <w:bottom w:val="none" w:sz="0" w:space="0" w:color="auto"/>
        <w:right w:val="none" w:sz="0" w:space="0" w:color="auto"/>
      </w:divBdr>
    </w:div>
    <w:div w:id="562255662">
      <w:bodyDiv w:val="1"/>
      <w:marLeft w:val="0"/>
      <w:marRight w:val="0"/>
      <w:marTop w:val="0"/>
      <w:marBottom w:val="0"/>
      <w:divBdr>
        <w:top w:val="none" w:sz="0" w:space="0" w:color="auto"/>
        <w:left w:val="none" w:sz="0" w:space="0" w:color="auto"/>
        <w:bottom w:val="none" w:sz="0" w:space="0" w:color="auto"/>
        <w:right w:val="none" w:sz="0" w:space="0" w:color="auto"/>
      </w:divBdr>
    </w:div>
    <w:div w:id="575170601">
      <w:bodyDiv w:val="1"/>
      <w:marLeft w:val="0"/>
      <w:marRight w:val="0"/>
      <w:marTop w:val="0"/>
      <w:marBottom w:val="0"/>
      <w:divBdr>
        <w:top w:val="none" w:sz="0" w:space="0" w:color="auto"/>
        <w:left w:val="none" w:sz="0" w:space="0" w:color="auto"/>
        <w:bottom w:val="none" w:sz="0" w:space="0" w:color="auto"/>
        <w:right w:val="none" w:sz="0" w:space="0" w:color="auto"/>
      </w:divBdr>
    </w:div>
    <w:div w:id="585266241">
      <w:bodyDiv w:val="1"/>
      <w:marLeft w:val="0"/>
      <w:marRight w:val="0"/>
      <w:marTop w:val="0"/>
      <w:marBottom w:val="0"/>
      <w:divBdr>
        <w:top w:val="none" w:sz="0" w:space="0" w:color="auto"/>
        <w:left w:val="none" w:sz="0" w:space="0" w:color="auto"/>
        <w:bottom w:val="none" w:sz="0" w:space="0" w:color="auto"/>
        <w:right w:val="none" w:sz="0" w:space="0" w:color="auto"/>
      </w:divBdr>
    </w:div>
    <w:div w:id="599679959">
      <w:bodyDiv w:val="1"/>
      <w:marLeft w:val="0"/>
      <w:marRight w:val="0"/>
      <w:marTop w:val="0"/>
      <w:marBottom w:val="0"/>
      <w:divBdr>
        <w:top w:val="none" w:sz="0" w:space="0" w:color="auto"/>
        <w:left w:val="none" w:sz="0" w:space="0" w:color="auto"/>
        <w:bottom w:val="none" w:sz="0" w:space="0" w:color="auto"/>
        <w:right w:val="none" w:sz="0" w:space="0" w:color="auto"/>
      </w:divBdr>
    </w:div>
    <w:div w:id="607082062">
      <w:bodyDiv w:val="1"/>
      <w:marLeft w:val="0"/>
      <w:marRight w:val="0"/>
      <w:marTop w:val="0"/>
      <w:marBottom w:val="0"/>
      <w:divBdr>
        <w:top w:val="none" w:sz="0" w:space="0" w:color="auto"/>
        <w:left w:val="none" w:sz="0" w:space="0" w:color="auto"/>
        <w:bottom w:val="none" w:sz="0" w:space="0" w:color="auto"/>
        <w:right w:val="none" w:sz="0" w:space="0" w:color="auto"/>
      </w:divBdr>
    </w:div>
    <w:div w:id="630593895">
      <w:bodyDiv w:val="1"/>
      <w:marLeft w:val="0"/>
      <w:marRight w:val="0"/>
      <w:marTop w:val="0"/>
      <w:marBottom w:val="0"/>
      <w:divBdr>
        <w:top w:val="none" w:sz="0" w:space="0" w:color="auto"/>
        <w:left w:val="none" w:sz="0" w:space="0" w:color="auto"/>
        <w:bottom w:val="none" w:sz="0" w:space="0" w:color="auto"/>
        <w:right w:val="none" w:sz="0" w:space="0" w:color="auto"/>
      </w:divBdr>
      <w:divsChild>
        <w:div w:id="1415862047">
          <w:marLeft w:val="0"/>
          <w:marRight w:val="0"/>
          <w:marTop w:val="0"/>
          <w:marBottom w:val="0"/>
          <w:divBdr>
            <w:top w:val="none" w:sz="0" w:space="0" w:color="auto"/>
            <w:left w:val="none" w:sz="0" w:space="0" w:color="auto"/>
            <w:bottom w:val="none" w:sz="0" w:space="0" w:color="auto"/>
            <w:right w:val="none" w:sz="0" w:space="0" w:color="auto"/>
          </w:divBdr>
        </w:div>
        <w:div w:id="1574243800">
          <w:marLeft w:val="0"/>
          <w:marRight w:val="0"/>
          <w:marTop w:val="0"/>
          <w:marBottom w:val="0"/>
          <w:divBdr>
            <w:top w:val="none" w:sz="0" w:space="0" w:color="auto"/>
            <w:left w:val="none" w:sz="0" w:space="0" w:color="auto"/>
            <w:bottom w:val="none" w:sz="0" w:space="0" w:color="auto"/>
            <w:right w:val="none" w:sz="0" w:space="0" w:color="auto"/>
          </w:divBdr>
        </w:div>
      </w:divsChild>
    </w:div>
    <w:div w:id="672729989">
      <w:bodyDiv w:val="1"/>
      <w:marLeft w:val="0"/>
      <w:marRight w:val="0"/>
      <w:marTop w:val="0"/>
      <w:marBottom w:val="0"/>
      <w:divBdr>
        <w:top w:val="none" w:sz="0" w:space="0" w:color="auto"/>
        <w:left w:val="none" w:sz="0" w:space="0" w:color="auto"/>
        <w:bottom w:val="none" w:sz="0" w:space="0" w:color="auto"/>
        <w:right w:val="none" w:sz="0" w:space="0" w:color="auto"/>
      </w:divBdr>
    </w:div>
    <w:div w:id="679432694">
      <w:bodyDiv w:val="1"/>
      <w:marLeft w:val="0"/>
      <w:marRight w:val="0"/>
      <w:marTop w:val="0"/>
      <w:marBottom w:val="0"/>
      <w:divBdr>
        <w:top w:val="none" w:sz="0" w:space="0" w:color="auto"/>
        <w:left w:val="none" w:sz="0" w:space="0" w:color="auto"/>
        <w:bottom w:val="none" w:sz="0" w:space="0" w:color="auto"/>
        <w:right w:val="none" w:sz="0" w:space="0" w:color="auto"/>
      </w:divBdr>
    </w:div>
    <w:div w:id="680860350">
      <w:bodyDiv w:val="1"/>
      <w:marLeft w:val="0"/>
      <w:marRight w:val="0"/>
      <w:marTop w:val="0"/>
      <w:marBottom w:val="0"/>
      <w:divBdr>
        <w:top w:val="none" w:sz="0" w:space="0" w:color="auto"/>
        <w:left w:val="none" w:sz="0" w:space="0" w:color="auto"/>
        <w:bottom w:val="none" w:sz="0" w:space="0" w:color="auto"/>
        <w:right w:val="none" w:sz="0" w:space="0" w:color="auto"/>
      </w:divBdr>
    </w:div>
    <w:div w:id="684014162">
      <w:bodyDiv w:val="1"/>
      <w:marLeft w:val="0"/>
      <w:marRight w:val="0"/>
      <w:marTop w:val="0"/>
      <w:marBottom w:val="0"/>
      <w:divBdr>
        <w:top w:val="none" w:sz="0" w:space="0" w:color="auto"/>
        <w:left w:val="none" w:sz="0" w:space="0" w:color="auto"/>
        <w:bottom w:val="none" w:sz="0" w:space="0" w:color="auto"/>
        <w:right w:val="none" w:sz="0" w:space="0" w:color="auto"/>
      </w:divBdr>
    </w:div>
    <w:div w:id="685208697">
      <w:bodyDiv w:val="1"/>
      <w:marLeft w:val="0"/>
      <w:marRight w:val="0"/>
      <w:marTop w:val="0"/>
      <w:marBottom w:val="0"/>
      <w:divBdr>
        <w:top w:val="none" w:sz="0" w:space="0" w:color="auto"/>
        <w:left w:val="none" w:sz="0" w:space="0" w:color="auto"/>
        <w:bottom w:val="none" w:sz="0" w:space="0" w:color="auto"/>
        <w:right w:val="none" w:sz="0" w:space="0" w:color="auto"/>
      </w:divBdr>
    </w:div>
    <w:div w:id="735511779">
      <w:bodyDiv w:val="1"/>
      <w:marLeft w:val="0"/>
      <w:marRight w:val="0"/>
      <w:marTop w:val="0"/>
      <w:marBottom w:val="0"/>
      <w:divBdr>
        <w:top w:val="none" w:sz="0" w:space="0" w:color="auto"/>
        <w:left w:val="none" w:sz="0" w:space="0" w:color="auto"/>
        <w:bottom w:val="none" w:sz="0" w:space="0" w:color="auto"/>
        <w:right w:val="none" w:sz="0" w:space="0" w:color="auto"/>
      </w:divBdr>
    </w:div>
    <w:div w:id="761099696">
      <w:bodyDiv w:val="1"/>
      <w:marLeft w:val="0"/>
      <w:marRight w:val="0"/>
      <w:marTop w:val="0"/>
      <w:marBottom w:val="0"/>
      <w:divBdr>
        <w:top w:val="none" w:sz="0" w:space="0" w:color="auto"/>
        <w:left w:val="none" w:sz="0" w:space="0" w:color="auto"/>
        <w:bottom w:val="none" w:sz="0" w:space="0" w:color="auto"/>
        <w:right w:val="none" w:sz="0" w:space="0" w:color="auto"/>
      </w:divBdr>
    </w:div>
    <w:div w:id="767237180">
      <w:bodyDiv w:val="1"/>
      <w:marLeft w:val="0"/>
      <w:marRight w:val="0"/>
      <w:marTop w:val="0"/>
      <w:marBottom w:val="0"/>
      <w:divBdr>
        <w:top w:val="none" w:sz="0" w:space="0" w:color="auto"/>
        <w:left w:val="none" w:sz="0" w:space="0" w:color="auto"/>
        <w:bottom w:val="none" w:sz="0" w:space="0" w:color="auto"/>
        <w:right w:val="none" w:sz="0" w:space="0" w:color="auto"/>
      </w:divBdr>
    </w:div>
    <w:div w:id="769200444">
      <w:bodyDiv w:val="1"/>
      <w:marLeft w:val="0"/>
      <w:marRight w:val="0"/>
      <w:marTop w:val="0"/>
      <w:marBottom w:val="0"/>
      <w:divBdr>
        <w:top w:val="none" w:sz="0" w:space="0" w:color="auto"/>
        <w:left w:val="none" w:sz="0" w:space="0" w:color="auto"/>
        <w:bottom w:val="none" w:sz="0" w:space="0" w:color="auto"/>
        <w:right w:val="none" w:sz="0" w:space="0" w:color="auto"/>
      </w:divBdr>
    </w:div>
    <w:div w:id="800735476">
      <w:bodyDiv w:val="1"/>
      <w:marLeft w:val="0"/>
      <w:marRight w:val="0"/>
      <w:marTop w:val="0"/>
      <w:marBottom w:val="0"/>
      <w:divBdr>
        <w:top w:val="none" w:sz="0" w:space="0" w:color="auto"/>
        <w:left w:val="none" w:sz="0" w:space="0" w:color="auto"/>
        <w:bottom w:val="none" w:sz="0" w:space="0" w:color="auto"/>
        <w:right w:val="none" w:sz="0" w:space="0" w:color="auto"/>
      </w:divBdr>
    </w:div>
    <w:div w:id="812870557">
      <w:bodyDiv w:val="1"/>
      <w:marLeft w:val="0"/>
      <w:marRight w:val="0"/>
      <w:marTop w:val="0"/>
      <w:marBottom w:val="0"/>
      <w:divBdr>
        <w:top w:val="none" w:sz="0" w:space="0" w:color="auto"/>
        <w:left w:val="none" w:sz="0" w:space="0" w:color="auto"/>
        <w:bottom w:val="none" w:sz="0" w:space="0" w:color="auto"/>
        <w:right w:val="none" w:sz="0" w:space="0" w:color="auto"/>
      </w:divBdr>
      <w:divsChild>
        <w:div w:id="1005013003">
          <w:marLeft w:val="0"/>
          <w:marRight w:val="0"/>
          <w:marTop w:val="0"/>
          <w:marBottom w:val="0"/>
          <w:divBdr>
            <w:top w:val="none" w:sz="0" w:space="0" w:color="auto"/>
            <w:left w:val="none" w:sz="0" w:space="0" w:color="auto"/>
            <w:bottom w:val="none" w:sz="0" w:space="0" w:color="auto"/>
            <w:right w:val="none" w:sz="0" w:space="0" w:color="auto"/>
          </w:divBdr>
        </w:div>
        <w:div w:id="1836188243">
          <w:marLeft w:val="0"/>
          <w:marRight w:val="0"/>
          <w:marTop w:val="0"/>
          <w:marBottom w:val="0"/>
          <w:divBdr>
            <w:top w:val="none" w:sz="0" w:space="0" w:color="auto"/>
            <w:left w:val="none" w:sz="0" w:space="0" w:color="auto"/>
            <w:bottom w:val="none" w:sz="0" w:space="0" w:color="auto"/>
            <w:right w:val="none" w:sz="0" w:space="0" w:color="auto"/>
          </w:divBdr>
        </w:div>
      </w:divsChild>
    </w:div>
    <w:div w:id="832068694">
      <w:bodyDiv w:val="1"/>
      <w:marLeft w:val="0"/>
      <w:marRight w:val="0"/>
      <w:marTop w:val="0"/>
      <w:marBottom w:val="0"/>
      <w:divBdr>
        <w:top w:val="none" w:sz="0" w:space="0" w:color="auto"/>
        <w:left w:val="none" w:sz="0" w:space="0" w:color="auto"/>
        <w:bottom w:val="none" w:sz="0" w:space="0" w:color="auto"/>
        <w:right w:val="none" w:sz="0" w:space="0" w:color="auto"/>
      </w:divBdr>
    </w:div>
    <w:div w:id="854153376">
      <w:bodyDiv w:val="1"/>
      <w:marLeft w:val="0"/>
      <w:marRight w:val="0"/>
      <w:marTop w:val="0"/>
      <w:marBottom w:val="0"/>
      <w:divBdr>
        <w:top w:val="none" w:sz="0" w:space="0" w:color="auto"/>
        <w:left w:val="none" w:sz="0" w:space="0" w:color="auto"/>
        <w:bottom w:val="none" w:sz="0" w:space="0" w:color="auto"/>
        <w:right w:val="none" w:sz="0" w:space="0" w:color="auto"/>
      </w:divBdr>
    </w:div>
    <w:div w:id="869101003">
      <w:bodyDiv w:val="1"/>
      <w:marLeft w:val="0"/>
      <w:marRight w:val="0"/>
      <w:marTop w:val="0"/>
      <w:marBottom w:val="0"/>
      <w:divBdr>
        <w:top w:val="none" w:sz="0" w:space="0" w:color="auto"/>
        <w:left w:val="none" w:sz="0" w:space="0" w:color="auto"/>
        <w:bottom w:val="none" w:sz="0" w:space="0" w:color="auto"/>
        <w:right w:val="none" w:sz="0" w:space="0" w:color="auto"/>
      </w:divBdr>
      <w:divsChild>
        <w:div w:id="49232805">
          <w:marLeft w:val="0"/>
          <w:marRight w:val="0"/>
          <w:marTop w:val="0"/>
          <w:marBottom w:val="0"/>
          <w:divBdr>
            <w:top w:val="none" w:sz="0" w:space="0" w:color="auto"/>
            <w:left w:val="none" w:sz="0" w:space="0" w:color="auto"/>
            <w:bottom w:val="none" w:sz="0" w:space="0" w:color="auto"/>
            <w:right w:val="none" w:sz="0" w:space="0" w:color="auto"/>
          </w:divBdr>
        </w:div>
        <w:div w:id="896353947">
          <w:marLeft w:val="0"/>
          <w:marRight w:val="0"/>
          <w:marTop w:val="0"/>
          <w:marBottom w:val="0"/>
          <w:divBdr>
            <w:top w:val="none" w:sz="0" w:space="0" w:color="auto"/>
            <w:left w:val="none" w:sz="0" w:space="0" w:color="auto"/>
            <w:bottom w:val="none" w:sz="0" w:space="0" w:color="auto"/>
            <w:right w:val="none" w:sz="0" w:space="0" w:color="auto"/>
          </w:divBdr>
        </w:div>
        <w:div w:id="1047333283">
          <w:marLeft w:val="0"/>
          <w:marRight w:val="0"/>
          <w:marTop w:val="0"/>
          <w:marBottom w:val="0"/>
          <w:divBdr>
            <w:top w:val="none" w:sz="0" w:space="0" w:color="auto"/>
            <w:left w:val="none" w:sz="0" w:space="0" w:color="auto"/>
            <w:bottom w:val="none" w:sz="0" w:space="0" w:color="auto"/>
            <w:right w:val="none" w:sz="0" w:space="0" w:color="auto"/>
          </w:divBdr>
        </w:div>
        <w:div w:id="936328547">
          <w:marLeft w:val="0"/>
          <w:marRight w:val="0"/>
          <w:marTop w:val="0"/>
          <w:marBottom w:val="0"/>
          <w:divBdr>
            <w:top w:val="none" w:sz="0" w:space="0" w:color="auto"/>
            <w:left w:val="none" w:sz="0" w:space="0" w:color="auto"/>
            <w:bottom w:val="none" w:sz="0" w:space="0" w:color="auto"/>
            <w:right w:val="none" w:sz="0" w:space="0" w:color="auto"/>
          </w:divBdr>
        </w:div>
        <w:div w:id="738476533">
          <w:marLeft w:val="0"/>
          <w:marRight w:val="0"/>
          <w:marTop w:val="0"/>
          <w:marBottom w:val="0"/>
          <w:divBdr>
            <w:top w:val="none" w:sz="0" w:space="0" w:color="auto"/>
            <w:left w:val="none" w:sz="0" w:space="0" w:color="auto"/>
            <w:bottom w:val="none" w:sz="0" w:space="0" w:color="auto"/>
            <w:right w:val="none" w:sz="0" w:space="0" w:color="auto"/>
          </w:divBdr>
        </w:div>
        <w:div w:id="1664431146">
          <w:marLeft w:val="0"/>
          <w:marRight w:val="0"/>
          <w:marTop w:val="0"/>
          <w:marBottom w:val="0"/>
          <w:divBdr>
            <w:top w:val="none" w:sz="0" w:space="0" w:color="auto"/>
            <w:left w:val="none" w:sz="0" w:space="0" w:color="auto"/>
            <w:bottom w:val="none" w:sz="0" w:space="0" w:color="auto"/>
            <w:right w:val="none" w:sz="0" w:space="0" w:color="auto"/>
          </w:divBdr>
        </w:div>
        <w:div w:id="1477332354">
          <w:marLeft w:val="0"/>
          <w:marRight w:val="0"/>
          <w:marTop w:val="0"/>
          <w:marBottom w:val="0"/>
          <w:divBdr>
            <w:top w:val="none" w:sz="0" w:space="0" w:color="auto"/>
            <w:left w:val="none" w:sz="0" w:space="0" w:color="auto"/>
            <w:bottom w:val="none" w:sz="0" w:space="0" w:color="auto"/>
            <w:right w:val="none" w:sz="0" w:space="0" w:color="auto"/>
          </w:divBdr>
        </w:div>
        <w:div w:id="310331059">
          <w:marLeft w:val="0"/>
          <w:marRight w:val="0"/>
          <w:marTop w:val="0"/>
          <w:marBottom w:val="0"/>
          <w:divBdr>
            <w:top w:val="none" w:sz="0" w:space="0" w:color="auto"/>
            <w:left w:val="none" w:sz="0" w:space="0" w:color="auto"/>
            <w:bottom w:val="none" w:sz="0" w:space="0" w:color="auto"/>
            <w:right w:val="none" w:sz="0" w:space="0" w:color="auto"/>
          </w:divBdr>
        </w:div>
        <w:div w:id="1380662592">
          <w:marLeft w:val="0"/>
          <w:marRight w:val="0"/>
          <w:marTop w:val="0"/>
          <w:marBottom w:val="0"/>
          <w:divBdr>
            <w:top w:val="none" w:sz="0" w:space="0" w:color="auto"/>
            <w:left w:val="none" w:sz="0" w:space="0" w:color="auto"/>
            <w:bottom w:val="none" w:sz="0" w:space="0" w:color="auto"/>
            <w:right w:val="none" w:sz="0" w:space="0" w:color="auto"/>
          </w:divBdr>
        </w:div>
        <w:div w:id="1704481493">
          <w:marLeft w:val="0"/>
          <w:marRight w:val="0"/>
          <w:marTop w:val="0"/>
          <w:marBottom w:val="0"/>
          <w:divBdr>
            <w:top w:val="none" w:sz="0" w:space="0" w:color="auto"/>
            <w:left w:val="none" w:sz="0" w:space="0" w:color="auto"/>
            <w:bottom w:val="none" w:sz="0" w:space="0" w:color="auto"/>
            <w:right w:val="none" w:sz="0" w:space="0" w:color="auto"/>
          </w:divBdr>
        </w:div>
        <w:div w:id="1191994087">
          <w:marLeft w:val="0"/>
          <w:marRight w:val="0"/>
          <w:marTop w:val="0"/>
          <w:marBottom w:val="0"/>
          <w:divBdr>
            <w:top w:val="none" w:sz="0" w:space="0" w:color="auto"/>
            <w:left w:val="none" w:sz="0" w:space="0" w:color="auto"/>
            <w:bottom w:val="none" w:sz="0" w:space="0" w:color="auto"/>
            <w:right w:val="none" w:sz="0" w:space="0" w:color="auto"/>
          </w:divBdr>
        </w:div>
        <w:div w:id="1406031946">
          <w:marLeft w:val="0"/>
          <w:marRight w:val="0"/>
          <w:marTop w:val="0"/>
          <w:marBottom w:val="0"/>
          <w:divBdr>
            <w:top w:val="none" w:sz="0" w:space="0" w:color="auto"/>
            <w:left w:val="none" w:sz="0" w:space="0" w:color="auto"/>
            <w:bottom w:val="none" w:sz="0" w:space="0" w:color="auto"/>
            <w:right w:val="none" w:sz="0" w:space="0" w:color="auto"/>
          </w:divBdr>
        </w:div>
      </w:divsChild>
    </w:div>
    <w:div w:id="876701537">
      <w:bodyDiv w:val="1"/>
      <w:marLeft w:val="0"/>
      <w:marRight w:val="0"/>
      <w:marTop w:val="0"/>
      <w:marBottom w:val="0"/>
      <w:divBdr>
        <w:top w:val="none" w:sz="0" w:space="0" w:color="auto"/>
        <w:left w:val="none" w:sz="0" w:space="0" w:color="auto"/>
        <w:bottom w:val="none" w:sz="0" w:space="0" w:color="auto"/>
        <w:right w:val="none" w:sz="0" w:space="0" w:color="auto"/>
      </w:divBdr>
    </w:div>
    <w:div w:id="882714168">
      <w:bodyDiv w:val="1"/>
      <w:marLeft w:val="0"/>
      <w:marRight w:val="0"/>
      <w:marTop w:val="0"/>
      <w:marBottom w:val="0"/>
      <w:divBdr>
        <w:top w:val="none" w:sz="0" w:space="0" w:color="auto"/>
        <w:left w:val="none" w:sz="0" w:space="0" w:color="auto"/>
        <w:bottom w:val="none" w:sz="0" w:space="0" w:color="auto"/>
        <w:right w:val="none" w:sz="0" w:space="0" w:color="auto"/>
      </w:divBdr>
    </w:div>
    <w:div w:id="893739135">
      <w:bodyDiv w:val="1"/>
      <w:marLeft w:val="0"/>
      <w:marRight w:val="0"/>
      <w:marTop w:val="0"/>
      <w:marBottom w:val="0"/>
      <w:divBdr>
        <w:top w:val="none" w:sz="0" w:space="0" w:color="auto"/>
        <w:left w:val="none" w:sz="0" w:space="0" w:color="auto"/>
        <w:bottom w:val="none" w:sz="0" w:space="0" w:color="auto"/>
        <w:right w:val="none" w:sz="0" w:space="0" w:color="auto"/>
      </w:divBdr>
    </w:div>
    <w:div w:id="899635364">
      <w:bodyDiv w:val="1"/>
      <w:marLeft w:val="0"/>
      <w:marRight w:val="0"/>
      <w:marTop w:val="0"/>
      <w:marBottom w:val="0"/>
      <w:divBdr>
        <w:top w:val="none" w:sz="0" w:space="0" w:color="auto"/>
        <w:left w:val="none" w:sz="0" w:space="0" w:color="auto"/>
        <w:bottom w:val="none" w:sz="0" w:space="0" w:color="auto"/>
        <w:right w:val="none" w:sz="0" w:space="0" w:color="auto"/>
      </w:divBdr>
    </w:div>
    <w:div w:id="902643454">
      <w:bodyDiv w:val="1"/>
      <w:marLeft w:val="0"/>
      <w:marRight w:val="0"/>
      <w:marTop w:val="0"/>
      <w:marBottom w:val="0"/>
      <w:divBdr>
        <w:top w:val="none" w:sz="0" w:space="0" w:color="auto"/>
        <w:left w:val="none" w:sz="0" w:space="0" w:color="auto"/>
        <w:bottom w:val="none" w:sz="0" w:space="0" w:color="auto"/>
        <w:right w:val="none" w:sz="0" w:space="0" w:color="auto"/>
      </w:divBdr>
    </w:div>
    <w:div w:id="917520188">
      <w:bodyDiv w:val="1"/>
      <w:marLeft w:val="0"/>
      <w:marRight w:val="0"/>
      <w:marTop w:val="0"/>
      <w:marBottom w:val="0"/>
      <w:divBdr>
        <w:top w:val="none" w:sz="0" w:space="0" w:color="auto"/>
        <w:left w:val="none" w:sz="0" w:space="0" w:color="auto"/>
        <w:bottom w:val="none" w:sz="0" w:space="0" w:color="auto"/>
        <w:right w:val="none" w:sz="0" w:space="0" w:color="auto"/>
      </w:divBdr>
    </w:div>
    <w:div w:id="918564365">
      <w:bodyDiv w:val="1"/>
      <w:marLeft w:val="0"/>
      <w:marRight w:val="0"/>
      <w:marTop w:val="0"/>
      <w:marBottom w:val="0"/>
      <w:divBdr>
        <w:top w:val="none" w:sz="0" w:space="0" w:color="auto"/>
        <w:left w:val="none" w:sz="0" w:space="0" w:color="auto"/>
        <w:bottom w:val="none" w:sz="0" w:space="0" w:color="auto"/>
        <w:right w:val="none" w:sz="0" w:space="0" w:color="auto"/>
      </w:divBdr>
      <w:divsChild>
        <w:div w:id="1897204320">
          <w:marLeft w:val="0"/>
          <w:marRight w:val="0"/>
          <w:marTop w:val="0"/>
          <w:marBottom w:val="0"/>
          <w:divBdr>
            <w:top w:val="none" w:sz="0" w:space="0" w:color="auto"/>
            <w:left w:val="none" w:sz="0" w:space="0" w:color="auto"/>
            <w:bottom w:val="none" w:sz="0" w:space="0" w:color="auto"/>
            <w:right w:val="none" w:sz="0" w:space="0" w:color="auto"/>
          </w:divBdr>
        </w:div>
        <w:div w:id="215051702">
          <w:marLeft w:val="0"/>
          <w:marRight w:val="0"/>
          <w:marTop w:val="0"/>
          <w:marBottom w:val="0"/>
          <w:divBdr>
            <w:top w:val="none" w:sz="0" w:space="0" w:color="auto"/>
            <w:left w:val="none" w:sz="0" w:space="0" w:color="auto"/>
            <w:bottom w:val="none" w:sz="0" w:space="0" w:color="auto"/>
            <w:right w:val="none" w:sz="0" w:space="0" w:color="auto"/>
          </w:divBdr>
        </w:div>
        <w:div w:id="2068410708">
          <w:marLeft w:val="0"/>
          <w:marRight w:val="0"/>
          <w:marTop w:val="0"/>
          <w:marBottom w:val="0"/>
          <w:divBdr>
            <w:top w:val="none" w:sz="0" w:space="0" w:color="auto"/>
            <w:left w:val="none" w:sz="0" w:space="0" w:color="auto"/>
            <w:bottom w:val="none" w:sz="0" w:space="0" w:color="auto"/>
            <w:right w:val="none" w:sz="0" w:space="0" w:color="auto"/>
          </w:divBdr>
        </w:div>
        <w:div w:id="1541894117">
          <w:marLeft w:val="0"/>
          <w:marRight w:val="0"/>
          <w:marTop w:val="0"/>
          <w:marBottom w:val="0"/>
          <w:divBdr>
            <w:top w:val="none" w:sz="0" w:space="0" w:color="auto"/>
            <w:left w:val="none" w:sz="0" w:space="0" w:color="auto"/>
            <w:bottom w:val="none" w:sz="0" w:space="0" w:color="auto"/>
            <w:right w:val="none" w:sz="0" w:space="0" w:color="auto"/>
          </w:divBdr>
        </w:div>
        <w:div w:id="1602838479">
          <w:marLeft w:val="0"/>
          <w:marRight w:val="0"/>
          <w:marTop w:val="0"/>
          <w:marBottom w:val="0"/>
          <w:divBdr>
            <w:top w:val="none" w:sz="0" w:space="0" w:color="auto"/>
            <w:left w:val="none" w:sz="0" w:space="0" w:color="auto"/>
            <w:bottom w:val="none" w:sz="0" w:space="0" w:color="auto"/>
            <w:right w:val="none" w:sz="0" w:space="0" w:color="auto"/>
          </w:divBdr>
        </w:div>
        <w:div w:id="961806887">
          <w:marLeft w:val="0"/>
          <w:marRight w:val="0"/>
          <w:marTop w:val="0"/>
          <w:marBottom w:val="0"/>
          <w:divBdr>
            <w:top w:val="none" w:sz="0" w:space="0" w:color="auto"/>
            <w:left w:val="none" w:sz="0" w:space="0" w:color="auto"/>
            <w:bottom w:val="none" w:sz="0" w:space="0" w:color="auto"/>
            <w:right w:val="none" w:sz="0" w:space="0" w:color="auto"/>
          </w:divBdr>
        </w:div>
        <w:div w:id="225336336">
          <w:marLeft w:val="0"/>
          <w:marRight w:val="0"/>
          <w:marTop w:val="0"/>
          <w:marBottom w:val="0"/>
          <w:divBdr>
            <w:top w:val="none" w:sz="0" w:space="0" w:color="auto"/>
            <w:left w:val="none" w:sz="0" w:space="0" w:color="auto"/>
            <w:bottom w:val="none" w:sz="0" w:space="0" w:color="auto"/>
            <w:right w:val="none" w:sz="0" w:space="0" w:color="auto"/>
          </w:divBdr>
        </w:div>
        <w:div w:id="1887839848">
          <w:marLeft w:val="0"/>
          <w:marRight w:val="0"/>
          <w:marTop w:val="0"/>
          <w:marBottom w:val="0"/>
          <w:divBdr>
            <w:top w:val="none" w:sz="0" w:space="0" w:color="auto"/>
            <w:left w:val="none" w:sz="0" w:space="0" w:color="auto"/>
            <w:bottom w:val="none" w:sz="0" w:space="0" w:color="auto"/>
            <w:right w:val="none" w:sz="0" w:space="0" w:color="auto"/>
          </w:divBdr>
        </w:div>
        <w:div w:id="1758164716">
          <w:marLeft w:val="0"/>
          <w:marRight w:val="0"/>
          <w:marTop w:val="0"/>
          <w:marBottom w:val="0"/>
          <w:divBdr>
            <w:top w:val="none" w:sz="0" w:space="0" w:color="auto"/>
            <w:left w:val="none" w:sz="0" w:space="0" w:color="auto"/>
            <w:bottom w:val="none" w:sz="0" w:space="0" w:color="auto"/>
            <w:right w:val="none" w:sz="0" w:space="0" w:color="auto"/>
          </w:divBdr>
        </w:div>
        <w:div w:id="2017878688">
          <w:marLeft w:val="0"/>
          <w:marRight w:val="0"/>
          <w:marTop w:val="0"/>
          <w:marBottom w:val="0"/>
          <w:divBdr>
            <w:top w:val="none" w:sz="0" w:space="0" w:color="auto"/>
            <w:left w:val="none" w:sz="0" w:space="0" w:color="auto"/>
            <w:bottom w:val="none" w:sz="0" w:space="0" w:color="auto"/>
            <w:right w:val="none" w:sz="0" w:space="0" w:color="auto"/>
          </w:divBdr>
        </w:div>
        <w:div w:id="887495964">
          <w:marLeft w:val="0"/>
          <w:marRight w:val="0"/>
          <w:marTop w:val="0"/>
          <w:marBottom w:val="0"/>
          <w:divBdr>
            <w:top w:val="none" w:sz="0" w:space="0" w:color="auto"/>
            <w:left w:val="none" w:sz="0" w:space="0" w:color="auto"/>
            <w:bottom w:val="none" w:sz="0" w:space="0" w:color="auto"/>
            <w:right w:val="none" w:sz="0" w:space="0" w:color="auto"/>
          </w:divBdr>
        </w:div>
        <w:div w:id="1477062715">
          <w:marLeft w:val="0"/>
          <w:marRight w:val="0"/>
          <w:marTop w:val="0"/>
          <w:marBottom w:val="0"/>
          <w:divBdr>
            <w:top w:val="none" w:sz="0" w:space="0" w:color="auto"/>
            <w:left w:val="none" w:sz="0" w:space="0" w:color="auto"/>
            <w:bottom w:val="none" w:sz="0" w:space="0" w:color="auto"/>
            <w:right w:val="none" w:sz="0" w:space="0" w:color="auto"/>
          </w:divBdr>
        </w:div>
        <w:div w:id="1778208571">
          <w:marLeft w:val="0"/>
          <w:marRight w:val="0"/>
          <w:marTop w:val="0"/>
          <w:marBottom w:val="0"/>
          <w:divBdr>
            <w:top w:val="none" w:sz="0" w:space="0" w:color="auto"/>
            <w:left w:val="none" w:sz="0" w:space="0" w:color="auto"/>
            <w:bottom w:val="none" w:sz="0" w:space="0" w:color="auto"/>
            <w:right w:val="none" w:sz="0" w:space="0" w:color="auto"/>
          </w:divBdr>
        </w:div>
        <w:div w:id="982196472">
          <w:marLeft w:val="0"/>
          <w:marRight w:val="0"/>
          <w:marTop w:val="0"/>
          <w:marBottom w:val="0"/>
          <w:divBdr>
            <w:top w:val="none" w:sz="0" w:space="0" w:color="auto"/>
            <w:left w:val="none" w:sz="0" w:space="0" w:color="auto"/>
            <w:bottom w:val="none" w:sz="0" w:space="0" w:color="auto"/>
            <w:right w:val="none" w:sz="0" w:space="0" w:color="auto"/>
          </w:divBdr>
        </w:div>
        <w:div w:id="1284001702">
          <w:marLeft w:val="0"/>
          <w:marRight w:val="0"/>
          <w:marTop w:val="0"/>
          <w:marBottom w:val="0"/>
          <w:divBdr>
            <w:top w:val="none" w:sz="0" w:space="0" w:color="auto"/>
            <w:left w:val="none" w:sz="0" w:space="0" w:color="auto"/>
            <w:bottom w:val="none" w:sz="0" w:space="0" w:color="auto"/>
            <w:right w:val="none" w:sz="0" w:space="0" w:color="auto"/>
          </w:divBdr>
        </w:div>
        <w:div w:id="1019814623">
          <w:marLeft w:val="0"/>
          <w:marRight w:val="0"/>
          <w:marTop w:val="0"/>
          <w:marBottom w:val="0"/>
          <w:divBdr>
            <w:top w:val="none" w:sz="0" w:space="0" w:color="auto"/>
            <w:left w:val="none" w:sz="0" w:space="0" w:color="auto"/>
            <w:bottom w:val="none" w:sz="0" w:space="0" w:color="auto"/>
            <w:right w:val="none" w:sz="0" w:space="0" w:color="auto"/>
          </w:divBdr>
        </w:div>
        <w:div w:id="1605454430">
          <w:marLeft w:val="0"/>
          <w:marRight w:val="0"/>
          <w:marTop w:val="0"/>
          <w:marBottom w:val="0"/>
          <w:divBdr>
            <w:top w:val="none" w:sz="0" w:space="0" w:color="auto"/>
            <w:left w:val="none" w:sz="0" w:space="0" w:color="auto"/>
            <w:bottom w:val="none" w:sz="0" w:space="0" w:color="auto"/>
            <w:right w:val="none" w:sz="0" w:space="0" w:color="auto"/>
          </w:divBdr>
        </w:div>
        <w:div w:id="400642038">
          <w:marLeft w:val="0"/>
          <w:marRight w:val="0"/>
          <w:marTop w:val="0"/>
          <w:marBottom w:val="0"/>
          <w:divBdr>
            <w:top w:val="none" w:sz="0" w:space="0" w:color="auto"/>
            <w:left w:val="none" w:sz="0" w:space="0" w:color="auto"/>
            <w:bottom w:val="none" w:sz="0" w:space="0" w:color="auto"/>
            <w:right w:val="none" w:sz="0" w:space="0" w:color="auto"/>
          </w:divBdr>
        </w:div>
        <w:div w:id="942760965">
          <w:marLeft w:val="0"/>
          <w:marRight w:val="0"/>
          <w:marTop w:val="0"/>
          <w:marBottom w:val="0"/>
          <w:divBdr>
            <w:top w:val="none" w:sz="0" w:space="0" w:color="auto"/>
            <w:left w:val="none" w:sz="0" w:space="0" w:color="auto"/>
            <w:bottom w:val="none" w:sz="0" w:space="0" w:color="auto"/>
            <w:right w:val="none" w:sz="0" w:space="0" w:color="auto"/>
          </w:divBdr>
        </w:div>
        <w:div w:id="931624921">
          <w:marLeft w:val="0"/>
          <w:marRight w:val="0"/>
          <w:marTop w:val="0"/>
          <w:marBottom w:val="0"/>
          <w:divBdr>
            <w:top w:val="none" w:sz="0" w:space="0" w:color="auto"/>
            <w:left w:val="none" w:sz="0" w:space="0" w:color="auto"/>
            <w:bottom w:val="none" w:sz="0" w:space="0" w:color="auto"/>
            <w:right w:val="none" w:sz="0" w:space="0" w:color="auto"/>
          </w:divBdr>
        </w:div>
        <w:div w:id="2063751095">
          <w:marLeft w:val="0"/>
          <w:marRight w:val="0"/>
          <w:marTop w:val="0"/>
          <w:marBottom w:val="0"/>
          <w:divBdr>
            <w:top w:val="none" w:sz="0" w:space="0" w:color="auto"/>
            <w:left w:val="none" w:sz="0" w:space="0" w:color="auto"/>
            <w:bottom w:val="none" w:sz="0" w:space="0" w:color="auto"/>
            <w:right w:val="none" w:sz="0" w:space="0" w:color="auto"/>
          </w:divBdr>
        </w:div>
        <w:div w:id="808475462">
          <w:marLeft w:val="0"/>
          <w:marRight w:val="0"/>
          <w:marTop w:val="0"/>
          <w:marBottom w:val="0"/>
          <w:divBdr>
            <w:top w:val="none" w:sz="0" w:space="0" w:color="auto"/>
            <w:left w:val="none" w:sz="0" w:space="0" w:color="auto"/>
            <w:bottom w:val="none" w:sz="0" w:space="0" w:color="auto"/>
            <w:right w:val="none" w:sz="0" w:space="0" w:color="auto"/>
          </w:divBdr>
        </w:div>
      </w:divsChild>
    </w:div>
    <w:div w:id="922496950">
      <w:bodyDiv w:val="1"/>
      <w:marLeft w:val="0"/>
      <w:marRight w:val="0"/>
      <w:marTop w:val="0"/>
      <w:marBottom w:val="0"/>
      <w:divBdr>
        <w:top w:val="none" w:sz="0" w:space="0" w:color="auto"/>
        <w:left w:val="none" w:sz="0" w:space="0" w:color="auto"/>
        <w:bottom w:val="none" w:sz="0" w:space="0" w:color="auto"/>
        <w:right w:val="none" w:sz="0" w:space="0" w:color="auto"/>
      </w:divBdr>
      <w:divsChild>
        <w:div w:id="1797483728">
          <w:marLeft w:val="0"/>
          <w:marRight w:val="0"/>
          <w:marTop w:val="0"/>
          <w:marBottom w:val="0"/>
          <w:divBdr>
            <w:top w:val="none" w:sz="0" w:space="0" w:color="auto"/>
            <w:left w:val="none" w:sz="0" w:space="0" w:color="auto"/>
            <w:bottom w:val="none" w:sz="0" w:space="0" w:color="auto"/>
            <w:right w:val="none" w:sz="0" w:space="0" w:color="auto"/>
          </w:divBdr>
        </w:div>
        <w:div w:id="127432191">
          <w:marLeft w:val="0"/>
          <w:marRight w:val="0"/>
          <w:marTop w:val="0"/>
          <w:marBottom w:val="0"/>
          <w:divBdr>
            <w:top w:val="none" w:sz="0" w:space="0" w:color="auto"/>
            <w:left w:val="none" w:sz="0" w:space="0" w:color="auto"/>
            <w:bottom w:val="none" w:sz="0" w:space="0" w:color="auto"/>
            <w:right w:val="none" w:sz="0" w:space="0" w:color="auto"/>
          </w:divBdr>
        </w:div>
        <w:div w:id="1436444444">
          <w:marLeft w:val="0"/>
          <w:marRight w:val="0"/>
          <w:marTop w:val="0"/>
          <w:marBottom w:val="0"/>
          <w:divBdr>
            <w:top w:val="none" w:sz="0" w:space="0" w:color="auto"/>
            <w:left w:val="none" w:sz="0" w:space="0" w:color="auto"/>
            <w:bottom w:val="none" w:sz="0" w:space="0" w:color="auto"/>
            <w:right w:val="none" w:sz="0" w:space="0" w:color="auto"/>
          </w:divBdr>
        </w:div>
      </w:divsChild>
    </w:div>
    <w:div w:id="929850325">
      <w:bodyDiv w:val="1"/>
      <w:marLeft w:val="0"/>
      <w:marRight w:val="0"/>
      <w:marTop w:val="0"/>
      <w:marBottom w:val="0"/>
      <w:divBdr>
        <w:top w:val="none" w:sz="0" w:space="0" w:color="auto"/>
        <w:left w:val="none" w:sz="0" w:space="0" w:color="auto"/>
        <w:bottom w:val="none" w:sz="0" w:space="0" w:color="auto"/>
        <w:right w:val="none" w:sz="0" w:space="0" w:color="auto"/>
      </w:divBdr>
    </w:div>
    <w:div w:id="934435627">
      <w:bodyDiv w:val="1"/>
      <w:marLeft w:val="0"/>
      <w:marRight w:val="0"/>
      <w:marTop w:val="0"/>
      <w:marBottom w:val="0"/>
      <w:divBdr>
        <w:top w:val="none" w:sz="0" w:space="0" w:color="auto"/>
        <w:left w:val="none" w:sz="0" w:space="0" w:color="auto"/>
        <w:bottom w:val="none" w:sz="0" w:space="0" w:color="auto"/>
        <w:right w:val="none" w:sz="0" w:space="0" w:color="auto"/>
      </w:divBdr>
    </w:div>
    <w:div w:id="950211849">
      <w:bodyDiv w:val="1"/>
      <w:marLeft w:val="0"/>
      <w:marRight w:val="0"/>
      <w:marTop w:val="0"/>
      <w:marBottom w:val="0"/>
      <w:divBdr>
        <w:top w:val="none" w:sz="0" w:space="0" w:color="auto"/>
        <w:left w:val="none" w:sz="0" w:space="0" w:color="auto"/>
        <w:bottom w:val="none" w:sz="0" w:space="0" w:color="auto"/>
        <w:right w:val="none" w:sz="0" w:space="0" w:color="auto"/>
      </w:divBdr>
    </w:div>
    <w:div w:id="976690160">
      <w:bodyDiv w:val="1"/>
      <w:marLeft w:val="0"/>
      <w:marRight w:val="0"/>
      <w:marTop w:val="0"/>
      <w:marBottom w:val="0"/>
      <w:divBdr>
        <w:top w:val="none" w:sz="0" w:space="0" w:color="auto"/>
        <w:left w:val="none" w:sz="0" w:space="0" w:color="auto"/>
        <w:bottom w:val="none" w:sz="0" w:space="0" w:color="auto"/>
        <w:right w:val="none" w:sz="0" w:space="0" w:color="auto"/>
      </w:divBdr>
    </w:div>
    <w:div w:id="979117290">
      <w:bodyDiv w:val="1"/>
      <w:marLeft w:val="0"/>
      <w:marRight w:val="0"/>
      <w:marTop w:val="0"/>
      <w:marBottom w:val="0"/>
      <w:divBdr>
        <w:top w:val="none" w:sz="0" w:space="0" w:color="auto"/>
        <w:left w:val="none" w:sz="0" w:space="0" w:color="auto"/>
        <w:bottom w:val="none" w:sz="0" w:space="0" w:color="auto"/>
        <w:right w:val="none" w:sz="0" w:space="0" w:color="auto"/>
      </w:divBdr>
      <w:divsChild>
        <w:div w:id="1807040939">
          <w:marLeft w:val="0"/>
          <w:marRight w:val="0"/>
          <w:marTop w:val="0"/>
          <w:marBottom w:val="0"/>
          <w:divBdr>
            <w:top w:val="none" w:sz="0" w:space="0" w:color="auto"/>
            <w:left w:val="none" w:sz="0" w:space="0" w:color="auto"/>
            <w:bottom w:val="none" w:sz="0" w:space="0" w:color="auto"/>
            <w:right w:val="none" w:sz="0" w:space="0" w:color="auto"/>
          </w:divBdr>
        </w:div>
        <w:div w:id="1285580026">
          <w:marLeft w:val="0"/>
          <w:marRight w:val="0"/>
          <w:marTop w:val="0"/>
          <w:marBottom w:val="0"/>
          <w:divBdr>
            <w:top w:val="none" w:sz="0" w:space="0" w:color="auto"/>
            <w:left w:val="none" w:sz="0" w:space="0" w:color="auto"/>
            <w:bottom w:val="none" w:sz="0" w:space="0" w:color="auto"/>
            <w:right w:val="none" w:sz="0" w:space="0" w:color="auto"/>
          </w:divBdr>
        </w:div>
        <w:div w:id="1596093550">
          <w:marLeft w:val="0"/>
          <w:marRight w:val="0"/>
          <w:marTop w:val="0"/>
          <w:marBottom w:val="0"/>
          <w:divBdr>
            <w:top w:val="none" w:sz="0" w:space="0" w:color="auto"/>
            <w:left w:val="none" w:sz="0" w:space="0" w:color="auto"/>
            <w:bottom w:val="none" w:sz="0" w:space="0" w:color="auto"/>
            <w:right w:val="none" w:sz="0" w:space="0" w:color="auto"/>
          </w:divBdr>
        </w:div>
        <w:div w:id="1256548569">
          <w:marLeft w:val="0"/>
          <w:marRight w:val="0"/>
          <w:marTop w:val="0"/>
          <w:marBottom w:val="0"/>
          <w:divBdr>
            <w:top w:val="none" w:sz="0" w:space="0" w:color="auto"/>
            <w:left w:val="none" w:sz="0" w:space="0" w:color="auto"/>
            <w:bottom w:val="none" w:sz="0" w:space="0" w:color="auto"/>
            <w:right w:val="none" w:sz="0" w:space="0" w:color="auto"/>
          </w:divBdr>
        </w:div>
        <w:div w:id="2076929513">
          <w:marLeft w:val="0"/>
          <w:marRight w:val="0"/>
          <w:marTop w:val="0"/>
          <w:marBottom w:val="0"/>
          <w:divBdr>
            <w:top w:val="none" w:sz="0" w:space="0" w:color="auto"/>
            <w:left w:val="none" w:sz="0" w:space="0" w:color="auto"/>
            <w:bottom w:val="none" w:sz="0" w:space="0" w:color="auto"/>
            <w:right w:val="none" w:sz="0" w:space="0" w:color="auto"/>
          </w:divBdr>
        </w:div>
        <w:div w:id="1039545829">
          <w:marLeft w:val="0"/>
          <w:marRight w:val="0"/>
          <w:marTop w:val="0"/>
          <w:marBottom w:val="0"/>
          <w:divBdr>
            <w:top w:val="none" w:sz="0" w:space="0" w:color="auto"/>
            <w:left w:val="none" w:sz="0" w:space="0" w:color="auto"/>
            <w:bottom w:val="none" w:sz="0" w:space="0" w:color="auto"/>
            <w:right w:val="none" w:sz="0" w:space="0" w:color="auto"/>
          </w:divBdr>
        </w:div>
        <w:div w:id="485784396">
          <w:marLeft w:val="0"/>
          <w:marRight w:val="0"/>
          <w:marTop w:val="0"/>
          <w:marBottom w:val="0"/>
          <w:divBdr>
            <w:top w:val="none" w:sz="0" w:space="0" w:color="auto"/>
            <w:left w:val="none" w:sz="0" w:space="0" w:color="auto"/>
            <w:bottom w:val="none" w:sz="0" w:space="0" w:color="auto"/>
            <w:right w:val="none" w:sz="0" w:space="0" w:color="auto"/>
          </w:divBdr>
        </w:div>
        <w:div w:id="950355647">
          <w:marLeft w:val="0"/>
          <w:marRight w:val="0"/>
          <w:marTop w:val="0"/>
          <w:marBottom w:val="0"/>
          <w:divBdr>
            <w:top w:val="none" w:sz="0" w:space="0" w:color="auto"/>
            <w:left w:val="none" w:sz="0" w:space="0" w:color="auto"/>
            <w:bottom w:val="none" w:sz="0" w:space="0" w:color="auto"/>
            <w:right w:val="none" w:sz="0" w:space="0" w:color="auto"/>
          </w:divBdr>
        </w:div>
        <w:div w:id="408768568">
          <w:marLeft w:val="0"/>
          <w:marRight w:val="0"/>
          <w:marTop w:val="0"/>
          <w:marBottom w:val="0"/>
          <w:divBdr>
            <w:top w:val="none" w:sz="0" w:space="0" w:color="auto"/>
            <w:left w:val="none" w:sz="0" w:space="0" w:color="auto"/>
            <w:bottom w:val="none" w:sz="0" w:space="0" w:color="auto"/>
            <w:right w:val="none" w:sz="0" w:space="0" w:color="auto"/>
          </w:divBdr>
        </w:div>
        <w:div w:id="648555372">
          <w:marLeft w:val="0"/>
          <w:marRight w:val="0"/>
          <w:marTop w:val="0"/>
          <w:marBottom w:val="0"/>
          <w:divBdr>
            <w:top w:val="none" w:sz="0" w:space="0" w:color="auto"/>
            <w:left w:val="none" w:sz="0" w:space="0" w:color="auto"/>
            <w:bottom w:val="none" w:sz="0" w:space="0" w:color="auto"/>
            <w:right w:val="none" w:sz="0" w:space="0" w:color="auto"/>
          </w:divBdr>
        </w:div>
        <w:div w:id="1911572956">
          <w:marLeft w:val="0"/>
          <w:marRight w:val="0"/>
          <w:marTop w:val="0"/>
          <w:marBottom w:val="0"/>
          <w:divBdr>
            <w:top w:val="none" w:sz="0" w:space="0" w:color="auto"/>
            <w:left w:val="none" w:sz="0" w:space="0" w:color="auto"/>
            <w:bottom w:val="none" w:sz="0" w:space="0" w:color="auto"/>
            <w:right w:val="none" w:sz="0" w:space="0" w:color="auto"/>
          </w:divBdr>
        </w:div>
        <w:div w:id="557087348">
          <w:marLeft w:val="0"/>
          <w:marRight w:val="0"/>
          <w:marTop w:val="0"/>
          <w:marBottom w:val="0"/>
          <w:divBdr>
            <w:top w:val="none" w:sz="0" w:space="0" w:color="auto"/>
            <w:left w:val="none" w:sz="0" w:space="0" w:color="auto"/>
            <w:bottom w:val="none" w:sz="0" w:space="0" w:color="auto"/>
            <w:right w:val="none" w:sz="0" w:space="0" w:color="auto"/>
          </w:divBdr>
        </w:div>
        <w:div w:id="1507553602">
          <w:marLeft w:val="0"/>
          <w:marRight w:val="0"/>
          <w:marTop w:val="0"/>
          <w:marBottom w:val="0"/>
          <w:divBdr>
            <w:top w:val="none" w:sz="0" w:space="0" w:color="auto"/>
            <w:left w:val="none" w:sz="0" w:space="0" w:color="auto"/>
            <w:bottom w:val="none" w:sz="0" w:space="0" w:color="auto"/>
            <w:right w:val="none" w:sz="0" w:space="0" w:color="auto"/>
          </w:divBdr>
        </w:div>
        <w:div w:id="524945981">
          <w:marLeft w:val="0"/>
          <w:marRight w:val="0"/>
          <w:marTop w:val="0"/>
          <w:marBottom w:val="0"/>
          <w:divBdr>
            <w:top w:val="none" w:sz="0" w:space="0" w:color="auto"/>
            <w:left w:val="none" w:sz="0" w:space="0" w:color="auto"/>
            <w:bottom w:val="none" w:sz="0" w:space="0" w:color="auto"/>
            <w:right w:val="none" w:sz="0" w:space="0" w:color="auto"/>
          </w:divBdr>
        </w:div>
        <w:div w:id="1564636806">
          <w:marLeft w:val="0"/>
          <w:marRight w:val="0"/>
          <w:marTop w:val="0"/>
          <w:marBottom w:val="0"/>
          <w:divBdr>
            <w:top w:val="none" w:sz="0" w:space="0" w:color="auto"/>
            <w:left w:val="none" w:sz="0" w:space="0" w:color="auto"/>
            <w:bottom w:val="none" w:sz="0" w:space="0" w:color="auto"/>
            <w:right w:val="none" w:sz="0" w:space="0" w:color="auto"/>
          </w:divBdr>
        </w:div>
        <w:div w:id="779446190">
          <w:marLeft w:val="0"/>
          <w:marRight w:val="0"/>
          <w:marTop w:val="0"/>
          <w:marBottom w:val="0"/>
          <w:divBdr>
            <w:top w:val="none" w:sz="0" w:space="0" w:color="auto"/>
            <w:left w:val="none" w:sz="0" w:space="0" w:color="auto"/>
            <w:bottom w:val="none" w:sz="0" w:space="0" w:color="auto"/>
            <w:right w:val="none" w:sz="0" w:space="0" w:color="auto"/>
          </w:divBdr>
        </w:div>
        <w:div w:id="400374221">
          <w:marLeft w:val="0"/>
          <w:marRight w:val="0"/>
          <w:marTop w:val="0"/>
          <w:marBottom w:val="0"/>
          <w:divBdr>
            <w:top w:val="none" w:sz="0" w:space="0" w:color="auto"/>
            <w:left w:val="none" w:sz="0" w:space="0" w:color="auto"/>
            <w:bottom w:val="none" w:sz="0" w:space="0" w:color="auto"/>
            <w:right w:val="none" w:sz="0" w:space="0" w:color="auto"/>
          </w:divBdr>
        </w:div>
        <w:div w:id="116341992">
          <w:marLeft w:val="0"/>
          <w:marRight w:val="0"/>
          <w:marTop w:val="0"/>
          <w:marBottom w:val="0"/>
          <w:divBdr>
            <w:top w:val="none" w:sz="0" w:space="0" w:color="auto"/>
            <w:left w:val="none" w:sz="0" w:space="0" w:color="auto"/>
            <w:bottom w:val="none" w:sz="0" w:space="0" w:color="auto"/>
            <w:right w:val="none" w:sz="0" w:space="0" w:color="auto"/>
          </w:divBdr>
        </w:div>
      </w:divsChild>
    </w:div>
    <w:div w:id="1004481561">
      <w:bodyDiv w:val="1"/>
      <w:marLeft w:val="0"/>
      <w:marRight w:val="0"/>
      <w:marTop w:val="0"/>
      <w:marBottom w:val="0"/>
      <w:divBdr>
        <w:top w:val="none" w:sz="0" w:space="0" w:color="auto"/>
        <w:left w:val="none" w:sz="0" w:space="0" w:color="auto"/>
        <w:bottom w:val="none" w:sz="0" w:space="0" w:color="auto"/>
        <w:right w:val="none" w:sz="0" w:space="0" w:color="auto"/>
      </w:divBdr>
    </w:div>
    <w:div w:id="1006400245">
      <w:bodyDiv w:val="1"/>
      <w:marLeft w:val="0"/>
      <w:marRight w:val="0"/>
      <w:marTop w:val="0"/>
      <w:marBottom w:val="0"/>
      <w:divBdr>
        <w:top w:val="none" w:sz="0" w:space="0" w:color="auto"/>
        <w:left w:val="none" w:sz="0" w:space="0" w:color="auto"/>
        <w:bottom w:val="none" w:sz="0" w:space="0" w:color="auto"/>
        <w:right w:val="none" w:sz="0" w:space="0" w:color="auto"/>
      </w:divBdr>
      <w:divsChild>
        <w:div w:id="1282372898">
          <w:marLeft w:val="0"/>
          <w:marRight w:val="0"/>
          <w:marTop w:val="0"/>
          <w:marBottom w:val="0"/>
          <w:divBdr>
            <w:top w:val="none" w:sz="0" w:space="0" w:color="auto"/>
            <w:left w:val="none" w:sz="0" w:space="0" w:color="auto"/>
            <w:bottom w:val="none" w:sz="0" w:space="0" w:color="auto"/>
            <w:right w:val="none" w:sz="0" w:space="0" w:color="auto"/>
          </w:divBdr>
          <w:divsChild>
            <w:div w:id="18234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9825">
      <w:bodyDiv w:val="1"/>
      <w:marLeft w:val="0"/>
      <w:marRight w:val="0"/>
      <w:marTop w:val="0"/>
      <w:marBottom w:val="0"/>
      <w:divBdr>
        <w:top w:val="none" w:sz="0" w:space="0" w:color="auto"/>
        <w:left w:val="none" w:sz="0" w:space="0" w:color="auto"/>
        <w:bottom w:val="none" w:sz="0" w:space="0" w:color="auto"/>
        <w:right w:val="none" w:sz="0" w:space="0" w:color="auto"/>
      </w:divBdr>
    </w:div>
    <w:div w:id="1008946540">
      <w:bodyDiv w:val="1"/>
      <w:marLeft w:val="0"/>
      <w:marRight w:val="0"/>
      <w:marTop w:val="0"/>
      <w:marBottom w:val="0"/>
      <w:divBdr>
        <w:top w:val="none" w:sz="0" w:space="0" w:color="auto"/>
        <w:left w:val="none" w:sz="0" w:space="0" w:color="auto"/>
        <w:bottom w:val="none" w:sz="0" w:space="0" w:color="auto"/>
        <w:right w:val="none" w:sz="0" w:space="0" w:color="auto"/>
      </w:divBdr>
    </w:div>
    <w:div w:id="1017077854">
      <w:bodyDiv w:val="1"/>
      <w:marLeft w:val="0"/>
      <w:marRight w:val="0"/>
      <w:marTop w:val="0"/>
      <w:marBottom w:val="0"/>
      <w:divBdr>
        <w:top w:val="none" w:sz="0" w:space="0" w:color="auto"/>
        <w:left w:val="none" w:sz="0" w:space="0" w:color="auto"/>
        <w:bottom w:val="none" w:sz="0" w:space="0" w:color="auto"/>
        <w:right w:val="none" w:sz="0" w:space="0" w:color="auto"/>
      </w:divBdr>
      <w:divsChild>
        <w:div w:id="786192254">
          <w:marLeft w:val="0"/>
          <w:marRight w:val="0"/>
          <w:marTop w:val="0"/>
          <w:marBottom w:val="0"/>
          <w:divBdr>
            <w:top w:val="none" w:sz="0" w:space="0" w:color="auto"/>
            <w:left w:val="none" w:sz="0" w:space="0" w:color="auto"/>
            <w:bottom w:val="none" w:sz="0" w:space="0" w:color="auto"/>
            <w:right w:val="none" w:sz="0" w:space="0" w:color="auto"/>
          </w:divBdr>
        </w:div>
        <w:div w:id="729765982">
          <w:marLeft w:val="0"/>
          <w:marRight w:val="0"/>
          <w:marTop w:val="0"/>
          <w:marBottom w:val="0"/>
          <w:divBdr>
            <w:top w:val="none" w:sz="0" w:space="0" w:color="auto"/>
            <w:left w:val="none" w:sz="0" w:space="0" w:color="auto"/>
            <w:bottom w:val="none" w:sz="0" w:space="0" w:color="auto"/>
            <w:right w:val="none" w:sz="0" w:space="0" w:color="auto"/>
          </w:divBdr>
        </w:div>
        <w:div w:id="692877329">
          <w:marLeft w:val="0"/>
          <w:marRight w:val="0"/>
          <w:marTop w:val="0"/>
          <w:marBottom w:val="0"/>
          <w:divBdr>
            <w:top w:val="none" w:sz="0" w:space="0" w:color="auto"/>
            <w:left w:val="none" w:sz="0" w:space="0" w:color="auto"/>
            <w:bottom w:val="none" w:sz="0" w:space="0" w:color="auto"/>
            <w:right w:val="none" w:sz="0" w:space="0" w:color="auto"/>
          </w:divBdr>
        </w:div>
        <w:div w:id="1572234329">
          <w:marLeft w:val="0"/>
          <w:marRight w:val="0"/>
          <w:marTop w:val="0"/>
          <w:marBottom w:val="0"/>
          <w:divBdr>
            <w:top w:val="none" w:sz="0" w:space="0" w:color="auto"/>
            <w:left w:val="none" w:sz="0" w:space="0" w:color="auto"/>
            <w:bottom w:val="none" w:sz="0" w:space="0" w:color="auto"/>
            <w:right w:val="none" w:sz="0" w:space="0" w:color="auto"/>
          </w:divBdr>
        </w:div>
        <w:div w:id="1375160346">
          <w:marLeft w:val="0"/>
          <w:marRight w:val="0"/>
          <w:marTop w:val="0"/>
          <w:marBottom w:val="0"/>
          <w:divBdr>
            <w:top w:val="none" w:sz="0" w:space="0" w:color="auto"/>
            <w:left w:val="none" w:sz="0" w:space="0" w:color="auto"/>
            <w:bottom w:val="none" w:sz="0" w:space="0" w:color="auto"/>
            <w:right w:val="none" w:sz="0" w:space="0" w:color="auto"/>
          </w:divBdr>
        </w:div>
        <w:div w:id="417559580">
          <w:marLeft w:val="0"/>
          <w:marRight w:val="0"/>
          <w:marTop w:val="0"/>
          <w:marBottom w:val="0"/>
          <w:divBdr>
            <w:top w:val="none" w:sz="0" w:space="0" w:color="auto"/>
            <w:left w:val="none" w:sz="0" w:space="0" w:color="auto"/>
            <w:bottom w:val="none" w:sz="0" w:space="0" w:color="auto"/>
            <w:right w:val="none" w:sz="0" w:space="0" w:color="auto"/>
          </w:divBdr>
        </w:div>
        <w:div w:id="2078823720">
          <w:marLeft w:val="0"/>
          <w:marRight w:val="0"/>
          <w:marTop w:val="0"/>
          <w:marBottom w:val="0"/>
          <w:divBdr>
            <w:top w:val="none" w:sz="0" w:space="0" w:color="auto"/>
            <w:left w:val="none" w:sz="0" w:space="0" w:color="auto"/>
            <w:bottom w:val="none" w:sz="0" w:space="0" w:color="auto"/>
            <w:right w:val="none" w:sz="0" w:space="0" w:color="auto"/>
          </w:divBdr>
        </w:div>
        <w:div w:id="201789281">
          <w:marLeft w:val="0"/>
          <w:marRight w:val="0"/>
          <w:marTop w:val="0"/>
          <w:marBottom w:val="0"/>
          <w:divBdr>
            <w:top w:val="none" w:sz="0" w:space="0" w:color="auto"/>
            <w:left w:val="none" w:sz="0" w:space="0" w:color="auto"/>
            <w:bottom w:val="none" w:sz="0" w:space="0" w:color="auto"/>
            <w:right w:val="none" w:sz="0" w:space="0" w:color="auto"/>
          </w:divBdr>
        </w:div>
        <w:div w:id="254049725">
          <w:marLeft w:val="0"/>
          <w:marRight w:val="0"/>
          <w:marTop w:val="0"/>
          <w:marBottom w:val="0"/>
          <w:divBdr>
            <w:top w:val="none" w:sz="0" w:space="0" w:color="auto"/>
            <w:left w:val="none" w:sz="0" w:space="0" w:color="auto"/>
            <w:bottom w:val="none" w:sz="0" w:space="0" w:color="auto"/>
            <w:right w:val="none" w:sz="0" w:space="0" w:color="auto"/>
          </w:divBdr>
        </w:div>
        <w:div w:id="1655336441">
          <w:marLeft w:val="0"/>
          <w:marRight w:val="0"/>
          <w:marTop w:val="0"/>
          <w:marBottom w:val="0"/>
          <w:divBdr>
            <w:top w:val="none" w:sz="0" w:space="0" w:color="auto"/>
            <w:left w:val="none" w:sz="0" w:space="0" w:color="auto"/>
            <w:bottom w:val="none" w:sz="0" w:space="0" w:color="auto"/>
            <w:right w:val="none" w:sz="0" w:space="0" w:color="auto"/>
          </w:divBdr>
        </w:div>
        <w:div w:id="542600100">
          <w:marLeft w:val="0"/>
          <w:marRight w:val="0"/>
          <w:marTop w:val="0"/>
          <w:marBottom w:val="0"/>
          <w:divBdr>
            <w:top w:val="none" w:sz="0" w:space="0" w:color="auto"/>
            <w:left w:val="none" w:sz="0" w:space="0" w:color="auto"/>
            <w:bottom w:val="none" w:sz="0" w:space="0" w:color="auto"/>
            <w:right w:val="none" w:sz="0" w:space="0" w:color="auto"/>
          </w:divBdr>
        </w:div>
        <w:div w:id="722824519">
          <w:marLeft w:val="0"/>
          <w:marRight w:val="0"/>
          <w:marTop w:val="0"/>
          <w:marBottom w:val="0"/>
          <w:divBdr>
            <w:top w:val="none" w:sz="0" w:space="0" w:color="auto"/>
            <w:left w:val="none" w:sz="0" w:space="0" w:color="auto"/>
            <w:bottom w:val="none" w:sz="0" w:space="0" w:color="auto"/>
            <w:right w:val="none" w:sz="0" w:space="0" w:color="auto"/>
          </w:divBdr>
        </w:div>
        <w:div w:id="1552229347">
          <w:marLeft w:val="0"/>
          <w:marRight w:val="0"/>
          <w:marTop w:val="0"/>
          <w:marBottom w:val="0"/>
          <w:divBdr>
            <w:top w:val="none" w:sz="0" w:space="0" w:color="auto"/>
            <w:left w:val="none" w:sz="0" w:space="0" w:color="auto"/>
            <w:bottom w:val="none" w:sz="0" w:space="0" w:color="auto"/>
            <w:right w:val="none" w:sz="0" w:space="0" w:color="auto"/>
          </w:divBdr>
        </w:div>
        <w:div w:id="1534535193">
          <w:marLeft w:val="0"/>
          <w:marRight w:val="0"/>
          <w:marTop w:val="0"/>
          <w:marBottom w:val="0"/>
          <w:divBdr>
            <w:top w:val="none" w:sz="0" w:space="0" w:color="auto"/>
            <w:left w:val="none" w:sz="0" w:space="0" w:color="auto"/>
            <w:bottom w:val="none" w:sz="0" w:space="0" w:color="auto"/>
            <w:right w:val="none" w:sz="0" w:space="0" w:color="auto"/>
          </w:divBdr>
        </w:div>
        <w:div w:id="773355601">
          <w:marLeft w:val="0"/>
          <w:marRight w:val="0"/>
          <w:marTop w:val="0"/>
          <w:marBottom w:val="0"/>
          <w:divBdr>
            <w:top w:val="none" w:sz="0" w:space="0" w:color="auto"/>
            <w:left w:val="none" w:sz="0" w:space="0" w:color="auto"/>
            <w:bottom w:val="none" w:sz="0" w:space="0" w:color="auto"/>
            <w:right w:val="none" w:sz="0" w:space="0" w:color="auto"/>
          </w:divBdr>
        </w:div>
        <w:div w:id="1427996041">
          <w:marLeft w:val="0"/>
          <w:marRight w:val="0"/>
          <w:marTop w:val="0"/>
          <w:marBottom w:val="0"/>
          <w:divBdr>
            <w:top w:val="none" w:sz="0" w:space="0" w:color="auto"/>
            <w:left w:val="none" w:sz="0" w:space="0" w:color="auto"/>
            <w:bottom w:val="none" w:sz="0" w:space="0" w:color="auto"/>
            <w:right w:val="none" w:sz="0" w:space="0" w:color="auto"/>
          </w:divBdr>
        </w:div>
        <w:div w:id="692808315">
          <w:marLeft w:val="0"/>
          <w:marRight w:val="0"/>
          <w:marTop w:val="0"/>
          <w:marBottom w:val="0"/>
          <w:divBdr>
            <w:top w:val="none" w:sz="0" w:space="0" w:color="auto"/>
            <w:left w:val="none" w:sz="0" w:space="0" w:color="auto"/>
            <w:bottom w:val="none" w:sz="0" w:space="0" w:color="auto"/>
            <w:right w:val="none" w:sz="0" w:space="0" w:color="auto"/>
          </w:divBdr>
        </w:div>
        <w:div w:id="242496977">
          <w:marLeft w:val="0"/>
          <w:marRight w:val="0"/>
          <w:marTop w:val="0"/>
          <w:marBottom w:val="0"/>
          <w:divBdr>
            <w:top w:val="none" w:sz="0" w:space="0" w:color="auto"/>
            <w:left w:val="none" w:sz="0" w:space="0" w:color="auto"/>
            <w:bottom w:val="none" w:sz="0" w:space="0" w:color="auto"/>
            <w:right w:val="none" w:sz="0" w:space="0" w:color="auto"/>
          </w:divBdr>
        </w:div>
        <w:div w:id="1020552329">
          <w:marLeft w:val="0"/>
          <w:marRight w:val="0"/>
          <w:marTop w:val="0"/>
          <w:marBottom w:val="0"/>
          <w:divBdr>
            <w:top w:val="none" w:sz="0" w:space="0" w:color="auto"/>
            <w:left w:val="none" w:sz="0" w:space="0" w:color="auto"/>
            <w:bottom w:val="none" w:sz="0" w:space="0" w:color="auto"/>
            <w:right w:val="none" w:sz="0" w:space="0" w:color="auto"/>
          </w:divBdr>
        </w:div>
        <w:div w:id="2130513500">
          <w:marLeft w:val="0"/>
          <w:marRight w:val="0"/>
          <w:marTop w:val="0"/>
          <w:marBottom w:val="0"/>
          <w:divBdr>
            <w:top w:val="none" w:sz="0" w:space="0" w:color="auto"/>
            <w:left w:val="none" w:sz="0" w:space="0" w:color="auto"/>
            <w:bottom w:val="none" w:sz="0" w:space="0" w:color="auto"/>
            <w:right w:val="none" w:sz="0" w:space="0" w:color="auto"/>
          </w:divBdr>
        </w:div>
        <w:div w:id="1829052364">
          <w:marLeft w:val="0"/>
          <w:marRight w:val="0"/>
          <w:marTop w:val="0"/>
          <w:marBottom w:val="0"/>
          <w:divBdr>
            <w:top w:val="none" w:sz="0" w:space="0" w:color="auto"/>
            <w:left w:val="none" w:sz="0" w:space="0" w:color="auto"/>
            <w:bottom w:val="none" w:sz="0" w:space="0" w:color="auto"/>
            <w:right w:val="none" w:sz="0" w:space="0" w:color="auto"/>
          </w:divBdr>
        </w:div>
        <w:div w:id="1697846412">
          <w:marLeft w:val="0"/>
          <w:marRight w:val="0"/>
          <w:marTop w:val="0"/>
          <w:marBottom w:val="0"/>
          <w:divBdr>
            <w:top w:val="none" w:sz="0" w:space="0" w:color="auto"/>
            <w:left w:val="none" w:sz="0" w:space="0" w:color="auto"/>
            <w:bottom w:val="none" w:sz="0" w:space="0" w:color="auto"/>
            <w:right w:val="none" w:sz="0" w:space="0" w:color="auto"/>
          </w:divBdr>
        </w:div>
        <w:div w:id="1275096244">
          <w:marLeft w:val="0"/>
          <w:marRight w:val="0"/>
          <w:marTop w:val="0"/>
          <w:marBottom w:val="0"/>
          <w:divBdr>
            <w:top w:val="none" w:sz="0" w:space="0" w:color="auto"/>
            <w:left w:val="none" w:sz="0" w:space="0" w:color="auto"/>
            <w:bottom w:val="none" w:sz="0" w:space="0" w:color="auto"/>
            <w:right w:val="none" w:sz="0" w:space="0" w:color="auto"/>
          </w:divBdr>
        </w:div>
        <w:div w:id="1811752263">
          <w:marLeft w:val="0"/>
          <w:marRight w:val="0"/>
          <w:marTop w:val="0"/>
          <w:marBottom w:val="0"/>
          <w:divBdr>
            <w:top w:val="none" w:sz="0" w:space="0" w:color="auto"/>
            <w:left w:val="none" w:sz="0" w:space="0" w:color="auto"/>
            <w:bottom w:val="none" w:sz="0" w:space="0" w:color="auto"/>
            <w:right w:val="none" w:sz="0" w:space="0" w:color="auto"/>
          </w:divBdr>
        </w:div>
        <w:div w:id="774057807">
          <w:marLeft w:val="0"/>
          <w:marRight w:val="0"/>
          <w:marTop w:val="0"/>
          <w:marBottom w:val="0"/>
          <w:divBdr>
            <w:top w:val="none" w:sz="0" w:space="0" w:color="auto"/>
            <w:left w:val="none" w:sz="0" w:space="0" w:color="auto"/>
            <w:bottom w:val="none" w:sz="0" w:space="0" w:color="auto"/>
            <w:right w:val="none" w:sz="0" w:space="0" w:color="auto"/>
          </w:divBdr>
        </w:div>
        <w:div w:id="1875539783">
          <w:marLeft w:val="0"/>
          <w:marRight w:val="0"/>
          <w:marTop w:val="0"/>
          <w:marBottom w:val="0"/>
          <w:divBdr>
            <w:top w:val="none" w:sz="0" w:space="0" w:color="auto"/>
            <w:left w:val="none" w:sz="0" w:space="0" w:color="auto"/>
            <w:bottom w:val="none" w:sz="0" w:space="0" w:color="auto"/>
            <w:right w:val="none" w:sz="0" w:space="0" w:color="auto"/>
          </w:divBdr>
        </w:div>
        <w:div w:id="2044986298">
          <w:marLeft w:val="0"/>
          <w:marRight w:val="0"/>
          <w:marTop w:val="0"/>
          <w:marBottom w:val="0"/>
          <w:divBdr>
            <w:top w:val="none" w:sz="0" w:space="0" w:color="auto"/>
            <w:left w:val="none" w:sz="0" w:space="0" w:color="auto"/>
            <w:bottom w:val="none" w:sz="0" w:space="0" w:color="auto"/>
            <w:right w:val="none" w:sz="0" w:space="0" w:color="auto"/>
          </w:divBdr>
        </w:div>
        <w:div w:id="1879195552">
          <w:marLeft w:val="0"/>
          <w:marRight w:val="0"/>
          <w:marTop w:val="0"/>
          <w:marBottom w:val="0"/>
          <w:divBdr>
            <w:top w:val="none" w:sz="0" w:space="0" w:color="auto"/>
            <w:left w:val="none" w:sz="0" w:space="0" w:color="auto"/>
            <w:bottom w:val="none" w:sz="0" w:space="0" w:color="auto"/>
            <w:right w:val="none" w:sz="0" w:space="0" w:color="auto"/>
          </w:divBdr>
        </w:div>
        <w:div w:id="1700668328">
          <w:marLeft w:val="0"/>
          <w:marRight w:val="0"/>
          <w:marTop w:val="0"/>
          <w:marBottom w:val="0"/>
          <w:divBdr>
            <w:top w:val="none" w:sz="0" w:space="0" w:color="auto"/>
            <w:left w:val="none" w:sz="0" w:space="0" w:color="auto"/>
            <w:bottom w:val="none" w:sz="0" w:space="0" w:color="auto"/>
            <w:right w:val="none" w:sz="0" w:space="0" w:color="auto"/>
          </w:divBdr>
        </w:div>
        <w:div w:id="1704355930">
          <w:marLeft w:val="0"/>
          <w:marRight w:val="0"/>
          <w:marTop w:val="0"/>
          <w:marBottom w:val="0"/>
          <w:divBdr>
            <w:top w:val="none" w:sz="0" w:space="0" w:color="auto"/>
            <w:left w:val="none" w:sz="0" w:space="0" w:color="auto"/>
            <w:bottom w:val="none" w:sz="0" w:space="0" w:color="auto"/>
            <w:right w:val="none" w:sz="0" w:space="0" w:color="auto"/>
          </w:divBdr>
        </w:div>
        <w:div w:id="1872188261">
          <w:marLeft w:val="0"/>
          <w:marRight w:val="0"/>
          <w:marTop w:val="0"/>
          <w:marBottom w:val="0"/>
          <w:divBdr>
            <w:top w:val="none" w:sz="0" w:space="0" w:color="auto"/>
            <w:left w:val="none" w:sz="0" w:space="0" w:color="auto"/>
            <w:bottom w:val="none" w:sz="0" w:space="0" w:color="auto"/>
            <w:right w:val="none" w:sz="0" w:space="0" w:color="auto"/>
          </w:divBdr>
        </w:div>
        <w:div w:id="1944025701">
          <w:marLeft w:val="0"/>
          <w:marRight w:val="0"/>
          <w:marTop w:val="0"/>
          <w:marBottom w:val="0"/>
          <w:divBdr>
            <w:top w:val="none" w:sz="0" w:space="0" w:color="auto"/>
            <w:left w:val="none" w:sz="0" w:space="0" w:color="auto"/>
            <w:bottom w:val="none" w:sz="0" w:space="0" w:color="auto"/>
            <w:right w:val="none" w:sz="0" w:space="0" w:color="auto"/>
          </w:divBdr>
        </w:div>
        <w:div w:id="774711809">
          <w:marLeft w:val="0"/>
          <w:marRight w:val="0"/>
          <w:marTop w:val="0"/>
          <w:marBottom w:val="0"/>
          <w:divBdr>
            <w:top w:val="none" w:sz="0" w:space="0" w:color="auto"/>
            <w:left w:val="none" w:sz="0" w:space="0" w:color="auto"/>
            <w:bottom w:val="none" w:sz="0" w:space="0" w:color="auto"/>
            <w:right w:val="none" w:sz="0" w:space="0" w:color="auto"/>
          </w:divBdr>
        </w:div>
        <w:div w:id="2003044370">
          <w:marLeft w:val="0"/>
          <w:marRight w:val="0"/>
          <w:marTop w:val="0"/>
          <w:marBottom w:val="0"/>
          <w:divBdr>
            <w:top w:val="none" w:sz="0" w:space="0" w:color="auto"/>
            <w:left w:val="none" w:sz="0" w:space="0" w:color="auto"/>
            <w:bottom w:val="none" w:sz="0" w:space="0" w:color="auto"/>
            <w:right w:val="none" w:sz="0" w:space="0" w:color="auto"/>
          </w:divBdr>
        </w:div>
        <w:div w:id="536042676">
          <w:marLeft w:val="0"/>
          <w:marRight w:val="0"/>
          <w:marTop w:val="0"/>
          <w:marBottom w:val="0"/>
          <w:divBdr>
            <w:top w:val="none" w:sz="0" w:space="0" w:color="auto"/>
            <w:left w:val="none" w:sz="0" w:space="0" w:color="auto"/>
            <w:bottom w:val="none" w:sz="0" w:space="0" w:color="auto"/>
            <w:right w:val="none" w:sz="0" w:space="0" w:color="auto"/>
          </w:divBdr>
        </w:div>
        <w:div w:id="2129203048">
          <w:marLeft w:val="0"/>
          <w:marRight w:val="0"/>
          <w:marTop w:val="0"/>
          <w:marBottom w:val="0"/>
          <w:divBdr>
            <w:top w:val="none" w:sz="0" w:space="0" w:color="auto"/>
            <w:left w:val="none" w:sz="0" w:space="0" w:color="auto"/>
            <w:bottom w:val="none" w:sz="0" w:space="0" w:color="auto"/>
            <w:right w:val="none" w:sz="0" w:space="0" w:color="auto"/>
          </w:divBdr>
        </w:div>
        <w:div w:id="58479170">
          <w:marLeft w:val="0"/>
          <w:marRight w:val="0"/>
          <w:marTop w:val="0"/>
          <w:marBottom w:val="0"/>
          <w:divBdr>
            <w:top w:val="none" w:sz="0" w:space="0" w:color="auto"/>
            <w:left w:val="none" w:sz="0" w:space="0" w:color="auto"/>
            <w:bottom w:val="none" w:sz="0" w:space="0" w:color="auto"/>
            <w:right w:val="none" w:sz="0" w:space="0" w:color="auto"/>
          </w:divBdr>
        </w:div>
        <w:div w:id="1597059623">
          <w:marLeft w:val="0"/>
          <w:marRight w:val="0"/>
          <w:marTop w:val="0"/>
          <w:marBottom w:val="0"/>
          <w:divBdr>
            <w:top w:val="none" w:sz="0" w:space="0" w:color="auto"/>
            <w:left w:val="none" w:sz="0" w:space="0" w:color="auto"/>
            <w:bottom w:val="none" w:sz="0" w:space="0" w:color="auto"/>
            <w:right w:val="none" w:sz="0" w:space="0" w:color="auto"/>
          </w:divBdr>
        </w:div>
        <w:div w:id="395278644">
          <w:marLeft w:val="0"/>
          <w:marRight w:val="0"/>
          <w:marTop w:val="0"/>
          <w:marBottom w:val="0"/>
          <w:divBdr>
            <w:top w:val="none" w:sz="0" w:space="0" w:color="auto"/>
            <w:left w:val="none" w:sz="0" w:space="0" w:color="auto"/>
            <w:bottom w:val="none" w:sz="0" w:space="0" w:color="auto"/>
            <w:right w:val="none" w:sz="0" w:space="0" w:color="auto"/>
          </w:divBdr>
        </w:div>
        <w:div w:id="1928613248">
          <w:marLeft w:val="0"/>
          <w:marRight w:val="0"/>
          <w:marTop w:val="0"/>
          <w:marBottom w:val="0"/>
          <w:divBdr>
            <w:top w:val="none" w:sz="0" w:space="0" w:color="auto"/>
            <w:left w:val="none" w:sz="0" w:space="0" w:color="auto"/>
            <w:bottom w:val="none" w:sz="0" w:space="0" w:color="auto"/>
            <w:right w:val="none" w:sz="0" w:space="0" w:color="auto"/>
          </w:divBdr>
        </w:div>
        <w:div w:id="1218860283">
          <w:marLeft w:val="0"/>
          <w:marRight w:val="0"/>
          <w:marTop w:val="0"/>
          <w:marBottom w:val="0"/>
          <w:divBdr>
            <w:top w:val="none" w:sz="0" w:space="0" w:color="auto"/>
            <w:left w:val="none" w:sz="0" w:space="0" w:color="auto"/>
            <w:bottom w:val="none" w:sz="0" w:space="0" w:color="auto"/>
            <w:right w:val="none" w:sz="0" w:space="0" w:color="auto"/>
          </w:divBdr>
        </w:div>
        <w:div w:id="914976471">
          <w:marLeft w:val="0"/>
          <w:marRight w:val="0"/>
          <w:marTop w:val="0"/>
          <w:marBottom w:val="0"/>
          <w:divBdr>
            <w:top w:val="none" w:sz="0" w:space="0" w:color="auto"/>
            <w:left w:val="none" w:sz="0" w:space="0" w:color="auto"/>
            <w:bottom w:val="none" w:sz="0" w:space="0" w:color="auto"/>
            <w:right w:val="none" w:sz="0" w:space="0" w:color="auto"/>
          </w:divBdr>
        </w:div>
        <w:div w:id="1400788616">
          <w:marLeft w:val="0"/>
          <w:marRight w:val="0"/>
          <w:marTop w:val="0"/>
          <w:marBottom w:val="0"/>
          <w:divBdr>
            <w:top w:val="none" w:sz="0" w:space="0" w:color="auto"/>
            <w:left w:val="none" w:sz="0" w:space="0" w:color="auto"/>
            <w:bottom w:val="none" w:sz="0" w:space="0" w:color="auto"/>
            <w:right w:val="none" w:sz="0" w:space="0" w:color="auto"/>
          </w:divBdr>
        </w:div>
        <w:div w:id="1365671572">
          <w:marLeft w:val="0"/>
          <w:marRight w:val="0"/>
          <w:marTop w:val="0"/>
          <w:marBottom w:val="0"/>
          <w:divBdr>
            <w:top w:val="none" w:sz="0" w:space="0" w:color="auto"/>
            <w:left w:val="none" w:sz="0" w:space="0" w:color="auto"/>
            <w:bottom w:val="none" w:sz="0" w:space="0" w:color="auto"/>
            <w:right w:val="none" w:sz="0" w:space="0" w:color="auto"/>
          </w:divBdr>
        </w:div>
        <w:div w:id="358969889">
          <w:marLeft w:val="0"/>
          <w:marRight w:val="0"/>
          <w:marTop w:val="0"/>
          <w:marBottom w:val="0"/>
          <w:divBdr>
            <w:top w:val="none" w:sz="0" w:space="0" w:color="auto"/>
            <w:left w:val="none" w:sz="0" w:space="0" w:color="auto"/>
            <w:bottom w:val="none" w:sz="0" w:space="0" w:color="auto"/>
            <w:right w:val="none" w:sz="0" w:space="0" w:color="auto"/>
          </w:divBdr>
        </w:div>
        <w:div w:id="36325011">
          <w:marLeft w:val="0"/>
          <w:marRight w:val="0"/>
          <w:marTop w:val="0"/>
          <w:marBottom w:val="0"/>
          <w:divBdr>
            <w:top w:val="none" w:sz="0" w:space="0" w:color="auto"/>
            <w:left w:val="none" w:sz="0" w:space="0" w:color="auto"/>
            <w:bottom w:val="none" w:sz="0" w:space="0" w:color="auto"/>
            <w:right w:val="none" w:sz="0" w:space="0" w:color="auto"/>
          </w:divBdr>
        </w:div>
        <w:div w:id="200244417">
          <w:marLeft w:val="0"/>
          <w:marRight w:val="0"/>
          <w:marTop w:val="0"/>
          <w:marBottom w:val="0"/>
          <w:divBdr>
            <w:top w:val="none" w:sz="0" w:space="0" w:color="auto"/>
            <w:left w:val="none" w:sz="0" w:space="0" w:color="auto"/>
            <w:bottom w:val="none" w:sz="0" w:space="0" w:color="auto"/>
            <w:right w:val="none" w:sz="0" w:space="0" w:color="auto"/>
          </w:divBdr>
        </w:div>
        <w:div w:id="321470015">
          <w:marLeft w:val="0"/>
          <w:marRight w:val="0"/>
          <w:marTop w:val="0"/>
          <w:marBottom w:val="0"/>
          <w:divBdr>
            <w:top w:val="none" w:sz="0" w:space="0" w:color="auto"/>
            <w:left w:val="none" w:sz="0" w:space="0" w:color="auto"/>
            <w:bottom w:val="none" w:sz="0" w:space="0" w:color="auto"/>
            <w:right w:val="none" w:sz="0" w:space="0" w:color="auto"/>
          </w:divBdr>
        </w:div>
        <w:div w:id="488062629">
          <w:marLeft w:val="0"/>
          <w:marRight w:val="0"/>
          <w:marTop w:val="0"/>
          <w:marBottom w:val="0"/>
          <w:divBdr>
            <w:top w:val="none" w:sz="0" w:space="0" w:color="auto"/>
            <w:left w:val="none" w:sz="0" w:space="0" w:color="auto"/>
            <w:bottom w:val="none" w:sz="0" w:space="0" w:color="auto"/>
            <w:right w:val="none" w:sz="0" w:space="0" w:color="auto"/>
          </w:divBdr>
        </w:div>
        <w:div w:id="1662269566">
          <w:marLeft w:val="0"/>
          <w:marRight w:val="0"/>
          <w:marTop w:val="0"/>
          <w:marBottom w:val="0"/>
          <w:divBdr>
            <w:top w:val="none" w:sz="0" w:space="0" w:color="auto"/>
            <w:left w:val="none" w:sz="0" w:space="0" w:color="auto"/>
            <w:bottom w:val="none" w:sz="0" w:space="0" w:color="auto"/>
            <w:right w:val="none" w:sz="0" w:space="0" w:color="auto"/>
          </w:divBdr>
        </w:div>
        <w:div w:id="1368406331">
          <w:marLeft w:val="0"/>
          <w:marRight w:val="0"/>
          <w:marTop w:val="0"/>
          <w:marBottom w:val="0"/>
          <w:divBdr>
            <w:top w:val="none" w:sz="0" w:space="0" w:color="auto"/>
            <w:left w:val="none" w:sz="0" w:space="0" w:color="auto"/>
            <w:bottom w:val="none" w:sz="0" w:space="0" w:color="auto"/>
            <w:right w:val="none" w:sz="0" w:space="0" w:color="auto"/>
          </w:divBdr>
        </w:div>
        <w:div w:id="755830119">
          <w:marLeft w:val="0"/>
          <w:marRight w:val="0"/>
          <w:marTop w:val="0"/>
          <w:marBottom w:val="0"/>
          <w:divBdr>
            <w:top w:val="none" w:sz="0" w:space="0" w:color="auto"/>
            <w:left w:val="none" w:sz="0" w:space="0" w:color="auto"/>
            <w:bottom w:val="none" w:sz="0" w:space="0" w:color="auto"/>
            <w:right w:val="none" w:sz="0" w:space="0" w:color="auto"/>
          </w:divBdr>
        </w:div>
        <w:div w:id="943078062">
          <w:marLeft w:val="0"/>
          <w:marRight w:val="0"/>
          <w:marTop w:val="0"/>
          <w:marBottom w:val="0"/>
          <w:divBdr>
            <w:top w:val="none" w:sz="0" w:space="0" w:color="auto"/>
            <w:left w:val="none" w:sz="0" w:space="0" w:color="auto"/>
            <w:bottom w:val="none" w:sz="0" w:space="0" w:color="auto"/>
            <w:right w:val="none" w:sz="0" w:space="0" w:color="auto"/>
          </w:divBdr>
        </w:div>
        <w:div w:id="1011372334">
          <w:marLeft w:val="0"/>
          <w:marRight w:val="0"/>
          <w:marTop w:val="0"/>
          <w:marBottom w:val="0"/>
          <w:divBdr>
            <w:top w:val="none" w:sz="0" w:space="0" w:color="auto"/>
            <w:left w:val="none" w:sz="0" w:space="0" w:color="auto"/>
            <w:bottom w:val="none" w:sz="0" w:space="0" w:color="auto"/>
            <w:right w:val="none" w:sz="0" w:space="0" w:color="auto"/>
          </w:divBdr>
        </w:div>
        <w:div w:id="1720787421">
          <w:marLeft w:val="0"/>
          <w:marRight w:val="0"/>
          <w:marTop w:val="0"/>
          <w:marBottom w:val="0"/>
          <w:divBdr>
            <w:top w:val="none" w:sz="0" w:space="0" w:color="auto"/>
            <w:left w:val="none" w:sz="0" w:space="0" w:color="auto"/>
            <w:bottom w:val="none" w:sz="0" w:space="0" w:color="auto"/>
            <w:right w:val="none" w:sz="0" w:space="0" w:color="auto"/>
          </w:divBdr>
        </w:div>
        <w:div w:id="828448382">
          <w:marLeft w:val="0"/>
          <w:marRight w:val="0"/>
          <w:marTop w:val="0"/>
          <w:marBottom w:val="0"/>
          <w:divBdr>
            <w:top w:val="none" w:sz="0" w:space="0" w:color="auto"/>
            <w:left w:val="none" w:sz="0" w:space="0" w:color="auto"/>
            <w:bottom w:val="none" w:sz="0" w:space="0" w:color="auto"/>
            <w:right w:val="none" w:sz="0" w:space="0" w:color="auto"/>
          </w:divBdr>
        </w:div>
        <w:div w:id="1170294350">
          <w:marLeft w:val="0"/>
          <w:marRight w:val="0"/>
          <w:marTop w:val="0"/>
          <w:marBottom w:val="0"/>
          <w:divBdr>
            <w:top w:val="none" w:sz="0" w:space="0" w:color="auto"/>
            <w:left w:val="none" w:sz="0" w:space="0" w:color="auto"/>
            <w:bottom w:val="none" w:sz="0" w:space="0" w:color="auto"/>
            <w:right w:val="none" w:sz="0" w:space="0" w:color="auto"/>
          </w:divBdr>
        </w:div>
        <w:div w:id="1296763710">
          <w:marLeft w:val="0"/>
          <w:marRight w:val="0"/>
          <w:marTop w:val="0"/>
          <w:marBottom w:val="0"/>
          <w:divBdr>
            <w:top w:val="none" w:sz="0" w:space="0" w:color="auto"/>
            <w:left w:val="none" w:sz="0" w:space="0" w:color="auto"/>
            <w:bottom w:val="none" w:sz="0" w:space="0" w:color="auto"/>
            <w:right w:val="none" w:sz="0" w:space="0" w:color="auto"/>
          </w:divBdr>
        </w:div>
        <w:div w:id="1178151267">
          <w:marLeft w:val="0"/>
          <w:marRight w:val="0"/>
          <w:marTop w:val="0"/>
          <w:marBottom w:val="0"/>
          <w:divBdr>
            <w:top w:val="none" w:sz="0" w:space="0" w:color="auto"/>
            <w:left w:val="none" w:sz="0" w:space="0" w:color="auto"/>
            <w:bottom w:val="none" w:sz="0" w:space="0" w:color="auto"/>
            <w:right w:val="none" w:sz="0" w:space="0" w:color="auto"/>
          </w:divBdr>
        </w:div>
        <w:div w:id="1602909776">
          <w:marLeft w:val="0"/>
          <w:marRight w:val="0"/>
          <w:marTop w:val="0"/>
          <w:marBottom w:val="0"/>
          <w:divBdr>
            <w:top w:val="none" w:sz="0" w:space="0" w:color="auto"/>
            <w:left w:val="none" w:sz="0" w:space="0" w:color="auto"/>
            <w:bottom w:val="none" w:sz="0" w:space="0" w:color="auto"/>
            <w:right w:val="none" w:sz="0" w:space="0" w:color="auto"/>
          </w:divBdr>
        </w:div>
        <w:div w:id="2056150284">
          <w:marLeft w:val="0"/>
          <w:marRight w:val="0"/>
          <w:marTop w:val="0"/>
          <w:marBottom w:val="0"/>
          <w:divBdr>
            <w:top w:val="none" w:sz="0" w:space="0" w:color="auto"/>
            <w:left w:val="none" w:sz="0" w:space="0" w:color="auto"/>
            <w:bottom w:val="none" w:sz="0" w:space="0" w:color="auto"/>
            <w:right w:val="none" w:sz="0" w:space="0" w:color="auto"/>
          </w:divBdr>
        </w:div>
        <w:div w:id="1110516283">
          <w:marLeft w:val="0"/>
          <w:marRight w:val="0"/>
          <w:marTop w:val="0"/>
          <w:marBottom w:val="0"/>
          <w:divBdr>
            <w:top w:val="none" w:sz="0" w:space="0" w:color="auto"/>
            <w:left w:val="none" w:sz="0" w:space="0" w:color="auto"/>
            <w:bottom w:val="none" w:sz="0" w:space="0" w:color="auto"/>
            <w:right w:val="none" w:sz="0" w:space="0" w:color="auto"/>
          </w:divBdr>
        </w:div>
        <w:div w:id="1270699216">
          <w:marLeft w:val="0"/>
          <w:marRight w:val="0"/>
          <w:marTop w:val="0"/>
          <w:marBottom w:val="0"/>
          <w:divBdr>
            <w:top w:val="none" w:sz="0" w:space="0" w:color="auto"/>
            <w:left w:val="none" w:sz="0" w:space="0" w:color="auto"/>
            <w:bottom w:val="none" w:sz="0" w:space="0" w:color="auto"/>
            <w:right w:val="none" w:sz="0" w:space="0" w:color="auto"/>
          </w:divBdr>
        </w:div>
        <w:div w:id="1074009831">
          <w:marLeft w:val="0"/>
          <w:marRight w:val="0"/>
          <w:marTop w:val="0"/>
          <w:marBottom w:val="0"/>
          <w:divBdr>
            <w:top w:val="none" w:sz="0" w:space="0" w:color="auto"/>
            <w:left w:val="none" w:sz="0" w:space="0" w:color="auto"/>
            <w:bottom w:val="none" w:sz="0" w:space="0" w:color="auto"/>
            <w:right w:val="none" w:sz="0" w:space="0" w:color="auto"/>
          </w:divBdr>
        </w:div>
        <w:div w:id="723063384">
          <w:marLeft w:val="0"/>
          <w:marRight w:val="0"/>
          <w:marTop w:val="0"/>
          <w:marBottom w:val="0"/>
          <w:divBdr>
            <w:top w:val="none" w:sz="0" w:space="0" w:color="auto"/>
            <w:left w:val="none" w:sz="0" w:space="0" w:color="auto"/>
            <w:bottom w:val="none" w:sz="0" w:space="0" w:color="auto"/>
            <w:right w:val="none" w:sz="0" w:space="0" w:color="auto"/>
          </w:divBdr>
        </w:div>
        <w:div w:id="1122846786">
          <w:marLeft w:val="0"/>
          <w:marRight w:val="0"/>
          <w:marTop w:val="0"/>
          <w:marBottom w:val="0"/>
          <w:divBdr>
            <w:top w:val="none" w:sz="0" w:space="0" w:color="auto"/>
            <w:left w:val="none" w:sz="0" w:space="0" w:color="auto"/>
            <w:bottom w:val="none" w:sz="0" w:space="0" w:color="auto"/>
            <w:right w:val="none" w:sz="0" w:space="0" w:color="auto"/>
          </w:divBdr>
        </w:div>
        <w:div w:id="528448556">
          <w:marLeft w:val="0"/>
          <w:marRight w:val="0"/>
          <w:marTop w:val="0"/>
          <w:marBottom w:val="0"/>
          <w:divBdr>
            <w:top w:val="none" w:sz="0" w:space="0" w:color="auto"/>
            <w:left w:val="none" w:sz="0" w:space="0" w:color="auto"/>
            <w:bottom w:val="none" w:sz="0" w:space="0" w:color="auto"/>
            <w:right w:val="none" w:sz="0" w:space="0" w:color="auto"/>
          </w:divBdr>
        </w:div>
        <w:div w:id="1438914363">
          <w:marLeft w:val="0"/>
          <w:marRight w:val="0"/>
          <w:marTop w:val="0"/>
          <w:marBottom w:val="0"/>
          <w:divBdr>
            <w:top w:val="none" w:sz="0" w:space="0" w:color="auto"/>
            <w:left w:val="none" w:sz="0" w:space="0" w:color="auto"/>
            <w:bottom w:val="none" w:sz="0" w:space="0" w:color="auto"/>
            <w:right w:val="none" w:sz="0" w:space="0" w:color="auto"/>
          </w:divBdr>
        </w:div>
        <w:div w:id="880366363">
          <w:marLeft w:val="0"/>
          <w:marRight w:val="0"/>
          <w:marTop w:val="0"/>
          <w:marBottom w:val="0"/>
          <w:divBdr>
            <w:top w:val="none" w:sz="0" w:space="0" w:color="auto"/>
            <w:left w:val="none" w:sz="0" w:space="0" w:color="auto"/>
            <w:bottom w:val="none" w:sz="0" w:space="0" w:color="auto"/>
            <w:right w:val="none" w:sz="0" w:space="0" w:color="auto"/>
          </w:divBdr>
        </w:div>
        <w:div w:id="1326782180">
          <w:marLeft w:val="0"/>
          <w:marRight w:val="0"/>
          <w:marTop w:val="0"/>
          <w:marBottom w:val="0"/>
          <w:divBdr>
            <w:top w:val="none" w:sz="0" w:space="0" w:color="auto"/>
            <w:left w:val="none" w:sz="0" w:space="0" w:color="auto"/>
            <w:bottom w:val="none" w:sz="0" w:space="0" w:color="auto"/>
            <w:right w:val="none" w:sz="0" w:space="0" w:color="auto"/>
          </w:divBdr>
        </w:div>
        <w:div w:id="924610840">
          <w:marLeft w:val="0"/>
          <w:marRight w:val="0"/>
          <w:marTop w:val="0"/>
          <w:marBottom w:val="0"/>
          <w:divBdr>
            <w:top w:val="none" w:sz="0" w:space="0" w:color="auto"/>
            <w:left w:val="none" w:sz="0" w:space="0" w:color="auto"/>
            <w:bottom w:val="none" w:sz="0" w:space="0" w:color="auto"/>
            <w:right w:val="none" w:sz="0" w:space="0" w:color="auto"/>
          </w:divBdr>
        </w:div>
        <w:div w:id="1522741313">
          <w:marLeft w:val="0"/>
          <w:marRight w:val="0"/>
          <w:marTop w:val="0"/>
          <w:marBottom w:val="0"/>
          <w:divBdr>
            <w:top w:val="none" w:sz="0" w:space="0" w:color="auto"/>
            <w:left w:val="none" w:sz="0" w:space="0" w:color="auto"/>
            <w:bottom w:val="none" w:sz="0" w:space="0" w:color="auto"/>
            <w:right w:val="none" w:sz="0" w:space="0" w:color="auto"/>
          </w:divBdr>
        </w:div>
        <w:div w:id="1417941892">
          <w:marLeft w:val="0"/>
          <w:marRight w:val="0"/>
          <w:marTop w:val="0"/>
          <w:marBottom w:val="0"/>
          <w:divBdr>
            <w:top w:val="none" w:sz="0" w:space="0" w:color="auto"/>
            <w:left w:val="none" w:sz="0" w:space="0" w:color="auto"/>
            <w:bottom w:val="none" w:sz="0" w:space="0" w:color="auto"/>
            <w:right w:val="none" w:sz="0" w:space="0" w:color="auto"/>
          </w:divBdr>
        </w:div>
        <w:div w:id="1283653704">
          <w:marLeft w:val="0"/>
          <w:marRight w:val="0"/>
          <w:marTop w:val="0"/>
          <w:marBottom w:val="0"/>
          <w:divBdr>
            <w:top w:val="none" w:sz="0" w:space="0" w:color="auto"/>
            <w:left w:val="none" w:sz="0" w:space="0" w:color="auto"/>
            <w:bottom w:val="none" w:sz="0" w:space="0" w:color="auto"/>
            <w:right w:val="none" w:sz="0" w:space="0" w:color="auto"/>
          </w:divBdr>
        </w:div>
        <w:div w:id="1450466509">
          <w:marLeft w:val="0"/>
          <w:marRight w:val="0"/>
          <w:marTop w:val="0"/>
          <w:marBottom w:val="0"/>
          <w:divBdr>
            <w:top w:val="none" w:sz="0" w:space="0" w:color="auto"/>
            <w:left w:val="none" w:sz="0" w:space="0" w:color="auto"/>
            <w:bottom w:val="none" w:sz="0" w:space="0" w:color="auto"/>
            <w:right w:val="none" w:sz="0" w:space="0" w:color="auto"/>
          </w:divBdr>
        </w:div>
        <w:div w:id="943464979">
          <w:marLeft w:val="0"/>
          <w:marRight w:val="0"/>
          <w:marTop w:val="0"/>
          <w:marBottom w:val="0"/>
          <w:divBdr>
            <w:top w:val="none" w:sz="0" w:space="0" w:color="auto"/>
            <w:left w:val="none" w:sz="0" w:space="0" w:color="auto"/>
            <w:bottom w:val="none" w:sz="0" w:space="0" w:color="auto"/>
            <w:right w:val="none" w:sz="0" w:space="0" w:color="auto"/>
          </w:divBdr>
        </w:div>
        <w:div w:id="973411294">
          <w:marLeft w:val="0"/>
          <w:marRight w:val="0"/>
          <w:marTop w:val="0"/>
          <w:marBottom w:val="0"/>
          <w:divBdr>
            <w:top w:val="none" w:sz="0" w:space="0" w:color="auto"/>
            <w:left w:val="none" w:sz="0" w:space="0" w:color="auto"/>
            <w:bottom w:val="none" w:sz="0" w:space="0" w:color="auto"/>
            <w:right w:val="none" w:sz="0" w:space="0" w:color="auto"/>
          </w:divBdr>
        </w:div>
      </w:divsChild>
    </w:div>
    <w:div w:id="1032539072">
      <w:bodyDiv w:val="1"/>
      <w:marLeft w:val="0"/>
      <w:marRight w:val="0"/>
      <w:marTop w:val="0"/>
      <w:marBottom w:val="0"/>
      <w:divBdr>
        <w:top w:val="none" w:sz="0" w:space="0" w:color="auto"/>
        <w:left w:val="none" w:sz="0" w:space="0" w:color="auto"/>
        <w:bottom w:val="none" w:sz="0" w:space="0" w:color="auto"/>
        <w:right w:val="none" w:sz="0" w:space="0" w:color="auto"/>
      </w:divBdr>
    </w:div>
    <w:div w:id="1043595290">
      <w:bodyDiv w:val="1"/>
      <w:marLeft w:val="0"/>
      <w:marRight w:val="0"/>
      <w:marTop w:val="0"/>
      <w:marBottom w:val="0"/>
      <w:divBdr>
        <w:top w:val="none" w:sz="0" w:space="0" w:color="auto"/>
        <w:left w:val="none" w:sz="0" w:space="0" w:color="auto"/>
        <w:bottom w:val="none" w:sz="0" w:space="0" w:color="auto"/>
        <w:right w:val="none" w:sz="0" w:space="0" w:color="auto"/>
      </w:divBdr>
    </w:div>
    <w:div w:id="1050110871">
      <w:bodyDiv w:val="1"/>
      <w:marLeft w:val="0"/>
      <w:marRight w:val="0"/>
      <w:marTop w:val="0"/>
      <w:marBottom w:val="0"/>
      <w:divBdr>
        <w:top w:val="none" w:sz="0" w:space="0" w:color="auto"/>
        <w:left w:val="none" w:sz="0" w:space="0" w:color="auto"/>
        <w:bottom w:val="none" w:sz="0" w:space="0" w:color="auto"/>
        <w:right w:val="none" w:sz="0" w:space="0" w:color="auto"/>
      </w:divBdr>
    </w:div>
    <w:div w:id="1056126017">
      <w:bodyDiv w:val="1"/>
      <w:marLeft w:val="0"/>
      <w:marRight w:val="0"/>
      <w:marTop w:val="0"/>
      <w:marBottom w:val="0"/>
      <w:divBdr>
        <w:top w:val="none" w:sz="0" w:space="0" w:color="auto"/>
        <w:left w:val="none" w:sz="0" w:space="0" w:color="auto"/>
        <w:bottom w:val="none" w:sz="0" w:space="0" w:color="auto"/>
        <w:right w:val="none" w:sz="0" w:space="0" w:color="auto"/>
      </w:divBdr>
    </w:div>
    <w:div w:id="1080056971">
      <w:bodyDiv w:val="1"/>
      <w:marLeft w:val="0"/>
      <w:marRight w:val="0"/>
      <w:marTop w:val="0"/>
      <w:marBottom w:val="0"/>
      <w:divBdr>
        <w:top w:val="none" w:sz="0" w:space="0" w:color="auto"/>
        <w:left w:val="none" w:sz="0" w:space="0" w:color="auto"/>
        <w:bottom w:val="none" w:sz="0" w:space="0" w:color="auto"/>
        <w:right w:val="none" w:sz="0" w:space="0" w:color="auto"/>
      </w:divBdr>
    </w:div>
    <w:div w:id="1082140114">
      <w:bodyDiv w:val="1"/>
      <w:marLeft w:val="0"/>
      <w:marRight w:val="0"/>
      <w:marTop w:val="0"/>
      <w:marBottom w:val="0"/>
      <w:divBdr>
        <w:top w:val="none" w:sz="0" w:space="0" w:color="auto"/>
        <w:left w:val="none" w:sz="0" w:space="0" w:color="auto"/>
        <w:bottom w:val="none" w:sz="0" w:space="0" w:color="auto"/>
        <w:right w:val="none" w:sz="0" w:space="0" w:color="auto"/>
      </w:divBdr>
    </w:div>
    <w:div w:id="1088114899">
      <w:bodyDiv w:val="1"/>
      <w:marLeft w:val="0"/>
      <w:marRight w:val="0"/>
      <w:marTop w:val="0"/>
      <w:marBottom w:val="0"/>
      <w:divBdr>
        <w:top w:val="none" w:sz="0" w:space="0" w:color="auto"/>
        <w:left w:val="none" w:sz="0" w:space="0" w:color="auto"/>
        <w:bottom w:val="none" w:sz="0" w:space="0" w:color="auto"/>
        <w:right w:val="none" w:sz="0" w:space="0" w:color="auto"/>
      </w:divBdr>
    </w:div>
    <w:div w:id="1106191159">
      <w:bodyDiv w:val="1"/>
      <w:marLeft w:val="0"/>
      <w:marRight w:val="0"/>
      <w:marTop w:val="0"/>
      <w:marBottom w:val="0"/>
      <w:divBdr>
        <w:top w:val="none" w:sz="0" w:space="0" w:color="auto"/>
        <w:left w:val="none" w:sz="0" w:space="0" w:color="auto"/>
        <w:bottom w:val="none" w:sz="0" w:space="0" w:color="auto"/>
        <w:right w:val="none" w:sz="0" w:space="0" w:color="auto"/>
      </w:divBdr>
      <w:divsChild>
        <w:div w:id="1846552497">
          <w:marLeft w:val="0"/>
          <w:marRight w:val="0"/>
          <w:marTop w:val="0"/>
          <w:marBottom w:val="0"/>
          <w:divBdr>
            <w:top w:val="none" w:sz="0" w:space="0" w:color="auto"/>
            <w:left w:val="none" w:sz="0" w:space="0" w:color="auto"/>
            <w:bottom w:val="none" w:sz="0" w:space="0" w:color="auto"/>
            <w:right w:val="none" w:sz="0" w:space="0" w:color="auto"/>
          </w:divBdr>
        </w:div>
        <w:div w:id="1398162991">
          <w:marLeft w:val="0"/>
          <w:marRight w:val="0"/>
          <w:marTop w:val="0"/>
          <w:marBottom w:val="0"/>
          <w:divBdr>
            <w:top w:val="none" w:sz="0" w:space="0" w:color="auto"/>
            <w:left w:val="none" w:sz="0" w:space="0" w:color="auto"/>
            <w:bottom w:val="none" w:sz="0" w:space="0" w:color="auto"/>
            <w:right w:val="none" w:sz="0" w:space="0" w:color="auto"/>
          </w:divBdr>
        </w:div>
        <w:div w:id="372072848">
          <w:marLeft w:val="0"/>
          <w:marRight w:val="0"/>
          <w:marTop w:val="0"/>
          <w:marBottom w:val="0"/>
          <w:divBdr>
            <w:top w:val="none" w:sz="0" w:space="0" w:color="auto"/>
            <w:left w:val="none" w:sz="0" w:space="0" w:color="auto"/>
            <w:bottom w:val="none" w:sz="0" w:space="0" w:color="auto"/>
            <w:right w:val="none" w:sz="0" w:space="0" w:color="auto"/>
          </w:divBdr>
        </w:div>
        <w:div w:id="158351689">
          <w:marLeft w:val="0"/>
          <w:marRight w:val="0"/>
          <w:marTop w:val="0"/>
          <w:marBottom w:val="0"/>
          <w:divBdr>
            <w:top w:val="none" w:sz="0" w:space="0" w:color="auto"/>
            <w:left w:val="none" w:sz="0" w:space="0" w:color="auto"/>
            <w:bottom w:val="none" w:sz="0" w:space="0" w:color="auto"/>
            <w:right w:val="none" w:sz="0" w:space="0" w:color="auto"/>
          </w:divBdr>
        </w:div>
        <w:div w:id="954364347">
          <w:marLeft w:val="0"/>
          <w:marRight w:val="0"/>
          <w:marTop w:val="0"/>
          <w:marBottom w:val="0"/>
          <w:divBdr>
            <w:top w:val="none" w:sz="0" w:space="0" w:color="auto"/>
            <w:left w:val="none" w:sz="0" w:space="0" w:color="auto"/>
            <w:bottom w:val="none" w:sz="0" w:space="0" w:color="auto"/>
            <w:right w:val="none" w:sz="0" w:space="0" w:color="auto"/>
          </w:divBdr>
        </w:div>
        <w:div w:id="1183780173">
          <w:marLeft w:val="0"/>
          <w:marRight w:val="0"/>
          <w:marTop w:val="0"/>
          <w:marBottom w:val="0"/>
          <w:divBdr>
            <w:top w:val="none" w:sz="0" w:space="0" w:color="auto"/>
            <w:left w:val="none" w:sz="0" w:space="0" w:color="auto"/>
            <w:bottom w:val="none" w:sz="0" w:space="0" w:color="auto"/>
            <w:right w:val="none" w:sz="0" w:space="0" w:color="auto"/>
          </w:divBdr>
        </w:div>
        <w:div w:id="1174078025">
          <w:marLeft w:val="0"/>
          <w:marRight w:val="0"/>
          <w:marTop w:val="0"/>
          <w:marBottom w:val="0"/>
          <w:divBdr>
            <w:top w:val="none" w:sz="0" w:space="0" w:color="auto"/>
            <w:left w:val="none" w:sz="0" w:space="0" w:color="auto"/>
            <w:bottom w:val="none" w:sz="0" w:space="0" w:color="auto"/>
            <w:right w:val="none" w:sz="0" w:space="0" w:color="auto"/>
          </w:divBdr>
        </w:div>
        <w:div w:id="956258889">
          <w:marLeft w:val="0"/>
          <w:marRight w:val="0"/>
          <w:marTop w:val="0"/>
          <w:marBottom w:val="0"/>
          <w:divBdr>
            <w:top w:val="none" w:sz="0" w:space="0" w:color="auto"/>
            <w:left w:val="none" w:sz="0" w:space="0" w:color="auto"/>
            <w:bottom w:val="none" w:sz="0" w:space="0" w:color="auto"/>
            <w:right w:val="none" w:sz="0" w:space="0" w:color="auto"/>
          </w:divBdr>
        </w:div>
        <w:div w:id="1213347704">
          <w:marLeft w:val="0"/>
          <w:marRight w:val="0"/>
          <w:marTop w:val="0"/>
          <w:marBottom w:val="0"/>
          <w:divBdr>
            <w:top w:val="none" w:sz="0" w:space="0" w:color="auto"/>
            <w:left w:val="none" w:sz="0" w:space="0" w:color="auto"/>
            <w:bottom w:val="none" w:sz="0" w:space="0" w:color="auto"/>
            <w:right w:val="none" w:sz="0" w:space="0" w:color="auto"/>
          </w:divBdr>
        </w:div>
        <w:div w:id="299771700">
          <w:marLeft w:val="0"/>
          <w:marRight w:val="0"/>
          <w:marTop w:val="0"/>
          <w:marBottom w:val="0"/>
          <w:divBdr>
            <w:top w:val="none" w:sz="0" w:space="0" w:color="auto"/>
            <w:left w:val="none" w:sz="0" w:space="0" w:color="auto"/>
            <w:bottom w:val="none" w:sz="0" w:space="0" w:color="auto"/>
            <w:right w:val="none" w:sz="0" w:space="0" w:color="auto"/>
          </w:divBdr>
        </w:div>
        <w:div w:id="309134818">
          <w:marLeft w:val="0"/>
          <w:marRight w:val="0"/>
          <w:marTop w:val="0"/>
          <w:marBottom w:val="0"/>
          <w:divBdr>
            <w:top w:val="none" w:sz="0" w:space="0" w:color="auto"/>
            <w:left w:val="none" w:sz="0" w:space="0" w:color="auto"/>
            <w:bottom w:val="none" w:sz="0" w:space="0" w:color="auto"/>
            <w:right w:val="none" w:sz="0" w:space="0" w:color="auto"/>
          </w:divBdr>
        </w:div>
        <w:div w:id="1230652789">
          <w:marLeft w:val="0"/>
          <w:marRight w:val="0"/>
          <w:marTop w:val="0"/>
          <w:marBottom w:val="0"/>
          <w:divBdr>
            <w:top w:val="none" w:sz="0" w:space="0" w:color="auto"/>
            <w:left w:val="none" w:sz="0" w:space="0" w:color="auto"/>
            <w:bottom w:val="none" w:sz="0" w:space="0" w:color="auto"/>
            <w:right w:val="none" w:sz="0" w:space="0" w:color="auto"/>
          </w:divBdr>
        </w:div>
        <w:div w:id="952638126">
          <w:marLeft w:val="0"/>
          <w:marRight w:val="0"/>
          <w:marTop w:val="0"/>
          <w:marBottom w:val="0"/>
          <w:divBdr>
            <w:top w:val="none" w:sz="0" w:space="0" w:color="auto"/>
            <w:left w:val="none" w:sz="0" w:space="0" w:color="auto"/>
            <w:bottom w:val="none" w:sz="0" w:space="0" w:color="auto"/>
            <w:right w:val="none" w:sz="0" w:space="0" w:color="auto"/>
          </w:divBdr>
        </w:div>
        <w:div w:id="40984659">
          <w:marLeft w:val="0"/>
          <w:marRight w:val="0"/>
          <w:marTop w:val="0"/>
          <w:marBottom w:val="0"/>
          <w:divBdr>
            <w:top w:val="none" w:sz="0" w:space="0" w:color="auto"/>
            <w:left w:val="none" w:sz="0" w:space="0" w:color="auto"/>
            <w:bottom w:val="none" w:sz="0" w:space="0" w:color="auto"/>
            <w:right w:val="none" w:sz="0" w:space="0" w:color="auto"/>
          </w:divBdr>
        </w:div>
        <w:div w:id="31619257">
          <w:marLeft w:val="0"/>
          <w:marRight w:val="0"/>
          <w:marTop w:val="0"/>
          <w:marBottom w:val="0"/>
          <w:divBdr>
            <w:top w:val="none" w:sz="0" w:space="0" w:color="auto"/>
            <w:left w:val="none" w:sz="0" w:space="0" w:color="auto"/>
            <w:bottom w:val="none" w:sz="0" w:space="0" w:color="auto"/>
            <w:right w:val="none" w:sz="0" w:space="0" w:color="auto"/>
          </w:divBdr>
        </w:div>
        <w:div w:id="163396469">
          <w:marLeft w:val="0"/>
          <w:marRight w:val="0"/>
          <w:marTop w:val="0"/>
          <w:marBottom w:val="0"/>
          <w:divBdr>
            <w:top w:val="none" w:sz="0" w:space="0" w:color="auto"/>
            <w:left w:val="none" w:sz="0" w:space="0" w:color="auto"/>
            <w:bottom w:val="none" w:sz="0" w:space="0" w:color="auto"/>
            <w:right w:val="none" w:sz="0" w:space="0" w:color="auto"/>
          </w:divBdr>
        </w:div>
        <w:div w:id="213393856">
          <w:marLeft w:val="0"/>
          <w:marRight w:val="0"/>
          <w:marTop w:val="0"/>
          <w:marBottom w:val="0"/>
          <w:divBdr>
            <w:top w:val="none" w:sz="0" w:space="0" w:color="auto"/>
            <w:left w:val="none" w:sz="0" w:space="0" w:color="auto"/>
            <w:bottom w:val="none" w:sz="0" w:space="0" w:color="auto"/>
            <w:right w:val="none" w:sz="0" w:space="0" w:color="auto"/>
          </w:divBdr>
        </w:div>
        <w:div w:id="1606881725">
          <w:marLeft w:val="0"/>
          <w:marRight w:val="0"/>
          <w:marTop w:val="0"/>
          <w:marBottom w:val="0"/>
          <w:divBdr>
            <w:top w:val="none" w:sz="0" w:space="0" w:color="auto"/>
            <w:left w:val="none" w:sz="0" w:space="0" w:color="auto"/>
            <w:bottom w:val="none" w:sz="0" w:space="0" w:color="auto"/>
            <w:right w:val="none" w:sz="0" w:space="0" w:color="auto"/>
          </w:divBdr>
        </w:div>
        <w:div w:id="50277901">
          <w:marLeft w:val="0"/>
          <w:marRight w:val="0"/>
          <w:marTop w:val="0"/>
          <w:marBottom w:val="0"/>
          <w:divBdr>
            <w:top w:val="none" w:sz="0" w:space="0" w:color="auto"/>
            <w:left w:val="none" w:sz="0" w:space="0" w:color="auto"/>
            <w:bottom w:val="none" w:sz="0" w:space="0" w:color="auto"/>
            <w:right w:val="none" w:sz="0" w:space="0" w:color="auto"/>
          </w:divBdr>
        </w:div>
        <w:div w:id="1110927905">
          <w:marLeft w:val="0"/>
          <w:marRight w:val="0"/>
          <w:marTop w:val="0"/>
          <w:marBottom w:val="0"/>
          <w:divBdr>
            <w:top w:val="none" w:sz="0" w:space="0" w:color="auto"/>
            <w:left w:val="none" w:sz="0" w:space="0" w:color="auto"/>
            <w:bottom w:val="none" w:sz="0" w:space="0" w:color="auto"/>
            <w:right w:val="none" w:sz="0" w:space="0" w:color="auto"/>
          </w:divBdr>
        </w:div>
        <w:div w:id="548764841">
          <w:marLeft w:val="0"/>
          <w:marRight w:val="0"/>
          <w:marTop w:val="0"/>
          <w:marBottom w:val="0"/>
          <w:divBdr>
            <w:top w:val="none" w:sz="0" w:space="0" w:color="auto"/>
            <w:left w:val="none" w:sz="0" w:space="0" w:color="auto"/>
            <w:bottom w:val="none" w:sz="0" w:space="0" w:color="auto"/>
            <w:right w:val="none" w:sz="0" w:space="0" w:color="auto"/>
          </w:divBdr>
        </w:div>
        <w:div w:id="172495779">
          <w:marLeft w:val="0"/>
          <w:marRight w:val="0"/>
          <w:marTop w:val="0"/>
          <w:marBottom w:val="0"/>
          <w:divBdr>
            <w:top w:val="none" w:sz="0" w:space="0" w:color="auto"/>
            <w:left w:val="none" w:sz="0" w:space="0" w:color="auto"/>
            <w:bottom w:val="none" w:sz="0" w:space="0" w:color="auto"/>
            <w:right w:val="none" w:sz="0" w:space="0" w:color="auto"/>
          </w:divBdr>
        </w:div>
        <w:div w:id="1621453524">
          <w:marLeft w:val="0"/>
          <w:marRight w:val="0"/>
          <w:marTop w:val="0"/>
          <w:marBottom w:val="0"/>
          <w:divBdr>
            <w:top w:val="none" w:sz="0" w:space="0" w:color="auto"/>
            <w:left w:val="none" w:sz="0" w:space="0" w:color="auto"/>
            <w:bottom w:val="none" w:sz="0" w:space="0" w:color="auto"/>
            <w:right w:val="none" w:sz="0" w:space="0" w:color="auto"/>
          </w:divBdr>
        </w:div>
        <w:div w:id="1945260475">
          <w:marLeft w:val="0"/>
          <w:marRight w:val="0"/>
          <w:marTop w:val="0"/>
          <w:marBottom w:val="0"/>
          <w:divBdr>
            <w:top w:val="none" w:sz="0" w:space="0" w:color="auto"/>
            <w:left w:val="none" w:sz="0" w:space="0" w:color="auto"/>
            <w:bottom w:val="none" w:sz="0" w:space="0" w:color="auto"/>
            <w:right w:val="none" w:sz="0" w:space="0" w:color="auto"/>
          </w:divBdr>
        </w:div>
        <w:div w:id="484855191">
          <w:marLeft w:val="0"/>
          <w:marRight w:val="0"/>
          <w:marTop w:val="0"/>
          <w:marBottom w:val="0"/>
          <w:divBdr>
            <w:top w:val="none" w:sz="0" w:space="0" w:color="auto"/>
            <w:left w:val="none" w:sz="0" w:space="0" w:color="auto"/>
            <w:bottom w:val="none" w:sz="0" w:space="0" w:color="auto"/>
            <w:right w:val="none" w:sz="0" w:space="0" w:color="auto"/>
          </w:divBdr>
        </w:div>
        <w:div w:id="944581067">
          <w:marLeft w:val="0"/>
          <w:marRight w:val="0"/>
          <w:marTop w:val="0"/>
          <w:marBottom w:val="0"/>
          <w:divBdr>
            <w:top w:val="none" w:sz="0" w:space="0" w:color="auto"/>
            <w:left w:val="none" w:sz="0" w:space="0" w:color="auto"/>
            <w:bottom w:val="none" w:sz="0" w:space="0" w:color="auto"/>
            <w:right w:val="none" w:sz="0" w:space="0" w:color="auto"/>
          </w:divBdr>
        </w:div>
        <w:div w:id="1460148847">
          <w:marLeft w:val="0"/>
          <w:marRight w:val="0"/>
          <w:marTop w:val="0"/>
          <w:marBottom w:val="0"/>
          <w:divBdr>
            <w:top w:val="none" w:sz="0" w:space="0" w:color="auto"/>
            <w:left w:val="none" w:sz="0" w:space="0" w:color="auto"/>
            <w:bottom w:val="none" w:sz="0" w:space="0" w:color="auto"/>
            <w:right w:val="none" w:sz="0" w:space="0" w:color="auto"/>
          </w:divBdr>
        </w:div>
        <w:div w:id="330180988">
          <w:marLeft w:val="0"/>
          <w:marRight w:val="0"/>
          <w:marTop w:val="0"/>
          <w:marBottom w:val="0"/>
          <w:divBdr>
            <w:top w:val="none" w:sz="0" w:space="0" w:color="auto"/>
            <w:left w:val="none" w:sz="0" w:space="0" w:color="auto"/>
            <w:bottom w:val="none" w:sz="0" w:space="0" w:color="auto"/>
            <w:right w:val="none" w:sz="0" w:space="0" w:color="auto"/>
          </w:divBdr>
        </w:div>
        <w:div w:id="521165161">
          <w:marLeft w:val="0"/>
          <w:marRight w:val="0"/>
          <w:marTop w:val="0"/>
          <w:marBottom w:val="0"/>
          <w:divBdr>
            <w:top w:val="none" w:sz="0" w:space="0" w:color="auto"/>
            <w:left w:val="none" w:sz="0" w:space="0" w:color="auto"/>
            <w:bottom w:val="none" w:sz="0" w:space="0" w:color="auto"/>
            <w:right w:val="none" w:sz="0" w:space="0" w:color="auto"/>
          </w:divBdr>
        </w:div>
        <w:div w:id="1146505174">
          <w:marLeft w:val="0"/>
          <w:marRight w:val="0"/>
          <w:marTop w:val="0"/>
          <w:marBottom w:val="0"/>
          <w:divBdr>
            <w:top w:val="none" w:sz="0" w:space="0" w:color="auto"/>
            <w:left w:val="none" w:sz="0" w:space="0" w:color="auto"/>
            <w:bottom w:val="none" w:sz="0" w:space="0" w:color="auto"/>
            <w:right w:val="none" w:sz="0" w:space="0" w:color="auto"/>
          </w:divBdr>
        </w:div>
        <w:div w:id="1844052278">
          <w:marLeft w:val="0"/>
          <w:marRight w:val="0"/>
          <w:marTop w:val="0"/>
          <w:marBottom w:val="0"/>
          <w:divBdr>
            <w:top w:val="none" w:sz="0" w:space="0" w:color="auto"/>
            <w:left w:val="none" w:sz="0" w:space="0" w:color="auto"/>
            <w:bottom w:val="none" w:sz="0" w:space="0" w:color="auto"/>
            <w:right w:val="none" w:sz="0" w:space="0" w:color="auto"/>
          </w:divBdr>
        </w:div>
        <w:div w:id="2055537947">
          <w:marLeft w:val="0"/>
          <w:marRight w:val="0"/>
          <w:marTop w:val="0"/>
          <w:marBottom w:val="0"/>
          <w:divBdr>
            <w:top w:val="none" w:sz="0" w:space="0" w:color="auto"/>
            <w:left w:val="none" w:sz="0" w:space="0" w:color="auto"/>
            <w:bottom w:val="none" w:sz="0" w:space="0" w:color="auto"/>
            <w:right w:val="none" w:sz="0" w:space="0" w:color="auto"/>
          </w:divBdr>
        </w:div>
        <w:div w:id="1543442856">
          <w:marLeft w:val="0"/>
          <w:marRight w:val="0"/>
          <w:marTop w:val="0"/>
          <w:marBottom w:val="0"/>
          <w:divBdr>
            <w:top w:val="none" w:sz="0" w:space="0" w:color="auto"/>
            <w:left w:val="none" w:sz="0" w:space="0" w:color="auto"/>
            <w:bottom w:val="none" w:sz="0" w:space="0" w:color="auto"/>
            <w:right w:val="none" w:sz="0" w:space="0" w:color="auto"/>
          </w:divBdr>
        </w:div>
        <w:div w:id="1600218644">
          <w:marLeft w:val="0"/>
          <w:marRight w:val="0"/>
          <w:marTop w:val="0"/>
          <w:marBottom w:val="0"/>
          <w:divBdr>
            <w:top w:val="none" w:sz="0" w:space="0" w:color="auto"/>
            <w:left w:val="none" w:sz="0" w:space="0" w:color="auto"/>
            <w:bottom w:val="none" w:sz="0" w:space="0" w:color="auto"/>
            <w:right w:val="none" w:sz="0" w:space="0" w:color="auto"/>
          </w:divBdr>
        </w:div>
      </w:divsChild>
    </w:div>
    <w:div w:id="1154222466">
      <w:bodyDiv w:val="1"/>
      <w:marLeft w:val="0"/>
      <w:marRight w:val="0"/>
      <w:marTop w:val="0"/>
      <w:marBottom w:val="0"/>
      <w:divBdr>
        <w:top w:val="none" w:sz="0" w:space="0" w:color="auto"/>
        <w:left w:val="none" w:sz="0" w:space="0" w:color="auto"/>
        <w:bottom w:val="none" w:sz="0" w:space="0" w:color="auto"/>
        <w:right w:val="none" w:sz="0" w:space="0" w:color="auto"/>
      </w:divBdr>
    </w:div>
    <w:div w:id="1165049668">
      <w:bodyDiv w:val="1"/>
      <w:marLeft w:val="0"/>
      <w:marRight w:val="0"/>
      <w:marTop w:val="0"/>
      <w:marBottom w:val="0"/>
      <w:divBdr>
        <w:top w:val="none" w:sz="0" w:space="0" w:color="auto"/>
        <w:left w:val="none" w:sz="0" w:space="0" w:color="auto"/>
        <w:bottom w:val="none" w:sz="0" w:space="0" w:color="auto"/>
        <w:right w:val="none" w:sz="0" w:space="0" w:color="auto"/>
      </w:divBdr>
    </w:div>
    <w:div w:id="1171875302">
      <w:bodyDiv w:val="1"/>
      <w:marLeft w:val="0"/>
      <w:marRight w:val="0"/>
      <w:marTop w:val="0"/>
      <w:marBottom w:val="0"/>
      <w:divBdr>
        <w:top w:val="none" w:sz="0" w:space="0" w:color="auto"/>
        <w:left w:val="none" w:sz="0" w:space="0" w:color="auto"/>
        <w:bottom w:val="none" w:sz="0" w:space="0" w:color="auto"/>
        <w:right w:val="none" w:sz="0" w:space="0" w:color="auto"/>
      </w:divBdr>
    </w:div>
    <w:div w:id="1174344775">
      <w:bodyDiv w:val="1"/>
      <w:marLeft w:val="0"/>
      <w:marRight w:val="0"/>
      <w:marTop w:val="0"/>
      <w:marBottom w:val="0"/>
      <w:divBdr>
        <w:top w:val="none" w:sz="0" w:space="0" w:color="auto"/>
        <w:left w:val="none" w:sz="0" w:space="0" w:color="auto"/>
        <w:bottom w:val="none" w:sz="0" w:space="0" w:color="auto"/>
        <w:right w:val="none" w:sz="0" w:space="0" w:color="auto"/>
      </w:divBdr>
    </w:div>
    <w:div w:id="1190297419">
      <w:bodyDiv w:val="1"/>
      <w:marLeft w:val="0"/>
      <w:marRight w:val="0"/>
      <w:marTop w:val="0"/>
      <w:marBottom w:val="0"/>
      <w:divBdr>
        <w:top w:val="none" w:sz="0" w:space="0" w:color="auto"/>
        <w:left w:val="none" w:sz="0" w:space="0" w:color="auto"/>
        <w:bottom w:val="none" w:sz="0" w:space="0" w:color="auto"/>
        <w:right w:val="none" w:sz="0" w:space="0" w:color="auto"/>
      </w:divBdr>
    </w:div>
    <w:div w:id="1192260699">
      <w:bodyDiv w:val="1"/>
      <w:marLeft w:val="0"/>
      <w:marRight w:val="0"/>
      <w:marTop w:val="0"/>
      <w:marBottom w:val="0"/>
      <w:divBdr>
        <w:top w:val="none" w:sz="0" w:space="0" w:color="auto"/>
        <w:left w:val="none" w:sz="0" w:space="0" w:color="auto"/>
        <w:bottom w:val="none" w:sz="0" w:space="0" w:color="auto"/>
        <w:right w:val="none" w:sz="0" w:space="0" w:color="auto"/>
      </w:divBdr>
    </w:div>
    <w:div w:id="1214317062">
      <w:bodyDiv w:val="1"/>
      <w:marLeft w:val="0"/>
      <w:marRight w:val="0"/>
      <w:marTop w:val="0"/>
      <w:marBottom w:val="0"/>
      <w:divBdr>
        <w:top w:val="none" w:sz="0" w:space="0" w:color="auto"/>
        <w:left w:val="none" w:sz="0" w:space="0" w:color="auto"/>
        <w:bottom w:val="none" w:sz="0" w:space="0" w:color="auto"/>
        <w:right w:val="none" w:sz="0" w:space="0" w:color="auto"/>
      </w:divBdr>
    </w:div>
    <w:div w:id="1234512807">
      <w:bodyDiv w:val="1"/>
      <w:marLeft w:val="0"/>
      <w:marRight w:val="0"/>
      <w:marTop w:val="0"/>
      <w:marBottom w:val="0"/>
      <w:divBdr>
        <w:top w:val="none" w:sz="0" w:space="0" w:color="auto"/>
        <w:left w:val="none" w:sz="0" w:space="0" w:color="auto"/>
        <w:bottom w:val="none" w:sz="0" w:space="0" w:color="auto"/>
        <w:right w:val="none" w:sz="0" w:space="0" w:color="auto"/>
      </w:divBdr>
    </w:div>
    <w:div w:id="1320966440">
      <w:bodyDiv w:val="1"/>
      <w:marLeft w:val="0"/>
      <w:marRight w:val="0"/>
      <w:marTop w:val="0"/>
      <w:marBottom w:val="0"/>
      <w:divBdr>
        <w:top w:val="none" w:sz="0" w:space="0" w:color="auto"/>
        <w:left w:val="none" w:sz="0" w:space="0" w:color="auto"/>
        <w:bottom w:val="none" w:sz="0" w:space="0" w:color="auto"/>
        <w:right w:val="none" w:sz="0" w:space="0" w:color="auto"/>
      </w:divBdr>
    </w:div>
    <w:div w:id="1323001217">
      <w:bodyDiv w:val="1"/>
      <w:marLeft w:val="0"/>
      <w:marRight w:val="0"/>
      <w:marTop w:val="0"/>
      <w:marBottom w:val="0"/>
      <w:divBdr>
        <w:top w:val="none" w:sz="0" w:space="0" w:color="auto"/>
        <w:left w:val="none" w:sz="0" w:space="0" w:color="auto"/>
        <w:bottom w:val="none" w:sz="0" w:space="0" w:color="auto"/>
        <w:right w:val="none" w:sz="0" w:space="0" w:color="auto"/>
      </w:divBdr>
      <w:divsChild>
        <w:div w:id="928199846">
          <w:marLeft w:val="0"/>
          <w:marRight w:val="0"/>
          <w:marTop w:val="0"/>
          <w:marBottom w:val="0"/>
          <w:divBdr>
            <w:top w:val="none" w:sz="0" w:space="0" w:color="auto"/>
            <w:left w:val="none" w:sz="0" w:space="0" w:color="auto"/>
            <w:bottom w:val="none" w:sz="0" w:space="0" w:color="auto"/>
            <w:right w:val="none" w:sz="0" w:space="0" w:color="auto"/>
          </w:divBdr>
        </w:div>
        <w:div w:id="1354188050">
          <w:marLeft w:val="0"/>
          <w:marRight w:val="0"/>
          <w:marTop w:val="0"/>
          <w:marBottom w:val="0"/>
          <w:divBdr>
            <w:top w:val="none" w:sz="0" w:space="0" w:color="auto"/>
            <w:left w:val="none" w:sz="0" w:space="0" w:color="auto"/>
            <w:bottom w:val="none" w:sz="0" w:space="0" w:color="auto"/>
            <w:right w:val="none" w:sz="0" w:space="0" w:color="auto"/>
          </w:divBdr>
        </w:div>
        <w:div w:id="1728143223">
          <w:marLeft w:val="0"/>
          <w:marRight w:val="0"/>
          <w:marTop w:val="0"/>
          <w:marBottom w:val="0"/>
          <w:divBdr>
            <w:top w:val="none" w:sz="0" w:space="0" w:color="auto"/>
            <w:left w:val="none" w:sz="0" w:space="0" w:color="auto"/>
            <w:bottom w:val="none" w:sz="0" w:space="0" w:color="auto"/>
            <w:right w:val="none" w:sz="0" w:space="0" w:color="auto"/>
          </w:divBdr>
        </w:div>
        <w:div w:id="1867864876">
          <w:marLeft w:val="0"/>
          <w:marRight w:val="0"/>
          <w:marTop w:val="0"/>
          <w:marBottom w:val="0"/>
          <w:divBdr>
            <w:top w:val="none" w:sz="0" w:space="0" w:color="auto"/>
            <w:left w:val="none" w:sz="0" w:space="0" w:color="auto"/>
            <w:bottom w:val="none" w:sz="0" w:space="0" w:color="auto"/>
            <w:right w:val="none" w:sz="0" w:space="0" w:color="auto"/>
          </w:divBdr>
        </w:div>
        <w:div w:id="1460950746">
          <w:marLeft w:val="0"/>
          <w:marRight w:val="0"/>
          <w:marTop w:val="0"/>
          <w:marBottom w:val="0"/>
          <w:divBdr>
            <w:top w:val="none" w:sz="0" w:space="0" w:color="auto"/>
            <w:left w:val="none" w:sz="0" w:space="0" w:color="auto"/>
            <w:bottom w:val="none" w:sz="0" w:space="0" w:color="auto"/>
            <w:right w:val="none" w:sz="0" w:space="0" w:color="auto"/>
          </w:divBdr>
        </w:div>
        <w:div w:id="18047649">
          <w:marLeft w:val="0"/>
          <w:marRight w:val="0"/>
          <w:marTop w:val="0"/>
          <w:marBottom w:val="0"/>
          <w:divBdr>
            <w:top w:val="none" w:sz="0" w:space="0" w:color="auto"/>
            <w:left w:val="none" w:sz="0" w:space="0" w:color="auto"/>
            <w:bottom w:val="none" w:sz="0" w:space="0" w:color="auto"/>
            <w:right w:val="none" w:sz="0" w:space="0" w:color="auto"/>
          </w:divBdr>
        </w:div>
      </w:divsChild>
    </w:div>
    <w:div w:id="1330719527">
      <w:bodyDiv w:val="1"/>
      <w:marLeft w:val="0"/>
      <w:marRight w:val="0"/>
      <w:marTop w:val="0"/>
      <w:marBottom w:val="0"/>
      <w:divBdr>
        <w:top w:val="none" w:sz="0" w:space="0" w:color="auto"/>
        <w:left w:val="none" w:sz="0" w:space="0" w:color="auto"/>
        <w:bottom w:val="none" w:sz="0" w:space="0" w:color="auto"/>
        <w:right w:val="none" w:sz="0" w:space="0" w:color="auto"/>
      </w:divBdr>
    </w:div>
    <w:div w:id="1334263820">
      <w:bodyDiv w:val="1"/>
      <w:marLeft w:val="0"/>
      <w:marRight w:val="0"/>
      <w:marTop w:val="0"/>
      <w:marBottom w:val="0"/>
      <w:divBdr>
        <w:top w:val="none" w:sz="0" w:space="0" w:color="auto"/>
        <w:left w:val="none" w:sz="0" w:space="0" w:color="auto"/>
        <w:bottom w:val="none" w:sz="0" w:space="0" w:color="auto"/>
        <w:right w:val="none" w:sz="0" w:space="0" w:color="auto"/>
      </w:divBdr>
    </w:div>
    <w:div w:id="1346786328">
      <w:bodyDiv w:val="1"/>
      <w:marLeft w:val="0"/>
      <w:marRight w:val="0"/>
      <w:marTop w:val="0"/>
      <w:marBottom w:val="0"/>
      <w:divBdr>
        <w:top w:val="none" w:sz="0" w:space="0" w:color="auto"/>
        <w:left w:val="none" w:sz="0" w:space="0" w:color="auto"/>
        <w:bottom w:val="none" w:sz="0" w:space="0" w:color="auto"/>
        <w:right w:val="none" w:sz="0" w:space="0" w:color="auto"/>
      </w:divBdr>
    </w:div>
    <w:div w:id="1349061463">
      <w:bodyDiv w:val="1"/>
      <w:marLeft w:val="0"/>
      <w:marRight w:val="0"/>
      <w:marTop w:val="0"/>
      <w:marBottom w:val="0"/>
      <w:divBdr>
        <w:top w:val="none" w:sz="0" w:space="0" w:color="auto"/>
        <w:left w:val="none" w:sz="0" w:space="0" w:color="auto"/>
        <w:bottom w:val="none" w:sz="0" w:space="0" w:color="auto"/>
        <w:right w:val="none" w:sz="0" w:space="0" w:color="auto"/>
      </w:divBdr>
    </w:div>
    <w:div w:id="1359234581">
      <w:bodyDiv w:val="1"/>
      <w:marLeft w:val="0"/>
      <w:marRight w:val="0"/>
      <w:marTop w:val="0"/>
      <w:marBottom w:val="0"/>
      <w:divBdr>
        <w:top w:val="none" w:sz="0" w:space="0" w:color="auto"/>
        <w:left w:val="none" w:sz="0" w:space="0" w:color="auto"/>
        <w:bottom w:val="none" w:sz="0" w:space="0" w:color="auto"/>
        <w:right w:val="none" w:sz="0" w:space="0" w:color="auto"/>
      </w:divBdr>
      <w:divsChild>
        <w:div w:id="1481847276">
          <w:marLeft w:val="0"/>
          <w:marRight w:val="0"/>
          <w:marTop w:val="0"/>
          <w:marBottom w:val="0"/>
          <w:divBdr>
            <w:top w:val="none" w:sz="0" w:space="0" w:color="auto"/>
            <w:left w:val="none" w:sz="0" w:space="0" w:color="auto"/>
            <w:bottom w:val="none" w:sz="0" w:space="0" w:color="auto"/>
            <w:right w:val="none" w:sz="0" w:space="0" w:color="auto"/>
          </w:divBdr>
          <w:divsChild>
            <w:div w:id="16492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26260">
      <w:bodyDiv w:val="1"/>
      <w:marLeft w:val="0"/>
      <w:marRight w:val="0"/>
      <w:marTop w:val="0"/>
      <w:marBottom w:val="0"/>
      <w:divBdr>
        <w:top w:val="none" w:sz="0" w:space="0" w:color="auto"/>
        <w:left w:val="none" w:sz="0" w:space="0" w:color="auto"/>
        <w:bottom w:val="none" w:sz="0" w:space="0" w:color="auto"/>
        <w:right w:val="none" w:sz="0" w:space="0" w:color="auto"/>
      </w:divBdr>
    </w:div>
    <w:div w:id="1442069619">
      <w:bodyDiv w:val="1"/>
      <w:marLeft w:val="0"/>
      <w:marRight w:val="0"/>
      <w:marTop w:val="0"/>
      <w:marBottom w:val="0"/>
      <w:divBdr>
        <w:top w:val="none" w:sz="0" w:space="0" w:color="auto"/>
        <w:left w:val="none" w:sz="0" w:space="0" w:color="auto"/>
        <w:bottom w:val="none" w:sz="0" w:space="0" w:color="auto"/>
        <w:right w:val="none" w:sz="0" w:space="0" w:color="auto"/>
      </w:divBdr>
    </w:div>
    <w:div w:id="1442335319">
      <w:bodyDiv w:val="1"/>
      <w:marLeft w:val="0"/>
      <w:marRight w:val="0"/>
      <w:marTop w:val="0"/>
      <w:marBottom w:val="0"/>
      <w:divBdr>
        <w:top w:val="none" w:sz="0" w:space="0" w:color="auto"/>
        <w:left w:val="none" w:sz="0" w:space="0" w:color="auto"/>
        <w:bottom w:val="none" w:sz="0" w:space="0" w:color="auto"/>
        <w:right w:val="none" w:sz="0" w:space="0" w:color="auto"/>
      </w:divBdr>
    </w:div>
    <w:div w:id="1444690110">
      <w:bodyDiv w:val="1"/>
      <w:marLeft w:val="0"/>
      <w:marRight w:val="0"/>
      <w:marTop w:val="0"/>
      <w:marBottom w:val="0"/>
      <w:divBdr>
        <w:top w:val="none" w:sz="0" w:space="0" w:color="auto"/>
        <w:left w:val="none" w:sz="0" w:space="0" w:color="auto"/>
        <w:bottom w:val="none" w:sz="0" w:space="0" w:color="auto"/>
        <w:right w:val="none" w:sz="0" w:space="0" w:color="auto"/>
      </w:divBdr>
    </w:div>
    <w:div w:id="1446117541">
      <w:bodyDiv w:val="1"/>
      <w:marLeft w:val="0"/>
      <w:marRight w:val="0"/>
      <w:marTop w:val="0"/>
      <w:marBottom w:val="0"/>
      <w:divBdr>
        <w:top w:val="none" w:sz="0" w:space="0" w:color="auto"/>
        <w:left w:val="none" w:sz="0" w:space="0" w:color="auto"/>
        <w:bottom w:val="none" w:sz="0" w:space="0" w:color="auto"/>
        <w:right w:val="none" w:sz="0" w:space="0" w:color="auto"/>
      </w:divBdr>
    </w:div>
    <w:div w:id="1470709366">
      <w:bodyDiv w:val="1"/>
      <w:marLeft w:val="0"/>
      <w:marRight w:val="0"/>
      <w:marTop w:val="0"/>
      <w:marBottom w:val="0"/>
      <w:divBdr>
        <w:top w:val="none" w:sz="0" w:space="0" w:color="auto"/>
        <w:left w:val="none" w:sz="0" w:space="0" w:color="auto"/>
        <w:bottom w:val="none" w:sz="0" w:space="0" w:color="auto"/>
        <w:right w:val="none" w:sz="0" w:space="0" w:color="auto"/>
      </w:divBdr>
    </w:div>
    <w:div w:id="1505775996">
      <w:bodyDiv w:val="1"/>
      <w:marLeft w:val="0"/>
      <w:marRight w:val="0"/>
      <w:marTop w:val="0"/>
      <w:marBottom w:val="0"/>
      <w:divBdr>
        <w:top w:val="none" w:sz="0" w:space="0" w:color="auto"/>
        <w:left w:val="none" w:sz="0" w:space="0" w:color="auto"/>
        <w:bottom w:val="none" w:sz="0" w:space="0" w:color="auto"/>
        <w:right w:val="none" w:sz="0" w:space="0" w:color="auto"/>
      </w:divBdr>
    </w:div>
    <w:div w:id="1518692478">
      <w:bodyDiv w:val="1"/>
      <w:marLeft w:val="0"/>
      <w:marRight w:val="0"/>
      <w:marTop w:val="0"/>
      <w:marBottom w:val="0"/>
      <w:divBdr>
        <w:top w:val="none" w:sz="0" w:space="0" w:color="auto"/>
        <w:left w:val="none" w:sz="0" w:space="0" w:color="auto"/>
        <w:bottom w:val="none" w:sz="0" w:space="0" w:color="auto"/>
        <w:right w:val="none" w:sz="0" w:space="0" w:color="auto"/>
      </w:divBdr>
    </w:div>
    <w:div w:id="1538081651">
      <w:bodyDiv w:val="1"/>
      <w:marLeft w:val="0"/>
      <w:marRight w:val="0"/>
      <w:marTop w:val="0"/>
      <w:marBottom w:val="0"/>
      <w:divBdr>
        <w:top w:val="none" w:sz="0" w:space="0" w:color="auto"/>
        <w:left w:val="none" w:sz="0" w:space="0" w:color="auto"/>
        <w:bottom w:val="none" w:sz="0" w:space="0" w:color="auto"/>
        <w:right w:val="none" w:sz="0" w:space="0" w:color="auto"/>
      </w:divBdr>
    </w:div>
    <w:div w:id="1546258728">
      <w:bodyDiv w:val="1"/>
      <w:marLeft w:val="0"/>
      <w:marRight w:val="0"/>
      <w:marTop w:val="0"/>
      <w:marBottom w:val="0"/>
      <w:divBdr>
        <w:top w:val="none" w:sz="0" w:space="0" w:color="auto"/>
        <w:left w:val="none" w:sz="0" w:space="0" w:color="auto"/>
        <w:bottom w:val="none" w:sz="0" w:space="0" w:color="auto"/>
        <w:right w:val="none" w:sz="0" w:space="0" w:color="auto"/>
      </w:divBdr>
      <w:divsChild>
        <w:div w:id="1461916929">
          <w:marLeft w:val="0"/>
          <w:marRight w:val="0"/>
          <w:marTop w:val="0"/>
          <w:marBottom w:val="0"/>
          <w:divBdr>
            <w:top w:val="none" w:sz="0" w:space="0" w:color="auto"/>
            <w:left w:val="none" w:sz="0" w:space="0" w:color="auto"/>
            <w:bottom w:val="none" w:sz="0" w:space="0" w:color="auto"/>
            <w:right w:val="none" w:sz="0" w:space="0" w:color="auto"/>
          </w:divBdr>
        </w:div>
        <w:div w:id="1741127173">
          <w:marLeft w:val="0"/>
          <w:marRight w:val="0"/>
          <w:marTop w:val="0"/>
          <w:marBottom w:val="0"/>
          <w:divBdr>
            <w:top w:val="none" w:sz="0" w:space="0" w:color="auto"/>
            <w:left w:val="none" w:sz="0" w:space="0" w:color="auto"/>
            <w:bottom w:val="none" w:sz="0" w:space="0" w:color="auto"/>
            <w:right w:val="none" w:sz="0" w:space="0" w:color="auto"/>
          </w:divBdr>
        </w:div>
        <w:div w:id="552229597">
          <w:marLeft w:val="0"/>
          <w:marRight w:val="0"/>
          <w:marTop w:val="0"/>
          <w:marBottom w:val="0"/>
          <w:divBdr>
            <w:top w:val="none" w:sz="0" w:space="0" w:color="auto"/>
            <w:left w:val="none" w:sz="0" w:space="0" w:color="auto"/>
            <w:bottom w:val="none" w:sz="0" w:space="0" w:color="auto"/>
            <w:right w:val="none" w:sz="0" w:space="0" w:color="auto"/>
          </w:divBdr>
        </w:div>
        <w:div w:id="1710950690">
          <w:marLeft w:val="0"/>
          <w:marRight w:val="0"/>
          <w:marTop w:val="0"/>
          <w:marBottom w:val="0"/>
          <w:divBdr>
            <w:top w:val="none" w:sz="0" w:space="0" w:color="auto"/>
            <w:left w:val="none" w:sz="0" w:space="0" w:color="auto"/>
            <w:bottom w:val="none" w:sz="0" w:space="0" w:color="auto"/>
            <w:right w:val="none" w:sz="0" w:space="0" w:color="auto"/>
          </w:divBdr>
        </w:div>
        <w:div w:id="1789810359">
          <w:marLeft w:val="0"/>
          <w:marRight w:val="0"/>
          <w:marTop w:val="0"/>
          <w:marBottom w:val="0"/>
          <w:divBdr>
            <w:top w:val="none" w:sz="0" w:space="0" w:color="auto"/>
            <w:left w:val="none" w:sz="0" w:space="0" w:color="auto"/>
            <w:bottom w:val="none" w:sz="0" w:space="0" w:color="auto"/>
            <w:right w:val="none" w:sz="0" w:space="0" w:color="auto"/>
          </w:divBdr>
        </w:div>
        <w:div w:id="1281952364">
          <w:marLeft w:val="0"/>
          <w:marRight w:val="0"/>
          <w:marTop w:val="0"/>
          <w:marBottom w:val="0"/>
          <w:divBdr>
            <w:top w:val="none" w:sz="0" w:space="0" w:color="auto"/>
            <w:left w:val="none" w:sz="0" w:space="0" w:color="auto"/>
            <w:bottom w:val="none" w:sz="0" w:space="0" w:color="auto"/>
            <w:right w:val="none" w:sz="0" w:space="0" w:color="auto"/>
          </w:divBdr>
        </w:div>
        <w:div w:id="1633363145">
          <w:marLeft w:val="0"/>
          <w:marRight w:val="0"/>
          <w:marTop w:val="0"/>
          <w:marBottom w:val="0"/>
          <w:divBdr>
            <w:top w:val="none" w:sz="0" w:space="0" w:color="auto"/>
            <w:left w:val="none" w:sz="0" w:space="0" w:color="auto"/>
            <w:bottom w:val="none" w:sz="0" w:space="0" w:color="auto"/>
            <w:right w:val="none" w:sz="0" w:space="0" w:color="auto"/>
          </w:divBdr>
        </w:div>
        <w:div w:id="954337204">
          <w:marLeft w:val="0"/>
          <w:marRight w:val="0"/>
          <w:marTop w:val="0"/>
          <w:marBottom w:val="0"/>
          <w:divBdr>
            <w:top w:val="none" w:sz="0" w:space="0" w:color="auto"/>
            <w:left w:val="none" w:sz="0" w:space="0" w:color="auto"/>
            <w:bottom w:val="none" w:sz="0" w:space="0" w:color="auto"/>
            <w:right w:val="none" w:sz="0" w:space="0" w:color="auto"/>
          </w:divBdr>
        </w:div>
        <w:div w:id="2084259897">
          <w:marLeft w:val="0"/>
          <w:marRight w:val="0"/>
          <w:marTop w:val="0"/>
          <w:marBottom w:val="0"/>
          <w:divBdr>
            <w:top w:val="none" w:sz="0" w:space="0" w:color="auto"/>
            <w:left w:val="none" w:sz="0" w:space="0" w:color="auto"/>
            <w:bottom w:val="none" w:sz="0" w:space="0" w:color="auto"/>
            <w:right w:val="none" w:sz="0" w:space="0" w:color="auto"/>
          </w:divBdr>
        </w:div>
        <w:div w:id="1492452206">
          <w:marLeft w:val="0"/>
          <w:marRight w:val="0"/>
          <w:marTop w:val="0"/>
          <w:marBottom w:val="0"/>
          <w:divBdr>
            <w:top w:val="none" w:sz="0" w:space="0" w:color="auto"/>
            <w:left w:val="none" w:sz="0" w:space="0" w:color="auto"/>
            <w:bottom w:val="none" w:sz="0" w:space="0" w:color="auto"/>
            <w:right w:val="none" w:sz="0" w:space="0" w:color="auto"/>
          </w:divBdr>
        </w:div>
        <w:div w:id="194662207">
          <w:marLeft w:val="0"/>
          <w:marRight w:val="0"/>
          <w:marTop w:val="0"/>
          <w:marBottom w:val="0"/>
          <w:divBdr>
            <w:top w:val="none" w:sz="0" w:space="0" w:color="auto"/>
            <w:left w:val="none" w:sz="0" w:space="0" w:color="auto"/>
            <w:bottom w:val="none" w:sz="0" w:space="0" w:color="auto"/>
            <w:right w:val="none" w:sz="0" w:space="0" w:color="auto"/>
          </w:divBdr>
        </w:div>
        <w:div w:id="836916637">
          <w:marLeft w:val="0"/>
          <w:marRight w:val="0"/>
          <w:marTop w:val="0"/>
          <w:marBottom w:val="0"/>
          <w:divBdr>
            <w:top w:val="none" w:sz="0" w:space="0" w:color="auto"/>
            <w:left w:val="none" w:sz="0" w:space="0" w:color="auto"/>
            <w:bottom w:val="none" w:sz="0" w:space="0" w:color="auto"/>
            <w:right w:val="none" w:sz="0" w:space="0" w:color="auto"/>
          </w:divBdr>
        </w:div>
        <w:div w:id="176385672">
          <w:marLeft w:val="0"/>
          <w:marRight w:val="0"/>
          <w:marTop w:val="0"/>
          <w:marBottom w:val="0"/>
          <w:divBdr>
            <w:top w:val="none" w:sz="0" w:space="0" w:color="auto"/>
            <w:left w:val="none" w:sz="0" w:space="0" w:color="auto"/>
            <w:bottom w:val="none" w:sz="0" w:space="0" w:color="auto"/>
            <w:right w:val="none" w:sz="0" w:space="0" w:color="auto"/>
          </w:divBdr>
        </w:div>
        <w:div w:id="114374325">
          <w:marLeft w:val="0"/>
          <w:marRight w:val="0"/>
          <w:marTop w:val="0"/>
          <w:marBottom w:val="0"/>
          <w:divBdr>
            <w:top w:val="none" w:sz="0" w:space="0" w:color="auto"/>
            <w:left w:val="none" w:sz="0" w:space="0" w:color="auto"/>
            <w:bottom w:val="none" w:sz="0" w:space="0" w:color="auto"/>
            <w:right w:val="none" w:sz="0" w:space="0" w:color="auto"/>
          </w:divBdr>
        </w:div>
        <w:div w:id="1475677219">
          <w:marLeft w:val="0"/>
          <w:marRight w:val="0"/>
          <w:marTop w:val="0"/>
          <w:marBottom w:val="0"/>
          <w:divBdr>
            <w:top w:val="none" w:sz="0" w:space="0" w:color="auto"/>
            <w:left w:val="none" w:sz="0" w:space="0" w:color="auto"/>
            <w:bottom w:val="none" w:sz="0" w:space="0" w:color="auto"/>
            <w:right w:val="none" w:sz="0" w:space="0" w:color="auto"/>
          </w:divBdr>
        </w:div>
        <w:div w:id="503323499">
          <w:marLeft w:val="0"/>
          <w:marRight w:val="0"/>
          <w:marTop w:val="0"/>
          <w:marBottom w:val="0"/>
          <w:divBdr>
            <w:top w:val="none" w:sz="0" w:space="0" w:color="auto"/>
            <w:left w:val="none" w:sz="0" w:space="0" w:color="auto"/>
            <w:bottom w:val="none" w:sz="0" w:space="0" w:color="auto"/>
            <w:right w:val="none" w:sz="0" w:space="0" w:color="auto"/>
          </w:divBdr>
        </w:div>
        <w:div w:id="1771732173">
          <w:marLeft w:val="0"/>
          <w:marRight w:val="0"/>
          <w:marTop w:val="0"/>
          <w:marBottom w:val="0"/>
          <w:divBdr>
            <w:top w:val="none" w:sz="0" w:space="0" w:color="auto"/>
            <w:left w:val="none" w:sz="0" w:space="0" w:color="auto"/>
            <w:bottom w:val="none" w:sz="0" w:space="0" w:color="auto"/>
            <w:right w:val="none" w:sz="0" w:space="0" w:color="auto"/>
          </w:divBdr>
        </w:div>
        <w:div w:id="1684236140">
          <w:marLeft w:val="0"/>
          <w:marRight w:val="0"/>
          <w:marTop w:val="0"/>
          <w:marBottom w:val="0"/>
          <w:divBdr>
            <w:top w:val="none" w:sz="0" w:space="0" w:color="auto"/>
            <w:left w:val="none" w:sz="0" w:space="0" w:color="auto"/>
            <w:bottom w:val="none" w:sz="0" w:space="0" w:color="auto"/>
            <w:right w:val="none" w:sz="0" w:space="0" w:color="auto"/>
          </w:divBdr>
        </w:div>
        <w:div w:id="942688155">
          <w:marLeft w:val="0"/>
          <w:marRight w:val="0"/>
          <w:marTop w:val="0"/>
          <w:marBottom w:val="0"/>
          <w:divBdr>
            <w:top w:val="none" w:sz="0" w:space="0" w:color="auto"/>
            <w:left w:val="none" w:sz="0" w:space="0" w:color="auto"/>
            <w:bottom w:val="none" w:sz="0" w:space="0" w:color="auto"/>
            <w:right w:val="none" w:sz="0" w:space="0" w:color="auto"/>
          </w:divBdr>
        </w:div>
        <w:div w:id="699479581">
          <w:marLeft w:val="0"/>
          <w:marRight w:val="0"/>
          <w:marTop w:val="0"/>
          <w:marBottom w:val="0"/>
          <w:divBdr>
            <w:top w:val="none" w:sz="0" w:space="0" w:color="auto"/>
            <w:left w:val="none" w:sz="0" w:space="0" w:color="auto"/>
            <w:bottom w:val="none" w:sz="0" w:space="0" w:color="auto"/>
            <w:right w:val="none" w:sz="0" w:space="0" w:color="auto"/>
          </w:divBdr>
        </w:div>
        <w:div w:id="2079667328">
          <w:marLeft w:val="0"/>
          <w:marRight w:val="0"/>
          <w:marTop w:val="0"/>
          <w:marBottom w:val="0"/>
          <w:divBdr>
            <w:top w:val="none" w:sz="0" w:space="0" w:color="auto"/>
            <w:left w:val="none" w:sz="0" w:space="0" w:color="auto"/>
            <w:bottom w:val="none" w:sz="0" w:space="0" w:color="auto"/>
            <w:right w:val="none" w:sz="0" w:space="0" w:color="auto"/>
          </w:divBdr>
        </w:div>
        <w:div w:id="931088063">
          <w:marLeft w:val="0"/>
          <w:marRight w:val="0"/>
          <w:marTop w:val="0"/>
          <w:marBottom w:val="0"/>
          <w:divBdr>
            <w:top w:val="none" w:sz="0" w:space="0" w:color="auto"/>
            <w:left w:val="none" w:sz="0" w:space="0" w:color="auto"/>
            <w:bottom w:val="none" w:sz="0" w:space="0" w:color="auto"/>
            <w:right w:val="none" w:sz="0" w:space="0" w:color="auto"/>
          </w:divBdr>
        </w:div>
        <w:div w:id="777526364">
          <w:marLeft w:val="0"/>
          <w:marRight w:val="0"/>
          <w:marTop w:val="0"/>
          <w:marBottom w:val="0"/>
          <w:divBdr>
            <w:top w:val="none" w:sz="0" w:space="0" w:color="auto"/>
            <w:left w:val="none" w:sz="0" w:space="0" w:color="auto"/>
            <w:bottom w:val="none" w:sz="0" w:space="0" w:color="auto"/>
            <w:right w:val="none" w:sz="0" w:space="0" w:color="auto"/>
          </w:divBdr>
        </w:div>
        <w:div w:id="390881519">
          <w:marLeft w:val="0"/>
          <w:marRight w:val="0"/>
          <w:marTop w:val="0"/>
          <w:marBottom w:val="0"/>
          <w:divBdr>
            <w:top w:val="none" w:sz="0" w:space="0" w:color="auto"/>
            <w:left w:val="none" w:sz="0" w:space="0" w:color="auto"/>
            <w:bottom w:val="none" w:sz="0" w:space="0" w:color="auto"/>
            <w:right w:val="none" w:sz="0" w:space="0" w:color="auto"/>
          </w:divBdr>
        </w:div>
        <w:div w:id="1415666235">
          <w:marLeft w:val="0"/>
          <w:marRight w:val="0"/>
          <w:marTop w:val="0"/>
          <w:marBottom w:val="0"/>
          <w:divBdr>
            <w:top w:val="none" w:sz="0" w:space="0" w:color="auto"/>
            <w:left w:val="none" w:sz="0" w:space="0" w:color="auto"/>
            <w:bottom w:val="none" w:sz="0" w:space="0" w:color="auto"/>
            <w:right w:val="none" w:sz="0" w:space="0" w:color="auto"/>
          </w:divBdr>
        </w:div>
        <w:div w:id="531112522">
          <w:marLeft w:val="0"/>
          <w:marRight w:val="0"/>
          <w:marTop w:val="0"/>
          <w:marBottom w:val="0"/>
          <w:divBdr>
            <w:top w:val="none" w:sz="0" w:space="0" w:color="auto"/>
            <w:left w:val="none" w:sz="0" w:space="0" w:color="auto"/>
            <w:bottom w:val="none" w:sz="0" w:space="0" w:color="auto"/>
            <w:right w:val="none" w:sz="0" w:space="0" w:color="auto"/>
          </w:divBdr>
        </w:div>
        <w:div w:id="2121756189">
          <w:marLeft w:val="0"/>
          <w:marRight w:val="0"/>
          <w:marTop w:val="0"/>
          <w:marBottom w:val="0"/>
          <w:divBdr>
            <w:top w:val="none" w:sz="0" w:space="0" w:color="auto"/>
            <w:left w:val="none" w:sz="0" w:space="0" w:color="auto"/>
            <w:bottom w:val="none" w:sz="0" w:space="0" w:color="auto"/>
            <w:right w:val="none" w:sz="0" w:space="0" w:color="auto"/>
          </w:divBdr>
        </w:div>
        <w:div w:id="159855626">
          <w:marLeft w:val="0"/>
          <w:marRight w:val="0"/>
          <w:marTop w:val="0"/>
          <w:marBottom w:val="0"/>
          <w:divBdr>
            <w:top w:val="none" w:sz="0" w:space="0" w:color="auto"/>
            <w:left w:val="none" w:sz="0" w:space="0" w:color="auto"/>
            <w:bottom w:val="none" w:sz="0" w:space="0" w:color="auto"/>
            <w:right w:val="none" w:sz="0" w:space="0" w:color="auto"/>
          </w:divBdr>
        </w:div>
        <w:div w:id="2142771263">
          <w:marLeft w:val="0"/>
          <w:marRight w:val="0"/>
          <w:marTop w:val="0"/>
          <w:marBottom w:val="0"/>
          <w:divBdr>
            <w:top w:val="none" w:sz="0" w:space="0" w:color="auto"/>
            <w:left w:val="none" w:sz="0" w:space="0" w:color="auto"/>
            <w:bottom w:val="none" w:sz="0" w:space="0" w:color="auto"/>
            <w:right w:val="none" w:sz="0" w:space="0" w:color="auto"/>
          </w:divBdr>
        </w:div>
        <w:div w:id="1229219712">
          <w:marLeft w:val="0"/>
          <w:marRight w:val="0"/>
          <w:marTop w:val="0"/>
          <w:marBottom w:val="0"/>
          <w:divBdr>
            <w:top w:val="none" w:sz="0" w:space="0" w:color="auto"/>
            <w:left w:val="none" w:sz="0" w:space="0" w:color="auto"/>
            <w:bottom w:val="none" w:sz="0" w:space="0" w:color="auto"/>
            <w:right w:val="none" w:sz="0" w:space="0" w:color="auto"/>
          </w:divBdr>
        </w:div>
        <w:div w:id="934292165">
          <w:marLeft w:val="0"/>
          <w:marRight w:val="0"/>
          <w:marTop w:val="0"/>
          <w:marBottom w:val="0"/>
          <w:divBdr>
            <w:top w:val="none" w:sz="0" w:space="0" w:color="auto"/>
            <w:left w:val="none" w:sz="0" w:space="0" w:color="auto"/>
            <w:bottom w:val="none" w:sz="0" w:space="0" w:color="auto"/>
            <w:right w:val="none" w:sz="0" w:space="0" w:color="auto"/>
          </w:divBdr>
        </w:div>
        <w:div w:id="1502549865">
          <w:marLeft w:val="0"/>
          <w:marRight w:val="0"/>
          <w:marTop w:val="0"/>
          <w:marBottom w:val="0"/>
          <w:divBdr>
            <w:top w:val="none" w:sz="0" w:space="0" w:color="auto"/>
            <w:left w:val="none" w:sz="0" w:space="0" w:color="auto"/>
            <w:bottom w:val="none" w:sz="0" w:space="0" w:color="auto"/>
            <w:right w:val="none" w:sz="0" w:space="0" w:color="auto"/>
          </w:divBdr>
        </w:div>
        <w:div w:id="754012718">
          <w:marLeft w:val="0"/>
          <w:marRight w:val="0"/>
          <w:marTop w:val="0"/>
          <w:marBottom w:val="0"/>
          <w:divBdr>
            <w:top w:val="none" w:sz="0" w:space="0" w:color="auto"/>
            <w:left w:val="none" w:sz="0" w:space="0" w:color="auto"/>
            <w:bottom w:val="none" w:sz="0" w:space="0" w:color="auto"/>
            <w:right w:val="none" w:sz="0" w:space="0" w:color="auto"/>
          </w:divBdr>
        </w:div>
        <w:div w:id="1073897220">
          <w:marLeft w:val="0"/>
          <w:marRight w:val="0"/>
          <w:marTop w:val="0"/>
          <w:marBottom w:val="0"/>
          <w:divBdr>
            <w:top w:val="none" w:sz="0" w:space="0" w:color="auto"/>
            <w:left w:val="none" w:sz="0" w:space="0" w:color="auto"/>
            <w:bottom w:val="none" w:sz="0" w:space="0" w:color="auto"/>
            <w:right w:val="none" w:sz="0" w:space="0" w:color="auto"/>
          </w:divBdr>
        </w:div>
        <w:div w:id="1373849112">
          <w:marLeft w:val="0"/>
          <w:marRight w:val="0"/>
          <w:marTop w:val="0"/>
          <w:marBottom w:val="0"/>
          <w:divBdr>
            <w:top w:val="none" w:sz="0" w:space="0" w:color="auto"/>
            <w:left w:val="none" w:sz="0" w:space="0" w:color="auto"/>
            <w:bottom w:val="none" w:sz="0" w:space="0" w:color="auto"/>
            <w:right w:val="none" w:sz="0" w:space="0" w:color="auto"/>
          </w:divBdr>
        </w:div>
        <w:div w:id="663053964">
          <w:marLeft w:val="0"/>
          <w:marRight w:val="0"/>
          <w:marTop w:val="0"/>
          <w:marBottom w:val="0"/>
          <w:divBdr>
            <w:top w:val="none" w:sz="0" w:space="0" w:color="auto"/>
            <w:left w:val="none" w:sz="0" w:space="0" w:color="auto"/>
            <w:bottom w:val="none" w:sz="0" w:space="0" w:color="auto"/>
            <w:right w:val="none" w:sz="0" w:space="0" w:color="auto"/>
          </w:divBdr>
        </w:div>
        <w:div w:id="563949710">
          <w:marLeft w:val="0"/>
          <w:marRight w:val="0"/>
          <w:marTop w:val="0"/>
          <w:marBottom w:val="0"/>
          <w:divBdr>
            <w:top w:val="none" w:sz="0" w:space="0" w:color="auto"/>
            <w:left w:val="none" w:sz="0" w:space="0" w:color="auto"/>
            <w:bottom w:val="none" w:sz="0" w:space="0" w:color="auto"/>
            <w:right w:val="none" w:sz="0" w:space="0" w:color="auto"/>
          </w:divBdr>
        </w:div>
        <w:div w:id="1201166038">
          <w:marLeft w:val="0"/>
          <w:marRight w:val="0"/>
          <w:marTop w:val="0"/>
          <w:marBottom w:val="0"/>
          <w:divBdr>
            <w:top w:val="none" w:sz="0" w:space="0" w:color="auto"/>
            <w:left w:val="none" w:sz="0" w:space="0" w:color="auto"/>
            <w:bottom w:val="none" w:sz="0" w:space="0" w:color="auto"/>
            <w:right w:val="none" w:sz="0" w:space="0" w:color="auto"/>
          </w:divBdr>
        </w:div>
        <w:div w:id="1715420045">
          <w:marLeft w:val="0"/>
          <w:marRight w:val="0"/>
          <w:marTop w:val="0"/>
          <w:marBottom w:val="0"/>
          <w:divBdr>
            <w:top w:val="none" w:sz="0" w:space="0" w:color="auto"/>
            <w:left w:val="none" w:sz="0" w:space="0" w:color="auto"/>
            <w:bottom w:val="none" w:sz="0" w:space="0" w:color="auto"/>
            <w:right w:val="none" w:sz="0" w:space="0" w:color="auto"/>
          </w:divBdr>
        </w:div>
        <w:div w:id="506604240">
          <w:marLeft w:val="0"/>
          <w:marRight w:val="0"/>
          <w:marTop w:val="0"/>
          <w:marBottom w:val="0"/>
          <w:divBdr>
            <w:top w:val="none" w:sz="0" w:space="0" w:color="auto"/>
            <w:left w:val="none" w:sz="0" w:space="0" w:color="auto"/>
            <w:bottom w:val="none" w:sz="0" w:space="0" w:color="auto"/>
            <w:right w:val="none" w:sz="0" w:space="0" w:color="auto"/>
          </w:divBdr>
        </w:div>
        <w:div w:id="1991862841">
          <w:marLeft w:val="0"/>
          <w:marRight w:val="0"/>
          <w:marTop w:val="0"/>
          <w:marBottom w:val="0"/>
          <w:divBdr>
            <w:top w:val="none" w:sz="0" w:space="0" w:color="auto"/>
            <w:left w:val="none" w:sz="0" w:space="0" w:color="auto"/>
            <w:bottom w:val="none" w:sz="0" w:space="0" w:color="auto"/>
            <w:right w:val="none" w:sz="0" w:space="0" w:color="auto"/>
          </w:divBdr>
        </w:div>
        <w:div w:id="765806206">
          <w:marLeft w:val="0"/>
          <w:marRight w:val="0"/>
          <w:marTop w:val="0"/>
          <w:marBottom w:val="0"/>
          <w:divBdr>
            <w:top w:val="none" w:sz="0" w:space="0" w:color="auto"/>
            <w:left w:val="none" w:sz="0" w:space="0" w:color="auto"/>
            <w:bottom w:val="none" w:sz="0" w:space="0" w:color="auto"/>
            <w:right w:val="none" w:sz="0" w:space="0" w:color="auto"/>
          </w:divBdr>
        </w:div>
        <w:div w:id="1750734258">
          <w:marLeft w:val="0"/>
          <w:marRight w:val="0"/>
          <w:marTop w:val="0"/>
          <w:marBottom w:val="0"/>
          <w:divBdr>
            <w:top w:val="none" w:sz="0" w:space="0" w:color="auto"/>
            <w:left w:val="none" w:sz="0" w:space="0" w:color="auto"/>
            <w:bottom w:val="none" w:sz="0" w:space="0" w:color="auto"/>
            <w:right w:val="none" w:sz="0" w:space="0" w:color="auto"/>
          </w:divBdr>
        </w:div>
        <w:div w:id="1750737954">
          <w:marLeft w:val="0"/>
          <w:marRight w:val="0"/>
          <w:marTop w:val="0"/>
          <w:marBottom w:val="0"/>
          <w:divBdr>
            <w:top w:val="none" w:sz="0" w:space="0" w:color="auto"/>
            <w:left w:val="none" w:sz="0" w:space="0" w:color="auto"/>
            <w:bottom w:val="none" w:sz="0" w:space="0" w:color="auto"/>
            <w:right w:val="none" w:sz="0" w:space="0" w:color="auto"/>
          </w:divBdr>
        </w:div>
        <w:div w:id="1232426109">
          <w:marLeft w:val="0"/>
          <w:marRight w:val="0"/>
          <w:marTop w:val="0"/>
          <w:marBottom w:val="0"/>
          <w:divBdr>
            <w:top w:val="none" w:sz="0" w:space="0" w:color="auto"/>
            <w:left w:val="none" w:sz="0" w:space="0" w:color="auto"/>
            <w:bottom w:val="none" w:sz="0" w:space="0" w:color="auto"/>
            <w:right w:val="none" w:sz="0" w:space="0" w:color="auto"/>
          </w:divBdr>
        </w:div>
        <w:div w:id="1847557289">
          <w:marLeft w:val="0"/>
          <w:marRight w:val="0"/>
          <w:marTop w:val="0"/>
          <w:marBottom w:val="0"/>
          <w:divBdr>
            <w:top w:val="none" w:sz="0" w:space="0" w:color="auto"/>
            <w:left w:val="none" w:sz="0" w:space="0" w:color="auto"/>
            <w:bottom w:val="none" w:sz="0" w:space="0" w:color="auto"/>
            <w:right w:val="none" w:sz="0" w:space="0" w:color="auto"/>
          </w:divBdr>
        </w:div>
        <w:div w:id="2062898331">
          <w:marLeft w:val="0"/>
          <w:marRight w:val="0"/>
          <w:marTop w:val="0"/>
          <w:marBottom w:val="0"/>
          <w:divBdr>
            <w:top w:val="none" w:sz="0" w:space="0" w:color="auto"/>
            <w:left w:val="none" w:sz="0" w:space="0" w:color="auto"/>
            <w:bottom w:val="none" w:sz="0" w:space="0" w:color="auto"/>
            <w:right w:val="none" w:sz="0" w:space="0" w:color="auto"/>
          </w:divBdr>
        </w:div>
        <w:div w:id="1707290973">
          <w:marLeft w:val="0"/>
          <w:marRight w:val="0"/>
          <w:marTop w:val="0"/>
          <w:marBottom w:val="0"/>
          <w:divBdr>
            <w:top w:val="none" w:sz="0" w:space="0" w:color="auto"/>
            <w:left w:val="none" w:sz="0" w:space="0" w:color="auto"/>
            <w:bottom w:val="none" w:sz="0" w:space="0" w:color="auto"/>
            <w:right w:val="none" w:sz="0" w:space="0" w:color="auto"/>
          </w:divBdr>
        </w:div>
        <w:div w:id="1201288186">
          <w:marLeft w:val="0"/>
          <w:marRight w:val="0"/>
          <w:marTop w:val="0"/>
          <w:marBottom w:val="0"/>
          <w:divBdr>
            <w:top w:val="none" w:sz="0" w:space="0" w:color="auto"/>
            <w:left w:val="none" w:sz="0" w:space="0" w:color="auto"/>
            <w:bottom w:val="none" w:sz="0" w:space="0" w:color="auto"/>
            <w:right w:val="none" w:sz="0" w:space="0" w:color="auto"/>
          </w:divBdr>
        </w:div>
        <w:div w:id="411321212">
          <w:marLeft w:val="0"/>
          <w:marRight w:val="0"/>
          <w:marTop w:val="0"/>
          <w:marBottom w:val="0"/>
          <w:divBdr>
            <w:top w:val="none" w:sz="0" w:space="0" w:color="auto"/>
            <w:left w:val="none" w:sz="0" w:space="0" w:color="auto"/>
            <w:bottom w:val="none" w:sz="0" w:space="0" w:color="auto"/>
            <w:right w:val="none" w:sz="0" w:space="0" w:color="auto"/>
          </w:divBdr>
        </w:div>
        <w:div w:id="348916072">
          <w:marLeft w:val="0"/>
          <w:marRight w:val="0"/>
          <w:marTop w:val="0"/>
          <w:marBottom w:val="0"/>
          <w:divBdr>
            <w:top w:val="none" w:sz="0" w:space="0" w:color="auto"/>
            <w:left w:val="none" w:sz="0" w:space="0" w:color="auto"/>
            <w:bottom w:val="none" w:sz="0" w:space="0" w:color="auto"/>
            <w:right w:val="none" w:sz="0" w:space="0" w:color="auto"/>
          </w:divBdr>
        </w:div>
        <w:div w:id="1787894410">
          <w:marLeft w:val="0"/>
          <w:marRight w:val="0"/>
          <w:marTop w:val="0"/>
          <w:marBottom w:val="0"/>
          <w:divBdr>
            <w:top w:val="none" w:sz="0" w:space="0" w:color="auto"/>
            <w:left w:val="none" w:sz="0" w:space="0" w:color="auto"/>
            <w:bottom w:val="none" w:sz="0" w:space="0" w:color="auto"/>
            <w:right w:val="none" w:sz="0" w:space="0" w:color="auto"/>
          </w:divBdr>
        </w:div>
        <w:div w:id="592281114">
          <w:marLeft w:val="0"/>
          <w:marRight w:val="0"/>
          <w:marTop w:val="0"/>
          <w:marBottom w:val="0"/>
          <w:divBdr>
            <w:top w:val="none" w:sz="0" w:space="0" w:color="auto"/>
            <w:left w:val="none" w:sz="0" w:space="0" w:color="auto"/>
            <w:bottom w:val="none" w:sz="0" w:space="0" w:color="auto"/>
            <w:right w:val="none" w:sz="0" w:space="0" w:color="auto"/>
          </w:divBdr>
        </w:div>
      </w:divsChild>
    </w:div>
    <w:div w:id="1550652123">
      <w:bodyDiv w:val="1"/>
      <w:marLeft w:val="0"/>
      <w:marRight w:val="0"/>
      <w:marTop w:val="0"/>
      <w:marBottom w:val="0"/>
      <w:divBdr>
        <w:top w:val="none" w:sz="0" w:space="0" w:color="auto"/>
        <w:left w:val="none" w:sz="0" w:space="0" w:color="auto"/>
        <w:bottom w:val="none" w:sz="0" w:space="0" w:color="auto"/>
        <w:right w:val="none" w:sz="0" w:space="0" w:color="auto"/>
      </w:divBdr>
      <w:divsChild>
        <w:div w:id="1459714638">
          <w:marLeft w:val="0"/>
          <w:marRight w:val="0"/>
          <w:marTop w:val="0"/>
          <w:marBottom w:val="0"/>
          <w:divBdr>
            <w:top w:val="none" w:sz="0" w:space="0" w:color="auto"/>
            <w:left w:val="none" w:sz="0" w:space="0" w:color="auto"/>
            <w:bottom w:val="none" w:sz="0" w:space="0" w:color="auto"/>
            <w:right w:val="none" w:sz="0" w:space="0" w:color="auto"/>
          </w:divBdr>
        </w:div>
        <w:div w:id="465052449">
          <w:marLeft w:val="0"/>
          <w:marRight w:val="0"/>
          <w:marTop w:val="0"/>
          <w:marBottom w:val="0"/>
          <w:divBdr>
            <w:top w:val="none" w:sz="0" w:space="0" w:color="auto"/>
            <w:left w:val="none" w:sz="0" w:space="0" w:color="auto"/>
            <w:bottom w:val="none" w:sz="0" w:space="0" w:color="auto"/>
            <w:right w:val="none" w:sz="0" w:space="0" w:color="auto"/>
          </w:divBdr>
        </w:div>
        <w:div w:id="911768007">
          <w:marLeft w:val="0"/>
          <w:marRight w:val="0"/>
          <w:marTop w:val="0"/>
          <w:marBottom w:val="0"/>
          <w:divBdr>
            <w:top w:val="none" w:sz="0" w:space="0" w:color="auto"/>
            <w:left w:val="none" w:sz="0" w:space="0" w:color="auto"/>
            <w:bottom w:val="none" w:sz="0" w:space="0" w:color="auto"/>
            <w:right w:val="none" w:sz="0" w:space="0" w:color="auto"/>
          </w:divBdr>
        </w:div>
        <w:div w:id="1697191426">
          <w:marLeft w:val="0"/>
          <w:marRight w:val="0"/>
          <w:marTop w:val="0"/>
          <w:marBottom w:val="0"/>
          <w:divBdr>
            <w:top w:val="none" w:sz="0" w:space="0" w:color="auto"/>
            <w:left w:val="none" w:sz="0" w:space="0" w:color="auto"/>
            <w:bottom w:val="none" w:sz="0" w:space="0" w:color="auto"/>
            <w:right w:val="none" w:sz="0" w:space="0" w:color="auto"/>
          </w:divBdr>
        </w:div>
        <w:div w:id="1790052590">
          <w:marLeft w:val="0"/>
          <w:marRight w:val="0"/>
          <w:marTop w:val="0"/>
          <w:marBottom w:val="0"/>
          <w:divBdr>
            <w:top w:val="none" w:sz="0" w:space="0" w:color="auto"/>
            <w:left w:val="none" w:sz="0" w:space="0" w:color="auto"/>
            <w:bottom w:val="none" w:sz="0" w:space="0" w:color="auto"/>
            <w:right w:val="none" w:sz="0" w:space="0" w:color="auto"/>
          </w:divBdr>
        </w:div>
        <w:div w:id="677083253">
          <w:marLeft w:val="0"/>
          <w:marRight w:val="0"/>
          <w:marTop w:val="0"/>
          <w:marBottom w:val="0"/>
          <w:divBdr>
            <w:top w:val="none" w:sz="0" w:space="0" w:color="auto"/>
            <w:left w:val="none" w:sz="0" w:space="0" w:color="auto"/>
            <w:bottom w:val="none" w:sz="0" w:space="0" w:color="auto"/>
            <w:right w:val="none" w:sz="0" w:space="0" w:color="auto"/>
          </w:divBdr>
        </w:div>
        <w:div w:id="1344360497">
          <w:marLeft w:val="0"/>
          <w:marRight w:val="0"/>
          <w:marTop w:val="0"/>
          <w:marBottom w:val="0"/>
          <w:divBdr>
            <w:top w:val="none" w:sz="0" w:space="0" w:color="auto"/>
            <w:left w:val="none" w:sz="0" w:space="0" w:color="auto"/>
            <w:bottom w:val="none" w:sz="0" w:space="0" w:color="auto"/>
            <w:right w:val="none" w:sz="0" w:space="0" w:color="auto"/>
          </w:divBdr>
        </w:div>
        <w:div w:id="124861279">
          <w:marLeft w:val="0"/>
          <w:marRight w:val="0"/>
          <w:marTop w:val="0"/>
          <w:marBottom w:val="0"/>
          <w:divBdr>
            <w:top w:val="none" w:sz="0" w:space="0" w:color="auto"/>
            <w:left w:val="none" w:sz="0" w:space="0" w:color="auto"/>
            <w:bottom w:val="none" w:sz="0" w:space="0" w:color="auto"/>
            <w:right w:val="none" w:sz="0" w:space="0" w:color="auto"/>
          </w:divBdr>
        </w:div>
        <w:div w:id="1165515491">
          <w:marLeft w:val="0"/>
          <w:marRight w:val="0"/>
          <w:marTop w:val="0"/>
          <w:marBottom w:val="0"/>
          <w:divBdr>
            <w:top w:val="none" w:sz="0" w:space="0" w:color="auto"/>
            <w:left w:val="none" w:sz="0" w:space="0" w:color="auto"/>
            <w:bottom w:val="none" w:sz="0" w:space="0" w:color="auto"/>
            <w:right w:val="none" w:sz="0" w:space="0" w:color="auto"/>
          </w:divBdr>
        </w:div>
        <w:div w:id="1664312580">
          <w:marLeft w:val="0"/>
          <w:marRight w:val="0"/>
          <w:marTop w:val="0"/>
          <w:marBottom w:val="0"/>
          <w:divBdr>
            <w:top w:val="none" w:sz="0" w:space="0" w:color="auto"/>
            <w:left w:val="none" w:sz="0" w:space="0" w:color="auto"/>
            <w:bottom w:val="none" w:sz="0" w:space="0" w:color="auto"/>
            <w:right w:val="none" w:sz="0" w:space="0" w:color="auto"/>
          </w:divBdr>
        </w:div>
        <w:div w:id="2068263169">
          <w:marLeft w:val="0"/>
          <w:marRight w:val="0"/>
          <w:marTop w:val="0"/>
          <w:marBottom w:val="0"/>
          <w:divBdr>
            <w:top w:val="none" w:sz="0" w:space="0" w:color="auto"/>
            <w:left w:val="none" w:sz="0" w:space="0" w:color="auto"/>
            <w:bottom w:val="none" w:sz="0" w:space="0" w:color="auto"/>
            <w:right w:val="none" w:sz="0" w:space="0" w:color="auto"/>
          </w:divBdr>
        </w:div>
        <w:div w:id="414517838">
          <w:marLeft w:val="0"/>
          <w:marRight w:val="0"/>
          <w:marTop w:val="0"/>
          <w:marBottom w:val="0"/>
          <w:divBdr>
            <w:top w:val="none" w:sz="0" w:space="0" w:color="auto"/>
            <w:left w:val="none" w:sz="0" w:space="0" w:color="auto"/>
            <w:bottom w:val="none" w:sz="0" w:space="0" w:color="auto"/>
            <w:right w:val="none" w:sz="0" w:space="0" w:color="auto"/>
          </w:divBdr>
        </w:div>
      </w:divsChild>
    </w:div>
    <w:div w:id="1567836500">
      <w:bodyDiv w:val="1"/>
      <w:marLeft w:val="0"/>
      <w:marRight w:val="0"/>
      <w:marTop w:val="0"/>
      <w:marBottom w:val="0"/>
      <w:divBdr>
        <w:top w:val="none" w:sz="0" w:space="0" w:color="auto"/>
        <w:left w:val="none" w:sz="0" w:space="0" w:color="auto"/>
        <w:bottom w:val="none" w:sz="0" w:space="0" w:color="auto"/>
        <w:right w:val="none" w:sz="0" w:space="0" w:color="auto"/>
      </w:divBdr>
    </w:div>
    <w:div w:id="1569147070">
      <w:bodyDiv w:val="1"/>
      <w:marLeft w:val="0"/>
      <w:marRight w:val="0"/>
      <w:marTop w:val="0"/>
      <w:marBottom w:val="0"/>
      <w:divBdr>
        <w:top w:val="none" w:sz="0" w:space="0" w:color="auto"/>
        <w:left w:val="none" w:sz="0" w:space="0" w:color="auto"/>
        <w:bottom w:val="none" w:sz="0" w:space="0" w:color="auto"/>
        <w:right w:val="none" w:sz="0" w:space="0" w:color="auto"/>
      </w:divBdr>
    </w:div>
    <w:div w:id="1588273235">
      <w:bodyDiv w:val="1"/>
      <w:marLeft w:val="0"/>
      <w:marRight w:val="0"/>
      <w:marTop w:val="0"/>
      <w:marBottom w:val="0"/>
      <w:divBdr>
        <w:top w:val="none" w:sz="0" w:space="0" w:color="auto"/>
        <w:left w:val="none" w:sz="0" w:space="0" w:color="auto"/>
        <w:bottom w:val="none" w:sz="0" w:space="0" w:color="auto"/>
        <w:right w:val="none" w:sz="0" w:space="0" w:color="auto"/>
      </w:divBdr>
    </w:div>
    <w:div w:id="1603954447">
      <w:bodyDiv w:val="1"/>
      <w:marLeft w:val="0"/>
      <w:marRight w:val="0"/>
      <w:marTop w:val="0"/>
      <w:marBottom w:val="0"/>
      <w:divBdr>
        <w:top w:val="none" w:sz="0" w:space="0" w:color="auto"/>
        <w:left w:val="none" w:sz="0" w:space="0" w:color="auto"/>
        <w:bottom w:val="none" w:sz="0" w:space="0" w:color="auto"/>
        <w:right w:val="none" w:sz="0" w:space="0" w:color="auto"/>
      </w:divBdr>
    </w:div>
    <w:div w:id="1604801430">
      <w:bodyDiv w:val="1"/>
      <w:marLeft w:val="0"/>
      <w:marRight w:val="0"/>
      <w:marTop w:val="0"/>
      <w:marBottom w:val="0"/>
      <w:divBdr>
        <w:top w:val="none" w:sz="0" w:space="0" w:color="auto"/>
        <w:left w:val="none" w:sz="0" w:space="0" w:color="auto"/>
        <w:bottom w:val="none" w:sz="0" w:space="0" w:color="auto"/>
        <w:right w:val="none" w:sz="0" w:space="0" w:color="auto"/>
      </w:divBdr>
    </w:div>
    <w:div w:id="1606116400">
      <w:bodyDiv w:val="1"/>
      <w:marLeft w:val="0"/>
      <w:marRight w:val="0"/>
      <w:marTop w:val="0"/>
      <w:marBottom w:val="0"/>
      <w:divBdr>
        <w:top w:val="none" w:sz="0" w:space="0" w:color="auto"/>
        <w:left w:val="none" w:sz="0" w:space="0" w:color="auto"/>
        <w:bottom w:val="none" w:sz="0" w:space="0" w:color="auto"/>
        <w:right w:val="none" w:sz="0" w:space="0" w:color="auto"/>
      </w:divBdr>
      <w:divsChild>
        <w:div w:id="231350749">
          <w:marLeft w:val="0"/>
          <w:marRight w:val="0"/>
          <w:marTop w:val="0"/>
          <w:marBottom w:val="0"/>
          <w:divBdr>
            <w:top w:val="none" w:sz="0" w:space="0" w:color="auto"/>
            <w:left w:val="none" w:sz="0" w:space="0" w:color="auto"/>
            <w:bottom w:val="none" w:sz="0" w:space="0" w:color="auto"/>
            <w:right w:val="none" w:sz="0" w:space="0" w:color="auto"/>
          </w:divBdr>
        </w:div>
        <w:div w:id="955675591">
          <w:marLeft w:val="0"/>
          <w:marRight w:val="0"/>
          <w:marTop w:val="0"/>
          <w:marBottom w:val="0"/>
          <w:divBdr>
            <w:top w:val="none" w:sz="0" w:space="0" w:color="auto"/>
            <w:left w:val="none" w:sz="0" w:space="0" w:color="auto"/>
            <w:bottom w:val="none" w:sz="0" w:space="0" w:color="auto"/>
            <w:right w:val="none" w:sz="0" w:space="0" w:color="auto"/>
          </w:divBdr>
        </w:div>
        <w:div w:id="1137605226">
          <w:marLeft w:val="0"/>
          <w:marRight w:val="0"/>
          <w:marTop w:val="0"/>
          <w:marBottom w:val="0"/>
          <w:divBdr>
            <w:top w:val="none" w:sz="0" w:space="0" w:color="auto"/>
            <w:left w:val="none" w:sz="0" w:space="0" w:color="auto"/>
            <w:bottom w:val="none" w:sz="0" w:space="0" w:color="auto"/>
            <w:right w:val="none" w:sz="0" w:space="0" w:color="auto"/>
          </w:divBdr>
        </w:div>
        <w:div w:id="1499006049">
          <w:marLeft w:val="0"/>
          <w:marRight w:val="0"/>
          <w:marTop w:val="0"/>
          <w:marBottom w:val="0"/>
          <w:divBdr>
            <w:top w:val="none" w:sz="0" w:space="0" w:color="auto"/>
            <w:left w:val="none" w:sz="0" w:space="0" w:color="auto"/>
            <w:bottom w:val="none" w:sz="0" w:space="0" w:color="auto"/>
            <w:right w:val="none" w:sz="0" w:space="0" w:color="auto"/>
          </w:divBdr>
        </w:div>
        <w:div w:id="153231270">
          <w:marLeft w:val="0"/>
          <w:marRight w:val="0"/>
          <w:marTop w:val="0"/>
          <w:marBottom w:val="0"/>
          <w:divBdr>
            <w:top w:val="none" w:sz="0" w:space="0" w:color="auto"/>
            <w:left w:val="none" w:sz="0" w:space="0" w:color="auto"/>
            <w:bottom w:val="none" w:sz="0" w:space="0" w:color="auto"/>
            <w:right w:val="none" w:sz="0" w:space="0" w:color="auto"/>
          </w:divBdr>
        </w:div>
        <w:div w:id="617563398">
          <w:marLeft w:val="0"/>
          <w:marRight w:val="0"/>
          <w:marTop w:val="0"/>
          <w:marBottom w:val="0"/>
          <w:divBdr>
            <w:top w:val="none" w:sz="0" w:space="0" w:color="auto"/>
            <w:left w:val="none" w:sz="0" w:space="0" w:color="auto"/>
            <w:bottom w:val="none" w:sz="0" w:space="0" w:color="auto"/>
            <w:right w:val="none" w:sz="0" w:space="0" w:color="auto"/>
          </w:divBdr>
        </w:div>
        <w:div w:id="461995056">
          <w:marLeft w:val="0"/>
          <w:marRight w:val="0"/>
          <w:marTop w:val="0"/>
          <w:marBottom w:val="0"/>
          <w:divBdr>
            <w:top w:val="none" w:sz="0" w:space="0" w:color="auto"/>
            <w:left w:val="none" w:sz="0" w:space="0" w:color="auto"/>
            <w:bottom w:val="none" w:sz="0" w:space="0" w:color="auto"/>
            <w:right w:val="none" w:sz="0" w:space="0" w:color="auto"/>
          </w:divBdr>
        </w:div>
        <w:div w:id="2096243164">
          <w:marLeft w:val="0"/>
          <w:marRight w:val="0"/>
          <w:marTop w:val="0"/>
          <w:marBottom w:val="0"/>
          <w:divBdr>
            <w:top w:val="none" w:sz="0" w:space="0" w:color="auto"/>
            <w:left w:val="none" w:sz="0" w:space="0" w:color="auto"/>
            <w:bottom w:val="none" w:sz="0" w:space="0" w:color="auto"/>
            <w:right w:val="none" w:sz="0" w:space="0" w:color="auto"/>
          </w:divBdr>
        </w:div>
        <w:div w:id="1967391374">
          <w:marLeft w:val="0"/>
          <w:marRight w:val="0"/>
          <w:marTop w:val="0"/>
          <w:marBottom w:val="0"/>
          <w:divBdr>
            <w:top w:val="none" w:sz="0" w:space="0" w:color="auto"/>
            <w:left w:val="none" w:sz="0" w:space="0" w:color="auto"/>
            <w:bottom w:val="none" w:sz="0" w:space="0" w:color="auto"/>
            <w:right w:val="none" w:sz="0" w:space="0" w:color="auto"/>
          </w:divBdr>
        </w:div>
        <w:div w:id="44303959">
          <w:marLeft w:val="0"/>
          <w:marRight w:val="0"/>
          <w:marTop w:val="0"/>
          <w:marBottom w:val="0"/>
          <w:divBdr>
            <w:top w:val="none" w:sz="0" w:space="0" w:color="auto"/>
            <w:left w:val="none" w:sz="0" w:space="0" w:color="auto"/>
            <w:bottom w:val="none" w:sz="0" w:space="0" w:color="auto"/>
            <w:right w:val="none" w:sz="0" w:space="0" w:color="auto"/>
          </w:divBdr>
        </w:div>
        <w:div w:id="1241907649">
          <w:marLeft w:val="0"/>
          <w:marRight w:val="0"/>
          <w:marTop w:val="0"/>
          <w:marBottom w:val="0"/>
          <w:divBdr>
            <w:top w:val="none" w:sz="0" w:space="0" w:color="auto"/>
            <w:left w:val="none" w:sz="0" w:space="0" w:color="auto"/>
            <w:bottom w:val="none" w:sz="0" w:space="0" w:color="auto"/>
            <w:right w:val="none" w:sz="0" w:space="0" w:color="auto"/>
          </w:divBdr>
        </w:div>
      </w:divsChild>
    </w:div>
    <w:div w:id="1625849659">
      <w:bodyDiv w:val="1"/>
      <w:marLeft w:val="0"/>
      <w:marRight w:val="0"/>
      <w:marTop w:val="0"/>
      <w:marBottom w:val="0"/>
      <w:divBdr>
        <w:top w:val="none" w:sz="0" w:space="0" w:color="auto"/>
        <w:left w:val="none" w:sz="0" w:space="0" w:color="auto"/>
        <w:bottom w:val="none" w:sz="0" w:space="0" w:color="auto"/>
        <w:right w:val="none" w:sz="0" w:space="0" w:color="auto"/>
      </w:divBdr>
    </w:div>
    <w:div w:id="1632249982">
      <w:bodyDiv w:val="1"/>
      <w:marLeft w:val="0"/>
      <w:marRight w:val="0"/>
      <w:marTop w:val="0"/>
      <w:marBottom w:val="0"/>
      <w:divBdr>
        <w:top w:val="none" w:sz="0" w:space="0" w:color="auto"/>
        <w:left w:val="none" w:sz="0" w:space="0" w:color="auto"/>
        <w:bottom w:val="none" w:sz="0" w:space="0" w:color="auto"/>
        <w:right w:val="none" w:sz="0" w:space="0" w:color="auto"/>
      </w:divBdr>
    </w:div>
    <w:div w:id="1634869215">
      <w:bodyDiv w:val="1"/>
      <w:marLeft w:val="0"/>
      <w:marRight w:val="0"/>
      <w:marTop w:val="0"/>
      <w:marBottom w:val="0"/>
      <w:divBdr>
        <w:top w:val="none" w:sz="0" w:space="0" w:color="auto"/>
        <w:left w:val="none" w:sz="0" w:space="0" w:color="auto"/>
        <w:bottom w:val="none" w:sz="0" w:space="0" w:color="auto"/>
        <w:right w:val="none" w:sz="0" w:space="0" w:color="auto"/>
      </w:divBdr>
    </w:div>
    <w:div w:id="1639264541">
      <w:bodyDiv w:val="1"/>
      <w:marLeft w:val="0"/>
      <w:marRight w:val="0"/>
      <w:marTop w:val="0"/>
      <w:marBottom w:val="0"/>
      <w:divBdr>
        <w:top w:val="none" w:sz="0" w:space="0" w:color="auto"/>
        <w:left w:val="none" w:sz="0" w:space="0" w:color="auto"/>
        <w:bottom w:val="none" w:sz="0" w:space="0" w:color="auto"/>
        <w:right w:val="none" w:sz="0" w:space="0" w:color="auto"/>
      </w:divBdr>
    </w:div>
    <w:div w:id="1642030089">
      <w:bodyDiv w:val="1"/>
      <w:marLeft w:val="0"/>
      <w:marRight w:val="0"/>
      <w:marTop w:val="0"/>
      <w:marBottom w:val="0"/>
      <w:divBdr>
        <w:top w:val="none" w:sz="0" w:space="0" w:color="auto"/>
        <w:left w:val="none" w:sz="0" w:space="0" w:color="auto"/>
        <w:bottom w:val="none" w:sz="0" w:space="0" w:color="auto"/>
        <w:right w:val="none" w:sz="0" w:space="0" w:color="auto"/>
      </w:divBdr>
    </w:div>
    <w:div w:id="1663655641">
      <w:bodyDiv w:val="1"/>
      <w:marLeft w:val="0"/>
      <w:marRight w:val="0"/>
      <w:marTop w:val="0"/>
      <w:marBottom w:val="0"/>
      <w:divBdr>
        <w:top w:val="none" w:sz="0" w:space="0" w:color="auto"/>
        <w:left w:val="none" w:sz="0" w:space="0" w:color="auto"/>
        <w:bottom w:val="none" w:sz="0" w:space="0" w:color="auto"/>
        <w:right w:val="none" w:sz="0" w:space="0" w:color="auto"/>
      </w:divBdr>
    </w:div>
    <w:div w:id="1667896143">
      <w:bodyDiv w:val="1"/>
      <w:marLeft w:val="0"/>
      <w:marRight w:val="0"/>
      <w:marTop w:val="0"/>
      <w:marBottom w:val="0"/>
      <w:divBdr>
        <w:top w:val="none" w:sz="0" w:space="0" w:color="auto"/>
        <w:left w:val="none" w:sz="0" w:space="0" w:color="auto"/>
        <w:bottom w:val="none" w:sz="0" w:space="0" w:color="auto"/>
        <w:right w:val="none" w:sz="0" w:space="0" w:color="auto"/>
      </w:divBdr>
    </w:div>
    <w:div w:id="1676180670">
      <w:bodyDiv w:val="1"/>
      <w:marLeft w:val="0"/>
      <w:marRight w:val="0"/>
      <w:marTop w:val="0"/>
      <w:marBottom w:val="0"/>
      <w:divBdr>
        <w:top w:val="none" w:sz="0" w:space="0" w:color="auto"/>
        <w:left w:val="none" w:sz="0" w:space="0" w:color="auto"/>
        <w:bottom w:val="none" w:sz="0" w:space="0" w:color="auto"/>
        <w:right w:val="none" w:sz="0" w:space="0" w:color="auto"/>
      </w:divBdr>
      <w:divsChild>
        <w:div w:id="1435636005">
          <w:marLeft w:val="0"/>
          <w:marRight w:val="0"/>
          <w:marTop w:val="0"/>
          <w:marBottom w:val="0"/>
          <w:divBdr>
            <w:top w:val="none" w:sz="0" w:space="0" w:color="auto"/>
            <w:left w:val="none" w:sz="0" w:space="0" w:color="auto"/>
            <w:bottom w:val="none" w:sz="0" w:space="0" w:color="auto"/>
            <w:right w:val="none" w:sz="0" w:space="0" w:color="auto"/>
          </w:divBdr>
        </w:div>
        <w:div w:id="1173031221">
          <w:marLeft w:val="0"/>
          <w:marRight w:val="0"/>
          <w:marTop w:val="0"/>
          <w:marBottom w:val="0"/>
          <w:divBdr>
            <w:top w:val="none" w:sz="0" w:space="0" w:color="auto"/>
            <w:left w:val="none" w:sz="0" w:space="0" w:color="auto"/>
            <w:bottom w:val="none" w:sz="0" w:space="0" w:color="auto"/>
            <w:right w:val="none" w:sz="0" w:space="0" w:color="auto"/>
          </w:divBdr>
        </w:div>
        <w:div w:id="879241075">
          <w:marLeft w:val="0"/>
          <w:marRight w:val="0"/>
          <w:marTop w:val="0"/>
          <w:marBottom w:val="0"/>
          <w:divBdr>
            <w:top w:val="none" w:sz="0" w:space="0" w:color="auto"/>
            <w:left w:val="none" w:sz="0" w:space="0" w:color="auto"/>
            <w:bottom w:val="none" w:sz="0" w:space="0" w:color="auto"/>
            <w:right w:val="none" w:sz="0" w:space="0" w:color="auto"/>
          </w:divBdr>
        </w:div>
        <w:div w:id="2138600241">
          <w:marLeft w:val="0"/>
          <w:marRight w:val="0"/>
          <w:marTop w:val="0"/>
          <w:marBottom w:val="0"/>
          <w:divBdr>
            <w:top w:val="none" w:sz="0" w:space="0" w:color="auto"/>
            <w:left w:val="none" w:sz="0" w:space="0" w:color="auto"/>
            <w:bottom w:val="none" w:sz="0" w:space="0" w:color="auto"/>
            <w:right w:val="none" w:sz="0" w:space="0" w:color="auto"/>
          </w:divBdr>
        </w:div>
        <w:div w:id="1308392650">
          <w:marLeft w:val="0"/>
          <w:marRight w:val="0"/>
          <w:marTop w:val="0"/>
          <w:marBottom w:val="0"/>
          <w:divBdr>
            <w:top w:val="none" w:sz="0" w:space="0" w:color="auto"/>
            <w:left w:val="none" w:sz="0" w:space="0" w:color="auto"/>
            <w:bottom w:val="none" w:sz="0" w:space="0" w:color="auto"/>
            <w:right w:val="none" w:sz="0" w:space="0" w:color="auto"/>
          </w:divBdr>
        </w:div>
        <w:div w:id="96484417">
          <w:marLeft w:val="0"/>
          <w:marRight w:val="0"/>
          <w:marTop w:val="0"/>
          <w:marBottom w:val="0"/>
          <w:divBdr>
            <w:top w:val="none" w:sz="0" w:space="0" w:color="auto"/>
            <w:left w:val="none" w:sz="0" w:space="0" w:color="auto"/>
            <w:bottom w:val="none" w:sz="0" w:space="0" w:color="auto"/>
            <w:right w:val="none" w:sz="0" w:space="0" w:color="auto"/>
          </w:divBdr>
        </w:div>
        <w:div w:id="352851799">
          <w:marLeft w:val="0"/>
          <w:marRight w:val="0"/>
          <w:marTop w:val="0"/>
          <w:marBottom w:val="0"/>
          <w:divBdr>
            <w:top w:val="none" w:sz="0" w:space="0" w:color="auto"/>
            <w:left w:val="none" w:sz="0" w:space="0" w:color="auto"/>
            <w:bottom w:val="none" w:sz="0" w:space="0" w:color="auto"/>
            <w:right w:val="none" w:sz="0" w:space="0" w:color="auto"/>
          </w:divBdr>
        </w:div>
        <w:div w:id="1726105082">
          <w:marLeft w:val="0"/>
          <w:marRight w:val="0"/>
          <w:marTop w:val="0"/>
          <w:marBottom w:val="0"/>
          <w:divBdr>
            <w:top w:val="none" w:sz="0" w:space="0" w:color="auto"/>
            <w:left w:val="none" w:sz="0" w:space="0" w:color="auto"/>
            <w:bottom w:val="none" w:sz="0" w:space="0" w:color="auto"/>
            <w:right w:val="none" w:sz="0" w:space="0" w:color="auto"/>
          </w:divBdr>
        </w:div>
        <w:div w:id="535892265">
          <w:marLeft w:val="0"/>
          <w:marRight w:val="0"/>
          <w:marTop w:val="0"/>
          <w:marBottom w:val="0"/>
          <w:divBdr>
            <w:top w:val="none" w:sz="0" w:space="0" w:color="auto"/>
            <w:left w:val="none" w:sz="0" w:space="0" w:color="auto"/>
            <w:bottom w:val="none" w:sz="0" w:space="0" w:color="auto"/>
            <w:right w:val="none" w:sz="0" w:space="0" w:color="auto"/>
          </w:divBdr>
        </w:div>
      </w:divsChild>
    </w:div>
    <w:div w:id="1703482920">
      <w:bodyDiv w:val="1"/>
      <w:marLeft w:val="0"/>
      <w:marRight w:val="0"/>
      <w:marTop w:val="0"/>
      <w:marBottom w:val="0"/>
      <w:divBdr>
        <w:top w:val="none" w:sz="0" w:space="0" w:color="auto"/>
        <w:left w:val="none" w:sz="0" w:space="0" w:color="auto"/>
        <w:bottom w:val="none" w:sz="0" w:space="0" w:color="auto"/>
        <w:right w:val="none" w:sz="0" w:space="0" w:color="auto"/>
      </w:divBdr>
    </w:div>
    <w:div w:id="1720741283">
      <w:bodyDiv w:val="1"/>
      <w:marLeft w:val="0"/>
      <w:marRight w:val="0"/>
      <w:marTop w:val="0"/>
      <w:marBottom w:val="0"/>
      <w:divBdr>
        <w:top w:val="none" w:sz="0" w:space="0" w:color="auto"/>
        <w:left w:val="none" w:sz="0" w:space="0" w:color="auto"/>
        <w:bottom w:val="none" w:sz="0" w:space="0" w:color="auto"/>
        <w:right w:val="none" w:sz="0" w:space="0" w:color="auto"/>
      </w:divBdr>
    </w:div>
    <w:div w:id="1738671290">
      <w:bodyDiv w:val="1"/>
      <w:marLeft w:val="0"/>
      <w:marRight w:val="0"/>
      <w:marTop w:val="0"/>
      <w:marBottom w:val="0"/>
      <w:divBdr>
        <w:top w:val="none" w:sz="0" w:space="0" w:color="auto"/>
        <w:left w:val="none" w:sz="0" w:space="0" w:color="auto"/>
        <w:bottom w:val="none" w:sz="0" w:space="0" w:color="auto"/>
        <w:right w:val="none" w:sz="0" w:space="0" w:color="auto"/>
      </w:divBdr>
    </w:div>
    <w:div w:id="1747723660">
      <w:bodyDiv w:val="1"/>
      <w:marLeft w:val="0"/>
      <w:marRight w:val="0"/>
      <w:marTop w:val="0"/>
      <w:marBottom w:val="0"/>
      <w:divBdr>
        <w:top w:val="none" w:sz="0" w:space="0" w:color="auto"/>
        <w:left w:val="none" w:sz="0" w:space="0" w:color="auto"/>
        <w:bottom w:val="none" w:sz="0" w:space="0" w:color="auto"/>
        <w:right w:val="none" w:sz="0" w:space="0" w:color="auto"/>
      </w:divBdr>
    </w:div>
    <w:div w:id="1751269345">
      <w:bodyDiv w:val="1"/>
      <w:marLeft w:val="0"/>
      <w:marRight w:val="0"/>
      <w:marTop w:val="0"/>
      <w:marBottom w:val="0"/>
      <w:divBdr>
        <w:top w:val="none" w:sz="0" w:space="0" w:color="auto"/>
        <w:left w:val="none" w:sz="0" w:space="0" w:color="auto"/>
        <w:bottom w:val="none" w:sz="0" w:space="0" w:color="auto"/>
        <w:right w:val="none" w:sz="0" w:space="0" w:color="auto"/>
      </w:divBdr>
      <w:divsChild>
        <w:div w:id="183134973">
          <w:marLeft w:val="0"/>
          <w:marRight w:val="0"/>
          <w:marTop w:val="0"/>
          <w:marBottom w:val="0"/>
          <w:divBdr>
            <w:top w:val="none" w:sz="0" w:space="0" w:color="auto"/>
            <w:left w:val="none" w:sz="0" w:space="0" w:color="auto"/>
            <w:bottom w:val="none" w:sz="0" w:space="0" w:color="auto"/>
            <w:right w:val="none" w:sz="0" w:space="0" w:color="auto"/>
          </w:divBdr>
        </w:div>
        <w:div w:id="544804024">
          <w:marLeft w:val="0"/>
          <w:marRight w:val="0"/>
          <w:marTop w:val="0"/>
          <w:marBottom w:val="0"/>
          <w:divBdr>
            <w:top w:val="none" w:sz="0" w:space="0" w:color="auto"/>
            <w:left w:val="none" w:sz="0" w:space="0" w:color="auto"/>
            <w:bottom w:val="none" w:sz="0" w:space="0" w:color="auto"/>
            <w:right w:val="none" w:sz="0" w:space="0" w:color="auto"/>
          </w:divBdr>
        </w:div>
        <w:div w:id="1744906569">
          <w:marLeft w:val="0"/>
          <w:marRight w:val="0"/>
          <w:marTop w:val="0"/>
          <w:marBottom w:val="0"/>
          <w:divBdr>
            <w:top w:val="none" w:sz="0" w:space="0" w:color="auto"/>
            <w:left w:val="none" w:sz="0" w:space="0" w:color="auto"/>
            <w:bottom w:val="none" w:sz="0" w:space="0" w:color="auto"/>
            <w:right w:val="none" w:sz="0" w:space="0" w:color="auto"/>
          </w:divBdr>
        </w:div>
        <w:div w:id="1592153559">
          <w:marLeft w:val="0"/>
          <w:marRight w:val="0"/>
          <w:marTop w:val="0"/>
          <w:marBottom w:val="0"/>
          <w:divBdr>
            <w:top w:val="none" w:sz="0" w:space="0" w:color="auto"/>
            <w:left w:val="none" w:sz="0" w:space="0" w:color="auto"/>
            <w:bottom w:val="none" w:sz="0" w:space="0" w:color="auto"/>
            <w:right w:val="none" w:sz="0" w:space="0" w:color="auto"/>
          </w:divBdr>
        </w:div>
        <w:div w:id="923564729">
          <w:marLeft w:val="0"/>
          <w:marRight w:val="0"/>
          <w:marTop w:val="0"/>
          <w:marBottom w:val="0"/>
          <w:divBdr>
            <w:top w:val="none" w:sz="0" w:space="0" w:color="auto"/>
            <w:left w:val="none" w:sz="0" w:space="0" w:color="auto"/>
            <w:bottom w:val="none" w:sz="0" w:space="0" w:color="auto"/>
            <w:right w:val="none" w:sz="0" w:space="0" w:color="auto"/>
          </w:divBdr>
        </w:div>
        <w:div w:id="904099374">
          <w:marLeft w:val="0"/>
          <w:marRight w:val="0"/>
          <w:marTop w:val="0"/>
          <w:marBottom w:val="0"/>
          <w:divBdr>
            <w:top w:val="none" w:sz="0" w:space="0" w:color="auto"/>
            <w:left w:val="none" w:sz="0" w:space="0" w:color="auto"/>
            <w:bottom w:val="none" w:sz="0" w:space="0" w:color="auto"/>
            <w:right w:val="none" w:sz="0" w:space="0" w:color="auto"/>
          </w:divBdr>
        </w:div>
        <w:div w:id="2091585081">
          <w:marLeft w:val="0"/>
          <w:marRight w:val="0"/>
          <w:marTop w:val="0"/>
          <w:marBottom w:val="0"/>
          <w:divBdr>
            <w:top w:val="none" w:sz="0" w:space="0" w:color="auto"/>
            <w:left w:val="none" w:sz="0" w:space="0" w:color="auto"/>
            <w:bottom w:val="none" w:sz="0" w:space="0" w:color="auto"/>
            <w:right w:val="none" w:sz="0" w:space="0" w:color="auto"/>
          </w:divBdr>
        </w:div>
        <w:div w:id="981232141">
          <w:marLeft w:val="0"/>
          <w:marRight w:val="0"/>
          <w:marTop w:val="0"/>
          <w:marBottom w:val="0"/>
          <w:divBdr>
            <w:top w:val="none" w:sz="0" w:space="0" w:color="auto"/>
            <w:left w:val="none" w:sz="0" w:space="0" w:color="auto"/>
            <w:bottom w:val="none" w:sz="0" w:space="0" w:color="auto"/>
            <w:right w:val="none" w:sz="0" w:space="0" w:color="auto"/>
          </w:divBdr>
        </w:div>
        <w:div w:id="579798530">
          <w:marLeft w:val="0"/>
          <w:marRight w:val="0"/>
          <w:marTop w:val="0"/>
          <w:marBottom w:val="0"/>
          <w:divBdr>
            <w:top w:val="none" w:sz="0" w:space="0" w:color="auto"/>
            <w:left w:val="none" w:sz="0" w:space="0" w:color="auto"/>
            <w:bottom w:val="none" w:sz="0" w:space="0" w:color="auto"/>
            <w:right w:val="none" w:sz="0" w:space="0" w:color="auto"/>
          </w:divBdr>
        </w:div>
        <w:div w:id="28381788">
          <w:marLeft w:val="0"/>
          <w:marRight w:val="0"/>
          <w:marTop w:val="0"/>
          <w:marBottom w:val="0"/>
          <w:divBdr>
            <w:top w:val="none" w:sz="0" w:space="0" w:color="auto"/>
            <w:left w:val="none" w:sz="0" w:space="0" w:color="auto"/>
            <w:bottom w:val="none" w:sz="0" w:space="0" w:color="auto"/>
            <w:right w:val="none" w:sz="0" w:space="0" w:color="auto"/>
          </w:divBdr>
        </w:div>
        <w:div w:id="1390423382">
          <w:marLeft w:val="0"/>
          <w:marRight w:val="0"/>
          <w:marTop w:val="0"/>
          <w:marBottom w:val="0"/>
          <w:divBdr>
            <w:top w:val="none" w:sz="0" w:space="0" w:color="auto"/>
            <w:left w:val="none" w:sz="0" w:space="0" w:color="auto"/>
            <w:bottom w:val="none" w:sz="0" w:space="0" w:color="auto"/>
            <w:right w:val="none" w:sz="0" w:space="0" w:color="auto"/>
          </w:divBdr>
        </w:div>
        <w:div w:id="1232278088">
          <w:marLeft w:val="0"/>
          <w:marRight w:val="0"/>
          <w:marTop w:val="0"/>
          <w:marBottom w:val="0"/>
          <w:divBdr>
            <w:top w:val="none" w:sz="0" w:space="0" w:color="auto"/>
            <w:left w:val="none" w:sz="0" w:space="0" w:color="auto"/>
            <w:bottom w:val="none" w:sz="0" w:space="0" w:color="auto"/>
            <w:right w:val="none" w:sz="0" w:space="0" w:color="auto"/>
          </w:divBdr>
        </w:div>
        <w:div w:id="1360812680">
          <w:marLeft w:val="0"/>
          <w:marRight w:val="0"/>
          <w:marTop w:val="0"/>
          <w:marBottom w:val="0"/>
          <w:divBdr>
            <w:top w:val="none" w:sz="0" w:space="0" w:color="auto"/>
            <w:left w:val="none" w:sz="0" w:space="0" w:color="auto"/>
            <w:bottom w:val="none" w:sz="0" w:space="0" w:color="auto"/>
            <w:right w:val="none" w:sz="0" w:space="0" w:color="auto"/>
          </w:divBdr>
        </w:div>
        <w:div w:id="668799604">
          <w:marLeft w:val="0"/>
          <w:marRight w:val="0"/>
          <w:marTop w:val="0"/>
          <w:marBottom w:val="0"/>
          <w:divBdr>
            <w:top w:val="none" w:sz="0" w:space="0" w:color="auto"/>
            <w:left w:val="none" w:sz="0" w:space="0" w:color="auto"/>
            <w:bottom w:val="none" w:sz="0" w:space="0" w:color="auto"/>
            <w:right w:val="none" w:sz="0" w:space="0" w:color="auto"/>
          </w:divBdr>
        </w:div>
        <w:div w:id="2038390844">
          <w:marLeft w:val="0"/>
          <w:marRight w:val="0"/>
          <w:marTop w:val="0"/>
          <w:marBottom w:val="0"/>
          <w:divBdr>
            <w:top w:val="none" w:sz="0" w:space="0" w:color="auto"/>
            <w:left w:val="none" w:sz="0" w:space="0" w:color="auto"/>
            <w:bottom w:val="none" w:sz="0" w:space="0" w:color="auto"/>
            <w:right w:val="none" w:sz="0" w:space="0" w:color="auto"/>
          </w:divBdr>
        </w:div>
        <w:div w:id="2082753951">
          <w:marLeft w:val="0"/>
          <w:marRight w:val="0"/>
          <w:marTop w:val="0"/>
          <w:marBottom w:val="0"/>
          <w:divBdr>
            <w:top w:val="none" w:sz="0" w:space="0" w:color="auto"/>
            <w:left w:val="none" w:sz="0" w:space="0" w:color="auto"/>
            <w:bottom w:val="none" w:sz="0" w:space="0" w:color="auto"/>
            <w:right w:val="none" w:sz="0" w:space="0" w:color="auto"/>
          </w:divBdr>
        </w:div>
        <w:div w:id="1517882813">
          <w:marLeft w:val="0"/>
          <w:marRight w:val="0"/>
          <w:marTop w:val="0"/>
          <w:marBottom w:val="0"/>
          <w:divBdr>
            <w:top w:val="none" w:sz="0" w:space="0" w:color="auto"/>
            <w:left w:val="none" w:sz="0" w:space="0" w:color="auto"/>
            <w:bottom w:val="none" w:sz="0" w:space="0" w:color="auto"/>
            <w:right w:val="none" w:sz="0" w:space="0" w:color="auto"/>
          </w:divBdr>
        </w:div>
        <w:div w:id="652216040">
          <w:marLeft w:val="0"/>
          <w:marRight w:val="0"/>
          <w:marTop w:val="0"/>
          <w:marBottom w:val="0"/>
          <w:divBdr>
            <w:top w:val="none" w:sz="0" w:space="0" w:color="auto"/>
            <w:left w:val="none" w:sz="0" w:space="0" w:color="auto"/>
            <w:bottom w:val="none" w:sz="0" w:space="0" w:color="auto"/>
            <w:right w:val="none" w:sz="0" w:space="0" w:color="auto"/>
          </w:divBdr>
        </w:div>
        <w:div w:id="101146528">
          <w:marLeft w:val="0"/>
          <w:marRight w:val="0"/>
          <w:marTop w:val="0"/>
          <w:marBottom w:val="0"/>
          <w:divBdr>
            <w:top w:val="none" w:sz="0" w:space="0" w:color="auto"/>
            <w:left w:val="none" w:sz="0" w:space="0" w:color="auto"/>
            <w:bottom w:val="none" w:sz="0" w:space="0" w:color="auto"/>
            <w:right w:val="none" w:sz="0" w:space="0" w:color="auto"/>
          </w:divBdr>
        </w:div>
        <w:div w:id="259409774">
          <w:marLeft w:val="0"/>
          <w:marRight w:val="0"/>
          <w:marTop w:val="0"/>
          <w:marBottom w:val="0"/>
          <w:divBdr>
            <w:top w:val="none" w:sz="0" w:space="0" w:color="auto"/>
            <w:left w:val="none" w:sz="0" w:space="0" w:color="auto"/>
            <w:bottom w:val="none" w:sz="0" w:space="0" w:color="auto"/>
            <w:right w:val="none" w:sz="0" w:space="0" w:color="auto"/>
          </w:divBdr>
        </w:div>
        <w:div w:id="1377582975">
          <w:marLeft w:val="0"/>
          <w:marRight w:val="0"/>
          <w:marTop w:val="0"/>
          <w:marBottom w:val="0"/>
          <w:divBdr>
            <w:top w:val="none" w:sz="0" w:space="0" w:color="auto"/>
            <w:left w:val="none" w:sz="0" w:space="0" w:color="auto"/>
            <w:bottom w:val="none" w:sz="0" w:space="0" w:color="auto"/>
            <w:right w:val="none" w:sz="0" w:space="0" w:color="auto"/>
          </w:divBdr>
        </w:div>
        <w:div w:id="2140485999">
          <w:marLeft w:val="0"/>
          <w:marRight w:val="0"/>
          <w:marTop w:val="0"/>
          <w:marBottom w:val="0"/>
          <w:divBdr>
            <w:top w:val="none" w:sz="0" w:space="0" w:color="auto"/>
            <w:left w:val="none" w:sz="0" w:space="0" w:color="auto"/>
            <w:bottom w:val="none" w:sz="0" w:space="0" w:color="auto"/>
            <w:right w:val="none" w:sz="0" w:space="0" w:color="auto"/>
          </w:divBdr>
        </w:div>
        <w:div w:id="1761100348">
          <w:marLeft w:val="0"/>
          <w:marRight w:val="0"/>
          <w:marTop w:val="0"/>
          <w:marBottom w:val="0"/>
          <w:divBdr>
            <w:top w:val="none" w:sz="0" w:space="0" w:color="auto"/>
            <w:left w:val="none" w:sz="0" w:space="0" w:color="auto"/>
            <w:bottom w:val="none" w:sz="0" w:space="0" w:color="auto"/>
            <w:right w:val="none" w:sz="0" w:space="0" w:color="auto"/>
          </w:divBdr>
        </w:div>
        <w:div w:id="587153206">
          <w:marLeft w:val="0"/>
          <w:marRight w:val="0"/>
          <w:marTop w:val="0"/>
          <w:marBottom w:val="0"/>
          <w:divBdr>
            <w:top w:val="none" w:sz="0" w:space="0" w:color="auto"/>
            <w:left w:val="none" w:sz="0" w:space="0" w:color="auto"/>
            <w:bottom w:val="none" w:sz="0" w:space="0" w:color="auto"/>
            <w:right w:val="none" w:sz="0" w:space="0" w:color="auto"/>
          </w:divBdr>
        </w:div>
        <w:div w:id="504981942">
          <w:marLeft w:val="0"/>
          <w:marRight w:val="0"/>
          <w:marTop w:val="0"/>
          <w:marBottom w:val="0"/>
          <w:divBdr>
            <w:top w:val="none" w:sz="0" w:space="0" w:color="auto"/>
            <w:left w:val="none" w:sz="0" w:space="0" w:color="auto"/>
            <w:bottom w:val="none" w:sz="0" w:space="0" w:color="auto"/>
            <w:right w:val="none" w:sz="0" w:space="0" w:color="auto"/>
          </w:divBdr>
        </w:div>
        <w:div w:id="453788182">
          <w:marLeft w:val="0"/>
          <w:marRight w:val="0"/>
          <w:marTop w:val="0"/>
          <w:marBottom w:val="0"/>
          <w:divBdr>
            <w:top w:val="none" w:sz="0" w:space="0" w:color="auto"/>
            <w:left w:val="none" w:sz="0" w:space="0" w:color="auto"/>
            <w:bottom w:val="none" w:sz="0" w:space="0" w:color="auto"/>
            <w:right w:val="none" w:sz="0" w:space="0" w:color="auto"/>
          </w:divBdr>
        </w:div>
        <w:div w:id="1558937244">
          <w:marLeft w:val="0"/>
          <w:marRight w:val="0"/>
          <w:marTop w:val="0"/>
          <w:marBottom w:val="0"/>
          <w:divBdr>
            <w:top w:val="none" w:sz="0" w:space="0" w:color="auto"/>
            <w:left w:val="none" w:sz="0" w:space="0" w:color="auto"/>
            <w:bottom w:val="none" w:sz="0" w:space="0" w:color="auto"/>
            <w:right w:val="none" w:sz="0" w:space="0" w:color="auto"/>
          </w:divBdr>
        </w:div>
        <w:div w:id="1344626215">
          <w:marLeft w:val="0"/>
          <w:marRight w:val="0"/>
          <w:marTop w:val="0"/>
          <w:marBottom w:val="0"/>
          <w:divBdr>
            <w:top w:val="none" w:sz="0" w:space="0" w:color="auto"/>
            <w:left w:val="none" w:sz="0" w:space="0" w:color="auto"/>
            <w:bottom w:val="none" w:sz="0" w:space="0" w:color="auto"/>
            <w:right w:val="none" w:sz="0" w:space="0" w:color="auto"/>
          </w:divBdr>
        </w:div>
        <w:div w:id="554464980">
          <w:marLeft w:val="0"/>
          <w:marRight w:val="0"/>
          <w:marTop w:val="0"/>
          <w:marBottom w:val="0"/>
          <w:divBdr>
            <w:top w:val="none" w:sz="0" w:space="0" w:color="auto"/>
            <w:left w:val="none" w:sz="0" w:space="0" w:color="auto"/>
            <w:bottom w:val="none" w:sz="0" w:space="0" w:color="auto"/>
            <w:right w:val="none" w:sz="0" w:space="0" w:color="auto"/>
          </w:divBdr>
        </w:div>
        <w:div w:id="1533302116">
          <w:marLeft w:val="0"/>
          <w:marRight w:val="0"/>
          <w:marTop w:val="0"/>
          <w:marBottom w:val="0"/>
          <w:divBdr>
            <w:top w:val="none" w:sz="0" w:space="0" w:color="auto"/>
            <w:left w:val="none" w:sz="0" w:space="0" w:color="auto"/>
            <w:bottom w:val="none" w:sz="0" w:space="0" w:color="auto"/>
            <w:right w:val="none" w:sz="0" w:space="0" w:color="auto"/>
          </w:divBdr>
        </w:div>
        <w:div w:id="2068799276">
          <w:marLeft w:val="0"/>
          <w:marRight w:val="0"/>
          <w:marTop w:val="0"/>
          <w:marBottom w:val="0"/>
          <w:divBdr>
            <w:top w:val="none" w:sz="0" w:space="0" w:color="auto"/>
            <w:left w:val="none" w:sz="0" w:space="0" w:color="auto"/>
            <w:bottom w:val="none" w:sz="0" w:space="0" w:color="auto"/>
            <w:right w:val="none" w:sz="0" w:space="0" w:color="auto"/>
          </w:divBdr>
        </w:div>
        <w:div w:id="1185167334">
          <w:marLeft w:val="0"/>
          <w:marRight w:val="0"/>
          <w:marTop w:val="0"/>
          <w:marBottom w:val="0"/>
          <w:divBdr>
            <w:top w:val="none" w:sz="0" w:space="0" w:color="auto"/>
            <w:left w:val="none" w:sz="0" w:space="0" w:color="auto"/>
            <w:bottom w:val="none" w:sz="0" w:space="0" w:color="auto"/>
            <w:right w:val="none" w:sz="0" w:space="0" w:color="auto"/>
          </w:divBdr>
        </w:div>
        <w:div w:id="183136754">
          <w:marLeft w:val="0"/>
          <w:marRight w:val="0"/>
          <w:marTop w:val="0"/>
          <w:marBottom w:val="0"/>
          <w:divBdr>
            <w:top w:val="none" w:sz="0" w:space="0" w:color="auto"/>
            <w:left w:val="none" w:sz="0" w:space="0" w:color="auto"/>
            <w:bottom w:val="none" w:sz="0" w:space="0" w:color="auto"/>
            <w:right w:val="none" w:sz="0" w:space="0" w:color="auto"/>
          </w:divBdr>
        </w:div>
        <w:div w:id="120154484">
          <w:marLeft w:val="0"/>
          <w:marRight w:val="0"/>
          <w:marTop w:val="0"/>
          <w:marBottom w:val="0"/>
          <w:divBdr>
            <w:top w:val="none" w:sz="0" w:space="0" w:color="auto"/>
            <w:left w:val="none" w:sz="0" w:space="0" w:color="auto"/>
            <w:bottom w:val="none" w:sz="0" w:space="0" w:color="auto"/>
            <w:right w:val="none" w:sz="0" w:space="0" w:color="auto"/>
          </w:divBdr>
        </w:div>
        <w:div w:id="645166903">
          <w:marLeft w:val="0"/>
          <w:marRight w:val="0"/>
          <w:marTop w:val="0"/>
          <w:marBottom w:val="0"/>
          <w:divBdr>
            <w:top w:val="none" w:sz="0" w:space="0" w:color="auto"/>
            <w:left w:val="none" w:sz="0" w:space="0" w:color="auto"/>
            <w:bottom w:val="none" w:sz="0" w:space="0" w:color="auto"/>
            <w:right w:val="none" w:sz="0" w:space="0" w:color="auto"/>
          </w:divBdr>
        </w:div>
        <w:div w:id="301539750">
          <w:marLeft w:val="0"/>
          <w:marRight w:val="0"/>
          <w:marTop w:val="0"/>
          <w:marBottom w:val="0"/>
          <w:divBdr>
            <w:top w:val="none" w:sz="0" w:space="0" w:color="auto"/>
            <w:left w:val="none" w:sz="0" w:space="0" w:color="auto"/>
            <w:bottom w:val="none" w:sz="0" w:space="0" w:color="auto"/>
            <w:right w:val="none" w:sz="0" w:space="0" w:color="auto"/>
          </w:divBdr>
        </w:div>
        <w:div w:id="1971983224">
          <w:marLeft w:val="0"/>
          <w:marRight w:val="0"/>
          <w:marTop w:val="0"/>
          <w:marBottom w:val="0"/>
          <w:divBdr>
            <w:top w:val="none" w:sz="0" w:space="0" w:color="auto"/>
            <w:left w:val="none" w:sz="0" w:space="0" w:color="auto"/>
            <w:bottom w:val="none" w:sz="0" w:space="0" w:color="auto"/>
            <w:right w:val="none" w:sz="0" w:space="0" w:color="auto"/>
          </w:divBdr>
        </w:div>
        <w:div w:id="1711103345">
          <w:marLeft w:val="0"/>
          <w:marRight w:val="0"/>
          <w:marTop w:val="0"/>
          <w:marBottom w:val="0"/>
          <w:divBdr>
            <w:top w:val="none" w:sz="0" w:space="0" w:color="auto"/>
            <w:left w:val="none" w:sz="0" w:space="0" w:color="auto"/>
            <w:bottom w:val="none" w:sz="0" w:space="0" w:color="auto"/>
            <w:right w:val="none" w:sz="0" w:space="0" w:color="auto"/>
          </w:divBdr>
        </w:div>
        <w:div w:id="1853763839">
          <w:marLeft w:val="0"/>
          <w:marRight w:val="0"/>
          <w:marTop w:val="0"/>
          <w:marBottom w:val="0"/>
          <w:divBdr>
            <w:top w:val="none" w:sz="0" w:space="0" w:color="auto"/>
            <w:left w:val="none" w:sz="0" w:space="0" w:color="auto"/>
            <w:bottom w:val="none" w:sz="0" w:space="0" w:color="auto"/>
            <w:right w:val="none" w:sz="0" w:space="0" w:color="auto"/>
          </w:divBdr>
        </w:div>
        <w:div w:id="1189875585">
          <w:marLeft w:val="0"/>
          <w:marRight w:val="0"/>
          <w:marTop w:val="0"/>
          <w:marBottom w:val="0"/>
          <w:divBdr>
            <w:top w:val="none" w:sz="0" w:space="0" w:color="auto"/>
            <w:left w:val="none" w:sz="0" w:space="0" w:color="auto"/>
            <w:bottom w:val="none" w:sz="0" w:space="0" w:color="auto"/>
            <w:right w:val="none" w:sz="0" w:space="0" w:color="auto"/>
          </w:divBdr>
        </w:div>
        <w:div w:id="1303729913">
          <w:marLeft w:val="0"/>
          <w:marRight w:val="0"/>
          <w:marTop w:val="0"/>
          <w:marBottom w:val="0"/>
          <w:divBdr>
            <w:top w:val="none" w:sz="0" w:space="0" w:color="auto"/>
            <w:left w:val="none" w:sz="0" w:space="0" w:color="auto"/>
            <w:bottom w:val="none" w:sz="0" w:space="0" w:color="auto"/>
            <w:right w:val="none" w:sz="0" w:space="0" w:color="auto"/>
          </w:divBdr>
        </w:div>
        <w:div w:id="509222529">
          <w:marLeft w:val="0"/>
          <w:marRight w:val="0"/>
          <w:marTop w:val="0"/>
          <w:marBottom w:val="0"/>
          <w:divBdr>
            <w:top w:val="none" w:sz="0" w:space="0" w:color="auto"/>
            <w:left w:val="none" w:sz="0" w:space="0" w:color="auto"/>
            <w:bottom w:val="none" w:sz="0" w:space="0" w:color="auto"/>
            <w:right w:val="none" w:sz="0" w:space="0" w:color="auto"/>
          </w:divBdr>
        </w:div>
        <w:div w:id="1172180473">
          <w:marLeft w:val="0"/>
          <w:marRight w:val="0"/>
          <w:marTop w:val="0"/>
          <w:marBottom w:val="0"/>
          <w:divBdr>
            <w:top w:val="none" w:sz="0" w:space="0" w:color="auto"/>
            <w:left w:val="none" w:sz="0" w:space="0" w:color="auto"/>
            <w:bottom w:val="none" w:sz="0" w:space="0" w:color="auto"/>
            <w:right w:val="none" w:sz="0" w:space="0" w:color="auto"/>
          </w:divBdr>
        </w:div>
        <w:div w:id="248657650">
          <w:marLeft w:val="0"/>
          <w:marRight w:val="0"/>
          <w:marTop w:val="0"/>
          <w:marBottom w:val="0"/>
          <w:divBdr>
            <w:top w:val="none" w:sz="0" w:space="0" w:color="auto"/>
            <w:left w:val="none" w:sz="0" w:space="0" w:color="auto"/>
            <w:bottom w:val="none" w:sz="0" w:space="0" w:color="auto"/>
            <w:right w:val="none" w:sz="0" w:space="0" w:color="auto"/>
          </w:divBdr>
        </w:div>
        <w:div w:id="94984828">
          <w:marLeft w:val="0"/>
          <w:marRight w:val="0"/>
          <w:marTop w:val="0"/>
          <w:marBottom w:val="0"/>
          <w:divBdr>
            <w:top w:val="none" w:sz="0" w:space="0" w:color="auto"/>
            <w:left w:val="none" w:sz="0" w:space="0" w:color="auto"/>
            <w:bottom w:val="none" w:sz="0" w:space="0" w:color="auto"/>
            <w:right w:val="none" w:sz="0" w:space="0" w:color="auto"/>
          </w:divBdr>
        </w:div>
        <w:div w:id="2019498887">
          <w:marLeft w:val="0"/>
          <w:marRight w:val="0"/>
          <w:marTop w:val="0"/>
          <w:marBottom w:val="0"/>
          <w:divBdr>
            <w:top w:val="none" w:sz="0" w:space="0" w:color="auto"/>
            <w:left w:val="none" w:sz="0" w:space="0" w:color="auto"/>
            <w:bottom w:val="none" w:sz="0" w:space="0" w:color="auto"/>
            <w:right w:val="none" w:sz="0" w:space="0" w:color="auto"/>
          </w:divBdr>
        </w:div>
        <w:div w:id="628441208">
          <w:marLeft w:val="0"/>
          <w:marRight w:val="0"/>
          <w:marTop w:val="0"/>
          <w:marBottom w:val="0"/>
          <w:divBdr>
            <w:top w:val="none" w:sz="0" w:space="0" w:color="auto"/>
            <w:left w:val="none" w:sz="0" w:space="0" w:color="auto"/>
            <w:bottom w:val="none" w:sz="0" w:space="0" w:color="auto"/>
            <w:right w:val="none" w:sz="0" w:space="0" w:color="auto"/>
          </w:divBdr>
        </w:div>
        <w:div w:id="1208832701">
          <w:marLeft w:val="0"/>
          <w:marRight w:val="0"/>
          <w:marTop w:val="0"/>
          <w:marBottom w:val="0"/>
          <w:divBdr>
            <w:top w:val="none" w:sz="0" w:space="0" w:color="auto"/>
            <w:left w:val="none" w:sz="0" w:space="0" w:color="auto"/>
            <w:bottom w:val="none" w:sz="0" w:space="0" w:color="auto"/>
            <w:right w:val="none" w:sz="0" w:space="0" w:color="auto"/>
          </w:divBdr>
        </w:div>
        <w:div w:id="856306347">
          <w:marLeft w:val="0"/>
          <w:marRight w:val="0"/>
          <w:marTop w:val="0"/>
          <w:marBottom w:val="0"/>
          <w:divBdr>
            <w:top w:val="none" w:sz="0" w:space="0" w:color="auto"/>
            <w:left w:val="none" w:sz="0" w:space="0" w:color="auto"/>
            <w:bottom w:val="none" w:sz="0" w:space="0" w:color="auto"/>
            <w:right w:val="none" w:sz="0" w:space="0" w:color="auto"/>
          </w:divBdr>
        </w:div>
        <w:div w:id="1786848890">
          <w:marLeft w:val="0"/>
          <w:marRight w:val="0"/>
          <w:marTop w:val="0"/>
          <w:marBottom w:val="0"/>
          <w:divBdr>
            <w:top w:val="none" w:sz="0" w:space="0" w:color="auto"/>
            <w:left w:val="none" w:sz="0" w:space="0" w:color="auto"/>
            <w:bottom w:val="none" w:sz="0" w:space="0" w:color="auto"/>
            <w:right w:val="none" w:sz="0" w:space="0" w:color="auto"/>
          </w:divBdr>
        </w:div>
        <w:div w:id="837577471">
          <w:marLeft w:val="0"/>
          <w:marRight w:val="0"/>
          <w:marTop w:val="0"/>
          <w:marBottom w:val="0"/>
          <w:divBdr>
            <w:top w:val="none" w:sz="0" w:space="0" w:color="auto"/>
            <w:left w:val="none" w:sz="0" w:space="0" w:color="auto"/>
            <w:bottom w:val="none" w:sz="0" w:space="0" w:color="auto"/>
            <w:right w:val="none" w:sz="0" w:space="0" w:color="auto"/>
          </w:divBdr>
        </w:div>
        <w:div w:id="1451238776">
          <w:marLeft w:val="0"/>
          <w:marRight w:val="0"/>
          <w:marTop w:val="0"/>
          <w:marBottom w:val="0"/>
          <w:divBdr>
            <w:top w:val="none" w:sz="0" w:space="0" w:color="auto"/>
            <w:left w:val="none" w:sz="0" w:space="0" w:color="auto"/>
            <w:bottom w:val="none" w:sz="0" w:space="0" w:color="auto"/>
            <w:right w:val="none" w:sz="0" w:space="0" w:color="auto"/>
          </w:divBdr>
        </w:div>
        <w:div w:id="2147310125">
          <w:marLeft w:val="0"/>
          <w:marRight w:val="0"/>
          <w:marTop w:val="0"/>
          <w:marBottom w:val="0"/>
          <w:divBdr>
            <w:top w:val="none" w:sz="0" w:space="0" w:color="auto"/>
            <w:left w:val="none" w:sz="0" w:space="0" w:color="auto"/>
            <w:bottom w:val="none" w:sz="0" w:space="0" w:color="auto"/>
            <w:right w:val="none" w:sz="0" w:space="0" w:color="auto"/>
          </w:divBdr>
        </w:div>
        <w:div w:id="628442446">
          <w:marLeft w:val="0"/>
          <w:marRight w:val="0"/>
          <w:marTop w:val="0"/>
          <w:marBottom w:val="0"/>
          <w:divBdr>
            <w:top w:val="none" w:sz="0" w:space="0" w:color="auto"/>
            <w:left w:val="none" w:sz="0" w:space="0" w:color="auto"/>
            <w:bottom w:val="none" w:sz="0" w:space="0" w:color="auto"/>
            <w:right w:val="none" w:sz="0" w:space="0" w:color="auto"/>
          </w:divBdr>
        </w:div>
        <w:div w:id="1746103668">
          <w:marLeft w:val="0"/>
          <w:marRight w:val="0"/>
          <w:marTop w:val="0"/>
          <w:marBottom w:val="0"/>
          <w:divBdr>
            <w:top w:val="none" w:sz="0" w:space="0" w:color="auto"/>
            <w:left w:val="none" w:sz="0" w:space="0" w:color="auto"/>
            <w:bottom w:val="none" w:sz="0" w:space="0" w:color="auto"/>
            <w:right w:val="none" w:sz="0" w:space="0" w:color="auto"/>
          </w:divBdr>
        </w:div>
        <w:div w:id="345206775">
          <w:marLeft w:val="0"/>
          <w:marRight w:val="0"/>
          <w:marTop w:val="0"/>
          <w:marBottom w:val="0"/>
          <w:divBdr>
            <w:top w:val="none" w:sz="0" w:space="0" w:color="auto"/>
            <w:left w:val="none" w:sz="0" w:space="0" w:color="auto"/>
            <w:bottom w:val="none" w:sz="0" w:space="0" w:color="auto"/>
            <w:right w:val="none" w:sz="0" w:space="0" w:color="auto"/>
          </w:divBdr>
        </w:div>
        <w:div w:id="2067990943">
          <w:marLeft w:val="0"/>
          <w:marRight w:val="0"/>
          <w:marTop w:val="0"/>
          <w:marBottom w:val="0"/>
          <w:divBdr>
            <w:top w:val="none" w:sz="0" w:space="0" w:color="auto"/>
            <w:left w:val="none" w:sz="0" w:space="0" w:color="auto"/>
            <w:bottom w:val="none" w:sz="0" w:space="0" w:color="auto"/>
            <w:right w:val="none" w:sz="0" w:space="0" w:color="auto"/>
          </w:divBdr>
        </w:div>
        <w:div w:id="774599119">
          <w:marLeft w:val="0"/>
          <w:marRight w:val="0"/>
          <w:marTop w:val="0"/>
          <w:marBottom w:val="0"/>
          <w:divBdr>
            <w:top w:val="none" w:sz="0" w:space="0" w:color="auto"/>
            <w:left w:val="none" w:sz="0" w:space="0" w:color="auto"/>
            <w:bottom w:val="none" w:sz="0" w:space="0" w:color="auto"/>
            <w:right w:val="none" w:sz="0" w:space="0" w:color="auto"/>
          </w:divBdr>
        </w:div>
        <w:div w:id="1116557541">
          <w:marLeft w:val="0"/>
          <w:marRight w:val="0"/>
          <w:marTop w:val="0"/>
          <w:marBottom w:val="0"/>
          <w:divBdr>
            <w:top w:val="none" w:sz="0" w:space="0" w:color="auto"/>
            <w:left w:val="none" w:sz="0" w:space="0" w:color="auto"/>
            <w:bottom w:val="none" w:sz="0" w:space="0" w:color="auto"/>
            <w:right w:val="none" w:sz="0" w:space="0" w:color="auto"/>
          </w:divBdr>
        </w:div>
        <w:div w:id="138349936">
          <w:marLeft w:val="0"/>
          <w:marRight w:val="0"/>
          <w:marTop w:val="0"/>
          <w:marBottom w:val="0"/>
          <w:divBdr>
            <w:top w:val="none" w:sz="0" w:space="0" w:color="auto"/>
            <w:left w:val="none" w:sz="0" w:space="0" w:color="auto"/>
            <w:bottom w:val="none" w:sz="0" w:space="0" w:color="auto"/>
            <w:right w:val="none" w:sz="0" w:space="0" w:color="auto"/>
          </w:divBdr>
        </w:div>
        <w:div w:id="68384834">
          <w:marLeft w:val="0"/>
          <w:marRight w:val="0"/>
          <w:marTop w:val="0"/>
          <w:marBottom w:val="0"/>
          <w:divBdr>
            <w:top w:val="none" w:sz="0" w:space="0" w:color="auto"/>
            <w:left w:val="none" w:sz="0" w:space="0" w:color="auto"/>
            <w:bottom w:val="none" w:sz="0" w:space="0" w:color="auto"/>
            <w:right w:val="none" w:sz="0" w:space="0" w:color="auto"/>
          </w:divBdr>
        </w:div>
        <w:div w:id="668607275">
          <w:marLeft w:val="0"/>
          <w:marRight w:val="0"/>
          <w:marTop w:val="0"/>
          <w:marBottom w:val="0"/>
          <w:divBdr>
            <w:top w:val="none" w:sz="0" w:space="0" w:color="auto"/>
            <w:left w:val="none" w:sz="0" w:space="0" w:color="auto"/>
            <w:bottom w:val="none" w:sz="0" w:space="0" w:color="auto"/>
            <w:right w:val="none" w:sz="0" w:space="0" w:color="auto"/>
          </w:divBdr>
        </w:div>
        <w:div w:id="1058092139">
          <w:marLeft w:val="0"/>
          <w:marRight w:val="0"/>
          <w:marTop w:val="0"/>
          <w:marBottom w:val="0"/>
          <w:divBdr>
            <w:top w:val="none" w:sz="0" w:space="0" w:color="auto"/>
            <w:left w:val="none" w:sz="0" w:space="0" w:color="auto"/>
            <w:bottom w:val="none" w:sz="0" w:space="0" w:color="auto"/>
            <w:right w:val="none" w:sz="0" w:space="0" w:color="auto"/>
          </w:divBdr>
        </w:div>
        <w:div w:id="2143962800">
          <w:marLeft w:val="0"/>
          <w:marRight w:val="0"/>
          <w:marTop w:val="0"/>
          <w:marBottom w:val="0"/>
          <w:divBdr>
            <w:top w:val="none" w:sz="0" w:space="0" w:color="auto"/>
            <w:left w:val="none" w:sz="0" w:space="0" w:color="auto"/>
            <w:bottom w:val="none" w:sz="0" w:space="0" w:color="auto"/>
            <w:right w:val="none" w:sz="0" w:space="0" w:color="auto"/>
          </w:divBdr>
        </w:div>
      </w:divsChild>
    </w:div>
    <w:div w:id="1755735099">
      <w:bodyDiv w:val="1"/>
      <w:marLeft w:val="0"/>
      <w:marRight w:val="0"/>
      <w:marTop w:val="0"/>
      <w:marBottom w:val="0"/>
      <w:divBdr>
        <w:top w:val="none" w:sz="0" w:space="0" w:color="auto"/>
        <w:left w:val="none" w:sz="0" w:space="0" w:color="auto"/>
        <w:bottom w:val="none" w:sz="0" w:space="0" w:color="auto"/>
        <w:right w:val="none" w:sz="0" w:space="0" w:color="auto"/>
      </w:divBdr>
    </w:div>
    <w:div w:id="1756317444">
      <w:bodyDiv w:val="1"/>
      <w:marLeft w:val="0"/>
      <w:marRight w:val="0"/>
      <w:marTop w:val="0"/>
      <w:marBottom w:val="0"/>
      <w:divBdr>
        <w:top w:val="none" w:sz="0" w:space="0" w:color="auto"/>
        <w:left w:val="none" w:sz="0" w:space="0" w:color="auto"/>
        <w:bottom w:val="none" w:sz="0" w:space="0" w:color="auto"/>
        <w:right w:val="none" w:sz="0" w:space="0" w:color="auto"/>
      </w:divBdr>
    </w:div>
    <w:div w:id="1758019147">
      <w:bodyDiv w:val="1"/>
      <w:marLeft w:val="0"/>
      <w:marRight w:val="0"/>
      <w:marTop w:val="0"/>
      <w:marBottom w:val="0"/>
      <w:divBdr>
        <w:top w:val="none" w:sz="0" w:space="0" w:color="auto"/>
        <w:left w:val="none" w:sz="0" w:space="0" w:color="auto"/>
        <w:bottom w:val="none" w:sz="0" w:space="0" w:color="auto"/>
        <w:right w:val="none" w:sz="0" w:space="0" w:color="auto"/>
      </w:divBdr>
    </w:div>
    <w:div w:id="1768578313">
      <w:bodyDiv w:val="1"/>
      <w:marLeft w:val="0"/>
      <w:marRight w:val="0"/>
      <w:marTop w:val="0"/>
      <w:marBottom w:val="0"/>
      <w:divBdr>
        <w:top w:val="none" w:sz="0" w:space="0" w:color="auto"/>
        <w:left w:val="none" w:sz="0" w:space="0" w:color="auto"/>
        <w:bottom w:val="none" w:sz="0" w:space="0" w:color="auto"/>
        <w:right w:val="none" w:sz="0" w:space="0" w:color="auto"/>
      </w:divBdr>
    </w:div>
    <w:div w:id="1769616028">
      <w:bodyDiv w:val="1"/>
      <w:marLeft w:val="0"/>
      <w:marRight w:val="0"/>
      <w:marTop w:val="0"/>
      <w:marBottom w:val="0"/>
      <w:divBdr>
        <w:top w:val="none" w:sz="0" w:space="0" w:color="auto"/>
        <w:left w:val="none" w:sz="0" w:space="0" w:color="auto"/>
        <w:bottom w:val="none" w:sz="0" w:space="0" w:color="auto"/>
        <w:right w:val="none" w:sz="0" w:space="0" w:color="auto"/>
      </w:divBdr>
    </w:div>
    <w:div w:id="1773160977">
      <w:bodyDiv w:val="1"/>
      <w:marLeft w:val="0"/>
      <w:marRight w:val="0"/>
      <w:marTop w:val="0"/>
      <w:marBottom w:val="0"/>
      <w:divBdr>
        <w:top w:val="none" w:sz="0" w:space="0" w:color="auto"/>
        <w:left w:val="none" w:sz="0" w:space="0" w:color="auto"/>
        <w:bottom w:val="none" w:sz="0" w:space="0" w:color="auto"/>
        <w:right w:val="none" w:sz="0" w:space="0" w:color="auto"/>
      </w:divBdr>
    </w:div>
    <w:div w:id="1777410037">
      <w:bodyDiv w:val="1"/>
      <w:marLeft w:val="0"/>
      <w:marRight w:val="0"/>
      <w:marTop w:val="0"/>
      <w:marBottom w:val="0"/>
      <w:divBdr>
        <w:top w:val="none" w:sz="0" w:space="0" w:color="auto"/>
        <w:left w:val="none" w:sz="0" w:space="0" w:color="auto"/>
        <w:bottom w:val="none" w:sz="0" w:space="0" w:color="auto"/>
        <w:right w:val="none" w:sz="0" w:space="0" w:color="auto"/>
      </w:divBdr>
    </w:div>
    <w:div w:id="1779324937">
      <w:bodyDiv w:val="1"/>
      <w:marLeft w:val="0"/>
      <w:marRight w:val="0"/>
      <w:marTop w:val="0"/>
      <w:marBottom w:val="0"/>
      <w:divBdr>
        <w:top w:val="none" w:sz="0" w:space="0" w:color="auto"/>
        <w:left w:val="none" w:sz="0" w:space="0" w:color="auto"/>
        <w:bottom w:val="none" w:sz="0" w:space="0" w:color="auto"/>
        <w:right w:val="none" w:sz="0" w:space="0" w:color="auto"/>
      </w:divBdr>
    </w:div>
    <w:div w:id="1781686609">
      <w:bodyDiv w:val="1"/>
      <w:marLeft w:val="0"/>
      <w:marRight w:val="0"/>
      <w:marTop w:val="0"/>
      <w:marBottom w:val="0"/>
      <w:divBdr>
        <w:top w:val="none" w:sz="0" w:space="0" w:color="auto"/>
        <w:left w:val="none" w:sz="0" w:space="0" w:color="auto"/>
        <w:bottom w:val="none" w:sz="0" w:space="0" w:color="auto"/>
        <w:right w:val="none" w:sz="0" w:space="0" w:color="auto"/>
      </w:divBdr>
    </w:div>
    <w:div w:id="1782063578">
      <w:bodyDiv w:val="1"/>
      <w:marLeft w:val="0"/>
      <w:marRight w:val="0"/>
      <w:marTop w:val="0"/>
      <w:marBottom w:val="0"/>
      <w:divBdr>
        <w:top w:val="none" w:sz="0" w:space="0" w:color="auto"/>
        <w:left w:val="none" w:sz="0" w:space="0" w:color="auto"/>
        <w:bottom w:val="none" w:sz="0" w:space="0" w:color="auto"/>
        <w:right w:val="none" w:sz="0" w:space="0" w:color="auto"/>
      </w:divBdr>
    </w:div>
    <w:div w:id="1782258149">
      <w:bodyDiv w:val="1"/>
      <w:marLeft w:val="0"/>
      <w:marRight w:val="0"/>
      <w:marTop w:val="0"/>
      <w:marBottom w:val="0"/>
      <w:divBdr>
        <w:top w:val="none" w:sz="0" w:space="0" w:color="auto"/>
        <w:left w:val="none" w:sz="0" w:space="0" w:color="auto"/>
        <w:bottom w:val="none" w:sz="0" w:space="0" w:color="auto"/>
        <w:right w:val="none" w:sz="0" w:space="0" w:color="auto"/>
      </w:divBdr>
    </w:div>
    <w:div w:id="1784688885">
      <w:bodyDiv w:val="1"/>
      <w:marLeft w:val="0"/>
      <w:marRight w:val="0"/>
      <w:marTop w:val="0"/>
      <w:marBottom w:val="0"/>
      <w:divBdr>
        <w:top w:val="none" w:sz="0" w:space="0" w:color="auto"/>
        <w:left w:val="none" w:sz="0" w:space="0" w:color="auto"/>
        <w:bottom w:val="none" w:sz="0" w:space="0" w:color="auto"/>
        <w:right w:val="none" w:sz="0" w:space="0" w:color="auto"/>
      </w:divBdr>
    </w:div>
    <w:div w:id="1802074733">
      <w:bodyDiv w:val="1"/>
      <w:marLeft w:val="0"/>
      <w:marRight w:val="0"/>
      <w:marTop w:val="0"/>
      <w:marBottom w:val="0"/>
      <w:divBdr>
        <w:top w:val="none" w:sz="0" w:space="0" w:color="auto"/>
        <w:left w:val="none" w:sz="0" w:space="0" w:color="auto"/>
        <w:bottom w:val="none" w:sz="0" w:space="0" w:color="auto"/>
        <w:right w:val="none" w:sz="0" w:space="0" w:color="auto"/>
      </w:divBdr>
    </w:div>
    <w:div w:id="1823228758">
      <w:bodyDiv w:val="1"/>
      <w:marLeft w:val="0"/>
      <w:marRight w:val="0"/>
      <w:marTop w:val="0"/>
      <w:marBottom w:val="0"/>
      <w:divBdr>
        <w:top w:val="none" w:sz="0" w:space="0" w:color="auto"/>
        <w:left w:val="none" w:sz="0" w:space="0" w:color="auto"/>
        <w:bottom w:val="none" w:sz="0" w:space="0" w:color="auto"/>
        <w:right w:val="none" w:sz="0" w:space="0" w:color="auto"/>
      </w:divBdr>
    </w:div>
    <w:div w:id="1832940466">
      <w:bodyDiv w:val="1"/>
      <w:marLeft w:val="0"/>
      <w:marRight w:val="0"/>
      <w:marTop w:val="0"/>
      <w:marBottom w:val="0"/>
      <w:divBdr>
        <w:top w:val="none" w:sz="0" w:space="0" w:color="auto"/>
        <w:left w:val="none" w:sz="0" w:space="0" w:color="auto"/>
        <w:bottom w:val="none" w:sz="0" w:space="0" w:color="auto"/>
        <w:right w:val="none" w:sz="0" w:space="0" w:color="auto"/>
      </w:divBdr>
    </w:div>
    <w:div w:id="1850752891">
      <w:bodyDiv w:val="1"/>
      <w:marLeft w:val="0"/>
      <w:marRight w:val="0"/>
      <w:marTop w:val="0"/>
      <w:marBottom w:val="0"/>
      <w:divBdr>
        <w:top w:val="none" w:sz="0" w:space="0" w:color="auto"/>
        <w:left w:val="none" w:sz="0" w:space="0" w:color="auto"/>
        <w:bottom w:val="none" w:sz="0" w:space="0" w:color="auto"/>
        <w:right w:val="none" w:sz="0" w:space="0" w:color="auto"/>
      </w:divBdr>
    </w:div>
    <w:div w:id="1851018702">
      <w:bodyDiv w:val="1"/>
      <w:marLeft w:val="0"/>
      <w:marRight w:val="0"/>
      <w:marTop w:val="0"/>
      <w:marBottom w:val="0"/>
      <w:divBdr>
        <w:top w:val="none" w:sz="0" w:space="0" w:color="auto"/>
        <w:left w:val="none" w:sz="0" w:space="0" w:color="auto"/>
        <w:bottom w:val="none" w:sz="0" w:space="0" w:color="auto"/>
        <w:right w:val="none" w:sz="0" w:space="0" w:color="auto"/>
      </w:divBdr>
    </w:div>
    <w:div w:id="1869249374">
      <w:bodyDiv w:val="1"/>
      <w:marLeft w:val="0"/>
      <w:marRight w:val="0"/>
      <w:marTop w:val="0"/>
      <w:marBottom w:val="0"/>
      <w:divBdr>
        <w:top w:val="none" w:sz="0" w:space="0" w:color="auto"/>
        <w:left w:val="none" w:sz="0" w:space="0" w:color="auto"/>
        <w:bottom w:val="none" w:sz="0" w:space="0" w:color="auto"/>
        <w:right w:val="none" w:sz="0" w:space="0" w:color="auto"/>
      </w:divBdr>
    </w:div>
    <w:div w:id="1876304657">
      <w:bodyDiv w:val="1"/>
      <w:marLeft w:val="0"/>
      <w:marRight w:val="0"/>
      <w:marTop w:val="0"/>
      <w:marBottom w:val="0"/>
      <w:divBdr>
        <w:top w:val="none" w:sz="0" w:space="0" w:color="auto"/>
        <w:left w:val="none" w:sz="0" w:space="0" w:color="auto"/>
        <w:bottom w:val="none" w:sz="0" w:space="0" w:color="auto"/>
        <w:right w:val="none" w:sz="0" w:space="0" w:color="auto"/>
      </w:divBdr>
    </w:div>
    <w:div w:id="1878810786">
      <w:bodyDiv w:val="1"/>
      <w:marLeft w:val="0"/>
      <w:marRight w:val="0"/>
      <w:marTop w:val="0"/>
      <w:marBottom w:val="0"/>
      <w:divBdr>
        <w:top w:val="none" w:sz="0" w:space="0" w:color="auto"/>
        <w:left w:val="none" w:sz="0" w:space="0" w:color="auto"/>
        <w:bottom w:val="none" w:sz="0" w:space="0" w:color="auto"/>
        <w:right w:val="none" w:sz="0" w:space="0" w:color="auto"/>
      </w:divBdr>
    </w:div>
    <w:div w:id="1894004635">
      <w:bodyDiv w:val="1"/>
      <w:marLeft w:val="0"/>
      <w:marRight w:val="0"/>
      <w:marTop w:val="0"/>
      <w:marBottom w:val="0"/>
      <w:divBdr>
        <w:top w:val="none" w:sz="0" w:space="0" w:color="auto"/>
        <w:left w:val="none" w:sz="0" w:space="0" w:color="auto"/>
        <w:bottom w:val="none" w:sz="0" w:space="0" w:color="auto"/>
        <w:right w:val="none" w:sz="0" w:space="0" w:color="auto"/>
      </w:divBdr>
    </w:div>
    <w:div w:id="1905950387">
      <w:bodyDiv w:val="1"/>
      <w:marLeft w:val="0"/>
      <w:marRight w:val="0"/>
      <w:marTop w:val="0"/>
      <w:marBottom w:val="0"/>
      <w:divBdr>
        <w:top w:val="none" w:sz="0" w:space="0" w:color="auto"/>
        <w:left w:val="none" w:sz="0" w:space="0" w:color="auto"/>
        <w:bottom w:val="none" w:sz="0" w:space="0" w:color="auto"/>
        <w:right w:val="none" w:sz="0" w:space="0" w:color="auto"/>
      </w:divBdr>
    </w:div>
    <w:div w:id="1923296309">
      <w:bodyDiv w:val="1"/>
      <w:marLeft w:val="0"/>
      <w:marRight w:val="0"/>
      <w:marTop w:val="0"/>
      <w:marBottom w:val="0"/>
      <w:divBdr>
        <w:top w:val="none" w:sz="0" w:space="0" w:color="auto"/>
        <w:left w:val="none" w:sz="0" w:space="0" w:color="auto"/>
        <w:bottom w:val="none" w:sz="0" w:space="0" w:color="auto"/>
        <w:right w:val="none" w:sz="0" w:space="0" w:color="auto"/>
      </w:divBdr>
    </w:div>
    <w:div w:id="1924028275">
      <w:bodyDiv w:val="1"/>
      <w:marLeft w:val="0"/>
      <w:marRight w:val="0"/>
      <w:marTop w:val="0"/>
      <w:marBottom w:val="0"/>
      <w:divBdr>
        <w:top w:val="none" w:sz="0" w:space="0" w:color="auto"/>
        <w:left w:val="none" w:sz="0" w:space="0" w:color="auto"/>
        <w:bottom w:val="none" w:sz="0" w:space="0" w:color="auto"/>
        <w:right w:val="none" w:sz="0" w:space="0" w:color="auto"/>
      </w:divBdr>
    </w:div>
    <w:div w:id="1924490346">
      <w:bodyDiv w:val="1"/>
      <w:marLeft w:val="0"/>
      <w:marRight w:val="0"/>
      <w:marTop w:val="0"/>
      <w:marBottom w:val="0"/>
      <w:divBdr>
        <w:top w:val="none" w:sz="0" w:space="0" w:color="auto"/>
        <w:left w:val="none" w:sz="0" w:space="0" w:color="auto"/>
        <w:bottom w:val="none" w:sz="0" w:space="0" w:color="auto"/>
        <w:right w:val="none" w:sz="0" w:space="0" w:color="auto"/>
      </w:divBdr>
      <w:divsChild>
        <w:div w:id="441151596">
          <w:marLeft w:val="0"/>
          <w:marRight w:val="0"/>
          <w:marTop w:val="0"/>
          <w:marBottom w:val="0"/>
          <w:divBdr>
            <w:top w:val="none" w:sz="0" w:space="0" w:color="auto"/>
            <w:left w:val="none" w:sz="0" w:space="0" w:color="auto"/>
            <w:bottom w:val="none" w:sz="0" w:space="0" w:color="auto"/>
            <w:right w:val="none" w:sz="0" w:space="0" w:color="auto"/>
          </w:divBdr>
        </w:div>
        <w:div w:id="434635212">
          <w:marLeft w:val="0"/>
          <w:marRight w:val="0"/>
          <w:marTop w:val="0"/>
          <w:marBottom w:val="0"/>
          <w:divBdr>
            <w:top w:val="none" w:sz="0" w:space="0" w:color="auto"/>
            <w:left w:val="none" w:sz="0" w:space="0" w:color="auto"/>
            <w:bottom w:val="none" w:sz="0" w:space="0" w:color="auto"/>
            <w:right w:val="none" w:sz="0" w:space="0" w:color="auto"/>
          </w:divBdr>
        </w:div>
        <w:div w:id="1722824481">
          <w:marLeft w:val="0"/>
          <w:marRight w:val="0"/>
          <w:marTop w:val="0"/>
          <w:marBottom w:val="0"/>
          <w:divBdr>
            <w:top w:val="none" w:sz="0" w:space="0" w:color="auto"/>
            <w:left w:val="none" w:sz="0" w:space="0" w:color="auto"/>
            <w:bottom w:val="none" w:sz="0" w:space="0" w:color="auto"/>
            <w:right w:val="none" w:sz="0" w:space="0" w:color="auto"/>
          </w:divBdr>
        </w:div>
        <w:div w:id="408621911">
          <w:marLeft w:val="0"/>
          <w:marRight w:val="0"/>
          <w:marTop w:val="0"/>
          <w:marBottom w:val="0"/>
          <w:divBdr>
            <w:top w:val="none" w:sz="0" w:space="0" w:color="auto"/>
            <w:left w:val="none" w:sz="0" w:space="0" w:color="auto"/>
            <w:bottom w:val="none" w:sz="0" w:space="0" w:color="auto"/>
            <w:right w:val="none" w:sz="0" w:space="0" w:color="auto"/>
          </w:divBdr>
        </w:div>
        <w:div w:id="1902401053">
          <w:marLeft w:val="0"/>
          <w:marRight w:val="0"/>
          <w:marTop w:val="0"/>
          <w:marBottom w:val="0"/>
          <w:divBdr>
            <w:top w:val="none" w:sz="0" w:space="0" w:color="auto"/>
            <w:left w:val="none" w:sz="0" w:space="0" w:color="auto"/>
            <w:bottom w:val="none" w:sz="0" w:space="0" w:color="auto"/>
            <w:right w:val="none" w:sz="0" w:space="0" w:color="auto"/>
          </w:divBdr>
        </w:div>
        <w:div w:id="972055453">
          <w:marLeft w:val="0"/>
          <w:marRight w:val="0"/>
          <w:marTop w:val="0"/>
          <w:marBottom w:val="0"/>
          <w:divBdr>
            <w:top w:val="none" w:sz="0" w:space="0" w:color="auto"/>
            <w:left w:val="none" w:sz="0" w:space="0" w:color="auto"/>
            <w:bottom w:val="none" w:sz="0" w:space="0" w:color="auto"/>
            <w:right w:val="none" w:sz="0" w:space="0" w:color="auto"/>
          </w:divBdr>
        </w:div>
        <w:div w:id="522742124">
          <w:marLeft w:val="0"/>
          <w:marRight w:val="0"/>
          <w:marTop w:val="0"/>
          <w:marBottom w:val="0"/>
          <w:divBdr>
            <w:top w:val="none" w:sz="0" w:space="0" w:color="auto"/>
            <w:left w:val="none" w:sz="0" w:space="0" w:color="auto"/>
            <w:bottom w:val="none" w:sz="0" w:space="0" w:color="auto"/>
            <w:right w:val="none" w:sz="0" w:space="0" w:color="auto"/>
          </w:divBdr>
        </w:div>
        <w:div w:id="98260381">
          <w:marLeft w:val="0"/>
          <w:marRight w:val="0"/>
          <w:marTop w:val="0"/>
          <w:marBottom w:val="0"/>
          <w:divBdr>
            <w:top w:val="none" w:sz="0" w:space="0" w:color="auto"/>
            <w:left w:val="none" w:sz="0" w:space="0" w:color="auto"/>
            <w:bottom w:val="none" w:sz="0" w:space="0" w:color="auto"/>
            <w:right w:val="none" w:sz="0" w:space="0" w:color="auto"/>
          </w:divBdr>
        </w:div>
        <w:div w:id="201089355">
          <w:marLeft w:val="0"/>
          <w:marRight w:val="0"/>
          <w:marTop w:val="0"/>
          <w:marBottom w:val="0"/>
          <w:divBdr>
            <w:top w:val="none" w:sz="0" w:space="0" w:color="auto"/>
            <w:left w:val="none" w:sz="0" w:space="0" w:color="auto"/>
            <w:bottom w:val="none" w:sz="0" w:space="0" w:color="auto"/>
            <w:right w:val="none" w:sz="0" w:space="0" w:color="auto"/>
          </w:divBdr>
        </w:div>
        <w:div w:id="279578500">
          <w:marLeft w:val="0"/>
          <w:marRight w:val="0"/>
          <w:marTop w:val="0"/>
          <w:marBottom w:val="0"/>
          <w:divBdr>
            <w:top w:val="none" w:sz="0" w:space="0" w:color="auto"/>
            <w:left w:val="none" w:sz="0" w:space="0" w:color="auto"/>
            <w:bottom w:val="none" w:sz="0" w:space="0" w:color="auto"/>
            <w:right w:val="none" w:sz="0" w:space="0" w:color="auto"/>
          </w:divBdr>
        </w:div>
        <w:div w:id="1254631847">
          <w:marLeft w:val="0"/>
          <w:marRight w:val="0"/>
          <w:marTop w:val="0"/>
          <w:marBottom w:val="0"/>
          <w:divBdr>
            <w:top w:val="none" w:sz="0" w:space="0" w:color="auto"/>
            <w:left w:val="none" w:sz="0" w:space="0" w:color="auto"/>
            <w:bottom w:val="none" w:sz="0" w:space="0" w:color="auto"/>
            <w:right w:val="none" w:sz="0" w:space="0" w:color="auto"/>
          </w:divBdr>
        </w:div>
        <w:div w:id="1826192666">
          <w:marLeft w:val="0"/>
          <w:marRight w:val="0"/>
          <w:marTop w:val="0"/>
          <w:marBottom w:val="0"/>
          <w:divBdr>
            <w:top w:val="none" w:sz="0" w:space="0" w:color="auto"/>
            <w:left w:val="none" w:sz="0" w:space="0" w:color="auto"/>
            <w:bottom w:val="none" w:sz="0" w:space="0" w:color="auto"/>
            <w:right w:val="none" w:sz="0" w:space="0" w:color="auto"/>
          </w:divBdr>
        </w:div>
        <w:div w:id="192153980">
          <w:marLeft w:val="0"/>
          <w:marRight w:val="0"/>
          <w:marTop w:val="0"/>
          <w:marBottom w:val="0"/>
          <w:divBdr>
            <w:top w:val="none" w:sz="0" w:space="0" w:color="auto"/>
            <w:left w:val="none" w:sz="0" w:space="0" w:color="auto"/>
            <w:bottom w:val="none" w:sz="0" w:space="0" w:color="auto"/>
            <w:right w:val="none" w:sz="0" w:space="0" w:color="auto"/>
          </w:divBdr>
        </w:div>
      </w:divsChild>
    </w:div>
    <w:div w:id="1924803852">
      <w:bodyDiv w:val="1"/>
      <w:marLeft w:val="0"/>
      <w:marRight w:val="0"/>
      <w:marTop w:val="0"/>
      <w:marBottom w:val="0"/>
      <w:divBdr>
        <w:top w:val="none" w:sz="0" w:space="0" w:color="auto"/>
        <w:left w:val="none" w:sz="0" w:space="0" w:color="auto"/>
        <w:bottom w:val="none" w:sz="0" w:space="0" w:color="auto"/>
        <w:right w:val="none" w:sz="0" w:space="0" w:color="auto"/>
      </w:divBdr>
    </w:div>
    <w:div w:id="1926332013">
      <w:bodyDiv w:val="1"/>
      <w:marLeft w:val="0"/>
      <w:marRight w:val="0"/>
      <w:marTop w:val="0"/>
      <w:marBottom w:val="0"/>
      <w:divBdr>
        <w:top w:val="none" w:sz="0" w:space="0" w:color="auto"/>
        <w:left w:val="none" w:sz="0" w:space="0" w:color="auto"/>
        <w:bottom w:val="none" w:sz="0" w:space="0" w:color="auto"/>
        <w:right w:val="none" w:sz="0" w:space="0" w:color="auto"/>
      </w:divBdr>
    </w:div>
    <w:div w:id="1927373571">
      <w:bodyDiv w:val="1"/>
      <w:marLeft w:val="0"/>
      <w:marRight w:val="0"/>
      <w:marTop w:val="0"/>
      <w:marBottom w:val="0"/>
      <w:divBdr>
        <w:top w:val="none" w:sz="0" w:space="0" w:color="auto"/>
        <w:left w:val="none" w:sz="0" w:space="0" w:color="auto"/>
        <w:bottom w:val="none" w:sz="0" w:space="0" w:color="auto"/>
        <w:right w:val="none" w:sz="0" w:space="0" w:color="auto"/>
      </w:divBdr>
    </w:div>
    <w:div w:id="1931499306">
      <w:bodyDiv w:val="1"/>
      <w:marLeft w:val="0"/>
      <w:marRight w:val="0"/>
      <w:marTop w:val="0"/>
      <w:marBottom w:val="0"/>
      <w:divBdr>
        <w:top w:val="none" w:sz="0" w:space="0" w:color="auto"/>
        <w:left w:val="none" w:sz="0" w:space="0" w:color="auto"/>
        <w:bottom w:val="none" w:sz="0" w:space="0" w:color="auto"/>
        <w:right w:val="none" w:sz="0" w:space="0" w:color="auto"/>
      </w:divBdr>
      <w:divsChild>
        <w:div w:id="1713579847">
          <w:marLeft w:val="0"/>
          <w:marRight w:val="0"/>
          <w:marTop w:val="0"/>
          <w:marBottom w:val="0"/>
          <w:divBdr>
            <w:top w:val="none" w:sz="0" w:space="0" w:color="auto"/>
            <w:left w:val="none" w:sz="0" w:space="0" w:color="auto"/>
            <w:bottom w:val="none" w:sz="0" w:space="0" w:color="auto"/>
            <w:right w:val="none" w:sz="0" w:space="0" w:color="auto"/>
          </w:divBdr>
        </w:div>
        <w:div w:id="1540897230">
          <w:marLeft w:val="0"/>
          <w:marRight w:val="0"/>
          <w:marTop w:val="0"/>
          <w:marBottom w:val="0"/>
          <w:divBdr>
            <w:top w:val="none" w:sz="0" w:space="0" w:color="auto"/>
            <w:left w:val="none" w:sz="0" w:space="0" w:color="auto"/>
            <w:bottom w:val="none" w:sz="0" w:space="0" w:color="auto"/>
            <w:right w:val="none" w:sz="0" w:space="0" w:color="auto"/>
          </w:divBdr>
        </w:div>
        <w:div w:id="778716873">
          <w:marLeft w:val="0"/>
          <w:marRight w:val="0"/>
          <w:marTop w:val="0"/>
          <w:marBottom w:val="0"/>
          <w:divBdr>
            <w:top w:val="none" w:sz="0" w:space="0" w:color="auto"/>
            <w:left w:val="none" w:sz="0" w:space="0" w:color="auto"/>
            <w:bottom w:val="none" w:sz="0" w:space="0" w:color="auto"/>
            <w:right w:val="none" w:sz="0" w:space="0" w:color="auto"/>
          </w:divBdr>
        </w:div>
        <w:div w:id="651834279">
          <w:marLeft w:val="0"/>
          <w:marRight w:val="0"/>
          <w:marTop w:val="0"/>
          <w:marBottom w:val="0"/>
          <w:divBdr>
            <w:top w:val="none" w:sz="0" w:space="0" w:color="auto"/>
            <w:left w:val="none" w:sz="0" w:space="0" w:color="auto"/>
            <w:bottom w:val="none" w:sz="0" w:space="0" w:color="auto"/>
            <w:right w:val="none" w:sz="0" w:space="0" w:color="auto"/>
          </w:divBdr>
        </w:div>
        <w:div w:id="577179745">
          <w:marLeft w:val="0"/>
          <w:marRight w:val="0"/>
          <w:marTop w:val="0"/>
          <w:marBottom w:val="0"/>
          <w:divBdr>
            <w:top w:val="none" w:sz="0" w:space="0" w:color="auto"/>
            <w:left w:val="none" w:sz="0" w:space="0" w:color="auto"/>
            <w:bottom w:val="none" w:sz="0" w:space="0" w:color="auto"/>
            <w:right w:val="none" w:sz="0" w:space="0" w:color="auto"/>
          </w:divBdr>
        </w:div>
        <w:div w:id="1594901331">
          <w:marLeft w:val="0"/>
          <w:marRight w:val="0"/>
          <w:marTop w:val="0"/>
          <w:marBottom w:val="0"/>
          <w:divBdr>
            <w:top w:val="none" w:sz="0" w:space="0" w:color="auto"/>
            <w:left w:val="none" w:sz="0" w:space="0" w:color="auto"/>
            <w:bottom w:val="none" w:sz="0" w:space="0" w:color="auto"/>
            <w:right w:val="none" w:sz="0" w:space="0" w:color="auto"/>
          </w:divBdr>
        </w:div>
      </w:divsChild>
    </w:div>
    <w:div w:id="1947152258">
      <w:bodyDiv w:val="1"/>
      <w:marLeft w:val="0"/>
      <w:marRight w:val="0"/>
      <w:marTop w:val="0"/>
      <w:marBottom w:val="0"/>
      <w:divBdr>
        <w:top w:val="none" w:sz="0" w:space="0" w:color="auto"/>
        <w:left w:val="none" w:sz="0" w:space="0" w:color="auto"/>
        <w:bottom w:val="none" w:sz="0" w:space="0" w:color="auto"/>
        <w:right w:val="none" w:sz="0" w:space="0" w:color="auto"/>
      </w:divBdr>
    </w:div>
    <w:div w:id="1964076053">
      <w:bodyDiv w:val="1"/>
      <w:marLeft w:val="0"/>
      <w:marRight w:val="0"/>
      <w:marTop w:val="0"/>
      <w:marBottom w:val="0"/>
      <w:divBdr>
        <w:top w:val="none" w:sz="0" w:space="0" w:color="auto"/>
        <w:left w:val="none" w:sz="0" w:space="0" w:color="auto"/>
        <w:bottom w:val="none" w:sz="0" w:space="0" w:color="auto"/>
        <w:right w:val="none" w:sz="0" w:space="0" w:color="auto"/>
      </w:divBdr>
    </w:div>
    <w:div w:id="1978139730">
      <w:bodyDiv w:val="1"/>
      <w:marLeft w:val="0"/>
      <w:marRight w:val="0"/>
      <w:marTop w:val="0"/>
      <w:marBottom w:val="0"/>
      <w:divBdr>
        <w:top w:val="none" w:sz="0" w:space="0" w:color="auto"/>
        <w:left w:val="none" w:sz="0" w:space="0" w:color="auto"/>
        <w:bottom w:val="none" w:sz="0" w:space="0" w:color="auto"/>
        <w:right w:val="none" w:sz="0" w:space="0" w:color="auto"/>
      </w:divBdr>
    </w:div>
    <w:div w:id="2003387092">
      <w:bodyDiv w:val="1"/>
      <w:marLeft w:val="0"/>
      <w:marRight w:val="0"/>
      <w:marTop w:val="0"/>
      <w:marBottom w:val="0"/>
      <w:divBdr>
        <w:top w:val="none" w:sz="0" w:space="0" w:color="auto"/>
        <w:left w:val="none" w:sz="0" w:space="0" w:color="auto"/>
        <w:bottom w:val="none" w:sz="0" w:space="0" w:color="auto"/>
        <w:right w:val="none" w:sz="0" w:space="0" w:color="auto"/>
      </w:divBdr>
    </w:div>
    <w:div w:id="2010668045">
      <w:bodyDiv w:val="1"/>
      <w:marLeft w:val="0"/>
      <w:marRight w:val="0"/>
      <w:marTop w:val="0"/>
      <w:marBottom w:val="0"/>
      <w:divBdr>
        <w:top w:val="none" w:sz="0" w:space="0" w:color="auto"/>
        <w:left w:val="none" w:sz="0" w:space="0" w:color="auto"/>
        <w:bottom w:val="none" w:sz="0" w:space="0" w:color="auto"/>
        <w:right w:val="none" w:sz="0" w:space="0" w:color="auto"/>
      </w:divBdr>
    </w:div>
    <w:div w:id="2024436359">
      <w:bodyDiv w:val="1"/>
      <w:marLeft w:val="0"/>
      <w:marRight w:val="0"/>
      <w:marTop w:val="0"/>
      <w:marBottom w:val="0"/>
      <w:divBdr>
        <w:top w:val="none" w:sz="0" w:space="0" w:color="auto"/>
        <w:left w:val="none" w:sz="0" w:space="0" w:color="auto"/>
        <w:bottom w:val="none" w:sz="0" w:space="0" w:color="auto"/>
        <w:right w:val="none" w:sz="0" w:space="0" w:color="auto"/>
      </w:divBdr>
      <w:divsChild>
        <w:div w:id="317270197">
          <w:marLeft w:val="0"/>
          <w:marRight w:val="0"/>
          <w:marTop w:val="0"/>
          <w:marBottom w:val="0"/>
          <w:divBdr>
            <w:top w:val="none" w:sz="0" w:space="0" w:color="auto"/>
            <w:left w:val="none" w:sz="0" w:space="0" w:color="auto"/>
            <w:bottom w:val="none" w:sz="0" w:space="0" w:color="auto"/>
            <w:right w:val="none" w:sz="0" w:space="0" w:color="auto"/>
          </w:divBdr>
        </w:div>
        <w:div w:id="964697979">
          <w:marLeft w:val="0"/>
          <w:marRight w:val="0"/>
          <w:marTop w:val="0"/>
          <w:marBottom w:val="0"/>
          <w:divBdr>
            <w:top w:val="none" w:sz="0" w:space="0" w:color="auto"/>
            <w:left w:val="none" w:sz="0" w:space="0" w:color="auto"/>
            <w:bottom w:val="none" w:sz="0" w:space="0" w:color="auto"/>
            <w:right w:val="none" w:sz="0" w:space="0" w:color="auto"/>
          </w:divBdr>
        </w:div>
        <w:div w:id="1256591024">
          <w:marLeft w:val="0"/>
          <w:marRight w:val="0"/>
          <w:marTop w:val="0"/>
          <w:marBottom w:val="0"/>
          <w:divBdr>
            <w:top w:val="none" w:sz="0" w:space="0" w:color="auto"/>
            <w:left w:val="none" w:sz="0" w:space="0" w:color="auto"/>
            <w:bottom w:val="none" w:sz="0" w:space="0" w:color="auto"/>
            <w:right w:val="none" w:sz="0" w:space="0" w:color="auto"/>
          </w:divBdr>
        </w:div>
        <w:div w:id="225334992">
          <w:marLeft w:val="0"/>
          <w:marRight w:val="0"/>
          <w:marTop w:val="0"/>
          <w:marBottom w:val="0"/>
          <w:divBdr>
            <w:top w:val="none" w:sz="0" w:space="0" w:color="auto"/>
            <w:left w:val="none" w:sz="0" w:space="0" w:color="auto"/>
            <w:bottom w:val="none" w:sz="0" w:space="0" w:color="auto"/>
            <w:right w:val="none" w:sz="0" w:space="0" w:color="auto"/>
          </w:divBdr>
        </w:div>
      </w:divsChild>
    </w:div>
    <w:div w:id="2028285305">
      <w:bodyDiv w:val="1"/>
      <w:marLeft w:val="0"/>
      <w:marRight w:val="0"/>
      <w:marTop w:val="0"/>
      <w:marBottom w:val="0"/>
      <w:divBdr>
        <w:top w:val="none" w:sz="0" w:space="0" w:color="auto"/>
        <w:left w:val="none" w:sz="0" w:space="0" w:color="auto"/>
        <w:bottom w:val="none" w:sz="0" w:space="0" w:color="auto"/>
        <w:right w:val="none" w:sz="0" w:space="0" w:color="auto"/>
      </w:divBdr>
      <w:divsChild>
        <w:div w:id="1557933575">
          <w:marLeft w:val="0"/>
          <w:marRight w:val="0"/>
          <w:marTop w:val="0"/>
          <w:marBottom w:val="0"/>
          <w:divBdr>
            <w:top w:val="none" w:sz="0" w:space="0" w:color="auto"/>
            <w:left w:val="none" w:sz="0" w:space="0" w:color="auto"/>
            <w:bottom w:val="none" w:sz="0" w:space="0" w:color="auto"/>
            <w:right w:val="none" w:sz="0" w:space="0" w:color="auto"/>
          </w:divBdr>
        </w:div>
        <w:div w:id="1239748439">
          <w:marLeft w:val="0"/>
          <w:marRight w:val="0"/>
          <w:marTop w:val="0"/>
          <w:marBottom w:val="0"/>
          <w:divBdr>
            <w:top w:val="none" w:sz="0" w:space="0" w:color="auto"/>
            <w:left w:val="none" w:sz="0" w:space="0" w:color="auto"/>
            <w:bottom w:val="none" w:sz="0" w:space="0" w:color="auto"/>
            <w:right w:val="none" w:sz="0" w:space="0" w:color="auto"/>
          </w:divBdr>
        </w:div>
        <w:div w:id="2031491133">
          <w:marLeft w:val="0"/>
          <w:marRight w:val="0"/>
          <w:marTop w:val="0"/>
          <w:marBottom w:val="0"/>
          <w:divBdr>
            <w:top w:val="none" w:sz="0" w:space="0" w:color="auto"/>
            <w:left w:val="none" w:sz="0" w:space="0" w:color="auto"/>
            <w:bottom w:val="none" w:sz="0" w:space="0" w:color="auto"/>
            <w:right w:val="none" w:sz="0" w:space="0" w:color="auto"/>
          </w:divBdr>
        </w:div>
      </w:divsChild>
    </w:div>
    <w:div w:id="2034306656">
      <w:bodyDiv w:val="1"/>
      <w:marLeft w:val="0"/>
      <w:marRight w:val="0"/>
      <w:marTop w:val="0"/>
      <w:marBottom w:val="0"/>
      <w:divBdr>
        <w:top w:val="none" w:sz="0" w:space="0" w:color="auto"/>
        <w:left w:val="none" w:sz="0" w:space="0" w:color="auto"/>
        <w:bottom w:val="none" w:sz="0" w:space="0" w:color="auto"/>
        <w:right w:val="none" w:sz="0" w:space="0" w:color="auto"/>
      </w:divBdr>
    </w:div>
    <w:div w:id="2034958546">
      <w:bodyDiv w:val="1"/>
      <w:marLeft w:val="0"/>
      <w:marRight w:val="0"/>
      <w:marTop w:val="0"/>
      <w:marBottom w:val="0"/>
      <w:divBdr>
        <w:top w:val="none" w:sz="0" w:space="0" w:color="auto"/>
        <w:left w:val="none" w:sz="0" w:space="0" w:color="auto"/>
        <w:bottom w:val="none" w:sz="0" w:space="0" w:color="auto"/>
        <w:right w:val="none" w:sz="0" w:space="0" w:color="auto"/>
      </w:divBdr>
    </w:div>
    <w:div w:id="2038432558">
      <w:bodyDiv w:val="1"/>
      <w:marLeft w:val="0"/>
      <w:marRight w:val="0"/>
      <w:marTop w:val="0"/>
      <w:marBottom w:val="0"/>
      <w:divBdr>
        <w:top w:val="none" w:sz="0" w:space="0" w:color="auto"/>
        <w:left w:val="none" w:sz="0" w:space="0" w:color="auto"/>
        <w:bottom w:val="none" w:sz="0" w:space="0" w:color="auto"/>
        <w:right w:val="none" w:sz="0" w:space="0" w:color="auto"/>
      </w:divBdr>
    </w:div>
    <w:div w:id="2067947395">
      <w:bodyDiv w:val="1"/>
      <w:marLeft w:val="0"/>
      <w:marRight w:val="0"/>
      <w:marTop w:val="0"/>
      <w:marBottom w:val="0"/>
      <w:divBdr>
        <w:top w:val="none" w:sz="0" w:space="0" w:color="auto"/>
        <w:left w:val="none" w:sz="0" w:space="0" w:color="auto"/>
        <w:bottom w:val="none" w:sz="0" w:space="0" w:color="auto"/>
        <w:right w:val="none" w:sz="0" w:space="0" w:color="auto"/>
      </w:divBdr>
    </w:div>
    <w:div w:id="2078435359">
      <w:bodyDiv w:val="1"/>
      <w:marLeft w:val="0"/>
      <w:marRight w:val="0"/>
      <w:marTop w:val="0"/>
      <w:marBottom w:val="0"/>
      <w:divBdr>
        <w:top w:val="none" w:sz="0" w:space="0" w:color="auto"/>
        <w:left w:val="none" w:sz="0" w:space="0" w:color="auto"/>
        <w:bottom w:val="none" w:sz="0" w:space="0" w:color="auto"/>
        <w:right w:val="none" w:sz="0" w:space="0" w:color="auto"/>
      </w:divBdr>
    </w:div>
    <w:div w:id="2079742399">
      <w:bodyDiv w:val="1"/>
      <w:marLeft w:val="0"/>
      <w:marRight w:val="0"/>
      <w:marTop w:val="0"/>
      <w:marBottom w:val="0"/>
      <w:divBdr>
        <w:top w:val="none" w:sz="0" w:space="0" w:color="auto"/>
        <w:left w:val="none" w:sz="0" w:space="0" w:color="auto"/>
        <w:bottom w:val="none" w:sz="0" w:space="0" w:color="auto"/>
        <w:right w:val="none" w:sz="0" w:space="0" w:color="auto"/>
      </w:divBdr>
    </w:div>
    <w:div w:id="2090617933">
      <w:bodyDiv w:val="1"/>
      <w:marLeft w:val="0"/>
      <w:marRight w:val="0"/>
      <w:marTop w:val="0"/>
      <w:marBottom w:val="0"/>
      <w:divBdr>
        <w:top w:val="none" w:sz="0" w:space="0" w:color="auto"/>
        <w:left w:val="none" w:sz="0" w:space="0" w:color="auto"/>
        <w:bottom w:val="none" w:sz="0" w:space="0" w:color="auto"/>
        <w:right w:val="none" w:sz="0" w:space="0" w:color="auto"/>
      </w:divBdr>
    </w:div>
    <w:div w:id="2096591930">
      <w:bodyDiv w:val="1"/>
      <w:marLeft w:val="0"/>
      <w:marRight w:val="0"/>
      <w:marTop w:val="0"/>
      <w:marBottom w:val="0"/>
      <w:divBdr>
        <w:top w:val="none" w:sz="0" w:space="0" w:color="auto"/>
        <w:left w:val="none" w:sz="0" w:space="0" w:color="auto"/>
        <w:bottom w:val="none" w:sz="0" w:space="0" w:color="auto"/>
        <w:right w:val="none" w:sz="0" w:space="0" w:color="auto"/>
      </w:divBdr>
    </w:div>
    <w:div w:id="2114855712">
      <w:bodyDiv w:val="1"/>
      <w:marLeft w:val="0"/>
      <w:marRight w:val="0"/>
      <w:marTop w:val="0"/>
      <w:marBottom w:val="0"/>
      <w:divBdr>
        <w:top w:val="none" w:sz="0" w:space="0" w:color="auto"/>
        <w:left w:val="none" w:sz="0" w:space="0" w:color="auto"/>
        <w:bottom w:val="none" w:sz="0" w:space="0" w:color="auto"/>
        <w:right w:val="none" w:sz="0" w:space="0" w:color="auto"/>
      </w:divBdr>
    </w:div>
    <w:div w:id="2125299486">
      <w:bodyDiv w:val="1"/>
      <w:marLeft w:val="0"/>
      <w:marRight w:val="0"/>
      <w:marTop w:val="0"/>
      <w:marBottom w:val="0"/>
      <w:divBdr>
        <w:top w:val="none" w:sz="0" w:space="0" w:color="auto"/>
        <w:left w:val="none" w:sz="0" w:space="0" w:color="auto"/>
        <w:bottom w:val="none" w:sz="0" w:space="0" w:color="auto"/>
        <w:right w:val="none" w:sz="0" w:space="0" w:color="auto"/>
      </w:divBdr>
      <w:divsChild>
        <w:div w:id="182479125">
          <w:marLeft w:val="0"/>
          <w:marRight w:val="0"/>
          <w:marTop w:val="0"/>
          <w:marBottom w:val="0"/>
          <w:divBdr>
            <w:top w:val="none" w:sz="0" w:space="0" w:color="auto"/>
            <w:left w:val="none" w:sz="0" w:space="0" w:color="auto"/>
            <w:bottom w:val="none" w:sz="0" w:space="0" w:color="auto"/>
            <w:right w:val="none" w:sz="0" w:space="0" w:color="auto"/>
          </w:divBdr>
        </w:div>
        <w:div w:id="1982953789">
          <w:marLeft w:val="0"/>
          <w:marRight w:val="0"/>
          <w:marTop w:val="0"/>
          <w:marBottom w:val="0"/>
          <w:divBdr>
            <w:top w:val="none" w:sz="0" w:space="0" w:color="auto"/>
            <w:left w:val="none" w:sz="0" w:space="0" w:color="auto"/>
            <w:bottom w:val="none" w:sz="0" w:space="0" w:color="auto"/>
            <w:right w:val="none" w:sz="0" w:space="0" w:color="auto"/>
          </w:divBdr>
        </w:div>
        <w:div w:id="1206480606">
          <w:marLeft w:val="0"/>
          <w:marRight w:val="0"/>
          <w:marTop w:val="0"/>
          <w:marBottom w:val="0"/>
          <w:divBdr>
            <w:top w:val="none" w:sz="0" w:space="0" w:color="auto"/>
            <w:left w:val="none" w:sz="0" w:space="0" w:color="auto"/>
            <w:bottom w:val="none" w:sz="0" w:space="0" w:color="auto"/>
            <w:right w:val="none" w:sz="0" w:space="0" w:color="auto"/>
          </w:divBdr>
        </w:div>
        <w:div w:id="1477187035">
          <w:marLeft w:val="0"/>
          <w:marRight w:val="0"/>
          <w:marTop w:val="0"/>
          <w:marBottom w:val="0"/>
          <w:divBdr>
            <w:top w:val="none" w:sz="0" w:space="0" w:color="auto"/>
            <w:left w:val="none" w:sz="0" w:space="0" w:color="auto"/>
            <w:bottom w:val="none" w:sz="0" w:space="0" w:color="auto"/>
            <w:right w:val="none" w:sz="0" w:space="0" w:color="auto"/>
          </w:divBdr>
        </w:div>
        <w:div w:id="206262538">
          <w:marLeft w:val="0"/>
          <w:marRight w:val="0"/>
          <w:marTop w:val="0"/>
          <w:marBottom w:val="0"/>
          <w:divBdr>
            <w:top w:val="none" w:sz="0" w:space="0" w:color="auto"/>
            <w:left w:val="none" w:sz="0" w:space="0" w:color="auto"/>
            <w:bottom w:val="none" w:sz="0" w:space="0" w:color="auto"/>
            <w:right w:val="none" w:sz="0" w:space="0" w:color="auto"/>
          </w:divBdr>
        </w:div>
        <w:div w:id="518349648">
          <w:marLeft w:val="0"/>
          <w:marRight w:val="0"/>
          <w:marTop w:val="0"/>
          <w:marBottom w:val="0"/>
          <w:divBdr>
            <w:top w:val="none" w:sz="0" w:space="0" w:color="auto"/>
            <w:left w:val="none" w:sz="0" w:space="0" w:color="auto"/>
            <w:bottom w:val="none" w:sz="0" w:space="0" w:color="auto"/>
            <w:right w:val="none" w:sz="0" w:space="0" w:color="auto"/>
          </w:divBdr>
        </w:div>
        <w:div w:id="482432428">
          <w:marLeft w:val="0"/>
          <w:marRight w:val="0"/>
          <w:marTop w:val="0"/>
          <w:marBottom w:val="0"/>
          <w:divBdr>
            <w:top w:val="none" w:sz="0" w:space="0" w:color="auto"/>
            <w:left w:val="none" w:sz="0" w:space="0" w:color="auto"/>
            <w:bottom w:val="none" w:sz="0" w:space="0" w:color="auto"/>
            <w:right w:val="none" w:sz="0" w:space="0" w:color="auto"/>
          </w:divBdr>
        </w:div>
        <w:div w:id="1122461904">
          <w:marLeft w:val="0"/>
          <w:marRight w:val="0"/>
          <w:marTop w:val="0"/>
          <w:marBottom w:val="0"/>
          <w:divBdr>
            <w:top w:val="none" w:sz="0" w:space="0" w:color="auto"/>
            <w:left w:val="none" w:sz="0" w:space="0" w:color="auto"/>
            <w:bottom w:val="none" w:sz="0" w:space="0" w:color="auto"/>
            <w:right w:val="none" w:sz="0" w:space="0" w:color="auto"/>
          </w:divBdr>
        </w:div>
        <w:div w:id="130488082">
          <w:marLeft w:val="0"/>
          <w:marRight w:val="0"/>
          <w:marTop w:val="0"/>
          <w:marBottom w:val="0"/>
          <w:divBdr>
            <w:top w:val="none" w:sz="0" w:space="0" w:color="auto"/>
            <w:left w:val="none" w:sz="0" w:space="0" w:color="auto"/>
            <w:bottom w:val="none" w:sz="0" w:space="0" w:color="auto"/>
            <w:right w:val="none" w:sz="0" w:space="0" w:color="auto"/>
          </w:divBdr>
        </w:div>
        <w:div w:id="260918874">
          <w:marLeft w:val="0"/>
          <w:marRight w:val="0"/>
          <w:marTop w:val="0"/>
          <w:marBottom w:val="0"/>
          <w:divBdr>
            <w:top w:val="none" w:sz="0" w:space="0" w:color="auto"/>
            <w:left w:val="none" w:sz="0" w:space="0" w:color="auto"/>
            <w:bottom w:val="none" w:sz="0" w:space="0" w:color="auto"/>
            <w:right w:val="none" w:sz="0" w:space="0" w:color="auto"/>
          </w:divBdr>
        </w:div>
        <w:div w:id="1982465564">
          <w:marLeft w:val="0"/>
          <w:marRight w:val="0"/>
          <w:marTop w:val="0"/>
          <w:marBottom w:val="0"/>
          <w:divBdr>
            <w:top w:val="none" w:sz="0" w:space="0" w:color="auto"/>
            <w:left w:val="none" w:sz="0" w:space="0" w:color="auto"/>
            <w:bottom w:val="none" w:sz="0" w:space="0" w:color="auto"/>
            <w:right w:val="none" w:sz="0" w:space="0" w:color="auto"/>
          </w:divBdr>
        </w:div>
        <w:div w:id="1589532409">
          <w:marLeft w:val="0"/>
          <w:marRight w:val="0"/>
          <w:marTop w:val="0"/>
          <w:marBottom w:val="0"/>
          <w:divBdr>
            <w:top w:val="none" w:sz="0" w:space="0" w:color="auto"/>
            <w:left w:val="none" w:sz="0" w:space="0" w:color="auto"/>
            <w:bottom w:val="none" w:sz="0" w:space="0" w:color="auto"/>
            <w:right w:val="none" w:sz="0" w:space="0" w:color="auto"/>
          </w:divBdr>
        </w:div>
        <w:div w:id="885945243">
          <w:marLeft w:val="0"/>
          <w:marRight w:val="0"/>
          <w:marTop w:val="0"/>
          <w:marBottom w:val="0"/>
          <w:divBdr>
            <w:top w:val="none" w:sz="0" w:space="0" w:color="auto"/>
            <w:left w:val="none" w:sz="0" w:space="0" w:color="auto"/>
            <w:bottom w:val="none" w:sz="0" w:space="0" w:color="auto"/>
            <w:right w:val="none" w:sz="0" w:space="0" w:color="auto"/>
          </w:divBdr>
        </w:div>
        <w:div w:id="834346404">
          <w:marLeft w:val="0"/>
          <w:marRight w:val="0"/>
          <w:marTop w:val="0"/>
          <w:marBottom w:val="0"/>
          <w:divBdr>
            <w:top w:val="none" w:sz="0" w:space="0" w:color="auto"/>
            <w:left w:val="none" w:sz="0" w:space="0" w:color="auto"/>
            <w:bottom w:val="none" w:sz="0" w:space="0" w:color="auto"/>
            <w:right w:val="none" w:sz="0" w:space="0" w:color="auto"/>
          </w:divBdr>
        </w:div>
        <w:div w:id="803735578">
          <w:marLeft w:val="0"/>
          <w:marRight w:val="0"/>
          <w:marTop w:val="0"/>
          <w:marBottom w:val="0"/>
          <w:divBdr>
            <w:top w:val="none" w:sz="0" w:space="0" w:color="auto"/>
            <w:left w:val="none" w:sz="0" w:space="0" w:color="auto"/>
            <w:bottom w:val="none" w:sz="0" w:space="0" w:color="auto"/>
            <w:right w:val="none" w:sz="0" w:space="0" w:color="auto"/>
          </w:divBdr>
        </w:div>
        <w:div w:id="1303390121">
          <w:marLeft w:val="0"/>
          <w:marRight w:val="0"/>
          <w:marTop w:val="0"/>
          <w:marBottom w:val="0"/>
          <w:divBdr>
            <w:top w:val="none" w:sz="0" w:space="0" w:color="auto"/>
            <w:left w:val="none" w:sz="0" w:space="0" w:color="auto"/>
            <w:bottom w:val="none" w:sz="0" w:space="0" w:color="auto"/>
            <w:right w:val="none" w:sz="0" w:space="0" w:color="auto"/>
          </w:divBdr>
        </w:div>
        <w:div w:id="374739170">
          <w:marLeft w:val="0"/>
          <w:marRight w:val="0"/>
          <w:marTop w:val="0"/>
          <w:marBottom w:val="0"/>
          <w:divBdr>
            <w:top w:val="none" w:sz="0" w:space="0" w:color="auto"/>
            <w:left w:val="none" w:sz="0" w:space="0" w:color="auto"/>
            <w:bottom w:val="none" w:sz="0" w:space="0" w:color="auto"/>
            <w:right w:val="none" w:sz="0" w:space="0" w:color="auto"/>
          </w:divBdr>
        </w:div>
        <w:div w:id="875774868">
          <w:marLeft w:val="0"/>
          <w:marRight w:val="0"/>
          <w:marTop w:val="0"/>
          <w:marBottom w:val="0"/>
          <w:divBdr>
            <w:top w:val="none" w:sz="0" w:space="0" w:color="auto"/>
            <w:left w:val="none" w:sz="0" w:space="0" w:color="auto"/>
            <w:bottom w:val="none" w:sz="0" w:space="0" w:color="auto"/>
            <w:right w:val="none" w:sz="0" w:space="0" w:color="auto"/>
          </w:divBdr>
        </w:div>
        <w:div w:id="557595165">
          <w:marLeft w:val="0"/>
          <w:marRight w:val="0"/>
          <w:marTop w:val="0"/>
          <w:marBottom w:val="0"/>
          <w:divBdr>
            <w:top w:val="none" w:sz="0" w:space="0" w:color="auto"/>
            <w:left w:val="none" w:sz="0" w:space="0" w:color="auto"/>
            <w:bottom w:val="none" w:sz="0" w:space="0" w:color="auto"/>
            <w:right w:val="none" w:sz="0" w:space="0" w:color="auto"/>
          </w:divBdr>
        </w:div>
      </w:divsChild>
    </w:div>
    <w:div w:id="2133132289">
      <w:bodyDiv w:val="1"/>
      <w:marLeft w:val="0"/>
      <w:marRight w:val="0"/>
      <w:marTop w:val="0"/>
      <w:marBottom w:val="0"/>
      <w:divBdr>
        <w:top w:val="none" w:sz="0" w:space="0" w:color="auto"/>
        <w:left w:val="none" w:sz="0" w:space="0" w:color="auto"/>
        <w:bottom w:val="none" w:sz="0" w:space="0" w:color="auto"/>
        <w:right w:val="none" w:sz="0" w:space="0" w:color="auto"/>
      </w:divBdr>
      <w:divsChild>
        <w:div w:id="1474366470">
          <w:marLeft w:val="0"/>
          <w:marRight w:val="0"/>
          <w:marTop w:val="0"/>
          <w:marBottom w:val="0"/>
          <w:divBdr>
            <w:top w:val="none" w:sz="0" w:space="0" w:color="auto"/>
            <w:left w:val="none" w:sz="0" w:space="0" w:color="auto"/>
            <w:bottom w:val="none" w:sz="0" w:space="0" w:color="auto"/>
            <w:right w:val="none" w:sz="0" w:space="0" w:color="auto"/>
          </w:divBdr>
        </w:div>
        <w:div w:id="1451049720">
          <w:marLeft w:val="0"/>
          <w:marRight w:val="0"/>
          <w:marTop w:val="0"/>
          <w:marBottom w:val="0"/>
          <w:divBdr>
            <w:top w:val="none" w:sz="0" w:space="0" w:color="auto"/>
            <w:left w:val="none" w:sz="0" w:space="0" w:color="auto"/>
            <w:bottom w:val="none" w:sz="0" w:space="0" w:color="auto"/>
            <w:right w:val="none" w:sz="0" w:space="0" w:color="auto"/>
          </w:divBdr>
        </w:div>
        <w:div w:id="874924562">
          <w:marLeft w:val="0"/>
          <w:marRight w:val="0"/>
          <w:marTop w:val="0"/>
          <w:marBottom w:val="0"/>
          <w:divBdr>
            <w:top w:val="none" w:sz="0" w:space="0" w:color="auto"/>
            <w:left w:val="none" w:sz="0" w:space="0" w:color="auto"/>
            <w:bottom w:val="none" w:sz="0" w:space="0" w:color="auto"/>
            <w:right w:val="none" w:sz="0" w:space="0" w:color="auto"/>
          </w:divBdr>
        </w:div>
        <w:div w:id="817846991">
          <w:marLeft w:val="0"/>
          <w:marRight w:val="0"/>
          <w:marTop w:val="0"/>
          <w:marBottom w:val="0"/>
          <w:divBdr>
            <w:top w:val="none" w:sz="0" w:space="0" w:color="auto"/>
            <w:left w:val="none" w:sz="0" w:space="0" w:color="auto"/>
            <w:bottom w:val="none" w:sz="0" w:space="0" w:color="auto"/>
            <w:right w:val="none" w:sz="0" w:space="0" w:color="auto"/>
          </w:divBdr>
        </w:div>
        <w:div w:id="1487356658">
          <w:marLeft w:val="0"/>
          <w:marRight w:val="0"/>
          <w:marTop w:val="0"/>
          <w:marBottom w:val="0"/>
          <w:divBdr>
            <w:top w:val="none" w:sz="0" w:space="0" w:color="auto"/>
            <w:left w:val="none" w:sz="0" w:space="0" w:color="auto"/>
            <w:bottom w:val="none" w:sz="0" w:space="0" w:color="auto"/>
            <w:right w:val="none" w:sz="0" w:space="0" w:color="auto"/>
          </w:divBdr>
        </w:div>
        <w:div w:id="1638416691">
          <w:marLeft w:val="0"/>
          <w:marRight w:val="0"/>
          <w:marTop w:val="0"/>
          <w:marBottom w:val="0"/>
          <w:divBdr>
            <w:top w:val="none" w:sz="0" w:space="0" w:color="auto"/>
            <w:left w:val="none" w:sz="0" w:space="0" w:color="auto"/>
            <w:bottom w:val="none" w:sz="0" w:space="0" w:color="auto"/>
            <w:right w:val="none" w:sz="0" w:space="0" w:color="auto"/>
          </w:divBdr>
        </w:div>
        <w:div w:id="1355961887">
          <w:marLeft w:val="0"/>
          <w:marRight w:val="0"/>
          <w:marTop w:val="0"/>
          <w:marBottom w:val="0"/>
          <w:divBdr>
            <w:top w:val="none" w:sz="0" w:space="0" w:color="auto"/>
            <w:left w:val="none" w:sz="0" w:space="0" w:color="auto"/>
            <w:bottom w:val="none" w:sz="0" w:space="0" w:color="auto"/>
            <w:right w:val="none" w:sz="0" w:space="0" w:color="auto"/>
          </w:divBdr>
        </w:div>
        <w:div w:id="260651085">
          <w:marLeft w:val="0"/>
          <w:marRight w:val="0"/>
          <w:marTop w:val="0"/>
          <w:marBottom w:val="0"/>
          <w:divBdr>
            <w:top w:val="none" w:sz="0" w:space="0" w:color="auto"/>
            <w:left w:val="none" w:sz="0" w:space="0" w:color="auto"/>
            <w:bottom w:val="none" w:sz="0" w:space="0" w:color="auto"/>
            <w:right w:val="none" w:sz="0" w:space="0" w:color="auto"/>
          </w:divBdr>
        </w:div>
        <w:div w:id="1951546957">
          <w:marLeft w:val="0"/>
          <w:marRight w:val="0"/>
          <w:marTop w:val="0"/>
          <w:marBottom w:val="0"/>
          <w:divBdr>
            <w:top w:val="none" w:sz="0" w:space="0" w:color="auto"/>
            <w:left w:val="none" w:sz="0" w:space="0" w:color="auto"/>
            <w:bottom w:val="none" w:sz="0" w:space="0" w:color="auto"/>
            <w:right w:val="none" w:sz="0" w:space="0" w:color="auto"/>
          </w:divBdr>
        </w:div>
        <w:div w:id="786240637">
          <w:marLeft w:val="0"/>
          <w:marRight w:val="0"/>
          <w:marTop w:val="0"/>
          <w:marBottom w:val="0"/>
          <w:divBdr>
            <w:top w:val="none" w:sz="0" w:space="0" w:color="auto"/>
            <w:left w:val="none" w:sz="0" w:space="0" w:color="auto"/>
            <w:bottom w:val="none" w:sz="0" w:space="0" w:color="auto"/>
            <w:right w:val="none" w:sz="0" w:space="0" w:color="auto"/>
          </w:divBdr>
        </w:div>
      </w:divsChild>
    </w:div>
    <w:div w:id="2136243757">
      <w:bodyDiv w:val="1"/>
      <w:marLeft w:val="0"/>
      <w:marRight w:val="0"/>
      <w:marTop w:val="0"/>
      <w:marBottom w:val="0"/>
      <w:divBdr>
        <w:top w:val="none" w:sz="0" w:space="0" w:color="auto"/>
        <w:left w:val="none" w:sz="0" w:space="0" w:color="auto"/>
        <w:bottom w:val="none" w:sz="0" w:space="0" w:color="auto"/>
        <w:right w:val="none" w:sz="0" w:space="0" w:color="auto"/>
      </w:divBdr>
    </w:div>
    <w:div w:id="2138257980">
      <w:bodyDiv w:val="1"/>
      <w:marLeft w:val="0"/>
      <w:marRight w:val="0"/>
      <w:marTop w:val="0"/>
      <w:marBottom w:val="0"/>
      <w:divBdr>
        <w:top w:val="none" w:sz="0" w:space="0" w:color="auto"/>
        <w:left w:val="none" w:sz="0" w:space="0" w:color="auto"/>
        <w:bottom w:val="none" w:sz="0" w:space="0" w:color="auto"/>
        <w:right w:val="none" w:sz="0" w:space="0" w:color="auto"/>
      </w:divBdr>
      <w:divsChild>
        <w:div w:id="1219435387">
          <w:marLeft w:val="0"/>
          <w:marRight w:val="0"/>
          <w:marTop w:val="0"/>
          <w:marBottom w:val="0"/>
          <w:divBdr>
            <w:top w:val="none" w:sz="0" w:space="0" w:color="auto"/>
            <w:left w:val="none" w:sz="0" w:space="0" w:color="auto"/>
            <w:bottom w:val="none" w:sz="0" w:space="0" w:color="auto"/>
            <w:right w:val="none" w:sz="0" w:space="0" w:color="auto"/>
          </w:divBdr>
        </w:div>
        <w:div w:id="1236479401">
          <w:marLeft w:val="0"/>
          <w:marRight w:val="0"/>
          <w:marTop w:val="0"/>
          <w:marBottom w:val="0"/>
          <w:divBdr>
            <w:top w:val="none" w:sz="0" w:space="0" w:color="auto"/>
            <w:left w:val="none" w:sz="0" w:space="0" w:color="auto"/>
            <w:bottom w:val="none" w:sz="0" w:space="0" w:color="auto"/>
            <w:right w:val="none" w:sz="0" w:space="0" w:color="auto"/>
          </w:divBdr>
        </w:div>
        <w:div w:id="1413041334">
          <w:marLeft w:val="0"/>
          <w:marRight w:val="0"/>
          <w:marTop w:val="0"/>
          <w:marBottom w:val="0"/>
          <w:divBdr>
            <w:top w:val="none" w:sz="0" w:space="0" w:color="auto"/>
            <w:left w:val="none" w:sz="0" w:space="0" w:color="auto"/>
            <w:bottom w:val="none" w:sz="0" w:space="0" w:color="auto"/>
            <w:right w:val="none" w:sz="0" w:space="0" w:color="auto"/>
          </w:divBdr>
        </w:div>
      </w:divsChild>
    </w:div>
    <w:div w:id="2143570234">
      <w:bodyDiv w:val="1"/>
      <w:marLeft w:val="0"/>
      <w:marRight w:val="0"/>
      <w:marTop w:val="0"/>
      <w:marBottom w:val="0"/>
      <w:divBdr>
        <w:top w:val="none" w:sz="0" w:space="0" w:color="auto"/>
        <w:left w:val="none" w:sz="0" w:space="0" w:color="auto"/>
        <w:bottom w:val="none" w:sz="0" w:space="0" w:color="auto"/>
        <w:right w:val="none" w:sz="0" w:space="0" w:color="auto"/>
      </w:divBdr>
    </w:div>
    <w:div w:id="2144501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4EAD52-D8FA-48F2-A6A7-E9E697225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6366</TotalTime>
  <Pages>51</Pages>
  <Words>11357</Words>
  <Characters>64739</Characters>
  <Application>Microsoft Office Word</Application>
  <DocSecurity>0</DocSecurity>
  <Lines>539</Lines>
  <Paragraphs>151</Paragraphs>
  <ScaleCrop>false</ScaleCrop>
  <HeadingPairs>
    <vt:vector size="2" baseType="variant">
      <vt:variant>
        <vt:lpstr>Название</vt:lpstr>
      </vt:variant>
      <vt:variant>
        <vt:i4>1</vt:i4>
      </vt:variant>
    </vt:vector>
  </HeadingPairs>
  <TitlesOfParts>
    <vt:vector size="1" baseType="lpstr">
      <vt:lpstr>БР</vt:lpstr>
    </vt:vector>
  </TitlesOfParts>
  <Company>211</Company>
  <LinksUpToDate>false</LinksUpToDate>
  <CharactersWithSpaces>75945</CharactersWithSpaces>
  <SharedDoc>false</SharedDoc>
  <HLinks>
    <vt:vector size="258" baseType="variant">
      <vt:variant>
        <vt:i4>1638451</vt:i4>
      </vt:variant>
      <vt:variant>
        <vt:i4>254</vt:i4>
      </vt:variant>
      <vt:variant>
        <vt:i4>0</vt:i4>
      </vt:variant>
      <vt:variant>
        <vt:i4>5</vt:i4>
      </vt:variant>
      <vt:variant>
        <vt:lpwstr/>
      </vt:variant>
      <vt:variant>
        <vt:lpwstr>_Toc356153392</vt:lpwstr>
      </vt:variant>
      <vt:variant>
        <vt:i4>1638451</vt:i4>
      </vt:variant>
      <vt:variant>
        <vt:i4>248</vt:i4>
      </vt:variant>
      <vt:variant>
        <vt:i4>0</vt:i4>
      </vt:variant>
      <vt:variant>
        <vt:i4>5</vt:i4>
      </vt:variant>
      <vt:variant>
        <vt:lpwstr/>
      </vt:variant>
      <vt:variant>
        <vt:lpwstr>_Toc356153391</vt:lpwstr>
      </vt:variant>
      <vt:variant>
        <vt:i4>1638451</vt:i4>
      </vt:variant>
      <vt:variant>
        <vt:i4>242</vt:i4>
      </vt:variant>
      <vt:variant>
        <vt:i4>0</vt:i4>
      </vt:variant>
      <vt:variant>
        <vt:i4>5</vt:i4>
      </vt:variant>
      <vt:variant>
        <vt:lpwstr/>
      </vt:variant>
      <vt:variant>
        <vt:lpwstr>_Toc356153390</vt:lpwstr>
      </vt:variant>
      <vt:variant>
        <vt:i4>1572915</vt:i4>
      </vt:variant>
      <vt:variant>
        <vt:i4>236</vt:i4>
      </vt:variant>
      <vt:variant>
        <vt:i4>0</vt:i4>
      </vt:variant>
      <vt:variant>
        <vt:i4>5</vt:i4>
      </vt:variant>
      <vt:variant>
        <vt:lpwstr/>
      </vt:variant>
      <vt:variant>
        <vt:lpwstr>_Toc356153389</vt:lpwstr>
      </vt:variant>
      <vt:variant>
        <vt:i4>1572915</vt:i4>
      </vt:variant>
      <vt:variant>
        <vt:i4>230</vt:i4>
      </vt:variant>
      <vt:variant>
        <vt:i4>0</vt:i4>
      </vt:variant>
      <vt:variant>
        <vt:i4>5</vt:i4>
      </vt:variant>
      <vt:variant>
        <vt:lpwstr/>
      </vt:variant>
      <vt:variant>
        <vt:lpwstr>_Toc356153388</vt:lpwstr>
      </vt:variant>
      <vt:variant>
        <vt:i4>1572915</vt:i4>
      </vt:variant>
      <vt:variant>
        <vt:i4>224</vt:i4>
      </vt:variant>
      <vt:variant>
        <vt:i4>0</vt:i4>
      </vt:variant>
      <vt:variant>
        <vt:i4>5</vt:i4>
      </vt:variant>
      <vt:variant>
        <vt:lpwstr/>
      </vt:variant>
      <vt:variant>
        <vt:lpwstr>_Toc356153387</vt:lpwstr>
      </vt:variant>
      <vt:variant>
        <vt:i4>1572915</vt:i4>
      </vt:variant>
      <vt:variant>
        <vt:i4>218</vt:i4>
      </vt:variant>
      <vt:variant>
        <vt:i4>0</vt:i4>
      </vt:variant>
      <vt:variant>
        <vt:i4>5</vt:i4>
      </vt:variant>
      <vt:variant>
        <vt:lpwstr/>
      </vt:variant>
      <vt:variant>
        <vt:lpwstr>_Toc356153386</vt:lpwstr>
      </vt:variant>
      <vt:variant>
        <vt:i4>1572915</vt:i4>
      </vt:variant>
      <vt:variant>
        <vt:i4>212</vt:i4>
      </vt:variant>
      <vt:variant>
        <vt:i4>0</vt:i4>
      </vt:variant>
      <vt:variant>
        <vt:i4>5</vt:i4>
      </vt:variant>
      <vt:variant>
        <vt:lpwstr/>
      </vt:variant>
      <vt:variant>
        <vt:lpwstr>_Toc356153385</vt:lpwstr>
      </vt:variant>
      <vt:variant>
        <vt:i4>1572915</vt:i4>
      </vt:variant>
      <vt:variant>
        <vt:i4>206</vt:i4>
      </vt:variant>
      <vt:variant>
        <vt:i4>0</vt:i4>
      </vt:variant>
      <vt:variant>
        <vt:i4>5</vt:i4>
      </vt:variant>
      <vt:variant>
        <vt:lpwstr/>
      </vt:variant>
      <vt:variant>
        <vt:lpwstr>_Toc356153384</vt:lpwstr>
      </vt:variant>
      <vt:variant>
        <vt:i4>1572915</vt:i4>
      </vt:variant>
      <vt:variant>
        <vt:i4>200</vt:i4>
      </vt:variant>
      <vt:variant>
        <vt:i4>0</vt:i4>
      </vt:variant>
      <vt:variant>
        <vt:i4>5</vt:i4>
      </vt:variant>
      <vt:variant>
        <vt:lpwstr/>
      </vt:variant>
      <vt:variant>
        <vt:lpwstr>_Toc356153383</vt:lpwstr>
      </vt:variant>
      <vt:variant>
        <vt:i4>1572915</vt:i4>
      </vt:variant>
      <vt:variant>
        <vt:i4>194</vt:i4>
      </vt:variant>
      <vt:variant>
        <vt:i4>0</vt:i4>
      </vt:variant>
      <vt:variant>
        <vt:i4>5</vt:i4>
      </vt:variant>
      <vt:variant>
        <vt:lpwstr/>
      </vt:variant>
      <vt:variant>
        <vt:lpwstr>_Toc356153382</vt:lpwstr>
      </vt:variant>
      <vt:variant>
        <vt:i4>1572915</vt:i4>
      </vt:variant>
      <vt:variant>
        <vt:i4>188</vt:i4>
      </vt:variant>
      <vt:variant>
        <vt:i4>0</vt:i4>
      </vt:variant>
      <vt:variant>
        <vt:i4>5</vt:i4>
      </vt:variant>
      <vt:variant>
        <vt:lpwstr/>
      </vt:variant>
      <vt:variant>
        <vt:lpwstr>_Toc356153381</vt:lpwstr>
      </vt:variant>
      <vt:variant>
        <vt:i4>1572915</vt:i4>
      </vt:variant>
      <vt:variant>
        <vt:i4>182</vt:i4>
      </vt:variant>
      <vt:variant>
        <vt:i4>0</vt:i4>
      </vt:variant>
      <vt:variant>
        <vt:i4>5</vt:i4>
      </vt:variant>
      <vt:variant>
        <vt:lpwstr/>
      </vt:variant>
      <vt:variant>
        <vt:lpwstr>_Toc356153380</vt:lpwstr>
      </vt:variant>
      <vt:variant>
        <vt:i4>1507379</vt:i4>
      </vt:variant>
      <vt:variant>
        <vt:i4>176</vt:i4>
      </vt:variant>
      <vt:variant>
        <vt:i4>0</vt:i4>
      </vt:variant>
      <vt:variant>
        <vt:i4>5</vt:i4>
      </vt:variant>
      <vt:variant>
        <vt:lpwstr/>
      </vt:variant>
      <vt:variant>
        <vt:lpwstr>_Toc356153379</vt:lpwstr>
      </vt:variant>
      <vt:variant>
        <vt:i4>1507379</vt:i4>
      </vt:variant>
      <vt:variant>
        <vt:i4>170</vt:i4>
      </vt:variant>
      <vt:variant>
        <vt:i4>0</vt:i4>
      </vt:variant>
      <vt:variant>
        <vt:i4>5</vt:i4>
      </vt:variant>
      <vt:variant>
        <vt:lpwstr/>
      </vt:variant>
      <vt:variant>
        <vt:lpwstr>_Toc356153378</vt:lpwstr>
      </vt:variant>
      <vt:variant>
        <vt:i4>1507379</vt:i4>
      </vt:variant>
      <vt:variant>
        <vt:i4>164</vt:i4>
      </vt:variant>
      <vt:variant>
        <vt:i4>0</vt:i4>
      </vt:variant>
      <vt:variant>
        <vt:i4>5</vt:i4>
      </vt:variant>
      <vt:variant>
        <vt:lpwstr/>
      </vt:variant>
      <vt:variant>
        <vt:lpwstr>_Toc356153377</vt:lpwstr>
      </vt:variant>
      <vt:variant>
        <vt:i4>1507379</vt:i4>
      </vt:variant>
      <vt:variant>
        <vt:i4>158</vt:i4>
      </vt:variant>
      <vt:variant>
        <vt:i4>0</vt:i4>
      </vt:variant>
      <vt:variant>
        <vt:i4>5</vt:i4>
      </vt:variant>
      <vt:variant>
        <vt:lpwstr/>
      </vt:variant>
      <vt:variant>
        <vt:lpwstr>_Toc356153376</vt:lpwstr>
      </vt:variant>
      <vt:variant>
        <vt:i4>1507379</vt:i4>
      </vt:variant>
      <vt:variant>
        <vt:i4>152</vt:i4>
      </vt:variant>
      <vt:variant>
        <vt:i4>0</vt:i4>
      </vt:variant>
      <vt:variant>
        <vt:i4>5</vt:i4>
      </vt:variant>
      <vt:variant>
        <vt:lpwstr/>
      </vt:variant>
      <vt:variant>
        <vt:lpwstr>_Toc356153375</vt:lpwstr>
      </vt:variant>
      <vt:variant>
        <vt:i4>1507379</vt:i4>
      </vt:variant>
      <vt:variant>
        <vt:i4>146</vt:i4>
      </vt:variant>
      <vt:variant>
        <vt:i4>0</vt:i4>
      </vt:variant>
      <vt:variant>
        <vt:i4>5</vt:i4>
      </vt:variant>
      <vt:variant>
        <vt:lpwstr/>
      </vt:variant>
      <vt:variant>
        <vt:lpwstr>_Toc356153374</vt:lpwstr>
      </vt:variant>
      <vt:variant>
        <vt:i4>1507379</vt:i4>
      </vt:variant>
      <vt:variant>
        <vt:i4>140</vt:i4>
      </vt:variant>
      <vt:variant>
        <vt:i4>0</vt:i4>
      </vt:variant>
      <vt:variant>
        <vt:i4>5</vt:i4>
      </vt:variant>
      <vt:variant>
        <vt:lpwstr/>
      </vt:variant>
      <vt:variant>
        <vt:lpwstr>_Toc356153373</vt:lpwstr>
      </vt:variant>
      <vt:variant>
        <vt:i4>1507379</vt:i4>
      </vt:variant>
      <vt:variant>
        <vt:i4>134</vt:i4>
      </vt:variant>
      <vt:variant>
        <vt:i4>0</vt:i4>
      </vt:variant>
      <vt:variant>
        <vt:i4>5</vt:i4>
      </vt:variant>
      <vt:variant>
        <vt:lpwstr/>
      </vt:variant>
      <vt:variant>
        <vt:lpwstr>_Toc356153372</vt:lpwstr>
      </vt:variant>
      <vt:variant>
        <vt:i4>1507379</vt:i4>
      </vt:variant>
      <vt:variant>
        <vt:i4>128</vt:i4>
      </vt:variant>
      <vt:variant>
        <vt:i4>0</vt:i4>
      </vt:variant>
      <vt:variant>
        <vt:i4>5</vt:i4>
      </vt:variant>
      <vt:variant>
        <vt:lpwstr/>
      </vt:variant>
      <vt:variant>
        <vt:lpwstr>_Toc356153371</vt:lpwstr>
      </vt:variant>
      <vt:variant>
        <vt:i4>1507379</vt:i4>
      </vt:variant>
      <vt:variant>
        <vt:i4>122</vt:i4>
      </vt:variant>
      <vt:variant>
        <vt:i4>0</vt:i4>
      </vt:variant>
      <vt:variant>
        <vt:i4>5</vt:i4>
      </vt:variant>
      <vt:variant>
        <vt:lpwstr/>
      </vt:variant>
      <vt:variant>
        <vt:lpwstr>_Toc356153370</vt:lpwstr>
      </vt:variant>
      <vt:variant>
        <vt:i4>1441843</vt:i4>
      </vt:variant>
      <vt:variant>
        <vt:i4>116</vt:i4>
      </vt:variant>
      <vt:variant>
        <vt:i4>0</vt:i4>
      </vt:variant>
      <vt:variant>
        <vt:i4>5</vt:i4>
      </vt:variant>
      <vt:variant>
        <vt:lpwstr/>
      </vt:variant>
      <vt:variant>
        <vt:lpwstr>_Toc356153369</vt:lpwstr>
      </vt:variant>
      <vt:variant>
        <vt:i4>1441843</vt:i4>
      </vt:variant>
      <vt:variant>
        <vt:i4>110</vt:i4>
      </vt:variant>
      <vt:variant>
        <vt:i4>0</vt:i4>
      </vt:variant>
      <vt:variant>
        <vt:i4>5</vt:i4>
      </vt:variant>
      <vt:variant>
        <vt:lpwstr/>
      </vt:variant>
      <vt:variant>
        <vt:lpwstr>_Toc356153368</vt:lpwstr>
      </vt:variant>
      <vt:variant>
        <vt:i4>1441843</vt:i4>
      </vt:variant>
      <vt:variant>
        <vt:i4>104</vt:i4>
      </vt:variant>
      <vt:variant>
        <vt:i4>0</vt:i4>
      </vt:variant>
      <vt:variant>
        <vt:i4>5</vt:i4>
      </vt:variant>
      <vt:variant>
        <vt:lpwstr/>
      </vt:variant>
      <vt:variant>
        <vt:lpwstr>_Toc356153367</vt:lpwstr>
      </vt:variant>
      <vt:variant>
        <vt:i4>1441843</vt:i4>
      </vt:variant>
      <vt:variant>
        <vt:i4>98</vt:i4>
      </vt:variant>
      <vt:variant>
        <vt:i4>0</vt:i4>
      </vt:variant>
      <vt:variant>
        <vt:i4>5</vt:i4>
      </vt:variant>
      <vt:variant>
        <vt:lpwstr/>
      </vt:variant>
      <vt:variant>
        <vt:lpwstr>_Toc356153366</vt:lpwstr>
      </vt:variant>
      <vt:variant>
        <vt:i4>1441843</vt:i4>
      </vt:variant>
      <vt:variant>
        <vt:i4>92</vt:i4>
      </vt:variant>
      <vt:variant>
        <vt:i4>0</vt:i4>
      </vt:variant>
      <vt:variant>
        <vt:i4>5</vt:i4>
      </vt:variant>
      <vt:variant>
        <vt:lpwstr/>
      </vt:variant>
      <vt:variant>
        <vt:lpwstr>_Toc356153365</vt:lpwstr>
      </vt:variant>
      <vt:variant>
        <vt:i4>1441843</vt:i4>
      </vt:variant>
      <vt:variant>
        <vt:i4>86</vt:i4>
      </vt:variant>
      <vt:variant>
        <vt:i4>0</vt:i4>
      </vt:variant>
      <vt:variant>
        <vt:i4>5</vt:i4>
      </vt:variant>
      <vt:variant>
        <vt:lpwstr/>
      </vt:variant>
      <vt:variant>
        <vt:lpwstr>_Toc356153364</vt:lpwstr>
      </vt:variant>
      <vt:variant>
        <vt:i4>1441843</vt:i4>
      </vt:variant>
      <vt:variant>
        <vt:i4>80</vt:i4>
      </vt:variant>
      <vt:variant>
        <vt:i4>0</vt:i4>
      </vt:variant>
      <vt:variant>
        <vt:i4>5</vt:i4>
      </vt:variant>
      <vt:variant>
        <vt:lpwstr/>
      </vt:variant>
      <vt:variant>
        <vt:lpwstr>_Toc356153363</vt:lpwstr>
      </vt:variant>
      <vt:variant>
        <vt:i4>1441843</vt:i4>
      </vt:variant>
      <vt:variant>
        <vt:i4>74</vt:i4>
      </vt:variant>
      <vt:variant>
        <vt:i4>0</vt:i4>
      </vt:variant>
      <vt:variant>
        <vt:i4>5</vt:i4>
      </vt:variant>
      <vt:variant>
        <vt:lpwstr/>
      </vt:variant>
      <vt:variant>
        <vt:lpwstr>_Toc356153362</vt:lpwstr>
      </vt:variant>
      <vt:variant>
        <vt:i4>1441843</vt:i4>
      </vt:variant>
      <vt:variant>
        <vt:i4>68</vt:i4>
      </vt:variant>
      <vt:variant>
        <vt:i4>0</vt:i4>
      </vt:variant>
      <vt:variant>
        <vt:i4>5</vt:i4>
      </vt:variant>
      <vt:variant>
        <vt:lpwstr/>
      </vt:variant>
      <vt:variant>
        <vt:lpwstr>_Toc356153361</vt:lpwstr>
      </vt:variant>
      <vt:variant>
        <vt:i4>1441843</vt:i4>
      </vt:variant>
      <vt:variant>
        <vt:i4>62</vt:i4>
      </vt:variant>
      <vt:variant>
        <vt:i4>0</vt:i4>
      </vt:variant>
      <vt:variant>
        <vt:i4>5</vt:i4>
      </vt:variant>
      <vt:variant>
        <vt:lpwstr/>
      </vt:variant>
      <vt:variant>
        <vt:lpwstr>_Toc356153360</vt:lpwstr>
      </vt:variant>
      <vt:variant>
        <vt:i4>1376307</vt:i4>
      </vt:variant>
      <vt:variant>
        <vt:i4>56</vt:i4>
      </vt:variant>
      <vt:variant>
        <vt:i4>0</vt:i4>
      </vt:variant>
      <vt:variant>
        <vt:i4>5</vt:i4>
      </vt:variant>
      <vt:variant>
        <vt:lpwstr/>
      </vt:variant>
      <vt:variant>
        <vt:lpwstr>_Toc356153359</vt:lpwstr>
      </vt:variant>
      <vt:variant>
        <vt:i4>1376307</vt:i4>
      </vt:variant>
      <vt:variant>
        <vt:i4>50</vt:i4>
      </vt:variant>
      <vt:variant>
        <vt:i4>0</vt:i4>
      </vt:variant>
      <vt:variant>
        <vt:i4>5</vt:i4>
      </vt:variant>
      <vt:variant>
        <vt:lpwstr/>
      </vt:variant>
      <vt:variant>
        <vt:lpwstr>_Toc356153358</vt:lpwstr>
      </vt:variant>
      <vt:variant>
        <vt:i4>1376307</vt:i4>
      </vt:variant>
      <vt:variant>
        <vt:i4>44</vt:i4>
      </vt:variant>
      <vt:variant>
        <vt:i4>0</vt:i4>
      </vt:variant>
      <vt:variant>
        <vt:i4>5</vt:i4>
      </vt:variant>
      <vt:variant>
        <vt:lpwstr/>
      </vt:variant>
      <vt:variant>
        <vt:lpwstr>_Toc356153357</vt:lpwstr>
      </vt:variant>
      <vt:variant>
        <vt:i4>1376307</vt:i4>
      </vt:variant>
      <vt:variant>
        <vt:i4>38</vt:i4>
      </vt:variant>
      <vt:variant>
        <vt:i4>0</vt:i4>
      </vt:variant>
      <vt:variant>
        <vt:i4>5</vt:i4>
      </vt:variant>
      <vt:variant>
        <vt:lpwstr/>
      </vt:variant>
      <vt:variant>
        <vt:lpwstr>_Toc356153356</vt:lpwstr>
      </vt:variant>
      <vt:variant>
        <vt:i4>1376307</vt:i4>
      </vt:variant>
      <vt:variant>
        <vt:i4>32</vt:i4>
      </vt:variant>
      <vt:variant>
        <vt:i4>0</vt:i4>
      </vt:variant>
      <vt:variant>
        <vt:i4>5</vt:i4>
      </vt:variant>
      <vt:variant>
        <vt:lpwstr/>
      </vt:variant>
      <vt:variant>
        <vt:lpwstr>_Toc356153355</vt:lpwstr>
      </vt:variant>
      <vt:variant>
        <vt:i4>1376307</vt:i4>
      </vt:variant>
      <vt:variant>
        <vt:i4>26</vt:i4>
      </vt:variant>
      <vt:variant>
        <vt:i4>0</vt:i4>
      </vt:variant>
      <vt:variant>
        <vt:i4>5</vt:i4>
      </vt:variant>
      <vt:variant>
        <vt:lpwstr/>
      </vt:variant>
      <vt:variant>
        <vt:lpwstr>_Toc356153354</vt:lpwstr>
      </vt:variant>
      <vt:variant>
        <vt:i4>1376307</vt:i4>
      </vt:variant>
      <vt:variant>
        <vt:i4>20</vt:i4>
      </vt:variant>
      <vt:variant>
        <vt:i4>0</vt:i4>
      </vt:variant>
      <vt:variant>
        <vt:i4>5</vt:i4>
      </vt:variant>
      <vt:variant>
        <vt:lpwstr/>
      </vt:variant>
      <vt:variant>
        <vt:lpwstr>_Toc356153353</vt:lpwstr>
      </vt:variant>
      <vt:variant>
        <vt:i4>1376307</vt:i4>
      </vt:variant>
      <vt:variant>
        <vt:i4>14</vt:i4>
      </vt:variant>
      <vt:variant>
        <vt:i4>0</vt:i4>
      </vt:variant>
      <vt:variant>
        <vt:i4>5</vt:i4>
      </vt:variant>
      <vt:variant>
        <vt:lpwstr/>
      </vt:variant>
      <vt:variant>
        <vt:lpwstr>_Toc356153352</vt:lpwstr>
      </vt:variant>
      <vt:variant>
        <vt:i4>1376307</vt:i4>
      </vt:variant>
      <vt:variant>
        <vt:i4>8</vt:i4>
      </vt:variant>
      <vt:variant>
        <vt:i4>0</vt:i4>
      </vt:variant>
      <vt:variant>
        <vt:i4>5</vt:i4>
      </vt:variant>
      <vt:variant>
        <vt:lpwstr/>
      </vt:variant>
      <vt:variant>
        <vt:lpwstr>_Toc356153351</vt:lpwstr>
      </vt:variant>
      <vt:variant>
        <vt:i4>1376307</vt:i4>
      </vt:variant>
      <vt:variant>
        <vt:i4>2</vt:i4>
      </vt:variant>
      <vt:variant>
        <vt:i4>0</vt:i4>
      </vt:variant>
      <vt:variant>
        <vt:i4>5</vt:i4>
      </vt:variant>
      <vt:variant>
        <vt:lpwstr/>
      </vt:variant>
      <vt:variant>
        <vt:lpwstr>_Toc356153350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БР</dc:title>
  <dc:creator>Романенко В.В.</dc:creator>
  <cp:lastModifiedBy>Иван Федорцов</cp:lastModifiedBy>
  <cp:revision>2882</cp:revision>
  <cp:lastPrinted>2025-06-26T19:05:00Z</cp:lastPrinted>
  <dcterms:created xsi:type="dcterms:W3CDTF">2022-06-23T03:56:00Z</dcterms:created>
  <dcterms:modified xsi:type="dcterms:W3CDTF">2026-05-20T04:41:00Z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