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3226" w:rsidRPr="00E33226" w:rsidRDefault="00E33226" w:rsidP="00E33226">
      <w:pPr>
        <w:ind w:right="400"/>
        <w:jc w:val="center"/>
        <w:rPr>
          <w:bCs/>
          <w:kern w:val="32"/>
          <w:sz w:val="24"/>
          <w:szCs w:val="24"/>
        </w:rPr>
      </w:pPr>
      <w:r w:rsidRPr="00E33226">
        <w:rPr>
          <w:bCs/>
          <w:kern w:val="32"/>
          <w:sz w:val="24"/>
          <w:szCs w:val="24"/>
        </w:rPr>
        <w:t>МИНИСТЕРСТВО НАУКИ И ВЫСШЕГО ОБРАЗОВАНИЯ РОССИЙСКОЙ ФЕДЕРАЦИИ</w:t>
      </w:r>
    </w:p>
    <w:p w:rsidR="00E33226" w:rsidRPr="00E33226" w:rsidRDefault="00E33226" w:rsidP="00E33226">
      <w:pPr>
        <w:ind w:right="400"/>
        <w:jc w:val="center"/>
        <w:rPr>
          <w:bCs/>
          <w:kern w:val="32"/>
          <w:sz w:val="24"/>
          <w:szCs w:val="24"/>
        </w:rPr>
      </w:pPr>
      <w:r w:rsidRPr="00E33226">
        <w:rPr>
          <w:bCs/>
          <w:kern w:val="32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E33226" w:rsidRPr="00E33226" w:rsidRDefault="00E33226" w:rsidP="00E33226">
      <w:pPr>
        <w:ind w:right="400"/>
        <w:jc w:val="center"/>
        <w:rPr>
          <w:bCs/>
          <w:kern w:val="32"/>
          <w:sz w:val="24"/>
          <w:szCs w:val="24"/>
        </w:rPr>
      </w:pPr>
      <w:r w:rsidRPr="00E33226">
        <w:rPr>
          <w:bCs/>
          <w:kern w:val="32"/>
          <w:sz w:val="24"/>
          <w:szCs w:val="24"/>
        </w:rPr>
        <w:t>«МАГНИТОГОРСКИЙ ГОСУДАРСТВЕННЫЙ ТЕХНИЧЕСКИЙ</w:t>
      </w:r>
    </w:p>
    <w:p w:rsidR="00E33226" w:rsidRPr="00E33226" w:rsidRDefault="00E33226" w:rsidP="00E33226">
      <w:pPr>
        <w:spacing w:line="480" w:lineRule="auto"/>
        <w:ind w:right="400"/>
        <w:jc w:val="center"/>
        <w:rPr>
          <w:bCs/>
          <w:kern w:val="32"/>
          <w:sz w:val="24"/>
          <w:szCs w:val="24"/>
        </w:rPr>
      </w:pPr>
      <w:r w:rsidRPr="00E33226">
        <w:rPr>
          <w:bCs/>
          <w:kern w:val="32"/>
          <w:sz w:val="24"/>
          <w:szCs w:val="24"/>
        </w:rPr>
        <w:t>УНИВЕРСИТЕТ ИМ. Г.И. НОСОВА»</w:t>
      </w:r>
    </w:p>
    <w:p w:rsidR="00E33226" w:rsidRPr="00E33226" w:rsidRDefault="00E33226" w:rsidP="00E33226">
      <w:pPr>
        <w:spacing w:line="480" w:lineRule="auto"/>
        <w:ind w:right="400"/>
        <w:jc w:val="center"/>
        <w:rPr>
          <w:bCs/>
          <w:kern w:val="32"/>
          <w:sz w:val="24"/>
          <w:szCs w:val="24"/>
        </w:rPr>
      </w:pPr>
      <w:r w:rsidRPr="00E33226">
        <w:rPr>
          <w:bCs/>
          <w:kern w:val="32"/>
          <w:sz w:val="24"/>
          <w:szCs w:val="24"/>
        </w:rPr>
        <w:t>(ФГБОУ ВО «МГТУ ИМ. Г.И.НОСОВА»)</w:t>
      </w:r>
    </w:p>
    <w:p w:rsidR="00E33226" w:rsidRPr="00E33226" w:rsidRDefault="00E33226" w:rsidP="00E33226">
      <w:pPr>
        <w:spacing w:line="276" w:lineRule="auto"/>
        <w:ind w:right="400"/>
        <w:jc w:val="center"/>
        <w:rPr>
          <w:sz w:val="24"/>
          <w:szCs w:val="24"/>
          <w:lang w:eastAsia="en-US"/>
        </w:rPr>
      </w:pPr>
      <w:r w:rsidRPr="00E33226">
        <w:rPr>
          <w:sz w:val="24"/>
          <w:szCs w:val="24"/>
          <w:lang w:eastAsia="en-US"/>
        </w:rPr>
        <w:t>Институт энергетики и автоматизированных систем</w:t>
      </w:r>
    </w:p>
    <w:p w:rsidR="00E33226" w:rsidRPr="00E33226" w:rsidRDefault="00E33226" w:rsidP="00E33226">
      <w:pPr>
        <w:spacing w:line="276" w:lineRule="auto"/>
        <w:ind w:right="400"/>
        <w:jc w:val="center"/>
        <w:rPr>
          <w:sz w:val="24"/>
          <w:szCs w:val="24"/>
          <w:lang w:eastAsia="en-US"/>
        </w:rPr>
      </w:pPr>
      <w:r w:rsidRPr="00E33226">
        <w:rPr>
          <w:sz w:val="24"/>
          <w:szCs w:val="24"/>
          <w:lang w:eastAsia="en-US"/>
        </w:rPr>
        <w:t>Кафедра бизнес – информатики и информационных технологий</w:t>
      </w: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color w:val="000000"/>
          <w:spacing w:val="-3"/>
          <w:sz w:val="24"/>
          <w:szCs w:val="24"/>
        </w:rPr>
      </w:pPr>
    </w:p>
    <w:p w:rsidR="00E33226" w:rsidRPr="00E33226" w:rsidRDefault="00E33226" w:rsidP="00E33226">
      <w:pPr>
        <w:ind w:right="400"/>
        <w:jc w:val="center"/>
        <w:rPr>
          <w:color w:val="000000"/>
          <w:spacing w:val="-3"/>
          <w:sz w:val="24"/>
          <w:szCs w:val="24"/>
        </w:rPr>
      </w:pPr>
    </w:p>
    <w:p w:rsidR="00E33226" w:rsidRPr="00E33226" w:rsidRDefault="00E33226" w:rsidP="00E33226">
      <w:pPr>
        <w:ind w:right="400"/>
        <w:jc w:val="center"/>
        <w:rPr>
          <w:color w:val="000000"/>
          <w:spacing w:val="-3"/>
          <w:sz w:val="24"/>
          <w:szCs w:val="24"/>
        </w:rPr>
      </w:pPr>
    </w:p>
    <w:p w:rsidR="00E33226" w:rsidRPr="00E33226" w:rsidRDefault="00E33226" w:rsidP="00E33226">
      <w:pPr>
        <w:ind w:right="400"/>
        <w:jc w:val="center"/>
        <w:rPr>
          <w:color w:val="000000"/>
          <w:spacing w:val="-3"/>
          <w:sz w:val="24"/>
          <w:szCs w:val="24"/>
        </w:rPr>
      </w:pPr>
    </w:p>
    <w:p w:rsidR="00E33226" w:rsidRPr="00E33226" w:rsidRDefault="00E33226" w:rsidP="00E33226">
      <w:pPr>
        <w:spacing w:line="360" w:lineRule="auto"/>
        <w:ind w:right="400"/>
        <w:jc w:val="center"/>
        <w:rPr>
          <w:sz w:val="24"/>
          <w:szCs w:val="24"/>
          <w:lang w:eastAsia="en-US"/>
        </w:rPr>
      </w:pPr>
      <w:r w:rsidRPr="00E33226">
        <w:rPr>
          <w:sz w:val="24"/>
          <w:szCs w:val="24"/>
          <w:lang w:eastAsia="en-US"/>
        </w:rPr>
        <w:t>ПОЯСНИТЕЛЬНАЯ ЗАПИСКА</w:t>
      </w:r>
    </w:p>
    <w:p w:rsidR="00E33226" w:rsidRPr="00E33226" w:rsidRDefault="00E33226" w:rsidP="00E33226">
      <w:pPr>
        <w:tabs>
          <w:tab w:val="left" w:pos="720"/>
        </w:tabs>
        <w:overflowPunct w:val="0"/>
        <w:autoSpaceDE w:val="0"/>
        <w:autoSpaceDN w:val="0"/>
        <w:adjustRightInd w:val="0"/>
        <w:spacing w:line="276" w:lineRule="auto"/>
        <w:ind w:right="400"/>
        <w:jc w:val="center"/>
        <w:textAlignment w:val="baseline"/>
        <w:rPr>
          <w:color w:val="FF0000"/>
          <w:sz w:val="24"/>
          <w:szCs w:val="24"/>
          <w:lang w:eastAsia="en-US"/>
        </w:rPr>
      </w:pPr>
      <w:r w:rsidRPr="00E33226">
        <w:rPr>
          <w:sz w:val="24"/>
          <w:szCs w:val="24"/>
          <w:lang w:eastAsia="en-US"/>
        </w:rPr>
        <w:t xml:space="preserve">проекта на тему: Интеллектуальная система поддержки принятия решений                         для градостроительного анализа территорий   </w:t>
      </w:r>
      <w:r w:rsidRPr="00E33226">
        <w:rPr>
          <w:color w:val="000000"/>
          <w:sz w:val="24"/>
          <w:szCs w:val="24"/>
          <w:lang w:eastAsia="en-US"/>
        </w:rPr>
        <w:t xml:space="preserve">           </w:t>
      </w:r>
    </w:p>
    <w:p w:rsidR="00E33226" w:rsidRPr="00E33226" w:rsidRDefault="00E33226" w:rsidP="00E33226">
      <w:pPr>
        <w:spacing w:line="360" w:lineRule="auto"/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color w:val="000000"/>
          <w:spacing w:val="-3"/>
          <w:sz w:val="24"/>
          <w:szCs w:val="24"/>
        </w:rPr>
      </w:pPr>
    </w:p>
    <w:p w:rsidR="00E33226" w:rsidRPr="00E33226" w:rsidRDefault="00E33226" w:rsidP="00E33226">
      <w:pPr>
        <w:ind w:right="400"/>
        <w:jc w:val="center"/>
        <w:rPr>
          <w:color w:val="000000"/>
          <w:spacing w:val="-3"/>
          <w:sz w:val="24"/>
          <w:szCs w:val="24"/>
        </w:rPr>
      </w:pPr>
    </w:p>
    <w:p w:rsidR="00E33226" w:rsidRPr="00E33226" w:rsidRDefault="00E33226" w:rsidP="00E33226">
      <w:pPr>
        <w:ind w:right="400"/>
        <w:jc w:val="center"/>
        <w:rPr>
          <w:color w:val="000000"/>
          <w:spacing w:val="-3"/>
          <w:sz w:val="24"/>
          <w:szCs w:val="24"/>
        </w:rPr>
      </w:pPr>
    </w:p>
    <w:p w:rsidR="00E33226" w:rsidRPr="00E33226" w:rsidRDefault="00E33226" w:rsidP="00E33226">
      <w:pPr>
        <w:ind w:right="400"/>
        <w:jc w:val="center"/>
        <w:rPr>
          <w:color w:val="000000"/>
          <w:spacing w:val="-3"/>
          <w:sz w:val="24"/>
          <w:szCs w:val="24"/>
        </w:rPr>
      </w:pPr>
    </w:p>
    <w:p w:rsidR="00E33226" w:rsidRPr="00E33226" w:rsidRDefault="00E33226" w:rsidP="00E33226">
      <w:pPr>
        <w:spacing w:line="360" w:lineRule="auto"/>
        <w:ind w:right="400" w:firstLineChars="200" w:firstLine="480"/>
        <w:jc w:val="right"/>
        <w:rPr>
          <w:sz w:val="24"/>
          <w:szCs w:val="24"/>
          <w:lang w:eastAsia="en-US"/>
        </w:rPr>
      </w:pPr>
      <w:r w:rsidRPr="00E33226">
        <w:rPr>
          <w:sz w:val="24"/>
          <w:szCs w:val="24"/>
          <w:lang w:eastAsia="en-US"/>
        </w:rPr>
        <w:t xml:space="preserve">Исполнитель: Иванов Илья Игоревич, студент 4 </w:t>
      </w:r>
      <w:proofErr w:type="gramStart"/>
      <w:r w:rsidRPr="00E33226">
        <w:rPr>
          <w:sz w:val="24"/>
          <w:szCs w:val="24"/>
          <w:lang w:eastAsia="en-US"/>
        </w:rPr>
        <w:t xml:space="preserve">курса,   </w:t>
      </w:r>
      <w:proofErr w:type="gramEnd"/>
      <w:r w:rsidRPr="00E33226">
        <w:rPr>
          <w:sz w:val="24"/>
          <w:szCs w:val="24"/>
          <w:lang w:eastAsia="en-US"/>
        </w:rPr>
        <w:t xml:space="preserve">                                   группа АПИб-22-3</w:t>
      </w:r>
    </w:p>
    <w:p w:rsidR="00E33226" w:rsidRPr="00E33226" w:rsidRDefault="00E33226" w:rsidP="00E33226">
      <w:pPr>
        <w:spacing w:line="360" w:lineRule="auto"/>
        <w:ind w:right="400"/>
        <w:jc w:val="right"/>
        <w:rPr>
          <w:sz w:val="24"/>
          <w:szCs w:val="24"/>
          <w:lang w:eastAsia="en-US"/>
        </w:rPr>
      </w:pPr>
      <w:r w:rsidRPr="00E33226">
        <w:rPr>
          <w:sz w:val="24"/>
          <w:szCs w:val="24"/>
          <w:lang w:eastAsia="en-US"/>
        </w:rPr>
        <w:t>Руководитель: Карманова Екатерина Владимировна</w:t>
      </w:r>
      <w:r w:rsidRPr="00E33226">
        <w:rPr>
          <w:color w:val="000000"/>
          <w:spacing w:val="-3"/>
          <w:sz w:val="24"/>
          <w:szCs w:val="24"/>
        </w:rPr>
        <w:t xml:space="preserve">, канд. </w:t>
      </w:r>
      <w:proofErr w:type="spellStart"/>
      <w:r w:rsidRPr="00E33226">
        <w:rPr>
          <w:color w:val="000000"/>
          <w:spacing w:val="-3"/>
          <w:sz w:val="24"/>
          <w:szCs w:val="24"/>
        </w:rPr>
        <w:t>пед</w:t>
      </w:r>
      <w:proofErr w:type="spellEnd"/>
      <w:r w:rsidRPr="00E33226">
        <w:rPr>
          <w:color w:val="000000"/>
          <w:spacing w:val="-3"/>
          <w:sz w:val="24"/>
          <w:szCs w:val="24"/>
        </w:rPr>
        <w:t xml:space="preserve">. </w:t>
      </w:r>
      <w:proofErr w:type="gramStart"/>
      <w:r w:rsidRPr="00E33226">
        <w:rPr>
          <w:color w:val="000000"/>
          <w:spacing w:val="-3"/>
          <w:sz w:val="24"/>
          <w:szCs w:val="24"/>
        </w:rPr>
        <w:t xml:space="preserve">наук,   </w:t>
      </w:r>
      <w:proofErr w:type="gramEnd"/>
      <w:r w:rsidRPr="00E33226">
        <w:rPr>
          <w:color w:val="000000"/>
          <w:spacing w:val="-3"/>
          <w:sz w:val="24"/>
          <w:szCs w:val="24"/>
        </w:rPr>
        <w:t xml:space="preserve">                            доцент кафедры </w:t>
      </w:r>
      <w:proofErr w:type="spellStart"/>
      <w:r w:rsidRPr="00E33226">
        <w:rPr>
          <w:color w:val="000000"/>
          <w:spacing w:val="-3"/>
          <w:sz w:val="24"/>
          <w:szCs w:val="24"/>
        </w:rPr>
        <w:t>БИиИТ</w:t>
      </w:r>
      <w:proofErr w:type="spellEnd"/>
    </w:p>
    <w:p w:rsidR="00E33226" w:rsidRPr="00E33226" w:rsidRDefault="00E33226" w:rsidP="00E33226">
      <w:pPr>
        <w:ind w:right="400"/>
        <w:jc w:val="both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both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both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both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both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  <w:lang w:eastAsia="en-US"/>
        </w:rPr>
      </w:pPr>
    </w:p>
    <w:p w:rsidR="00E33226" w:rsidRPr="00E33226" w:rsidRDefault="00E33226" w:rsidP="00E33226">
      <w:pPr>
        <w:ind w:right="400"/>
        <w:jc w:val="center"/>
        <w:rPr>
          <w:sz w:val="24"/>
          <w:szCs w:val="24"/>
        </w:rPr>
      </w:pPr>
      <w:r w:rsidRPr="00E33226">
        <w:rPr>
          <w:sz w:val="24"/>
          <w:szCs w:val="24"/>
          <w:lang w:eastAsia="en-US"/>
        </w:rPr>
        <w:t>Магнитогорск, 2026</w:t>
      </w:r>
    </w:p>
    <w:p w:rsidR="001F2EC0" w:rsidRPr="00E33226" w:rsidRDefault="001F2EC0">
      <w:pPr>
        <w:rPr>
          <w:sz w:val="24"/>
          <w:szCs w:val="24"/>
        </w:rPr>
        <w:sectPr w:rsidR="001F2EC0" w:rsidRPr="00E33226">
          <w:pgSz w:w="11906" w:h="16838"/>
          <w:pgMar w:top="1440" w:right="1440" w:bottom="1440" w:left="2160" w:header="708" w:footer="708" w:gutter="0"/>
          <w:cols w:space="720"/>
          <w:docGrid w:linePitch="360"/>
        </w:sectPr>
      </w:pPr>
    </w:p>
    <w:p w:rsidR="001F2EC0" w:rsidRPr="00E33226" w:rsidRDefault="00E33226">
      <w:pPr>
        <w:spacing w:line="360" w:lineRule="auto"/>
        <w:jc w:val="center"/>
        <w:rPr>
          <w:sz w:val="24"/>
          <w:szCs w:val="24"/>
        </w:rPr>
      </w:pPr>
      <w:r w:rsidRPr="00E33226">
        <w:rPr>
          <w:b/>
          <w:bCs/>
          <w:sz w:val="24"/>
          <w:szCs w:val="24"/>
        </w:rPr>
        <w:lastRenderedPageBreak/>
        <w:t>СОДЕРЖАНИЕ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sdt>
      <w:sdtPr>
        <w:rPr>
          <w:sz w:val="24"/>
          <w:szCs w:val="24"/>
        </w:rPr>
        <w:alias w:val="Содержание"/>
        <w:id w:val="403111161"/>
      </w:sdtPr>
      <w:sdtEndPr/>
      <w:sdtContent>
        <w:p w:rsidR="00E33226" w:rsidRPr="00E33226" w:rsidRDefault="00E33226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E33226">
            <w:rPr>
              <w:sz w:val="24"/>
              <w:szCs w:val="24"/>
            </w:rPr>
            <w:fldChar w:fldCharType="begin"/>
          </w:r>
          <w:r w:rsidRPr="00E33226">
            <w:rPr>
              <w:sz w:val="24"/>
              <w:szCs w:val="24"/>
            </w:rPr>
            <w:instrText>TOC \h \o "1-3" \t "Heading 1,1,Heading 2,2"</w:instrText>
          </w:r>
          <w:r w:rsidRPr="00E33226">
            <w:rPr>
              <w:sz w:val="24"/>
              <w:szCs w:val="24"/>
            </w:rPr>
            <w:fldChar w:fldCharType="separate"/>
          </w:r>
          <w:hyperlink w:anchor="_Toc226414405" w:history="1">
            <w:r w:rsidRPr="00E33226">
              <w:rPr>
                <w:rStyle w:val="a5"/>
                <w:noProof/>
                <w:sz w:val="24"/>
                <w:szCs w:val="24"/>
              </w:rPr>
              <w:t>ВВЕДЕНИЕ</w:t>
            </w:r>
            <w:r w:rsidRPr="00E33226">
              <w:rPr>
                <w:noProof/>
                <w:sz w:val="24"/>
                <w:szCs w:val="24"/>
              </w:rPr>
              <w:tab/>
            </w:r>
            <w:r w:rsidRPr="00E33226">
              <w:rPr>
                <w:noProof/>
                <w:sz w:val="24"/>
                <w:szCs w:val="24"/>
              </w:rPr>
              <w:fldChar w:fldCharType="begin"/>
            </w:r>
            <w:r w:rsidRPr="00E33226">
              <w:rPr>
                <w:noProof/>
                <w:sz w:val="24"/>
                <w:szCs w:val="24"/>
              </w:rPr>
              <w:instrText xml:space="preserve"> PAGEREF _Toc226414405 \h </w:instrText>
            </w:r>
            <w:r w:rsidRPr="00E33226">
              <w:rPr>
                <w:noProof/>
                <w:sz w:val="24"/>
                <w:szCs w:val="24"/>
              </w:rPr>
            </w:r>
            <w:r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3</w:t>
            </w:r>
            <w:r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06" w:history="1">
            <w:r w:rsidR="00E33226" w:rsidRPr="00E33226">
              <w:rPr>
                <w:rStyle w:val="a5"/>
                <w:noProof/>
                <w:sz w:val="24"/>
                <w:szCs w:val="24"/>
              </w:rPr>
              <w:t>1 ОПИСАНИЕ СТРУКТУРЫ ПРОЕКТА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_Toc226414406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4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07" w:history="1">
            <w:r w:rsidR="00E33226" w:rsidRPr="00E33226">
              <w:rPr>
                <w:rStyle w:val="a5"/>
                <w:noProof/>
                <w:sz w:val="24"/>
                <w:szCs w:val="24"/>
              </w:rPr>
              <w:t>2 ИНСТРУКЦИЯ ПО УСТАНОВКЕ И ЗАПУСКУ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_Toc226414407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7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08" w:history="1">
            <w:r w:rsidR="00E33226" w:rsidRPr="00E33226">
              <w:rPr>
                <w:rStyle w:val="a5"/>
                <w:noProof/>
                <w:sz w:val="24"/>
                <w:szCs w:val="24"/>
              </w:rPr>
              <w:t>2.1 Требования к окружению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_Toc226414408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7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09" w:history="1">
            <w:r w:rsidR="00E33226" w:rsidRPr="00E33226">
              <w:rPr>
                <w:rStyle w:val="a5"/>
                <w:noProof/>
                <w:sz w:val="24"/>
                <w:szCs w:val="24"/>
              </w:rPr>
              <w:t>2.2 Установка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_Toc226414409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7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0" w:history="1">
            <w:r w:rsidR="00E33226" w:rsidRPr="00E33226">
              <w:rPr>
                <w:rStyle w:val="a5"/>
                <w:noProof/>
                <w:sz w:val="24"/>
                <w:szCs w:val="24"/>
              </w:rPr>
              <w:t>2.3 Запуск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_Toc226414410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7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1" w:history="1">
            <w:r w:rsidR="00E33226" w:rsidRPr="00E33226">
              <w:rPr>
                <w:rStyle w:val="a5"/>
                <w:noProof/>
                <w:sz w:val="24"/>
                <w:szCs w:val="24"/>
              </w:rPr>
              <w:t>2.4 Проверка работоспособности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_Toc226414411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8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2" w:history="1">
            <w:r w:rsidR="00E33226" w:rsidRPr="00E33226">
              <w:rPr>
                <w:rStyle w:val="a5"/>
                <w:noProof/>
                <w:sz w:val="24"/>
                <w:szCs w:val="24"/>
              </w:rPr>
              <w:t>3 ОПИСАНИЕ ДАТАСЕТА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_Toc226414412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9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3" w:history="1">
            <w:r w:rsidR="00E33226" w:rsidRPr="00E33226">
              <w:rPr>
                <w:rStyle w:val="a5"/>
                <w:noProof/>
                <w:sz w:val="24"/>
                <w:szCs w:val="24"/>
              </w:rPr>
              <w:t>3.1 Нормативная база знаний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_Toc226414413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9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4" w:history="1">
            <w:r w:rsidR="00E33226" w:rsidRPr="00E33226">
              <w:rPr>
                <w:rStyle w:val="a5"/>
                <w:noProof/>
                <w:sz w:val="24"/>
                <w:szCs w:val="24"/>
              </w:rPr>
              <w:t>3.2 Статистика датасета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_Toc226414414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10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5" w:history="1">
            <w:r w:rsidR="00E33226" w:rsidRPr="00E33226">
              <w:rPr>
                <w:rStyle w:val="a5"/>
                <w:noProof/>
                <w:sz w:val="24"/>
                <w:szCs w:val="24"/>
              </w:rPr>
              <w:t>3.3 Геопространственные данные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_Toc226414415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10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6" w:history="1">
            <w:r w:rsidR="00E33226" w:rsidRPr="00E33226">
              <w:rPr>
                <w:rStyle w:val="a5"/>
                <w:noProof/>
                <w:sz w:val="24"/>
                <w:szCs w:val="24"/>
              </w:rPr>
              <w:t>3.4 Подготовка данных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_Toc226414416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11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7" w:history="1">
            <w:r w:rsidR="00E33226" w:rsidRPr="00E33226">
              <w:rPr>
                <w:rStyle w:val="a5"/>
                <w:noProof/>
                <w:sz w:val="24"/>
                <w:szCs w:val="24"/>
              </w:rPr>
              <w:t>4 АРХИТЕКТУРА СИСТЕМЫ И ОПИСАНИЕ МОДУЛЕЙ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_Toc226414417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12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8" w:history="1">
            <w:r w:rsidR="00E33226" w:rsidRPr="00E33226">
              <w:rPr>
                <w:rStyle w:val="a5"/>
                <w:noProof/>
                <w:sz w:val="24"/>
                <w:szCs w:val="24"/>
              </w:rPr>
              <w:t>4.1 Общая архитектура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_Toc226414418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12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19" w:history="1">
            <w:r w:rsidR="00E33226" w:rsidRPr="00E33226">
              <w:rPr>
                <w:rStyle w:val="a5"/>
                <w:noProof/>
                <w:sz w:val="24"/>
                <w:szCs w:val="24"/>
              </w:rPr>
              <w:t>4.2 RAG-пайплайн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_Toc226414419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12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20" w:history="1">
            <w:r w:rsidR="00E33226" w:rsidRPr="00E33226">
              <w:rPr>
                <w:rStyle w:val="a5"/>
                <w:noProof/>
                <w:sz w:val="24"/>
                <w:szCs w:val="24"/>
              </w:rPr>
              <w:t>4.3 API-эндпоинты RAG-микросервиса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_Toc226414420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13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21" w:history="1">
            <w:r w:rsidR="00E33226" w:rsidRPr="00E33226">
              <w:rPr>
                <w:rStyle w:val="a5"/>
                <w:noProof/>
                <w:sz w:val="24"/>
                <w:szCs w:val="24"/>
              </w:rPr>
              <w:t>5 ТЕСТИРОВАНИЕ RAG-ПАЙПЛАЙНА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_Toc226414421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14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22" w:history="1">
            <w:r w:rsidR="00E33226" w:rsidRPr="00E33226">
              <w:rPr>
                <w:rStyle w:val="a5"/>
                <w:noProof/>
                <w:sz w:val="24"/>
                <w:szCs w:val="24"/>
              </w:rPr>
              <w:t>5.1 Цель и методология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_Toc226414422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14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23" w:history="1">
            <w:r w:rsidR="00E33226" w:rsidRPr="00E33226">
              <w:rPr>
                <w:rStyle w:val="a5"/>
                <w:noProof/>
                <w:sz w:val="24"/>
                <w:szCs w:val="24"/>
              </w:rPr>
              <w:t>5.2 Метрики оценки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_Toc226414423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14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24" w:history="1">
            <w:r w:rsidR="00E33226" w:rsidRPr="00E33226">
              <w:rPr>
                <w:rStyle w:val="a5"/>
                <w:noProof/>
                <w:sz w:val="24"/>
                <w:szCs w:val="24"/>
              </w:rPr>
              <w:t>5.3 Результаты тестирования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_Toc226414424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15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25" w:history="1">
            <w:r w:rsidR="00E33226" w:rsidRPr="00E33226">
              <w:rPr>
                <w:rStyle w:val="a5"/>
                <w:noProof/>
                <w:sz w:val="24"/>
                <w:szCs w:val="24"/>
              </w:rPr>
              <w:t>5.4 Анализ результатов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_Toc226414425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15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26" w:history="1">
            <w:r w:rsidR="00E33226" w:rsidRPr="00E33226">
              <w:rPr>
                <w:rStyle w:val="a5"/>
                <w:noProof/>
                <w:sz w:val="24"/>
                <w:szCs w:val="24"/>
              </w:rPr>
              <w:t>6 ИНТЕГРАЦИЯ И ПОЛЬЗОВАТЕЛЬСКИЙ ИНТЕРФЕЙС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_Toc226414426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16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27" w:history="1">
            <w:r w:rsidR="00E33226" w:rsidRPr="00E33226">
              <w:rPr>
                <w:rStyle w:val="a5"/>
                <w:noProof/>
                <w:sz w:val="24"/>
                <w:szCs w:val="24"/>
              </w:rPr>
              <w:t>6.1 Функциональные возможности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_Toc226414427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16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28" w:history="1">
            <w:r w:rsidR="00E33226" w:rsidRPr="00E33226">
              <w:rPr>
                <w:rStyle w:val="a5"/>
                <w:noProof/>
                <w:sz w:val="24"/>
                <w:szCs w:val="24"/>
              </w:rPr>
              <w:t>6.2 Взаимодействие фронтенда с бэкендом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_Toc226414428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16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Default="00853468">
          <w:pPr>
            <w:pStyle w:val="21"/>
            <w:tabs>
              <w:tab w:val="right" w:leader="dot" w:pos="8296"/>
            </w:tabs>
            <w:rPr>
              <w:rStyle w:val="a5"/>
              <w:noProof/>
              <w:sz w:val="24"/>
              <w:szCs w:val="24"/>
            </w:rPr>
          </w:pPr>
          <w:hyperlink w:anchor="_Toc226414429" w:history="1">
            <w:r w:rsidR="00E33226" w:rsidRPr="00E33226">
              <w:rPr>
                <w:rStyle w:val="a5"/>
                <w:noProof/>
                <w:sz w:val="24"/>
                <w:szCs w:val="24"/>
              </w:rPr>
              <w:t>6.3 История диалогов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_Toc226414429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17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9047D2" w:rsidRPr="009047D2" w:rsidRDefault="00853468" w:rsidP="009047D2">
          <w:pPr>
            <w:pStyle w:val="21"/>
            <w:tabs>
              <w:tab w:val="right" w:leader="dot" w:pos="8296"/>
            </w:tabs>
            <w:rPr>
              <w:noProof/>
              <w:color w:val="0563C1"/>
              <w:sz w:val="24"/>
              <w:szCs w:val="24"/>
              <w:u w:val="single"/>
            </w:rPr>
          </w:pPr>
          <w:hyperlink w:anchor="_Toc226414429" w:history="1">
            <w:r w:rsidR="009047D2" w:rsidRPr="00E33226">
              <w:rPr>
                <w:rStyle w:val="a5"/>
                <w:noProof/>
                <w:sz w:val="24"/>
                <w:szCs w:val="24"/>
              </w:rPr>
              <w:t>6.</w:t>
            </w:r>
            <w:r w:rsidR="009047D2">
              <w:rPr>
                <w:rStyle w:val="a5"/>
                <w:noProof/>
                <w:sz w:val="24"/>
                <w:szCs w:val="24"/>
              </w:rPr>
              <w:t>4</w:t>
            </w:r>
            <w:r w:rsidR="009047D2" w:rsidRPr="00E33226">
              <w:rPr>
                <w:rStyle w:val="a5"/>
                <w:noProof/>
                <w:sz w:val="24"/>
                <w:szCs w:val="24"/>
              </w:rPr>
              <w:t xml:space="preserve"> </w:t>
            </w:r>
            <w:r w:rsidR="009047D2">
              <w:rPr>
                <w:rStyle w:val="a5"/>
                <w:noProof/>
                <w:sz w:val="24"/>
                <w:szCs w:val="24"/>
              </w:rPr>
              <w:t>Демонстрация функционирования системы</w:t>
            </w:r>
            <w:r w:rsidR="009047D2" w:rsidRPr="00E33226">
              <w:rPr>
                <w:noProof/>
                <w:sz w:val="24"/>
                <w:szCs w:val="24"/>
              </w:rPr>
              <w:tab/>
            </w:r>
            <w:r w:rsidR="009047D2" w:rsidRPr="00E33226">
              <w:rPr>
                <w:noProof/>
                <w:sz w:val="24"/>
                <w:szCs w:val="24"/>
              </w:rPr>
              <w:fldChar w:fldCharType="begin"/>
            </w:r>
            <w:r w:rsidR="009047D2" w:rsidRPr="00E33226">
              <w:rPr>
                <w:noProof/>
                <w:sz w:val="24"/>
                <w:szCs w:val="24"/>
              </w:rPr>
              <w:instrText xml:space="preserve"> PAGEREF _Toc226414429 \h </w:instrText>
            </w:r>
            <w:r w:rsidR="009047D2" w:rsidRPr="00E33226">
              <w:rPr>
                <w:noProof/>
                <w:sz w:val="24"/>
                <w:szCs w:val="24"/>
              </w:rPr>
            </w:r>
            <w:r w:rsidR="009047D2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17</w:t>
            </w:r>
            <w:r w:rsidR="009047D2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30" w:history="1">
            <w:r w:rsidR="00E33226" w:rsidRPr="00E33226">
              <w:rPr>
                <w:rStyle w:val="a5"/>
                <w:noProof/>
                <w:sz w:val="24"/>
                <w:szCs w:val="24"/>
              </w:rPr>
              <w:t>7 ЗАКЛЮЧЕНИЕ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_Toc226414430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25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E33226" w:rsidRPr="00E33226" w:rsidRDefault="00853468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26414431" w:history="1">
            <w:r w:rsidR="00E33226" w:rsidRPr="00E33226">
              <w:rPr>
                <w:rStyle w:val="a5"/>
                <w:noProof/>
                <w:sz w:val="24"/>
                <w:szCs w:val="24"/>
              </w:rPr>
              <w:t>8 СПИСОК ИСПОЛЬЗОВАННЫХ ИСТОЧНИКОВ</w:t>
            </w:r>
            <w:r w:rsidR="00E33226" w:rsidRPr="00E33226">
              <w:rPr>
                <w:noProof/>
                <w:sz w:val="24"/>
                <w:szCs w:val="24"/>
              </w:rPr>
              <w:tab/>
            </w:r>
            <w:r w:rsidR="00E33226" w:rsidRPr="00E33226">
              <w:rPr>
                <w:noProof/>
                <w:sz w:val="24"/>
                <w:szCs w:val="24"/>
              </w:rPr>
              <w:fldChar w:fldCharType="begin"/>
            </w:r>
            <w:r w:rsidR="00E33226" w:rsidRPr="00E33226">
              <w:rPr>
                <w:noProof/>
                <w:sz w:val="24"/>
                <w:szCs w:val="24"/>
              </w:rPr>
              <w:instrText xml:space="preserve"> PAGEREF _Toc226414431 \h </w:instrText>
            </w:r>
            <w:r w:rsidR="00E33226" w:rsidRPr="00E33226">
              <w:rPr>
                <w:noProof/>
                <w:sz w:val="24"/>
                <w:szCs w:val="24"/>
              </w:rPr>
            </w:r>
            <w:r w:rsidR="00E33226" w:rsidRPr="00E33226">
              <w:rPr>
                <w:noProof/>
                <w:sz w:val="24"/>
                <w:szCs w:val="24"/>
              </w:rPr>
              <w:fldChar w:fldCharType="separate"/>
            </w:r>
            <w:r w:rsidR="00237E3E">
              <w:rPr>
                <w:noProof/>
                <w:sz w:val="24"/>
                <w:szCs w:val="24"/>
              </w:rPr>
              <w:t>26</w:t>
            </w:r>
            <w:r w:rsidR="00E33226" w:rsidRPr="00E33226">
              <w:rPr>
                <w:noProof/>
                <w:sz w:val="24"/>
                <w:szCs w:val="24"/>
              </w:rPr>
              <w:fldChar w:fldCharType="end"/>
            </w:r>
          </w:hyperlink>
        </w:p>
        <w:p w:rsidR="001F2EC0" w:rsidRPr="00E33226" w:rsidRDefault="00E33226">
          <w:pPr>
            <w:rPr>
              <w:sz w:val="24"/>
              <w:szCs w:val="24"/>
            </w:rPr>
          </w:pPr>
          <w:r w:rsidRPr="00E33226">
            <w:rPr>
              <w:sz w:val="24"/>
              <w:szCs w:val="24"/>
            </w:rPr>
            <w:fldChar w:fldCharType="end"/>
          </w:r>
        </w:p>
      </w:sdtContent>
    </w:sdt>
    <w:p w:rsidR="001F2EC0" w:rsidRPr="00E33226" w:rsidRDefault="00E33226">
      <w:pPr>
        <w:rPr>
          <w:sz w:val="24"/>
          <w:szCs w:val="24"/>
        </w:rPr>
      </w:pPr>
      <w:r w:rsidRPr="00E33226">
        <w:rPr>
          <w:sz w:val="24"/>
          <w:szCs w:val="24"/>
        </w:rPr>
        <w:br w:type="page"/>
      </w:r>
    </w:p>
    <w:p w:rsidR="001F2EC0" w:rsidRPr="00E33226" w:rsidRDefault="00E33226">
      <w:pPr>
        <w:pStyle w:val="1"/>
        <w:spacing w:line="360" w:lineRule="auto"/>
        <w:jc w:val="center"/>
        <w:rPr>
          <w:sz w:val="24"/>
          <w:szCs w:val="24"/>
        </w:rPr>
      </w:pPr>
      <w:r w:rsidRPr="00E33226">
        <w:rPr>
          <w:sz w:val="24"/>
          <w:szCs w:val="24"/>
        </w:rPr>
        <w:lastRenderedPageBreak/>
        <w:t xml:space="preserve"> </w:t>
      </w:r>
      <w:bookmarkStart w:id="0" w:name="_Toc226414405"/>
      <w:r w:rsidRPr="00E33226">
        <w:rPr>
          <w:sz w:val="24"/>
          <w:szCs w:val="24"/>
        </w:rPr>
        <w:t>ВВЕДЕНИЕ</w:t>
      </w:r>
      <w:bookmarkEnd w:id="0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Выбор земельных участков под жилищное строительство в России сопряж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 xml:space="preserve">н с необходимостью ручного сбора и сопоставления разнородных данных: кадастровой информации, градостроительных норм и картографических сведений. По оценкам отраслевых специалистов, около 450 профильных экспертов ежемесячно анализируют порядка 1 200 участков, затрачивая более 5 часов на каждый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итого свыше 6 000 человеко-часов в месяц. При этом неизбежны ошибки ручного сбора и значительная потеря времени.</w:t>
      </w: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Настоящий проект посвящ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>н созданию интеллектуальной системы поддержки принятия решений «</w:t>
      </w:r>
      <w:proofErr w:type="spellStart"/>
      <w:r w:rsidRPr="00E33226">
        <w:rPr>
          <w:sz w:val="24"/>
          <w:szCs w:val="24"/>
        </w:rPr>
        <w:t>ГеоНейро</w:t>
      </w:r>
      <w:proofErr w:type="spellEnd"/>
      <w:r w:rsidRPr="00E33226">
        <w:rPr>
          <w:sz w:val="24"/>
          <w:szCs w:val="24"/>
        </w:rPr>
        <w:t>» (</w:t>
      </w:r>
      <w:proofErr w:type="spellStart"/>
      <w:r w:rsidRPr="00E33226">
        <w:rPr>
          <w:sz w:val="24"/>
          <w:szCs w:val="24"/>
        </w:rPr>
        <w:t>GeoAI</w:t>
      </w:r>
      <w:proofErr w:type="spellEnd"/>
      <w:r w:rsidRPr="00E33226">
        <w:rPr>
          <w:sz w:val="24"/>
          <w:szCs w:val="24"/>
        </w:rPr>
        <w:t xml:space="preserve">), автоматизирующей анализ земельных участков на основе открытых </w:t>
      </w:r>
      <w:proofErr w:type="spellStart"/>
      <w:r w:rsidRPr="00E33226">
        <w:rPr>
          <w:sz w:val="24"/>
          <w:szCs w:val="24"/>
        </w:rPr>
        <w:t>геопространственных</w:t>
      </w:r>
      <w:proofErr w:type="spellEnd"/>
      <w:r w:rsidRPr="00E33226">
        <w:rPr>
          <w:sz w:val="24"/>
          <w:szCs w:val="24"/>
        </w:rPr>
        <w:t xml:space="preserve"> данных, кадастровой информации и нормативно-правовой базы РФ с применением технологий искусственного интеллекта. Система позволяет сократить время анализа одного участка с 5 часов до 15 минут, что эквивалентно высвобождению экспертного ресурса более чем на 80 %.</w:t>
      </w: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Ключевой технологической особенностью системы является применение метода </w:t>
      </w:r>
      <w:proofErr w:type="spellStart"/>
      <w:r w:rsidRPr="00E33226">
        <w:rPr>
          <w:sz w:val="24"/>
          <w:szCs w:val="24"/>
        </w:rPr>
        <w:t>Retrieval-Augmented</w:t>
      </w:r>
      <w:proofErr w:type="spellEnd"/>
      <w:r w:rsidRPr="00E33226">
        <w:rPr>
          <w:sz w:val="24"/>
          <w:szCs w:val="24"/>
        </w:rPr>
        <w:t xml:space="preserve"> </w:t>
      </w:r>
      <w:proofErr w:type="spellStart"/>
      <w:r w:rsidRPr="00E33226">
        <w:rPr>
          <w:sz w:val="24"/>
          <w:szCs w:val="24"/>
        </w:rPr>
        <w:t>Generation</w:t>
      </w:r>
      <w:proofErr w:type="spellEnd"/>
      <w:r w:rsidRPr="00E33226">
        <w:rPr>
          <w:sz w:val="24"/>
          <w:szCs w:val="24"/>
        </w:rPr>
        <w:t xml:space="preserve"> (RAG), обеспечивающего генерацию ответов строго на основе верифицированных нормативных источников. Это исключает галлюцинации языковой модели и предоставляет пользователю ссылки на конкретные статьи и пункты нормативных документов. Система реализована как веб-приложение с </w:t>
      </w:r>
      <w:proofErr w:type="spellStart"/>
      <w:r w:rsidRPr="00E33226">
        <w:rPr>
          <w:sz w:val="24"/>
          <w:szCs w:val="24"/>
        </w:rPr>
        <w:t>микросервисной</w:t>
      </w:r>
      <w:proofErr w:type="spellEnd"/>
      <w:r w:rsidRPr="00E33226">
        <w:rPr>
          <w:sz w:val="24"/>
          <w:szCs w:val="24"/>
        </w:rPr>
        <w:t xml:space="preserve"> архитектурой на базе </w:t>
      </w:r>
      <w:proofErr w:type="spellStart"/>
      <w:r w:rsidRPr="00E33226">
        <w:rPr>
          <w:sz w:val="24"/>
          <w:szCs w:val="24"/>
        </w:rPr>
        <w:t>FastAPI</w:t>
      </w:r>
      <w:proofErr w:type="spellEnd"/>
      <w:r w:rsidRPr="00E33226">
        <w:rPr>
          <w:sz w:val="24"/>
          <w:szCs w:val="24"/>
        </w:rPr>
        <w:t xml:space="preserve">, </w:t>
      </w:r>
      <w:proofErr w:type="spellStart"/>
      <w:r w:rsidRPr="00E33226">
        <w:rPr>
          <w:sz w:val="24"/>
          <w:szCs w:val="24"/>
        </w:rPr>
        <w:t>Qdrant</w:t>
      </w:r>
      <w:proofErr w:type="spellEnd"/>
      <w:r w:rsidRPr="00E33226">
        <w:rPr>
          <w:sz w:val="24"/>
          <w:szCs w:val="24"/>
        </w:rPr>
        <w:t xml:space="preserve">, </w:t>
      </w:r>
      <w:proofErr w:type="spellStart"/>
      <w:r w:rsidRPr="00E33226">
        <w:rPr>
          <w:sz w:val="24"/>
          <w:szCs w:val="24"/>
        </w:rPr>
        <w:t>YandexGPT</w:t>
      </w:r>
      <w:proofErr w:type="spellEnd"/>
      <w:r w:rsidRPr="00E33226">
        <w:rPr>
          <w:sz w:val="24"/>
          <w:szCs w:val="24"/>
        </w:rPr>
        <w:t xml:space="preserve"> и </w:t>
      </w:r>
      <w:proofErr w:type="spellStart"/>
      <w:r w:rsidRPr="00E33226">
        <w:rPr>
          <w:sz w:val="24"/>
          <w:szCs w:val="24"/>
        </w:rPr>
        <w:t>Yandex</w:t>
      </w:r>
      <w:proofErr w:type="spellEnd"/>
      <w:r w:rsidRPr="00E33226">
        <w:rPr>
          <w:sz w:val="24"/>
          <w:szCs w:val="24"/>
        </w:rPr>
        <w:t xml:space="preserve"> </w:t>
      </w:r>
      <w:proofErr w:type="spellStart"/>
      <w:r w:rsidRPr="00E33226">
        <w:rPr>
          <w:sz w:val="24"/>
          <w:szCs w:val="24"/>
        </w:rPr>
        <w:t>Embeddings</w:t>
      </w:r>
      <w:proofErr w:type="spellEnd"/>
      <w:r w:rsidRPr="00E33226">
        <w:rPr>
          <w:sz w:val="24"/>
          <w:szCs w:val="24"/>
        </w:rPr>
        <w:t>.</w:t>
      </w: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Стек технологий: </w:t>
      </w:r>
      <w:proofErr w:type="spellStart"/>
      <w:r w:rsidRPr="00E33226">
        <w:rPr>
          <w:sz w:val="24"/>
          <w:szCs w:val="24"/>
        </w:rPr>
        <w:t>Python</w:t>
      </w:r>
      <w:proofErr w:type="spellEnd"/>
      <w:r w:rsidRPr="00E33226">
        <w:rPr>
          <w:sz w:val="24"/>
          <w:szCs w:val="24"/>
        </w:rPr>
        <w:t xml:space="preserve"> 3.12, </w:t>
      </w:r>
      <w:proofErr w:type="spellStart"/>
      <w:r w:rsidRPr="00E33226">
        <w:rPr>
          <w:sz w:val="24"/>
          <w:szCs w:val="24"/>
        </w:rPr>
        <w:t>FastAPI</w:t>
      </w:r>
      <w:proofErr w:type="spellEnd"/>
      <w:r w:rsidRPr="00E33226">
        <w:rPr>
          <w:sz w:val="24"/>
          <w:szCs w:val="24"/>
        </w:rPr>
        <w:t xml:space="preserve">, </w:t>
      </w:r>
      <w:proofErr w:type="spellStart"/>
      <w:r w:rsidRPr="00E33226">
        <w:rPr>
          <w:sz w:val="24"/>
          <w:szCs w:val="24"/>
        </w:rPr>
        <w:t>Uvicorn</w:t>
      </w:r>
      <w:proofErr w:type="spellEnd"/>
      <w:r w:rsidRPr="00E33226">
        <w:rPr>
          <w:sz w:val="24"/>
          <w:szCs w:val="24"/>
        </w:rPr>
        <w:t xml:space="preserve">, </w:t>
      </w:r>
      <w:proofErr w:type="spellStart"/>
      <w:r w:rsidRPr="00E33226">
        <w:rPr>
          <w:sz w:val="24"/>
          <w:szCs w:val="24"/>
        </w:rPr>
        <w:t>YandexGPT</w:t>
      </w:r>
      <w:proofErr w:type="spellEnd"/>
      <w:r w:rsidRPr="00E33226">
        <w:rPr>
          <w:sz w:val="24"/>
          <w:szCs w:val="24"/>
        </w:rPr>
        <w:t xml:space="preserve">, </w:t>
      </w:r>
      <w:proofErr w:type="spellStart"/>
      <w:r w:rsidRPr="00E33226">
        <w:rPr>
          <w:sz w:val="24"/>
          <w:szCs w:val="24"/>
        </w:rPr>
        <w:t>Yandex</w:t>
      </w:r>
      <w:proofErr w:type="spellEnd"/>
      <w:r w:rsidRPr="00E33226">
        <w:rPr>
          <w:sz w:val="24"/>
          <w:szCs w:val="24"/>
        </w:rPr>
        <w:t xml:space="preserve"> </w:t>
      </w:r>
      <w:proofErr w:type="spellStart"/>
      <w:r w:rsidRPr="00E33226">
        <w:rPr>
          <w:sz w:val="24"/>
          <w:szCs w:val="24"/>
        </w:rPr>
        <w:t>Embeddings</w:t>
      </w:r>
      <w:proofErr w:type="spellEnd"/>
      <w:r w:rsidRPr="00E33226">
        <w:rPr>
          <w:sz w:val="24"/>
          <w:szCs w:val="24"/>
        </w:rPr>
        <w:t xml:space="preserve"> (1 536 </w:t>
      </w:r>
      <w:proofErr w:type="spellStart"/>
      <w:r w:rsidRPr="00E33226">
        <w:rPr>
          <w:sz w:val="24"/>
          <w:szCs w:val="24"/>
        </w:rPr>
        <w:t>dims</w:t>
      </w:r>
      <w:proofErr w:type="spellEnd"/>
      <w:r w:rsidRPr="00E33226">
        <w:rPr>
          <w:sz w:val="24"/>
          <w:szCs w:val="24"/>
        </w:rPr>
        <w:t xml:space="preserve">), </w:t>
      </w:r>
      <w:proofErr w:type="spellStart"/>
      <w:r w:rsidRPr="00E33226">
        <w:rPr>
          <w:sz w:val="24"/>
          <w:szCs w:val="24"/>
        </w:rPr>
        <w:t>Qdrant</w:t>
      </w:r>
      <w:proofErr w:type="spellEnd"/>
      <w:r w:rsidRPr="00E33226">
        <w:rPr>
          <w:sz w:val="24"/>
          <w:szCs w:val="24"/>
        </w:rPr>
        <w:t xml:space="preserve"> (векторная СУБД), </w:t>
      </w:r>
      <w:proofErr w:type="spellStart"/>
      <w:r w:rsidRPr="00E33226">
        <w:rPr>
          <w:sz w:val="24"/>
          <w:szCs w:val="24"/>
        </w:rPr>
        <w:t>LangChain</w:t>
      </w:r>
      <w:proofErr w:type="spellEnd"/>
      <w:r w:rsidRPr="00E33226">
        <w:rPr>
          <w:sz w:val="24"/>
          <w:szCs w:val="24"/>
        </w:rPr>
        <w:t xml:space="preserve"> (RAG-</w:t>
      </w:r>
      <w:proofErr w:type="spellStart"/>
      <w:r w:rsidRPr="00E33226">
        <w:rPr>
          <w:sz w:val="24"/>
          <w:szCs w:val="24"/>
        </w:rPr>
        <w:t>оркестрация</w:t>
      </w:r>
      <w:proofErr w:type="spellEnd"/>
      <w:r w:rsidRPr="00E33226">
        <w:rPr>
          <w:sz w:val="24"/>
          <w:szCs w:val="24"/>
        </w:rPr>
        <w:t xml:space="preserve">), BM25 (полнотекстовый поиск), </w:t>
      </w:r>
      <w:proofErr w:type="spellStart"/>
      <w:r w:rsidRPr="00E33226">
        <w:rPr>
          <w:sz w:val="24"/>
          <w:szCs w:val="24"/>
        </w:rPr>
        <w:t>SQLite</w:t>
      </w:r>
      <w:proofErr w:type="spellEnd"/>
      <w:r w:rsidRPr="00E33226">
        <w:rPr>
          <w:sz w:val="24"/>
          <w:szCs w:val="24"/>
        </w:rPr>
        <w:t xml:space="preserve"> (история диалогов), </w:t>
      </w:r>
      <w:proofErr w:type="spellStart"/>
      <w:r w:rsidRPr="00E33226">
        <w:rPr>
          <w:sz w:val="24"/>
          <w:szCs w:val="24"/>
        </w:rPr>
        <w:t>pdfplumber</w:t>
      </w:r>
      <w:proofErr w:type="spellEnd"/>
      <w:r w:rsidRPr="00E33226">
        <w:rPr>
          <w:sz w:val="24"/>
          <w:szCs w:val="24"/>
        </w:rPr>
        <w:t>, NLTK, HTML5/CSS3/</w:t>
      </w:r>
      <w:proofErr w:type="spellStart"/>
      <w:r w:rsidRPr="00E33226">
        <w:rPr>
          <w:sz w:val="24"/>
          <w:szCs w:val="24"/>
        </w:rPr>
        <w:t>JavaScript</w:t>
      </w:r>
      <w:proofErr w:type="spellEnd"/>
      <w:r w:rsidRPr="00E33226">
        <w:rPr>
          <w:sz w:val="24"/>
          <w:szCs w:val="24"/>
        </w:rPr>
        <w:t>.</w:t>
      </w: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Ссылка на веб-приложение: </w:t>
      </w:r>
      <w:hyperlink r:id="rId7" w:history="1">
        <w:r w:rsidRPr="00E33226">
          <w:rPr>
            <w:sz w:val="24"/>
            <w:szCs w:val="24"/>
          </w:rPr>
          <w:t>http://89.108.66.240:8000/</w:t>
        </w:r>
      </w:hyperlink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Ссылка на репозиторий: </w:t>
      </w:r>
      <w:hyperlink r:id="rId8" w:history="1">
        <w:r w:rsidRPr="00E33226">
          <w:rPr>
            <w:sz w:val="24"/>
            <w:szCs w:val="24"/>
          </w:rPr>
          <w:t>https://github.com/Lion1867/geoservice</w:t>
        </w:r>
      </w:hyperlink>
    </w:p>
    <w:p w:rsidR="001F2EC0" w:rsidRPr="00E33226" w:rsidRDefault="00E33226">
      <w:pPr>
        <w:rPr>
          <w:sz w:val="24"/>
          <w:szCs w:val="24"/>
        </w:rPr>
      </w:pPr>
      <w:r w:rsidRPr="00E33226">
        <w:rPr>
          <w:sz w:val="24"/>
          <w:szCs w:val="24"/>
        </w:rPr>
        <w:br w:type="page"/>
      </w:r>
    </w:p>
    <w:p w:rsidR="001F2EC0" w:rsidRPr="00E33226" w:rsidRDefault="00E33226">
      <w:pPr>
        <w:pStyle w:val="1"/>
        <w:spacing w:line="360" w:lineRule="auto"/>
        <w:jc w:val="center"/>
        <w:rPr>
          <w:sz w:val="24"/>
          <w:szCs w:val="24"/>
        </w:rPr>
      </w:pPr>
      <w:bookmarkStart w:id="1" w:name="_Toc226414406"/>
      <w:r w:rsidRPr="00E33226">
        <w:rPr>
          <w:sz w:val="24"/>
          <w:szCs w:val="24"/>
        </w:rPr>
        <w:lastRenderedPageBreak/>
        <w:t>1 ОПИСАНИЕ СТРУКТУРЫ ПРОЕКТА</w:t>
      </w:r>
      <w:bookmarkEnd w:id="1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Репозиторий проекта организован по следующей структуре: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ind w:left="360"/>
        <w:rPr>
          <w:sz w:val="20"/>
          <w:szCs w:val="20"/>
        </w:rPr>
      </w:pP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geoservice</w:t>
      </w:r>
      <w:proofErr w:type="spellEnd"/>
      <w:r w:rsidRPr="00E33226">
        <w:rPr>
          <w:rFonts w:ascii="Courier New" w:eastAsia="Courier New" w:hAnsi="Courier New" w:cs="Courier New"/>
          <w:sz w:val="20"/>
          <w:szCs w:val="20"/>
        </w:rPr>
        <w:t>/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backend</w:t>
      </w:r>
      <w:proofErr w:type="spellEnd"/>
      <w:r w:rsidRPr="00E33226">
        <w:rPr>
          <w:rFonts w:ascii="Courier New" w:eastAsia="Courier New" w:hAnsi="Courier New" w:cs="Courier New"/>
          <w:sz w:val="20"/>
          <w:szCs w:val="20"/>
        </w:rPr>
        <w:t>/                        # Серверная часть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├── main.py                     # Основной бэкенд / оркестратор (порт 8000)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├── ee_service.py               # Сервис внешних запросов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├── llm_service.py              # Сервис взаимодействия с LLM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├── metrics.py                  # Вспомогательная аналитика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│   ├── rag_test_dataset_prepare.py # Подготовка тестового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датасета</w:t>
      </w:r>
      <w:proofErr w:type="spellEnd"/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│   ├── requirements.txt            # Зависимости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Python</w:t>
      </w:r>
      <w:proofErr w:type="spellEnd"/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├─</w:t>
      </w:r>
      <w:proofErr w:type="gramStart"/>
      <w:r w:rsidRPr="00E33226">
        <w:rPr>
          <w:rFonts w:ascii="Courier New" w:eastAsia="Courier New" w:hAnsi="Courier New" w:cs="Courier New"/>
          <w:sz w:val="20"/>
          <w:szCs w:val="20"/>
        </w:rPr>
        <w:t>─ .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  <w:proofErr w:type="gramEnd"/>
      <w:r w:rsidRPr="00E33226">
        <w:rPr>
          <w:rFonts w:ascii="Courier New" w:eastAsia="Courier New" w:hAnsi="Courier New" w:cs="Courier New"/>
          <w:sz w:val="20"/>
          <w:szCs w:val="20"/>
        </w:rPr>
        <w:t xml:space="preserve">                        # Переменные окружения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proofErr w:type="gramStart"/>
      <w:r w:rsidRPr="00E33226">
        <w:rPr>
          <w:rFonts w:ascii="Courier New" w:eastAsia="Courier New" w:hAnsi="Courier New" w:cs="Courier New"/>
          <w:sz w:val="20"/>
          <w:szCs w:val="20"/>
        </w:rPr>
        <w:t>test.ipynb</w:t>
      </w:r>
      <w:proofErr w:type="spellEnd"/>
      <w:proofErr w:type="gramEnd"/>
      <w:r w:rsidRPr="00E33226">
        <w:rPr>
          <w:rFonts w:ascii="Courier New" w:eastAsia="Courier New" w:hAnsi="Courier New" w:cs="Courier New"/>
          <w:sz w:val="20"/>
          <w:szCs w:val="20"/>
        </w:rPr>
        <w:t xml:space="preserve">                  # Ноутбук экспериментов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│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├── data_1/                     # Нормативные документы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│   ├── *.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pdf</w:t>
      </w:r>
      <w:proofErr w:type="spellEnd"/>
      <w:r w:rsidRPr="00E33226">
        <w:rPr>
          <w:rFonts w:ascii="Courier New" w:eastAsia="Courier New" w:hAnsi="Courier New" w:cs="Courier New"/>
          <w:sz w:val="20"/>
          <w:szCs w:val="20"/>
        </w:rPr>
        <w:t xml:space="preserve">                   # PDF нормативной базы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│   │   ├── dataset_full.txt        # Полный текстовый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датасет</w:t>
      </w:r>
      <w:proofErr w:type="spellEnd"/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│   ├── data_analyse.py         # Скрипт анализа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│   │   └──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test_dataset_</w:t>
      </w:r>
      <w:proofErr w:type="gramStart"/>
      <w:r w:rsidRPr="00E33226">
        <w:rPr>
          <w:rFonts w:ascii="Courier New" w:eastAsia="Courier New" w:hAnsi="Courier New" w:cs="Courier New"/>
          <w:sz w:val="20"/>
          <w:szCs w:val="20"/>
        </w:rPr>
        <w:t>sanpin.json</w:t>
      </w:r>
      <w:proofErr w:type="spellEnd"/>
      <w:proofErr w:type="gramEnd"/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│</w:t>
      </w:r>
    </w:p>
    <w:p w:rsidR="001F2EC0" w:rsidRPr="000037A6" w:rsidRDefault="00E33226">
      <w:pPr>
        <w:ind w:left="360"/>
        <w:rPr>
          <w:sz w:val="20"/>
          <w:szCs w:val="20"/>
          <w:lang w:val="en-US"/>
        </w:rPr>
      </w:pP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│   ├── logs/                       #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Логи</w:t>
      </w:r>
      <w:proofErr w:type="spellEnd"/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>evaluator.json</w:t>
      </w:r>
      <w:proofErr w:type="spellEnd"/>
      <w:proofErr w:type="gramEnd"/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>string.json</w:t>
      </w:r>
      <w:proofErr w:type="spellEnd"/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:rsidR="001F2EC0" w:rsidRPr="000037A6" w:rsidRDefault="00E33226">
      <w:pPr>
        <w:ind w:left="360"/>
        <w:rPr>
          <w:sz w:val="20"/>
          <w:szCs w:val="20"/>
          <w:lang w:val="en-US"/>
        </w:rPr>
      </w:pP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│   ├── results/                    # </w:t>
      </w:r>
      <w:r w:rsidRPr="00E33226">
        <w:rPr>
          <w:rFonts w:ascii="Courier New" w:eastAsia="Courier New" w:hAnsi="Courier New" w:cs="Courier New"/>
          <w:sz w:val="20"/>
          <w:szCs w:val="20"/>
        </w:rPr>
        <w:t>Результаты</w:t>
      </w: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E33226">
        <w:rPr>
          <w:rFonts w:ascii="Courier New" w:eastAsia="Courier New" w:hAnsi="Courier New" w:cs="Courier New"/>
          <w:sz w:val="20"/>
          <w:szCs w:val="20"/>
        </w:rPr>
        <w:t>экспериментов</w:t>
      </w:r>
    </w:p>
    <w:p w:rsidR="001F2EC0" w:rsidRPr="000037A6" w:rsidRDefault="00E33226">
      <w:pPr>
        <w:ind w:left="360"/>
        <w:rPr>
          <w:sz w:val="20"/>
          <w:szCs w:val="20"/>
          <w:lang w:val="en-US"/>
        </w:rPr>
      </w:pP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>│   │</w:t>
      </w:r>
    </w:p>
    <w:p w:rsidR="001F2EC0" w:rsidRPr="000037A6" w:rsidRDefault="00E33226">
      <w:pPr>
        <w:ind w:left="360"/>
        <w:rPr>
          <w:sz w:val="20"/>
          <w:szCs w:val="20"/>
          <w:lang w:val="en-US"/>
        </w:rPr>
      </w:pP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│   ├── </w:t>
      </w:r>
      <w:proofErr w:type="spellStart"/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>rag_core</w:t>
      </w:r>
      <w:proofErr w:type="spellEnd"/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/                   # </w:t>
      </w:r>
      <w:r w:rsidRPr="00E33226">
        <w:rPr>
          <w:rFonts w:ascii="Courier New" w:eastAsia="Courier New" w:hAnsi="Courier New" w:cs="Courier New"/>
          <w:sz w:val="20"/>
          <w:szCs w:val="20"/>
        </w:rPr>
        <w:t>Базовая</w:t>
      </w: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E33226">
        <w:rPr>
          <w:rFonts w:ascii="Courier New" w:eastAsia="Courier New" w:hAnsi="Courier New" w:cs="Courier New"/>
          <w:sz w:val="20"/>
          <w:szCs w:val="20"/>
        </w:rPr>
        <w:t>версия</w:t>
      </w: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 RAG-</w:t>
      </w:r>
      <w:r w:rsidRPr="00E33226">
        <w:rPr>
          <w:rFonts w:ascii="Courier New" w:eastAsia="Courier New" w:hAnsi="Courier New" w:cs="Courier New"/>
          <w:sz w:val="20"/>
          <w:szCs w:val="20"/>
        </w:rPr>
        <w:t>модуля</w:t>
      </w:r>
    </w:p>
    <w:p w:rsidR="001F2EC0" w:rsidRPr="000037A6" w:rsidRDefault="00E33226">
      <w:pPr>
        <w:ind w:left="360"/>
        <w:rPr>
          <w:sz w:val="20"/>
          <w:szCs w:val="20"/>
          <w:lang w:val="en-US"/>
        </w:rPr>
      </w:pP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>│   │</w:t>
      </w:r>
    </w:p>
    <w:p w:rsidR="001F2EC0" w:rsidRPr="000037A6" w:rsidRDefault="00E33226">
      <w:pPr>
        <w:ind w:left="360"/>
        <w:rPr>
          <w:sz w:val="20"/>
          <w:szCs w:val="20"/>
          <w:lang w:val="en-US"/>
        </w:rPr>
      </w:pP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│   └── </w:t>
      </w:r>
      <w:proofErr w:type="spellStart"/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>rag_core_final</w:t>
      </w:r>
      <w:proofErr w:type="spellEnd"/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/             # </w:t>
      </w:r>
      <w:r w:rsidRPr="00E33226">
        <w:rPr>
          <w:rFonts w:ascii="Courier New" w:eastAsia="Courier New" w:hAnsi="Courier New" w:cs="Courier New"/>
          <w:sz w:val="20"/>
          <w:szCs w:val="20"/>
        </w:rPr>
        <w:t>Финальная</w:t>
      </w: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E33226">
        <w:rPr>
          <w:rFonts w:ascii="Courier New" w:eastAsia="Courier New" w:hAnsi="Courier New" w:cs="Courier New"/>
          <w:sz w:val="20"/>
          <w:szCs w:val="20"/>
        </w:rPr>
        <w:t>версия</w:t>
      </w:r>
      <w:r w:rsidRPr="000037A6">
        <w:rPr>
          <w:rFonts w:ascii="Courier New" w:eastAsia="Courier New" w:hAnsi="Courier New" w:cs="Courier New"/>
          <w:sz w:val="20"/>
          <w:szCs w:val="20"/>
          <w:lang w:val="en-US"/>
        </w:rPr>
        <w:t xml:space="preserve"> RAG-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микросервиса</w:t>
      </w:r>
      <w:proofErr w:type="spellEnd"/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    ├── bm25_search.py          # Полнотекстовый поиск BM25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    ├── config.py               # Конфигурация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│       ├── context_builder.py      # Контекст с соседними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чанками</w:t>
      </w:r>
      <w:proofErr w:type="spellEnd"/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    ├── critic.py               # Верификация ответов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│       ├── document_processor.py   # Извлечение текста и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чанкинг</w:t>
      </w:r>
      <w:proofErr w:type="spellEnd"/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│       ├── query_expander.py       #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Мультизапросность</w:t>
      </w:r>
      <w:proofErr w:type="spellEnd"/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 xml:space="preserve">│       ├── rag_server.py           #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 w:rsidRPr="00E33226">
        <w:rPr>
          <w:rFonts w:ascii="Courier New" w:eastAsia="Courier New" w:hAnsi="Courier New" w:cs="Courier New"/>
          <w:sz w:val="20"/>
          <w:szCs w:val="20"/>
        </w:rPr>
        <w:t>-сервер (порт 8003)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│       ├── retrieval_fusion.py     # Гибридный поиск + RRF</w:t>
      </w:r>
    </w:p>
    <w:p w:rsidR="001F2EC0" w:rsidRPr="00E33226" w:rsidRDefault="00E33226">
      <w:pPr>
        <w:ind w:left="360"/>
        <w:rPr>
          <w:sz w:val="20"/>
          <w:szCs w:val="20"/>
          <w:lang w:val="en-US"/>
        </w:rPr>
      </w:pP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 xml:space="preserve">│       ├── vector_store.py         # </w:t>
      </w:r>
      <w:r w:rsidRPr="00E33226">
        <w:rPr>
          <w:rFonts w:ascii="Courier New" w:eastAsia="Courier New" w:hAnsi="Courier New" w:cs="Courier New"/>
          <w:sz w:val="20"/>
          <w:szCs w:val="20"/>
        </w:rPr>
        <w:t>Работа</w:t>
      </w: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E33226">
        <w:rPr>
          <w:rFonts w:ascii="Courier New" w:eastAsia="Courier New" w:hAnsi="Courier New" w:cs="Courier New"/>
          <w:sz w:val="20"/>
          <w:szCs w:val="20"/>
        </w:rPr>
        <w:t>с</w:t>
      </w: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>Qdrant</w:t>
      </w:r>
      <w:proofErr w:type="spellEnd"/>
    </w:p>
    <w:p w:rsidR="001F2EC0" w:rsidRPr="00E33226" w:rsidRDefault="00E33226">
      <w:pPr>
        <w:ind w:left="360"/>
        <w:rPr>
          <w:sz w:val="20"/>
          <w:szCs w:val="20"/>
          <w:lang w:val="en-US"/>
        </w:rPr>
      </w:pP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 xml:space="preserve">│       └── yandex_client.py        # Yandex LLM </w:t>
      </w:r>
      <w:r w:rsidRPr="00E33226">
        <w:rPr>
          <w:rFonts w:ascii="Courier New" w:eastAsia="Courier New" w:hAnsi="Courier New" w:cs="Courier New"/>
          <w:sz w:val="20"/>
          <w:szCs w:val="20"/>
        </w:rPr>
        <w:t>и</w:t>
      </w: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 xml:space="preserve"> Embeddings</w:t>
      </w:r>
    </w:p>
    <w:p w:rsidR="001F2EC0" w:rsidRPr="00E33226" w:rsidRDefault="00E33226">
      <w:pPr>
        <w:ind w:left="360"/>
        <w:rPr>
          <w:sz w:val="20"/>
          <w:szCs w:val="20"/>
          <w:lang w:val="en-US"/>
        </w:rPr>
      </w:pP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>│</w:t>
      </w:r>
    </w:p>
    <w:p w:rsidR="001F2EC0" w:rsidRPr="00E33226" w:rsidRDefault="00E33226">
      <w:pPr>
        <w:ind w:left="360"/>
        <w:rPr>
          <w:sz w:val="20"/>
          <w:szCs w:val="20"/>
          <w:lang w:val="en-US"/>
        </w:rPr>
      </w:pP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>├── frontend/</w:t>
      </w:r>
    </w:p>
    <w:p w:rsidR="001F2EC0" w:rsidRPr="00E33226" w:rsidRDefault="00E33226">
      <w:pPr>
        <w:ind w:left="360"/>
        <w:rPr>
          <w:sz w:val="20"/>
          <w:szCs w:val="20"/>
          <w:lang w:val="en-US"/>
        </w:rPr>
      </w:pP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 xml:space="preserve">│   └── index.html                  # </w:t>
      </w:r>
      <w:r w:rsidRPr="00E33226">
        <w:rPr>
          <w:rFonts w:ascii="Courier New" w:eastAsia="Courier New" w:hAnsi="Courier New" w:cs="Courier New"/>
          <w:sz w:val="20"/>
          <w:szCs w:val="20"/>
        </w:rPr>
        <w:t>Веб</w:t>
      </w: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r w:rsidRPr="00E33226">
        <w:rPr>
          <w:rFonts w:ascii="Courier New" w:eastAsia="Courier New" w:hAnsi="Courier New" w:cs="Courier New"/>
          <w:sz w:val="20"/>
          <w:szCs w:val="20"/>
        </w:rPr>
        <w:t>интерфейс</w:t>
      </w:r>
    </w:p>
    <w:p w:rsidR="001F2EC0" w:rsidRPr="00E33226" w:rsidRDefault="00E33226">
      <w:pPr>
        <w:ind w:left="360"/>
        <w:rPr>
          <w:sz w:val="20"/>
          <w:szCs w:val="20"/>
          <w:lang w:val="en-US"/>
        </w:rPr>
      </w:pPr>
      <w:r w:rsidRPr="00E33226">
        <w:rPr>
          <w:rFonts w:ascii="Courier New" w:eastAsia="Courier New" w:hAnsi="Courier New" w:cs="Courier New"/>
          <w:sz w:val="20"/>
          <w:szCs w:val="20"/>
          <w:lang w:val="en-US"/>
        </w:rPr>
        <w:t>│</w:t>
      </w:r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├─</w:t>
      </w:r>
      <w:proofErr w:type="gramStart"/>
      <w:r w:rsidRPr="00E33226">
        <w:rPr>
          <w:rFonts w:ascii="Courier New" w:eastAsia="Courier New" w:hAnsi="Courier New" w:cs="Courier New"/>
          <w:sz w:val="20"/>
          <w:szCs w:val="20"/>
        </w:rPr>
        <w:t>─ .</w:t>
      </w:r>
      <w:proofErr w:type="spellStart"/>
      <w:r w:rsidRPr="00E33226">
        <w:rPr>
          <w:rFonts w:ascii="Courier New" w:eastAsia="Courier New" w:hAnsi="Courier New" w:cs="Courier New"/>
          <w:sz w:val="20"/>
          <w:szCs w:val="20"/>
        </w:rPr>
        <w:t>gitignore</w:t>
      </w:r>
      <w:proofErr w:type="spellEnd"/>
      <w:proofErr w:type="gramEnd"/>
    </w:p>
    <w:p w:rsidR="001F2EC0" w:rsidRPr="00E33226" w:rsidRDefault="00E33226">
      <w:pPr>
        <w:ind w:left="360"/>
        <w:rPr>
          <w:sz w:val="20"/>
          <w:szCs w:val="20"/>
        </w:rPr>
      </w:pPr>
      <w:r w:rsidRPr="00E33226">
        <w:rPr>
          <w:rFonts w:ascii="Courier New" w:eastAsia="Courier New" w:hAnsi="Courier New" w:cs="Courier New"/>
          <w:sz w:val="20"/>
          <w:szCs w:val="20"/>
        </w:rPr>
        <w:t>└── README.md</w:t>
      </w:r>
    </w:p>
    <w:p w:rsidR="001F2EC0" w:rsidRDefault="001F2EC0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Pr="00E33226" w:rsidRDefault="00E33226">
      <w:pPr>
        <w:spacing w:line="360" w:lineRule="auto"/>
        <w:rPr>
          <w:sz w:val="24"/>
          <w:szCs w:val="24"/>
        </w:rPr>
      </w:pP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lastRenderedPageBreak/>
        <w:t xml:space="preserve">Директория </w:t>
      </w:r>
      <w:proofErr w:type="spellStart"/>
      <w:r w:rsidRPr="00E33226">
        <w:rPr>
          <w:bCs/>
          <w:sz w:val="24"/>
          <w:szCs w:val="24"/>
        </w:rPr>
        <w:t>backend</w:t>
      </w:r>
      <w:proofErr w:type="spellEnd"/>
      <w:r w:rsidRPr="00E33226">
        <w:rPr>
          <w:bCs/>
          <w:sz w:val="24"/>
          <w:szCs w:val="24"/>
        </w:rPr>
        <w:t>/</w:t>
      </w:r>
      <w:r w:rsidRPr="00E33226">
        <w:rPr>
          <w:sz w:val="24"/>
          <w:szCs w:val="24"/>
        </w:rPr>
        <w:t xml:space="preserve"> содержит всю серверную логику и разделена на два независимых </w:t>
      </w:r>
      <w:proofErr w:type="spellStart"/>
      <w:r w:rsidRPr="00E33226">
        <w:rPr>
          <w:sz w:val="24"/>
          <w:szCs w:val="24"/>
        </w:rPr>
        <w:t>микросервиса</w:t>
      </w:r>
      <w:proofErr w:type="spellEnd"/>
      <w:r w:rsidRPr="00E33226">
        <w:rPr>
          <w:sz w:val="24"/>
          <w:szCs w:val="24"/>
        </w:rPr>
        <w:t>. Основной бэкенд (</w:t>
      </w:r>
      <w:r w:rsidRPr="00E33226">
        <w:rPr>
          <w:bCs/>
          <w:sz w:val="24"/>
          <w:szCs w:val="24"/>
        </w:rPr>
        <w:t>main.py</w:t>
      </w:r>
      <w:r w:rsidRPr="00E33226">
        <w:rPr>
          <w:sz w:val="24"/>
          <w:szCs w:val="24"/>
        </w:rPr>
        <w:t xml:space="preserve">) выполняет роль оркестратора: он принимает запросы от </w:t>
      </w:r>
      <w:proofErr w:type="spellStart"/>
      <w:r w:rsidRPr="00E33226">
        <w:rPr>
          <w:sz w:val="24"/>
          <w:szCs w:val="24"/>
        </w:rPr>
        <w:t>фронтенда</w:t>
      </w:r>
      <w:proofErr w:type="spellEnd"/>
      <w:r w:rsidRPr="00E33226">
        <w:rPr>
          <w:sz w:val="24"/>
          <w:szCs w:val="24"/>
        </w:rPr>
        <w:t xml:space="preserve">, параллельно обращается к </w:t>
      </w:r>
      <w:proofErr w:type="spellStart"/>
      <w:r w:rsidRPr="00E33226">
        <w:rPr>
          <w:sz w:val="24"/>
          <w:szCs w:val="24"/>
        </w:rPr>
        <w:t>геоаналитическим</w:t>
      </w:r>
      <w:proofErr w:type="spellEnd"/>
      <w:r w:rsidRPr="00E33226">
        <w:rPr>
          <w:sz w:val="24"/>
          <w:szCs w:val="24"/>
        </w:rPr>
        <w:t xml:space="preserve"> и кадастровым API, при необходимости перенаправляет нормативные вопросы в RAG-</w:t>
      </w:r>
      <w:proofErr w:type="spellStart"/>
      <w:r w:rsidRPr="00E33226">
        <w:rPr>
          <w:sz w:val="24"/>
          <w:szCs w:val="24"/>
        </w:rPr>
        <w:t>микросервис</w:t>
      </w:r>
      <w:proofErr w:type="spellEnd"/>
      <w:r w:rsidRPr="00E33226">
        <w:rPr>
          <w:sz w:val="24"/>
          <w:szCs w:val="24"/>
        </w:rPr>
        <w:t xml:space="preserve"> и агрегирует результаты для передачи в </w:t>
      </w:r>
      <w:proofErr w:type="spellStart"/>
      <w:r w:rsidRPr="00E33226">
        <w:rPr>
          <w:sz w:val="24"/>
          <w:szCs w:val="24"/>
        </w:rPr>
        <w:t>YandexGPT</w:t>
      </w:r>
      <w:proofErr w:type="spellEnd"/>
      <w:r w:rsidRPr="00E33226">
        <w:rPr>
          <w:sz w:val="24"/>
          <w:szCs w:val="24"/>
        </w:rPr>
        <w:t>.</w:t>
      </w:r>
    </w:p>
    <w:p w:rsidR="00237E3E" w:rsidRPr="00237E3E" w:rsidRDefault="00237E3E" w:rsidP="00237E3E">
      <w:pPr>
        <w:spacing w:line="360" w:lineRule="auto"/>
        <w:ind w:firstLine="720"/>
        <w:jc w:val="both"/>
        <w:rPr>
          <w:sz w:val="24"/>
          <w:szCs w:val="24"/>
        </w:rPr>
      </w:pPr>
      <w:r w:rsidRPr="00237E3E">
        <w:rPr>
          <w:sz w:val="24"/>
          <w:szCs w:val="24"/>
        </w:rPr>
        <w:t>Файл ee_service.py (</w:t>
      </w:r>
      <w:proofErr w:type="spellStart"/>
      <w:r w:rsidRPr="00237E3E">
        <w:rPr>
          <w:sz w:val="24"/>
          <w:szCs w:val="24"/>
        </w:rPr>
        <w:t>External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Endpoints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Service</w:t>
      </w:r>
      <w:proofErr w:type="spellEnd"/>
      <w:r w:rsidRPr="00237E3E">
        <w:rPr>
          <w:sz w:val="24"/>
          <w:szCs w:val="24"/>
        </w:rPr>
        <w:t>) реализует слой интеграции с внешними геоинформационными системами. В его задачи входит обращение к API Росреестра для получения кадастровых сведений об участке (кадастровый номер, площадь, категория земель, разреш</w:t>
      </w:r>
      <w:r>
        <w:rPr>
          <w:sz w:val="24"/>
          <w:szCs w:val="24"/>
        </w:rPr>
        <w:t>е</w:t>
      </w:r>
      <w:r w:rsidRPr="00237E3E">
        <w:rPr>
          <w:sz w:val="24"/>
          <w:szCs w:val="24"/>
        </w:rPr>
        <w:t xml:space="preserve">нное использование), а также к </w:t>
      </w:r>
      <w:proofErr w:type="spellStart"/>
      <w:r w:rsidRPr="00237E3E">
        <w:rPr>
          <w:sz w:val="24"/>
          <w:szCs w:val="24"/>
        </w:rPr>
        <w:t>геокодеру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Яндекс.Карт</w:t>
      </w:r>
      <w:proofErr w:type="spellEnd"/>
      <w:r w:rsidRPr="00237E3E">
        <w:rPr>
          <w:sz w:val="24"/>
          <w:szCs w:val="24"/>
        </w:rPr>
        <w:t xml:space="preserve"> для преобразования адреса в координаты и обратно. Данный сервис спроектирован с использованием асинхронных HTTP-запросов (библиотека </w:t>
      </w:r>
      <w:proofErr w:type="spellStart"/>
      <w:r w:rsidRPr="00237E3E">
        <w:rPr>
          <w:sz w:val="24"/>
          <w:szCs w:val="24"/>
        </w:rPr>
        <w:t>aiohttp</w:t>
      </w:r>
      <w:proofErr w:type="spellEnd"/>
      <w:r w:rsidRPr="00237E3E">
        <w:rPr>
          <w:sz w:val="24"/>
          <w:szCs w:val="24"/>
        </w:rPr>
        <w:t>), что позволяет основному оркестратору не блокировать выполнение при ожидании ответов от внешних источников.</w:t>
      </w:r>
    </w:p>
    <w:p w:rsidR="00237E3E" w:rsidRPr="00237E3E" w:rsidRDefault="00237E3E" w:rsidP="00237E3E">
      <w:pPr>
        <w:spacing w:line="360" w:lineRule="auto"/>
        <w:ind w:firstLine="720"/>
        <w:jc w:val="both"/>
        <w:rPr>
          <w:sz w:val="24"/>
          <w:szCs w:val="24"/>
        </w:rPr>
      </w:pPr>
      <w:r w:rsidRPr="00237E3E">
        <w:rPr>
          <w:sz w:val="24"/>
          <w:szCs w:val="24"/>
        </w:rPr>
        <w:t xml:space="preserve">Файл llm_service.py предоставляет унифицированный интерфейс для взаимодействия с </w:t>
      </w:r>
      <w:proofErr w:type="spellStart"/>
      <w:r w:rsidRPr="00237E3E">
        <w:rPr>
          <w:sz w:val="24"/>
          <w:szCs w:val="24"/>
        </w:rPr>
        <w:t>YandexGPT</w:t>
      </w:r>
      <w:proofErr w:type="spellEnd"/>
      <w:r w:rsidRPr="00237E3E">
        <w:rPr>
          <w:sz w:val="24"/>
          <w:szCs w:val="24"/>
        </w:rPr>
        <w:t>. Он инкапсулирует логику формирования промптов, обработки потоковой генерации (</w:t>
      </w:r>
      <w:proofErr w:type="spellStart"/>
      <w:r w:rsidRPr="00237E3E">
        <w:rPr>
          <w:sz w:val="24"/>
          <w:szCs w:val="24"/>
        </w:rPr>
        <w:t>streaming</w:t>
      </w:r>
      <w:proofErr w:type="spellEnd"/>
      <w:r w:rsidRPr="00237E3E">
        <w:rPr>
          <w:sz w:val="24"/>
          <w:szCs w:val="24"/>
        </w:rPr>
        <w:t>) и управления контекстом диалога. Кроме того, данный модуль отвечает за подсч</w:t>
      </w:r>
      <w:r>
        <w:rPr>
          <w:sz w:val="24"/>
          <w:szCs w:val="24"/>
        </w:rPr>
        <w:t>е</w:t>
      </w:r>
      <w:r w:rsidRPr="00237E3E">
        <w:rPr>
          <w:sz w:val="24"/>
          <w:szCs w:val="24"/>
        </w:rPr>
        <w:t>т токенов в запросе и ответе для контроля затрат при использовании облачного API.</w:t>
      </w:r>
    </w:p>
    <w:p w:rsidR="00237E3E" w:rsidRPr="00237E3E" w:rsidRDefault="00237E3E" w:rsidP="00237E3E">
      <w:pPr>
        <w:spacing w:line="360" w:lineRule="auto"/>
        <w:ind w:firstLine="720"/>
        <w:jc w:val="both"/>
        <w:rPr>
          <w:sz w:val="24"/>
          <w:szCs w:val="24"/>
        </w:rPr>
      </w:pPr>
      <w:r w:rsidRPr="00237E3E">
        <w:rPr>
          <w:sz w:val="24"/>
          <w:szCs w:val="24"/>
        </w:rPr>
        <w:t>Файл metrics.py содержит вспомогательные функции для оценки качества работы RAG-</w:t>
      </w:r>
      <w:proofErr w:type="spellStart"/>
      <w:r w:rsidRPr="00237E3E">
        <w:rPr>
          <w:sz w:val="24"/>
          <w:szCs w:val="24"/>
        </w:rPr>
        <w:t>пайплайна</w:t>
      </w:r>
      <w:proofErr w:type="spellEnd"/>
      <w:r w:rsidRPr="00237E3E">
        <w:rPr>
          <w:sz w:val="24"/>
          <w:szCs w:val="24"/>
        </w:rPr>
        <w:t>. В частности, здесь реализованы расч</w:t>
      </w:r>
      <w:r>
        <w:rPr>
          <w:sz w:val="24"/>
          <w:szCs w:val="24"/>
        </w:rPr>
        <w:t>е</w:t>
      </w:r>
      <w:r w:rsidRPr="00237E3E">
        <w:rPr>
          <w:sz w:val="24"/>
          <w:szCs w:val="24"/>
        </w:rPr>
        <w:t xml:space="preserve">ты метрик </w:t>
      </w:r>
      <w:proofErr w:type="spellStart"/>
      <w:r w:rsidRPr="00237E3E">
        <w:rPr>
          <w:sz w:val="24"/>
          <w:szCs w:val="24"/>
        </w:rPr>
        <w:t>Hit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Rate@k</w:t>
      </w:r>
      <w:proofErr w:type="spellEnd"/>
      <w:r w:rsidRPr="00237E3E">
        <w:rPr>
          <w:sz w:val="24"/>
          <w:szCs w:val="24"/>
        </w:rPr>
        <w:t>, MRR (</w:t>
      </w:r>
      <w:proofErr w:type="spellStart"/>
      <w:r w:rsidRPr="00237E3E">
        <w:rPr>
          <w:sz w:val="24"/>
          <w:szCs w:val="24"/>
        </w:rPr>
        <w:t>Mean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Reciprocal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Rank</w:t>
      </w:r>
      <w:proofErr w:type="spellEnd"/>
      <w:r w:rsidRPr="00237E3E">
        <w:rPr>
          <w:sz w:val="24"/>
          <w:szCs w:val="24"/>
        </w:rPr>
        <w:t xml:space="preserve">), </w:t>
      </w:r>
      <w:proofErr w:type="spellStart"/>
      <w:r w:rsidRPr="00237E3E">
        <w:rPr>
          <w:sz w:val="24"/>
          <w:szCs w:val="24"/>
        </w:rPr>
        <w:t>SBERTScore</w:t>
      </w:r>
      <w:proofErr w:type="spellEnd"/>
      <w:r w:rsidRPr="00237E3E">
        <w:rPr>
          <w:sz w:val="24"/>
          <w:szCs w:val="24"/>
        </w:rPr>
        <w:t xml:space="preserve"> и ROUGE-L F1, которые используются при тестировании системы на синтетическом </w:t>
      </w:r>
      <w:proofErr w:type="spellStart"/>
      <w:r w:rsidRPr="00237E3E">
        <w:rPr>
          <w:sz w:val="24"/>
          <w:szCs w:val="24"/>
        </w:rPr>
        <w:t>датасете</w:t>
      </w:r>
      <w:proofErr w:type="spellEnd"/>
      <w:r w:rsidRPr="00237E3E">
        <w:rPr>
          <w:sz w:val="24"/>
          <w:szCs w:val="24"/>
        </w:rPr>
        <w:t xml:space="preserve">. Модуль также сохраняет результаты оценки в директорию </w:t>
      </w:r>
      <w:proofErr w:type="spellStart"/>
      <w:r w:rsidRPr="00237E3E">
        <w:rPr>
          <w:sz w:val="24"/>
          <w:szCs w:val="24"/>
        </w:rPr>
        <w:t>logs</w:t>
      </w:r>
      <w:proofErr w:type="spellEnd"/>
      <w:r w:rsidRPr="00237E3E">
        <w:rPr>
          <w:sz w:val="24"/>
          <w:szCs w:val="24"/>
        </w:rPr>
        <w:t>/ для последующего анализа.</w:t>
      </w:r>
    </w:p>
    <w:p w:rsidR="00237E3E" w:rsidRPr="00237E3E" w:rsidRDefault="00237E3E" w:rsidP="00237E3E">
      <w:pPr>
        <w:spacing w:line="360" w:lineRule="auto"/>
        <w:ind w:firstLine="720"/>
        <w:jc w:val="both"/>
        <w:rPr>
          <w:sz w:val="24"/>
          <w:szCs w:val="24"/>
        </w:rPr>
      </w:pPr>
      <w:r w:rsidRPr="00237E3E">
        <w:rPr>
          <w:sz w:val="24"/>
          <w:szCs w:val="24"/>
        </w:rPr>
        <w:t xml:space="preserve">Файл rag_test_dataset_prepare.py предназначен для автоматизированной генерации тестового </w:t>
      </w:r>
      <w:proofErr w:type="spellStart"/>
      <w:r w:rsidRPr="00237E3E">
        <w:rPr>
          <w:sz w:val="24"/>
          <w:szCs w:val="24"/>
        </w:rPr>
        <w:t>датасета</w:t>
      </w:r>
      <w:proofErr w:type="spellEnd"/>
      <w:r w:rsidRPr="00237E3E">
        <w:rPr>
          <w:sz w:val="24"/>
          <w:szCs w:val="24"/>
        </w:rPr>
        <w:t xml:space="preserve">. Скрипт принимает на вход нормативные документы в формате PDF, извлекает из них ключевые фрагменты и с помощью вспомогательной LLM (в проекте использовалась </w:t>
      </w:r>
      <w:proofErr w:type="spellStart"/>
      <w:r w:rsidRPr="00237E3E">
        <w:rPr>
          <w:sz w:val="24"/>
          <w:szCs w:val="24"/>
        </w:rPr>
        <w:t>Claude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Opus</w:t>
      </w:r>
      <w:proofErr w:type="spellEnd"/>
      <w:r w:rsidRPr="00237E3E">
        <w:rPr>
          <w:sz w:val="24"/>
          <w:szCs w:val="24"/>
        </w:rPr>
        <w:t xml:space="preserve">) формирует пары «вопрос </w:t>
      </w:r>
      <w:r>
        <w:rPr>
          <w:sz w:val="24"/>
          <w:szCs w:val="24"/>
        </w:rPr>
        <w:t>–</w:t>
      </w:r>
      <w:r w:rsidRPr="00237E3E">
        <w:rPr>
          <w:sz w:val="24"/>
          <w:szCs w:val="24"/>
        </w:rPr>
        <w:t xml:space="preserve"> эталонный ответ». В результате </w:t>
      </w:r>
      <w:bookmarkStart w:id="2" w:name="_GoBack"/>
      <w:bookmarkEnd w:id="2"/>
      <w:r w:rsidRPr="00237E3E">
        <w:rPr>
          <w:sz w:val="24"/>
          <w:szCs w:val="24"/>
        </w:rPr>
        <w:t>созда</w:t>
      </w:r>
      <w:r>
        <w:rPr>
          <w:sz w:val="24"/>
          <w:szCs w:val="24"/>
        </w:rPr>
        <w:t>е</w:t>
      </w:r>
      <w:r w:rsidRPr="00237E3E">
        <w:rPr>
          <w:sz w:val="24"/>
          <w:szCs w:val="24"/>
        </w:rPr>
        <w:t xml:space="preserve">тся файл </w:t>
      </w:r>
      <w:proofErr w:type="spellStart"/>
      <w:r w:rsidRPr="00237E3E">
        <w:rPr>
          <w:sz w:val="24"/>
          <w:szCs w:val="24"/>
        </w:rPr>
        <w:t>test_dataset_</w:t>
      </w:r>
      <w:proofErr w:type="gramStart"/>
      <w:r w:rsidRPr="00237E3E">
        <w:rPr>
          <w:sz w:val="24"/>
          <w:szCs w:val="24"/>
        </w:rPr>
        <w:t>sanpin.json</w:t>
      </w:r>
      <w:proofErr w:type="spellEnd"/>
      <w:proofErr w:type="gramEnd"/>
      <w:r w:rsidRPr="00237E3E">
        <w:rPr>
          <w:sz w:val="24"/>
          <w:szCs w:val="24"/>
        </w:rPr>
        <w:t>, содержащий 216 тестовых кейсов.</w:t>
      </w:r>
    </w:p>
    <w:p w:rsidR="00237E3E" w:rsidRPr="00237E3E" w:rsidRDefault="00237E3E" w:rsidP="00237E3E">
      <w:pPr>
        <w:spacing w:line="360" w:lineRule="auto"/>
        <w:ind w:firstLine="720"/>
        <w:jc w:val="both"/>
        <w:rPr>
          <w:sz w:val="24"/>
          <w:szCs w:val="24"/>
        </w:rPr>
      </w:pPr>
    </w:p>
    <w:p w:rsidR="00237E3E" w:rsidRPr="00237E3E" w:rsidRDefault="00237E3E" w:rsidP="00237E3E">
      <w:pPr>
        <w:spacing w:line="360" w:lineRule="auto"/>
        <w:ind w:firstLine="720"/>
        <w:jc w:val="both"/>
        <w:rPr>
          <w:sz w:val="24"/>
          <w:szCs w:val="24"/>
        </w:rPr>
      </w:pPr>
      <w:r w:rsidRPr="00237E3E">
        <w:rPr>
          <w:sz w:val="24"/>
          <w:szCs w:val="24"/>
        </w:rPr>
        <w:lastRenderedPageBreak/>
        <w:t xml:space="preserve">Директория </w:t>
      </w:r>
      <w:proofErr w:type="spellStart"/>
      <w:r w:rsidRPr="00237E3E">
        <w:rPr>
          <w:sz w:val="24"/>
          <w:szCs w:val="24"/>
        </w:rPr>
        <w:t>logs</w:t>
      </w:r>
      <w:proofErr w:type="spellEnd"/>
      <w:r w:rsidRPr="00237E3E">
        <w:rPr>
          <w:sz w:val="24"/>
          <w:szCs w:val="24"/>
        </w:rPr>
        <w:t xml:space="preserve">/ хранит </w:t>
      </w:r>
      <w:proofErr w:type="spellStart"/>
      <w:r w:rsidRPr="00237E3E">
        <w:rPr>
          <w:sz w:val="24"/>
          <w:szCs w:val="24"/>
        </w:rPr>
        <w:t>логи</w:t>
      </w:r>
      <w:proofErr w:type="spellEnd"/>
      <w:r w:rsidRPr="00237E3E">
        <w:rPr>
          <w:sz w:val="24"/>
          <w:szCs w:val="24"/>
        </w:rPr>
        <w:t xml:space="preserve"> выполнения RAG-</w:t>
      </w:r>
      <w:proofErr w:type="spellStart"/>
      <w:r w:rsidRPr="00237E3E">
        <w:rPr>
          <w:sz w:val="24"/>
          <w:szCs w:val="24"/>
        </w:rPr>
        <w:t>пайплайна</w:t>
      </w:r>
      <w:proofErr w:type="spellEnd"/>
      <w:r w:rsidRPr="00237E3E">
        <w:rPr>
          <w:sz w:val="24"/>
          <w:szCs w:val="24"/>
        </w:rPr>
        <w:t xml:space="preserve">. Файл </w:t>
      </w:r>
      <w:proofErr w:type="spellStart"/>
      <w:proofErr w:type="gramStart"/>
      <w:r w:rsidRPr="00237E3E">
        <w:rPr>
          <w:sz w:val="24"/>
          <w:szCs w:val="24"/>
        </w:rPr>
        <w:t>evaluator.json</w:t>
      </w:r>
      <w:proofErr w:type="spellEnd"/>
      <w:proofErr w:type="gramEnd"/>
      <w:r w:rsidRPr="00237E3E">
        <w:rPr>
          <w:sz w:val="24"/>
          <w:szCs w:val="24"/>
        </w:rPr>
        <w:t xml:space="preserve"> содержит детальные метрики по каждому тестовому запросу (ранги релевантных документов, значения косинусной близости), а файл </w:t>
      </w:r>
      <w:proofErr w:type="spellStart"/>
      <w:r w:rsidRPr="00237E3E">
        <w:rPr>
          <w:sz w:val="24"/>
          <w:szCs w:val="24"/>
        </w:rPr>
        <w:t>string.json</w:t>
      </w:r>
      <w:proofErr w:type="spellEnd"/>
      <w:r w:rsidRPr="00237E3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237E3E">
        <w:rPr>
          <w:sz w:val="24"/>
          <w:szCs w:val="24"/>
        </w:rPr>
        <w:t xml:space="preserve"> текстовые </w:t>
      </w:r>
      <w:proofErr w:type="spellStart"/>
      <w:r w:rsidRPr="00237E3E">
        <w:rPr>
          <w:sz w:val="24"/>
          <w:szCs w:val="24"/>
        </w:rPr>
        <w:t>логи</w:t>
      </w:r>
      <w:proofErr w:type="spellEnd"/>
      <w:r w:rsidRPr="00237E3E">
        <w:rPr>
          <w:sz w:val="24"/>
          <w:szCs w:val="24"/>
        </w:rPr>
        <w:t xml:space="preserve"> запросов и ответов LLM для ручного анализа ошибок.</w:t>
      </w:r>
    </w:p>
    <w:p w:rsidR="00237E3E" w:rsidRPr="00237E3E" w:rsidRDefault="00237E3E" w:rsidP="00237E3E">
      <w:pPr>
        <w:spacing w:line="360" w:lineRule="auto"/>
        <w:ind w:firstLine="720"/>
        <w:jc w:val="both"/>
        <w:rPr>
          <w:sz w:val="24"/>
          <w:szCs w:val="24"/>
        </w:rPr>
      </w:pPr>
      <w:r w:rsidRPr="00237E3E">
        <w:rPr>
          <w:sz w:val="24"/>
          <w:szCs w:val="24"/>
        </w:rPr>
        <w:t xml:space="preserve">Директория </w:t>
      </w:r>
      <w:proofErr w:type="spellStart"/>
      <w:r w:rsidRPr="00237E3E">
        <w:rPr>
          <w:sz w:val="24"/>
          <w:szCs w:val="24"/>
        </w:rPr>
        <w:t>rag_core</w:t>
      </w:r>
      <w:proofErr w:type="spellEnd"/>
      <w:r w:rsidRPr="00237E3E">
        <w:rPr>
          <w:sz w:val="24"/>
          <w:szCs w:val="24"/>
        </w:rPr>
        <w:t>/ содержит базовую (</w:t>
      </w:r>
      <w:proofErr w:type="spellStart"/>
      <w:r w:rsidRPr="00237E3E">
        <w:rPr>
          <w:sz w:val="24"/>
          <w:szCs w:val="24"/>
        </w:rPr>
        <w:t>legacy</w:t>
      </w:r>
      <w:proofErr w:type="spellEnd"/>
      <w:r w:rsidRPr="00237E3E">
        <w:rPr>
          <w:sz w:val="24"/>
          <w:szCs w:val="24"/>
        </w:rPr>
        <w:t xml:space="preserve">) версию RAG-модуля, реализованную на начальных этапах разработки. Данная версия использовалась для первичных экспериментов и сравнительного анализа. В финальной версии проекта основным является модуль </w:t>
      </w:r>
      <w:proofErr w:type="spellStart"/>
      <w:r w:rsidRPr="00237E3E">
        <w:rPr>
          <w:sz w:val="24"/>
          <w:szCs w:val="24"/>
        </w:rPr>
        <w:t>rag_core_final</w:t>
      </w:r>
      <w:proofErr w:type="spellEnd"/>
      <w:r w:rsidRPr="00237E3E">
        <w:rPr>
          <w:sz w:val="24"/>
          <w:szCs w:val="24"/>
        </w:rPr>
        <w:t>/.</w:t>
      </w:r>
    </w:p>
    <w:p w:rsidR="00237E3E" w:rsidRPr="00237E3E" w:rsidRDefault="00237E3E" w:rsidP="00237E3E">
      <w:pPr>
        <w:spacing w:line="360" w:lineRule="auto"/>
        <w:ind w:firstLine="720"/>
        <w:jc w:val="both"/>
        <w:rPr>
          <w:sz w:val="24"/>
          <w:szCs w:val="24"/>
        </w:rPr>
      </w:pPr>
      <w:r w:rsidRPr="00237E3E">
        <w:rPr>
          <w:sz w:val="24"/>
          <w:szCs w:val="24"/>
        </w:rPr>
        <w:t xml:space="preserve">Директория </w:t>
      </w:r>
      <w:proofErr w:type="spellStart"/>
      <w:r w:rsidRPr="00237E3E">
        <w:rPr>
          <w:sz w:val="24"/>
          <w:szCs w:val="24"/>
        </w:rPr>
        <w:t>rag_core_final</w:t>
      </w:r>
      <w:proofErr w:type="spellEnd"/>
      <w:r w:rsidRPr="00237E3E">
        <w:rPr>
          <w:sz w:val="24"/>
          <w:szCs w:val="24"/>
        </w:rPr>
        <w:t xml:space="preserve">/ представляет собой самостоятельный </w:t>
      </w:r>
      <w:proofErr w:type="spellStart"/>
      <w:r w:rsidRPr="00237E3E">
        <w:rPr>
          <w:sz w:val="24"/>
          <w:szCs w:val="24"/>
        </w:rPr>
        <w:t>микросервис</w:t>
      </w:r>
      <w:proofErr w:type="spellEnd"/>
      <w:r w:rsidRPr="00237E3E">
        <w:rPr>
          <w:sz w:val="24"/>
          <w:szCs w:val="24"/>
        </w:rPr>
        <w:t>, реализующий продвинутый RAG-</w:t>
      </w:r>
      <w:proofErr w:type="spellStart"/>
      <w:r w:rsidRPr="00237E3E">
        <w:rPr>
          <w:sz w:val="24"/>
          <w:szCs w:val="24"/>
        </w:rPr>
        <w:t>пайплайн</w:t>
      </w:r>
      <w:proofErr w:type="spellEnd"/>
      <w:r w:rsidRPr="00237E3E">
        <w:rPr>
          <w:sz w:val="24"/>
          <w:szCs w:val="24"/>
        </w:rPr>
        <w:t>. Модуль bm25_search.py отвечает за полнотекстовый поиск по инвертированному индексу с использованием алгоритма BM25. Модуль query_expander.py генерирует несколько семантических вариантов исходного запроса для повышения полноты поиска. Модуль retrieval_fusion.py объединяет результаты векторного поиска (</w:t>
      </w:r>
      <w:proofErr w:type="spellStart"/>
      <w:r w:rsidRPr="00237E3E">
        <w:rPr>
          <w:sz w:val="24"/>
          <w:szCs w:val="24"/>
        </w:rPr>
        <w:t>Qdrant</w:t>
      </w:r>
      <w:proofErr w:type="spellEnd"/>
      <w:r w:rsidRPr="00237E3E">
        <w:rPr>
          <w:sz w:val="24"/>
          <w:szCs w:val="24"/>
        </w:rPr>
        <w:t xml:space="preserve">) и полнотекстового поиска (BM25) методом </w:t>
      </w:r>
      <w:proofErr w:type="spellStart"/>
      <w:r w:rsidRPr="00237E3E">
        <w:rPr>
          <w:sz w:val="24"/>
          <w:szCs w:val="24"/>
        </w:rPr>
        <w:t>Reciprocal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Rank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Fusion</w:t>
      </w:r>
      <w:proofErr w:type="spellEnd"/>
      <w:r w:rsidRPr="00237E3E">
        <w:rPr>
          <w:sz w:val="24"/>
          <w:szCs w:val="24"/>
        </w:rPr>
        <w:t xml:space="preserve"> (RRF). Модуль context_builder.py расширяет найденные релевантные </w:t>
      </w:r>
      <w:proofErr w:type="spellStart"/>
      <w:r w:rsidRPr="00237E3E">
        <w:rPr>
          <w:sz w:val="24"/>
          <w:szCs w:val="24"/>
        </w:rPr>
        <w:t>чанки</w:t>
      </w:r>
      <w:proofErr w:type="spellEnd"/>
      <w:r w:rsidRPr="00237E3E">
        <w:rPr>
          <w:sz w:val="24"/>
          <w:szCs w:val="24"/>
        </w:rPr>
        <w:t xml:space="preserve"> соседними фрагментами документа для сохранения целостности контекста. Модуль critic.py реализует механизм верификации ответа: LLM проверяет сгенерированный ответ на соответствие найденным источникам и при необходимости инициирует повторную генерацию. Модуль rag_server.py является точкой входа в </w:t>
      </w:r>
      <w:proofErr w:type="spellStart"/>
      <w:r w:rsidRPr="00237E3E">
        <w:rPr>
          <w:sz w:val="24"/>
          <w:szCs w:val="24"/>
        </w:rPr>
        <w:t>микросервис</w:t>
      </w:r>
      <w:proofErr w:type="spellEnd"/>
      <w:r w:rsidRPr="00237E3E">
        <w:rPr>
          <w:sz w:val="24"/>
          <w:szCs w:val="24"/>
        </w:rPr>
        <w:t xml:space="preserve"> и предоставляет REST API на порту 8003. Модуль vector_store.py обеспечивает взаимодействие с векторной базой данных </w:t>
      </w:r>
      <w:proofErr w:type="spellStart"/>
      <w:r w:rsidRPr="00237E3E">
        <w:rPr>
          <w:sz w:val="24"/>
          <w:szCs w:val="24"/>
        </w:rPr>
        <w:t>Qdrant</w:t>
      </w:r>
      <w:proofErr w:type="spellEnd"/>
      <w:r w:rsidRPr="00237E3E">
        <w:rPr>
          <w:sz w:val="24"/>
          <w:szCs w:val="24"/>
        </w:rPr>
        <w:t xml:space="preserve">, а yandex_client.py инкапсулирует вызовы </w:t>
      </w:r>
      <w:proofErr w:type="spellStart"/>
      <w:r w:rsidRPr="00237E3E">
        <w:rPr>
          <w:sz w:val="24"/>
          <w:szCs w:val="24"/>
        </w:rPr>
        <w:t>Yandex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Embeddings</w:t>
      </w:r>
      <w:proofErr w:type="spellEnd"/>
      <w:r w:rsidRPr="00237E3E">
        <w:rPr>
          <w:sz w:val="24"/>
          <w:szCs w:val="24"/>
        </w:rPr>
        <w:t xml:space="preserve"> для векторизации текста и </w:t>
      </w:r>
      <w:proofErr w:type="spellStart"/>
      <w:r w:rsidRPr="00237E3E">
        <w:rPr>
          <w:sz w:val="24"/>
          <w:szCs w:val="24"/>
        </w:rPr>
        <w:t>YandexGPT</w:t>
      </w:r>
      <w:proofErr w:type="spellEnd"/>
      <w:r w:rsidRPr="00237E3E">
        <w:rPr>
          <w:sz w:val="24"/>
          <w:szCs w:val="24"/>
        </w:rPr>
        <w:t xml:space="preserve"> для генерации ответов.</w:t>
      </w:r>
    </w:p>
    <w:p w:rsidR="001F2EC0" w:rsidRPr="00E33226" w:rsidRDefault="00237E3E" w:rsidP="00237E3E">
      <w:pPr>
        <w:spacing w:line="360" w:lineRule="auto"/>
        <w:ind w:firstLine="720"/>
        <w:jc w:val="both"/>
        <w:rPr>
          <w:sz w:val="24"/>
          <w:szCs w:val="24"/>
        </w:rPr>
      </w:pPr>
      <w:r w:rsidRPr="00237E3E">
        <w:rPr>
          <w:sz w:val="24"/>
          <w:szCs w:val="24"/>
        </w:rPr>
        <w:t xml:space="preserve">Директория </w:t>
      </w:r>
      <w:proofErr w:type="spellStart"/>
      <w:r w:rsidRPr="00237E3E">
        <w:rPr>
          <w:sz w:val="24"/>
          <w:szCs w:val="24"/>
        </w:rPr>
        <w:t>frontend</w:t>
      </w:r>
      <w:proofErr w:type="spellEnd"/>
      <w:r w:rsidRPr="00237E3E">
        <w:rPr>
          <w:sz w:val="24"/>
          <w:szCs w:val="24"/>
        </w:rPr>
        <w:t xml:space="preserve">/ содержит файл index.html </w:t>
      </w:r>
      <w:r>
        <w:rPr>
          <w:sz w:val="24"/>
          <w:szCs w:val="24"/>
        </w:rPr>
        <w:t>–</w:t>
      </w:r>
      <w:r w:rsidRPr="00237E3E">
        <w:rPr>
          <w:sz w:val="24"/>
          <w:szCs w:val="24"/>
        </w:rPr>
        <w:t xml:space="preserve"> одностраничное веб-приложение (SPA), реализованное на </w:t>
      </w:r>
      <w:proofErr w:type="spellStart"/>
      <w:r w:rsidRPr="00237E3E">
        <w:rPr>
          <w:sz w:val="24"/>
          <w:szCs w:val="24"/>
        </w:rPr>
        <w:t>нативном</w:t>
      </w:r>
      <w:proofErr w:type="spellEnd"/>
      <w:r w:rsidRPr="00237E3E">
        <w:rPr>
          <w:sz w:val="24"/>
          <w:szCs w:val="24"/>
        </w:rPr>
        <w:t xml:space="preserve"> </w:t>
      </w:r>
      <w:proofErr w:type="spellStart"/>
      <w:r w:rsidRPr="00237E3E">
        <w:rPr>
          <w:sz w:val="24"/>
          <w:szCs w:val="24"/>
        </w:rPr>
        <w:t>JavaScript</w:t>
      </w:r>
      <w:proofErr w:type="spellEnd"/>
      <w:r w:rsidRPr="00237E3E">
        <w:rPr>
          <w:sz w:val="24"/>
          <w:szCs w:val="24"/>
        </w:rPr>
        <w:t xml:space="preserve"> с использованием API </w:t>
      </w:r>
      <w:proofErr w:type="spellStart"/>
      <w:r w:rsidRPr="00237E3E">
        <w:rPr>
          <w:sz w:val="24"/>
          <w:szCs w:val="24"/>
        </w:rPr>
        <w:t>Яндекс.Карт</w:t>
      </w:r>
      <w:proofErr w:type="spellEnd"/>
      <w:r w:rsidRPr="00237E3E">
        <w:rPr>
          <w:sz w:val="24"/>
          <w:szCs w:val="24"/>
        </w:rPr>
        <w:t>. Интерфейс предоставляет пользователю инструменты для выделения кадастрового участка на карте, отображения аналитического отч</w:t>
      </w:r>
      <w:r>
        <w:rPr>
          <w:sz w:val="24"/>
          <w:szCs w:val="24"/>
        </w:rPr>
        <w:t>е</w:t>
      </w:r>
      <w:r w:rsidRPr="00237E3E">
        <w:rPr>
          <w:sz w:val="24"/>
          <w:szCs w:val="24"/>
        </w:rPr>
        <w:t>та, а также чат-виджет для общения с ИИ-консультантом.</w:t>
      </w:r>
      <w:r w:rsidR="00E33226" w:rsidRPr="00E33226">
        <w:rPr>
          <w:sz w:val="24"/>
          <w:szCs w:val="24"/>
        </w:rPr>
        <w:br w:type="page"/>
      </w:r>
    </w:p>
    <w:p w:rsidR="001F2EC0" w:rsidRPr="00E33226" w:rsidRDefault="00E33226">
      <w:pPr>
        <w:pStyle w:val="1"/>
        <w:spacing w:line="360" w:lineRule="auto"/>
        <w:jc w:val="center"/>
        <w:rPr>
          <w:sz w:val="24"/>
          <w:szCs w:val="24"/>
        </w:rPr>
      </w:pPr>
      <w:bookmarkStart w:id="3" w:name="_Toc226414407"/>
      <w:r w:rsidRPr="00E33226">
        <w:rPr>
          <w:sz w:val="24"/>
          <w:szCs w:val="24"/>
        </w:rPr>
        <w:lastRenderedPageBreak/>
        <w:t>2 ИНСТРУКЦИЯ ПО УСТАНОВКЕ И ЗАПУСКУ</w:t>
      </w:r>
      <w:bookmarkEnd w:id="3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4" w:name="_Toc226414408"/>
      <w:r w:rsidRPr="00E33226">
        <w:rPr>
          <w:sz w:val="24"/>
          <w:szCs w:val="24"/>
        </w:rPr>
        <w:t>2.1 Требования к окружению</w:t>
      </w:r>
      <w:bookmarkEnd w:id="4"/>
    </w:p>
    <w:p w:rsidR="001F2EC0" w:rsidRPr="00E33226" w:rsidRDefault="00E33226" w:rsidP="00E33226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</w:rPr>
      </w:pPr>
      <w:proofErr w:type="spellStart"/>
      <w:r w:rsidRPr="00E33226">
        <w:rPr>
          <w:sz w:val="24"/>
          <w:szCs w:val="24"/>
        </w:rPr>
        <w:t>Python</w:t>
      </w:r>
      <w:proofErr w:type="spellEnd"/>
      <w:r w:rsidRPr="00E33226">
        <w:rPr>
          <w:sz w:val="24"/>
          <w:szCs w:val="24"/>
        </w:rPr>
        <w:t xml:space="preserve"> 3.10 и выше</w:t>
      </w:r>
      <w:r>
        <w:rPr>
          <w:sz w:val="24"/>
          <w:szCs w:val="24"/>
          <w:lang w:val="en-US"/>
        </w:rPr>
        <w:t>;</w:t>
      </w:r>
    </w:p>
    <w:p w:rsidR="001F2EC0" w:rsidRPr="00E33226" w:rsidRDefault="00E33226" w:rsidP="00E33226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  <w:lang w:val="en-US"/>
        </w:rPr>
      </w:pPr>
      <w:r w:rsidRPr="00E33226">
        <w:rPr>
          <w:sz w:val="24"/>
          <w:szCs w:val="24"/>
        </w:rPr>
        <w:t>Доступ</w:t>
      </w:r>
      <w:r w:rsidRPr="00E33226">
        <w:rPr>
          <w:sz w:val="24"/>
          <w:szCs w:val="24"/>
          <w:lang w:val="en-US"/>
        </w:rPr>
        <w:t xml:space="preserve"> </w:t>
      </w:r>
      <w:r w:rsidRPr="00E33226">
        <w:rPr>
          <w:sz w:val="24"/>
          <w:szCs w:val="24"/>
        </w:rPr>
        <w:t>к</w:t>
      </w:r>
      <w:r w:rsidRPr="00E33226">
        <w:rPr>
          <w:sz w:val="24"/>
          <w:szCs w:val="24"/>
          <w:lang w:val="en-US"/>
        </w:rPr>
        <w:t xml:space="preserve"> Yandex Cloud API (</w:t>
      </w:r>
      <w:proofErr w:type="spellStart"/>
      <w:r w:rsidRPr="00E33226">
        <w:rPr>
          <w:sz w:val="24"/>
          <w:szCs w:val="24"/>
          <w:lang w:val="en-US"/>
        </w:rPr>
        <w:t>YandexGPT</w:t>
      </w:r>
      <w:proofErr w:type="spellEnd"/>
      <w:r w:rsidRPr="00E33226">
        <w:rPr>
          <w:sz w:val="24"/>
          <w:szCs w:val="24"/>
          <w:lang w:val="en-US"/>
        </w:rPr>
        <w:t xml:space="preserve"> + Yandex Embedder)</w:t>
      </w:r>
      <w:r>
        <w:rPr>
          <w:sz w:val="24"/>
          <w:szCs w:val="24"/>
          <w:lang w:val="en-US"/>
        </w:rPr>
        <w:t>;</w:t>
      </w:r>
    </w:p>
    <w:p w:rsidR="001F2EC0" w:rsidRPr="00E33226" w:rsidRDefault="00E33226" w:rsidP="00E33226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</w:rPr>
      </w:pPr>
      <w:r w:rsidRPr="00E33226">
        <w:rPr>
          <w:sz w:val="24"/>
          <w:szCs w:val="24"/>
        </w:rPr>
        <w:t xml:space="preserve">Запущенный экземпляр </w:t>
      </w:r>
      <w:proofErr w:type="spellStart"/>
      <w:r w:rsidRPr="00E33226">
        <w:rPr>
          <w:sz w:val="24"/>
          <w:szCs w:val="24"/>
        </w:rPr>
        <w:t>Qdrant</w:t>
      </w:r>
      <w:proofErr w:type="spellEnd"/>
      <w:r w:rsidRPr="00E33226">
        <w:rPr>
          <w:sz w:val="24"/>
          <w:szCs w:val="24"/>
        </w:rPr>
        <w:t xml:space="preserve"> (локально или облачно);</w:t>
      </w:r>
    </w:p>
    <w:p w:rsidR="001F2EC0" w:rsidRPr="00E33226" w:rsidRDefault="00E33226" w:rsidP="00E33226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</w:rPr>
      </w:pPr>
      <w:r w:rsidRPr="00E33226">
        <w:rPr>
          <w:sz w:val="24"/>
          <w:szCs w:val="24"/>
        </w:rPr>
        <w:t xml:space="preserve">(Опционально) доступ к API Яндекс Карт и иных </w:t>
      </w:r>
      <w:proofErr w:type="spellStart"/>
      <w:r w:rsidRPr="00E33226">
        <w:rPr>
          <w:sz w:val="24"/>
          <w:szCs w:val="24"/>
        </w:rPr>
        <w:t>геосервисов</w:t>
      </w:r>
      <w:proofErr w:type="spellEnd"/>
      <w:r w:rsidRPr="00E33226">
        <w:rPr>
          <w:sz w:val="24"/>
          <w:szCs w:val="24"/>
        </w:rPr>
        <w:t>.</w:t>
      </w:r>
    </w:p>
    <w:p w:rsidR="001F2EC0" w:rsidRPr="00E33226" w:rsidRDefault="00E33226" w:rsidP="00E33226">
      <w:pPr>
        <w:pStyle w:val="2"/>
        <w:spacing w:line="360" w:lineRule="auto"/>
        <w:rPr>
          <w:sz w:val="24"/>
          <w:szCs w:val="24"/>
        </w:rPr>
      </w:pPr>
      <w:bookmarkStart w:id="5" w:name="_Toc226414409"/>
      <w:r w:rsidRPr="00E33226">
        <w:rPr>
          <w:sz w:val="24"/>
          <w:szCs w:val="24"/>
        </w:rPr>
        <w:t>2.2 Установка</w:t>
      </w:r>
      <w:bookmarkEnd w:id="5"/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t xml:space="preserve">Шаг 1. </w:t>
      </w:r>
      <w:r w:rsidRPr="00E33226">
        <w:rPr>
          <w:sz w:val="24"/>
          <w:szCs w:val="24"/>
        </w:rPr>
        <w:t>Клонирование репозитория:</w:t>
      </w:r>
    </w:p>
    <w:p w:rsidR="001F2EC0" w:rsidRPr="000037A6" w:rsidRDefault="00E33226" w:rsidP="00E33226">
      <w:pPr>
        <w:spacing w:line="360" w:lineRule="auto"/>
        <w:ind w:left="360"/>
        <w:rPr>
          <w:sz w:val="24"/>
          <w:szCs w:val="24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git</w:t>
      </w:r>
      <w:r w:rsidRPr="000037A6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clone</w:t>
      </w:r>
      <w:r w:rsidRPr="000037A6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https</w:t>
      </w:r>
      <w:r w:rsidRPr="000037A6">
        <w:rPr>
          <w:rFonts w:ascii="Courier New" w:eastAsia="Courier New" w:hAnsi="Courier New" w:cs="Courier New"/>
          <w:sz w:val="24"/>
          <w:szCs w:val="24"/>
        </w:rPr>
        <w:t>://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github</w:t>
      </w:r>
      <w:proofErr w:type="spellEnd"/>
      <w:r w:rsidRPr="000037A6">
        <w:rPr>
          <w:rFonts w:ascii="Courier New" w:eastAsia="Courier New" w:hAnsi="Courier New" w:cs="Courier New"/>
          <w:sz w:val="24"/>
          <w:szCs w:val="24"/>
        </w:rPr>
        <w:t>.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com</w:t>
      </w:r>
      <w:r w:rsidRPr="000037A6">
        <w:rPr>
          <w:rFonts w:ascii="Courier New" w:eastAsia="Courier New" w:hAnsi="Courier New" w:cs="Courier New"/>
          <w:sz w:val="24"/>
          <w:szCs w:val="24"/>
        </w:rPr>
        <w:t>/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Lion</w:t>
      </w:r>
      <w:r w:rsidRPr="000037A6">
        <w:rPr>
          <w:rFonts w:ascii="Courier New" w:eastAsia="Courier New" w:hAnsi="Courier New" w:cs="Courier New"/>
          <w:sz w:val="24"/>
          <w:szCs w:val="24"/>
        </w:rPr>
        <w:t>1867/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geoservice</w:t>
      </w:r>
      <w:proofErr w:type="spellEnd"/>
      <w:r w:rsidRPr="000037A6">
        <w:rPr>
          <w:rFonts w:ascii="Courier New" w:eastAsia="Courier New" w:hAnsi="Courier New" w:cs="Courier New"/>
          <w:sz w:val="24"/>
          <w:szCs w:val="24"/>
        </w:rPr>
        <w:t>.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git</w:t>
      </w:r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</w:rPr>
      </w:pPr>
      <w:proofErr w:type="spellStart"/>
      <w:r w:rsidRPr="00E33226">
        <w:rPr>
          <w:rFonts w:ascii="Courier New" w:eastAsia="Courier New" w:hAnsi="Courier New" w:cs="Courier New"/>
          <w:sz w:val="24"/>
          <w:szCs w:val="24"/>
        </w:rPr>
        <w:t>cd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</w:rPr>
        <w:t>geoservice</w:t>
      </w:r>
      <w:proofErr w:type="spellEnd"/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t xml:space="preserve">Шаг 2. </w:t>
      </w:r>
      <w:r w:rsidRPr="00E33226">
        <w:rPr>
          <w:sz w:val="24"/>
          <w:szCs w:val="24"/>
        </w:rPr>
        <w:t>Создание и активация виртуального окружения:</w:t>
      </w:r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python -m 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venv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venv</w:t>
      </w:r>
      <w:proofErr w:type="spellEnd"/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# Linux / macOS</w:t>
      </w:r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source 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venv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/bin/activate</w:t>
      </w:r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# Windows</w:t>
      </w:r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  <w:lang w:val="en-US"/>
        </w:rPr>
      </w:pP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venv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\Scripts\activate</w:t>
      </w:r>
    </w:p>
    <w:p w:rsidR="001F2EC0" w:rsidRPr="000037A6" w:rsidRDefault="00E33226" w:rsidP="00E33226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r w:rsidRPr="00E33226">
        <w:rPr>
          <w:bCs/>
          <w:sz w:val="24"/>
          <w:szCs w:val="24"/>
        </w:rPr>
        <w:t>Шаг</w:t>
      </w:r>
      <w:r w:rsidRPr="000037A6">
        <w:rPr>
          <w:bCs/>
          <w:sz w:val="24"/>
          <w:szCs w:val="24"/>
          <w:lang w:val="en-US"/>
        </w:rPr>
        <w:t xml:space="preserve"> 3. </w:t>
      </w:r>
      <w:r w:rsidRPr="00E33226">
        <w:rPr>
          <w:sz w:val="24"/>
          <w:szCs w:val="24"/>
        </w:rPr>
        <w:t>Установка</w:t>
      </w:r>
      <w:r w:rsidRPr="000037A6">
        <w:rPr>
          <w:sz w:val="24"/>
          <w:szCs w:val="24"/>
          <w:lang w:val="en-US"/>
        </w:rPr>
        <w:t xml:space="preserve"> </w:t>
      </w:r>
      <w:r w:rsidRPr="00E33226">
        <w:rPr>
          <w:sz w:val="24"/>
          <w:szCs w:val="24"/>
        </w:rPr>
        <w:t>зависимостей</w:t>
      </w:r>
      <w:r w:rsidRPr="000037A6">
        <w:rPr>
          <w:sz w:val="24"/>
          <w:szCs w:val="24"/>
          <w:lang w:val="en-US"/>
        </w:rPr>
        <w:t>:</w:t>
      </w:r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pip install -r backend/requirements.txt</w:t>
      </w: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t xml:space="preserve">Шаг 4. </w:t>
      </w:r>
      <w:r w:rsidRPr="00E33226">
        <w:rPr>
          <w:sz w:val="24"/>
          <w:szCs w:val="24"/>
        </w:rPr>
        <w:t xml:space="preserve">Создание файла переменных окружения </w:t>
      </w:r>
      <w:proofErr w:type="spellStart"/>
      <w:r w:rsidRPr="00E33226">
        <w:rPr>
          <w:bCs/>
          <w:sz w:val="24"/>
          <w:szCs w:val="24"/>
        </w:rPr>
        <w:t>backend</w:t>
      </w:r>
      <w:proofErr w:type="spellEnd"/>
      <w:proofErr w:type="gramStart"/>
      <w:r w:rsidRPr="00E33226">
        <w:rPr>
          <w:bCs/>
          <w:sz w:val="24"/>
          <w:szCs w:val="24"/>
        </w:rPr>
        <w:t>/.</w:t>
      </w:r>
      <w:proofErr w:type="spellStart"/>
      <w:r w:rsidRPr="00E33226">
        <w:rPr>
          <w:bCs/>
          <w:sz w:val="24"/>
          <w:szCs w:val="24"/>
        </w:rPr>
        <w:t>env</w:t>
      </w:r>
      <w:proofErr w:type="spellEnd"/>
      <w:proofErr w:type="gramEnd"/>
      <w:r w:rsidRPr="00E33226">
        <w:rPr>
          <w:sz w:val="24"/>
          <w:szCs w:val="24"/>
        </w:rPr>
        <w:t xml:space="preserve"> и заполнение значениями:</w:t>
      </w:r>
    </w:p>
    <w:p w:rsidR="001F2EC0" w:rsidRPr="00E33226" w:rsidRDefault="00E33226">
      <w:pPr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GEE_PROJECT=&lt;</w:t>
      </w:r>
      <w:r w:rsidRPr="00E33226">
        <w:rPr>
          <w:rFonts w:ascii="Courier New" w:eastAsia="Courier New" w:hAnsi="Courier New" w:cs="Courier New"/>
          <w:sz w:val="24"/>
          <w:szCs w:val="24"/>
        </w:rPr>
        <w:t>ваш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33226">
        <w:rPr>
          <w:rFonts w:ascii="Courier New" w:eastAsia="Courier New" w:hAnsi="Courier New" w:cs="Courier New"/>
          <w:sz w:val="24"/>
          <w:szCs w:val="24"/>
        </w:rPr>
        <w:t>проект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GEE&gt;</w:t>
      </w:r>
    </w:p>
    <w:p w:rsidR="001F2EC0" w:rsidRPr="00E33226" w:rsidRDefault="00E33226">
      <w:pPr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GEE_SERVICE_ACCOUNT_KEY=&lt;</w:t>
      </w:r>
      <w:r w:rsidRPr="00E33226">
        <w:rPr>
          <w:rFonts w:ascii="Courier New" w:eastAsia="Courier New" w:hAnsi="Courier New" w:cs="Courier New"/>
          <w:sz w:val="24"/>
          <w:szCs w:val="24"/>
        </w:rPr>
        <w:t>путь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33226">
        <w:rPr>
          <w:rFonts w:ascii="Courier New" w:eastAsia="Courier New" w:hAnsi="Courier New" w:cs="Courier New"/>
          <w:sz w:val="24"/>
          <w:szCs w:val="24"/>
        </w:rPr>
        <w:t>к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33226">
        <w:rPr>
          <w:rFonts w:ascii="Courier New" w:eastAsia="Courier New" w:hAnsi="Courier New" w:cs="Courier New"/>
          <w:sz w:val="24"/>
          <w:szCs w:val="24"/>
        </w:rPr>
        <w:t>ключу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:rsidR="001F2EC0" w:rsidRPr="00E33226" w:rsidRDefault="00E33226">
      <w:pPr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OAUTH_TOKEN=&lt;</w:t>
      </w:r>
      <w:r w:rsidRPr="00E33226">
        <w:rPr>
          <w:rFonts w:ascii="Courier New" w:eastAsia="Courier New" w:hAnsi="Courier New" w:cs="Courier New"/>
          <w:sz w:val="24"/>
          <w:szCs w:val="24"/>
        </w:rPr>
        <w:t>токен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Yandex OAuth&gt;</w:t>
      </w:r>
    </w:p>
    <w:p w:rsidR="001F2EC0" w:rsidRPr="00E33226" w:rsidRDefault="00E33226">
      <w:pPr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CATALOG_ID=&lt;</w:t>
      </w:r>
      <w:r w:rsidRPr="00E33226">
        <w:rPr>
          <w:rFonts w:ascii="Courier New" w:eastAsia="Courier New" w:hAnsi="Courier New" w:cs="Courier New"/>
          <w:sz w:val="24"/>
          <w:szCs w:val="24"/>
        </w:rPr>
        <w:t>идентификатор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33226">
        <w:rPr>
          <w:rFonts w:ascii="Courier New" w:eastAsia="Courier New" w:hAnsi="Courier New" w:cs="Courier New"/>
          <w:sz w:val="24"/>
          <w:szCs w:val="24"/>
        </w:rPr>
        <w:t>каталога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Yandex Cloud&gt;</w:t>
      </w:r>
    </w:p>
    <w:p w:rsidR="001F2EC0" w:rsidRPr="00E33226" w:rsidRDefault="00E33226">
      <w:pPr>
        <w:ind w:left="360"/>
        <w:rPr>
          <w:sz w:val="24"/>
          <w:szCs w:val="24"/>
          <w:lang w:val="en-US"/>
        </w:rPr>
      </w:pP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YANDEX_API_KEY=&lt;API-</w:t>
      </w:r>
      <w:r w:rsidRPr="00E33226">
        <w:rPr>
          <w:rFonts w:ascii="Courier New" w:eastAsia="Courier New" w:hAnsi="Courier New" w:cs="Courier New"/>
          <w:sz w:val="24"/>
          <w:szCs w:val="24"/>
        </w:rPr>
        <w:t>ключ</w:t>
      </w:r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Yandex Cloud&gt;</w:t>
      </w:r>
    </w:p>
    <w:p w:rsidR="001F2EC0" w:rsidRPr="00E33226" w:rsidRDefault="001F2EC0">
      <w:pPr>
        <w:spacing w:line="360" w:lineRule="auto"/>
        <w:rPr>
          <w:sz w:val="24"/>
          <w:szCs w:val="24"/>
          <w:lang w:val="en-US"/>
        </w:rPr>
      </w:pPr>
    </w:p>
    <w:p w:rsidR="001F2EC0" w:rsidRPr="00E33226" w:rsidRDefault="00E33226" w:rsidP="00E33226">
      <w:pPr>
        <w:pStyle w:val="2"/>
        <w:spacing w:line="360" w:lineRule="auto"/>
        <w:rPr>
          <w:sz w:val="24"/>
          <w:szCs w:val="24"/>
        </w:rPr>
      </w:pPr>
      <w:bookmarkStart w:id="6" w:name="_Toc226414410"/>
      <w:r w:rsidRPr="00E33226">
        <w:rPr>
          <w:sz w:val="24"/>
          <w:szCs w:val="24"/>
        </w:rPr>
        <w:t>2.3 Запуск</w:t>
      </w:r>
      <w:bookmarkEnd w:id="6"/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Система запускается в два этапа: сначала необходимо проиндексировать коллекцию нормативных документов, а затем запустить оба </w:t>
      </w:r>
      <w:proofErr w:type="spellStart"/>
      <w:r w:rsidRPr="00E33226">
        <w:rPr>
          <w:sz w:val="24"/>
          <w:szCs w:val="24"/>
        </w:rPr>
        <w:t>микросервиса</w:t>
      </w:r>
      <w:proofErr w:type="spellEnd"/>
      <w:r w:rsidRPr="00E33226">
        <w:rPr>
          <w:sz w:val="24"/>
          <w:szCs w:val="24"/>
        </w:rPr>
        <w:t>.</w:t>
      </w:r>
    </w:p>
    <w:p w:rsidR="001F2EC0" w:rsidRDefault="001F2EC0">
      <w:pPr>
        <w:spacing w:line="360" w:lineRule="auto"/>
        <w:rPr>
          <w:sz w:val="24"/>
          <w:szCs w:val="24"/>
        </w:rPr>
      </w:pPr>
    </w:p>
    <w:p w:rsidR="00E33226" w:rsidRPr="00E33226" w:rsidRDefault="00E33226">
      <w:pPr>
        <w:spacing w:line="360" w:lineRule="auto"/>
        <w:rPr>
          <w:sz w:val="24"/>
          <w:szCs w:val="24"/>
        </w:rPr>
      </w:pP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lastRenderedPageBreak/>
        <w:t xml:space="preserve">Этап 1 </w:t>
      </w:r>
      <w:r w:rsidR="000037A6">
        <w:rPr>
          <w:bCs/>
          <w:sz w:val="24"/>
          <w:szCs w:val="24"/>
        </w:rPr>
        <w:t>–</w:t>
      </w:r>
      <w:r w:rsidRPr="00E33226">
        <w:rPr>
          <w:bCs/>
          <w:sz w:val="24"/>
          <w:szCs w:val="24"/>
        </w:rPr>
        <w:t xml:space="preserve"> Индексация документов (выполняется один раз):</w:t>
      </w: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Запустите RAG-</w:t>
      </w:r>
      <w:proofErr w:type="spellStart"/>
      <w:r w:rsidRPr="00E33226">
        <w:rPr>
          <w:sz w:val="24"/>
          <w:szCs w:val="24"/>
        </w:rPr>
        <w:t>микросервис</w:t>
      </w:r>
      <w:proofErr w:type="spellEnd"/>
      <w:r w:rsidRPr="00E33226">
        <w:rPr>
          <w:sz w:val="24"/>
          <w:szCs w:val="24"/>
        </w:rPr>
        <w:t xml:space="preserve"> и выполните запрос к </w:t>
      </w:r>
      <w:proofErr w:type="spellStart"/>
      <w:r w:rsidRPr="00E33226">
        <w:rPr>
          <w:sz w:val="24"/>
          <w:szCs w:val="24"/>
        </w:rPr>
        <w:t>эндпоинту</w:t>
      </w:r>
      <w:proofErr w:type="spellEnd"/>
      <w:r w:rsidRPr="00E33226">
        <w:rPr>
          <w:sz w:val="24"/>
          <w:szCs w:val="24"/>
        </w:rPr>
        <w:t xml:space="preserve"> </w:t>
      </w:r>
      <w:r w:rsidRPr="00E33226">
        <w:rPr>
          <w:bCs/>
          <w:sz w:val="24"/>
          <w:szCs w:val="24"/>
        </w:rPr>
        <w:t>POST /</w:t>
      </w:r>
      <w:proofErr w:type="spellStart"/>
      <w:r w:rsidRPr="00E33226">
        <w:rPr>
          <w:bCs/>
          <w:sz w:val="24"/>
          <w:szCs w:val="24"/>
        </w:rPr>
        <w:t>index</w:t>
      </w:r>
      <w:proofErr w:type="spellEnd"/>
      <w:r w:rsidRPr="00E33226">
        <w:rPr>
          <w:sz w:val="24"/>
          <w:szCs w:val="24"/>
        </w:rPr>
        <w:t xml:space="preserve">. Сервис обработает PDF-документы из директории </w:t>
      </w:r>
      <w:r w:rsidRPr="00E33226">
        <w:rPr>
          <w:bCs/>
          <w:sz w:val="24"/>
          <w:szCs w:val="24"/>
        </w:rPr>
        <w:t>data_1/</w:t>
      </w:r>
      <w:r w:rsidRPr="00E33226">
        <w:rPr>
          <w:sz w:val="24"/>
          <w:szCs w:val="24"/>
        </w:rPr>
        <w:t>, разобь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 xml:space="preserve">т их на фрагменты, векторизует через </w:t>
      </w:r>
      <w:proofErr w:type="spellStart"/>
      <w:r w:rsidRPr="00E33226">
        <w:rPr>
          <w:sz w:val="24"/>
          <w:szCs w:val="24"/>
        </w:rPr>
        <w:t>Yandex</w:t>
      </w:r>
      <w:proofErr w:type="spellEnd"/>
      <w:r w:rsidRPr="00E33226">
        <w:rPr>
          <w:sz w:val="24"/>
          <w:szCs w:val="24"/>
        </w:rPr>
        <w:t xml:space="preserve"> </w:t>
      </w:r>
      <w:proofErr w:type="spellStart"/>
      <w:r w:rsidRPr="00E33226">
        <w:rPr>
          <w:sz w:val="24"/>
          <w:szCs w:val="24"/>
        </w:rPr>
        <w:t>Embedder</w:t>
      </w:r>
      <w:proofErr w:type="spellEnd"/>
      <w:r w:rsidRPr="00E33226">
        <w:rPr>
          <w:sz w:val="24"/>
          <w:szCs w:val="24"/>
        </w:rPr>
        <w:t xml:space="preserve"> и сохранит в </w:t>
      </w:r>
      <w:proofErr w:type="spellStart"/>
      <w:r w:rsidRPr="00E33226">
        <w:rPr>
          <w:sz w:val="24"/>
          <w:szCs w:val="24"/>
        </w:rPr>
        <w:t>Qdrant</w:t>
      </w:r>
      <w:proofErr w:type="spellEnd"/>
      <w:r w:rsidRPr="00E33226">
        <w:rPr>
          <w:sz w:val="24"/>
          <w:szCs w:val="24"/>
        </w:rPr>
        <w:t>. После завершения индексации перезапустите сервис.</w:t>
      </w: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t xml:space="preserve">Этап 2 </w:t>
      </w:r>
      <w:r w:rsidR="000037A6">
        <w:rPr>
          <w:bCs/>
          <w:sz w:val="24"/>
          <w:szCs w:val="24"/>
        </w:rPr>
        <w:t>–</w:t>
      </w:r>
      <w:r w:rsidRPr="00E33226">
        <w:rPr>
          <w:bCs/>
          <w:sz w:val="24"/>
          <w:szCs w:val="24"/>
        </w:rPr>
        <w:t xml:space="preserve"> Запуск </w:t>
      </w:r>
      <w:proofErr w:type="spellStart"/>
      <w:r w:rsidRPr="00E33226">
        <w:rPr>
          <w:bCs/>
          <w:sz w:val="24"/>
          <w:szCs w:val="24"/>
        </w:rPr>
        <w:t>микросервисов</w:t>
      </w:r>
      <w:proofErr w:type="spellEnd"/>
      <w:r w:rsidRPr="00E33226">
        <w:rPr>
          <w:bCs/>
          <w:sz w:val="24"/>
          <w:szCs w:val="24"/>
        </w:rPr>
        <w:t xml:space="preserve"> (в двух отдельных терминалах):</w:t>
      </w: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Терминал 1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RAG-</w:t>
      </w:r>
      <w:proofErr w:type="spellStart"/>
      <w:r w:rsidRPr="00E33226">
        <w:rPr>
          <w:sz w:val="24"/>
          <w:szCs w:val="24"/>
        </w:rPr>
        <w:t>микросервис</w:t>
      </w:r>
      <w:proofErr w:type="spellEnd"/>
      <w:r w:rsidRPr="00E33226">
        <w:rPr>
          <w:sz w:val="24"/>
          <w:szCs w:val="24"/>
        </w:rPr>
        <w:t xml:space="preserve"> (порт 8003):</w:t>
      </w:r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</w:rPr>
      </w:pPr>
      <w:proofErr w:type="spellStart"/>
      <w:r w:rsidRPr="00E33226">
        <w:rPr>
          <w:rFonts w:ascii="Courier New" w:eastAsia="Courier New" w:hAnsi="Courier New" w:cs="Courier New"/>
          <w:sz w:val="24"/>
          <w:szCs w:val="24"/>
        </w:rPr>
        <w:t>cd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</w:rPr>
        <w:t>backend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</w:rPr>
        <w:t>rag_core_final</w:t>
      </w:r>
      <w:proofErr w:type="spellEnd"/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  <w:lang w:val="en-US"/>
        </w:rPr>
      </w:pP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uvicorn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rag_server:app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--host 0.0.0.0 --port 8003 --reload</w:t>
      </w: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Терминал 2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Основной бэкенд (порт 8000):</w:t>
      </w:r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</w:rPr>
      </w:pPr>
      <w:proofErr w:type="spellStart"/>
      <w:r w:rsidRPr="00E33226">
        <w:rPr>
          <w:rFonts w:ascii="Courier New" w:eastAsia="Courier New" w:hAnsi="Courier New" w:cs="Courier New"/>
          <w:sz w:val="24"/>
          <w:szCs w:val="24"/>
        </w:rPr>
        <w:t>cd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</w:rPr>
        <w:t>backend</w:t>
      </w:r>
      <w:proofErr w:type="spellEnd"/>
    </w:p>
    <w:p w:rsidR="001F2EC0" w:rsidRPr="00E33226" w:rsidRDefault="00E33226" w:rsidP="00E33226">
      <w:pPr>
        <w:spacing w:line="360" w:lineRule="auto"/>
        <w:ind w:left="360"/>
        <w:rPr>
          <w:sz w:val="24"/>
          <w:szCs w:val="24"/>
          <w:lang w:val="en-US"/>
        </w:rPr>
      </w:pP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uvicorn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>main:app</w:t>
      </w:r>
      <w:proofErr w:type="spellEnd"/>
      <w:r w:rsidRPr="00E33226">
        <w:rPr>
          <w:rFonts w:ascii="Courier New" w:eastAsia="Courier New" w:hAnsi="Courier New" w:cs="Courier New"/>
          <w:sz w:val="24"/>
          <w:szCs w:val="24"/>
          <w:lang w:val="en-US"/>
        </w:rPr>
        <w:t xml:space="preserve"> --host 0.0.0.0 --port 8000 --reload</w:t>
      </w:r>
    </w:p>
    <w:p w:rsidR="001F2EC0" w:rsidRPr="00E33226" w:rsidRDefault="001F2EC0">
      <w:pPr>
        <w:spacing w:line="360" w:lineRule="auto"/>
        <w:rPr>
          <w:sz w:val="24"/>
          <w:szCs w:val="24"/>
          <w:lang w:val="en-US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7" w:name="_Toc226414411"/>
      <w:r w:rsidRPr="00E33226">
        <w:rPr>
          <w:sz w:val="24"/>
          <w:szCs w:val="24"/>
        </w:rPr>
        <w:t>2.4 Проверка работоспособности</w:t>
      </w:r>
      <w:bookmarkEnd w:id="7"/>
      <w:r w:rsidRPr="000037A6">
        <w:rPr>
          <w:sz w:val="24"/>
          <w:szCs w:val="24"/>
        </w:rPr>
        <w:t xml:space="preserve"> </w:t>
      </w:r>
      <w:r>
        <w:rPr>
          <w:sz w:val="24"/>
          <w:szCs w:val="24"/>
        </w:rPr>
        <w:t>веб-приложения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Откройте в браузере адрес </w:t>
      </w:r>
      <w:hyperlink r:id="rId9" w:history="1">
        <w:r w:rsidRPr="00E33226">
          <w:rPr>
            <w:sz w:val="24"/>
            <w:szCs w:val="24"/>
          </w:rPr>
          <w:t>http://localhost:8000/</w:t>
        </w:r>
      </w:hyperlink>
      <w:r w:rsidRPr="00E33226">
        <w:rPr>
          <w:sz w:val="24"/>
          <w:szCs w:val="24"/>
        </w:rPr>
        <w:t xml:space="preserve">. Введите адрес земельного участка в поисковую строку, выделите участок на карте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система должна сформировать отч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 xml:space="preserve">т. Демонстрационная версия доступна по адресу </w:t>
      </w:r>
      <w:hyperlink r:id="rId10" w:history="1">
        <w:r w:rsidRPr="00E33226">
          <w:rPr>
            <w:sz w:val="24"/>
            <w:szCs w:val="24"/>
          </w:rPr>
          <w:t>http://89.108.66.240:8000/</w:t>
        </w:r>
      </w:hyperlink>
      <w:r w:rsidRPr="00E33226">
        <w:rPr>
          <w:sz w:val="24"/>
          <w:szCs w:val="24"/>
        </w:rPr>
        <w:t>.</w:t>
      </w:r>
    </w:p>
    <w:p w:rsidR="001F2EC0" w:rsidRPr="00E33226" w:rsidRDefault="00E33226">
      <w:pPr>
        <w:rPr>
          <w:sz w:val="24"/>
          <w:szCs w:val="24"/>
        </w:rPr>
      </w:pPr>
      <w:r w:rsidRPr="00E33226">
        <w:rPr>
          <w:sz w:val="24"/>
          <w:szCs w:val="24"/>
        </w:rPr>
        <w:br w:type="page"/>
      </w:r>
    </w:p>
    <w:p w:rsidR="001F2EC0" w:rsidRPr="00E33226" w:rsidRDefault="00E33226">
      <w:pPr>
        <w:pStyle w:val="1"/>
        <w:spacing w:line="360" w:lineRule="auto"/>
        <w:jc w:val="center"/>
        <w:rPr>
          <w:sz w:val="24"/>
          <w:szCs w:val="24"/>
        </w:rPr>
      </w:pPr>
      <w:bookmarkStart w:id="8" w:name="_Toc226414412"/>
      <w:r w:rsidRPr="00E33226">
        <w:rPr>
          <w:sz w:val="24"/>
          <w:szCs w:val="24"/>
        </w:rPr>
        <w:lastRenderedPageBreak/>
        <w:t>3 ОПИСАНИЕ ДАТАСЕТА</w:t>
      </w:r>
      <w:bookmarkEnd w:id="8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9" w:name="_Toc226414413"/>
      <w:r w:rsidRPr="00E33226">
        <w:rPr>
          <w:sz w:val="24"/>
          <w:szCs w:val="24"/>
        </w:rPr>
        <w:t>3.1 Нормативная база знаний</w:t>
      </w:r>
      <w:bookmarkEnd w:id="9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RAG-</w:t>
      </w:r>
      <w:proofErr w:type="spellStart"/>
      <w:r w:rsidRPr="00E33226">
        <w:rPr>
          <w:sz w:val="24"/>
          <w:szCs w:val="24"/>
        </w:rPr>
        <w:t>микросервис</w:t>
      </w:r>
      <w:proofErr w:type="spellEnd"/>
      <w:r w:rsidRPr="00E33226">
        <w:rPr>
          <w:sz w:val="24"/>
          <w:szCs w:val="24"/>
        </w:rPr>
        <w:t xml:space="preserve"> работает на корпусе нормативно-правовых актов Российской Федерации в области градостроительства. Документы получены с официальных государственных ресурсов: pravo.gov.ru (Официальный интернет-портал правовой информации), docs.cntd.ru (Электронный фонд нормативно-технических документов), minstroyrf.gov.ru (сайт Минстроя России).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В состав нормативной базы знаний включены следующие документы</w:t>
      </w:r>
      <w:r>
        <w:rPr>
          <w:sz w:val="24"/>
          <w:szCs w:val="24"/>
        </w:rPr>
        <w:t>, представленные в таблице 1</w:t>
      </w:r>
      <w:r w:rsidRPr="00E33226">
        <w:rPr>
          <w:sz w:val="24"/>
          <w:szCs w:val="24"/>
        </w:rPr>
        <w:t>:</w:t>
      </w:r>
    </w:p>
    <w:p w:rsidR="001F2EC0" w:rsidRDefault="001F2EC0">
      <w:pPr>
        <w:spacing w:line="360" w:lineRule="auto"/>
        <w:rPr>
          <w:sz w:val="24"/>
          <w:szCs w:val="24"/>
        </w:rPr>
      </w:pPr>
    </w:p>
    <w:p w:rsidR="00E33226" w:rsidRPr="00E33226" w:rsidRDefault="00E3322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Таблица 1 – Виды нормативных документов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506"/>
      </w:tblGrid>
      <w:tr w:rsidR="001F2EC0" w:rsidRPr="00E33226" w:rsidTr="00E33226"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7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Документ</w:t>
            </w:r>
          </w:p>
        </w:tc>
      </w:tr>
      <w:tr w:rsidR="001F2EC0" w:rsidRPr="00E33226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1</w:t>
            </w:r>
          </w:p>
        </w:tc>
        <w:tc>
          <w:tcPr>
            <w:tcW w:w="7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Градостроительный кодекс Российской Федерации</w:t>
            </w:r>
          </w:p>
        </w:tc>
      </w:tr>
      <w:tr w:rsidR="001F2EC0" w:rsidRPr="00E33226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2</w:t>
            </w:r>
          </w:p>
        </w:tc>
        <w:tc>
          <w:tcPr>
            <w:tcW w:w="7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Земельный кодекс Российской Федерации</w:t>
            </w:r>
          </w:p>
        </w:tc>
      </w:tr>
      <w:tr w:rsidR="001F2EC0" w:rsidRPr="00E33226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3</w:t>
            </w:r>
          </w:p>
        </w:tc>
        <w:tc>
          <w:tcPr>
            <w:tcW w:w="7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 xml:space="preserve">СНиП </w:t>
            </w:r>
            <w:r w:rsidR="000037A6">
              <w:rPr>
                <w:sz w:val="24"/>
                <w:szCs w:val="24"/>
              </w:rPr>
              <w:t>–</w:t>
            </w:r>
            <w:r w:rsidRPr="00E33226">
              <w:rPr>
                <w:sz w:val="24"/>
                <w:szCs w:val="24"/>
              </w:rPr>
              <w:t xml:space="preserve"> актуализированные редакции (Своды правил, СП)</w:t>
            </w:r>
          </w:p>
        </w:tc>
      </w:tr>
      <w:tr w:rsidR="001F2EC0" w:rsidRPr="00E33226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4</w:t>
            </w:r>
          </w:p>
        </w:tc>
        <w:tc>
          <w:tcPr>
            <w:tcW w:w="7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 xml:space="preserve">СанПиН </w:t>
            </w:r>
            <w:r w:rsidR="000037A6">
              <w:rPr>
                <w:sz w:val="24"/>
                <w:szCs w:val="24"/>
              </w:rPr>
              <w:t>–</w:t>
            </w:r>
            <w:r w:rsidRPr="00E33226">
              <w:rPr>
                <w:sz w:val="24"/>
                <w:szCs w:val="24"/>
              </w:rPr>
              <w:t xml:space="preserve"> санитарные правила и нормы</w:t>
            </w:r>
          </w:p>
        </w:tc>
      </w:tr>
      <w:tr w:rsidR="001F2EC0" w:rsidRPr="00E33226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5</w:t>
            </w:r>
          </w:p>
        </w:tc>
        <w:tc>
          <w:tcPr>
            <w:tcW w:w="7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ГОСТ в области строительства</w:t>
            </w:r>
          </w:p>
        </w:tc>
      </w:tr>
      <w:tr w:rsidR="001F2EC0" w:rsidRPr="00E33226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6</w:t>
            </w:r>
          </w:p>
        </w:tc>
        <w:tc>
          <w:tcPr>
            <w:tcW w:w="7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Правила землепользования и застройки (ПЗЗ)</w:t>
            </w:r>
          </w:p>
        </w:tc>
      </w:tr>
      <w:tr w:rsidR="001F2EC0" w:rsidRPr="00E33226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7</w:t>
            </w:r>
          </w:p>
        </w:tc>
        <w:tc>
          <w:tcPr>
            <w:tcW w:w="7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 xml:space="preserve">СП 4.13130 </w:t>
            </w:r>
            <w:r w:rsidR="000037A6">
              <w:rPr>
                <w:sz w:val="24"/>
                <w:szCs w:val="24"/>
              </w:rPr>
              <w:t>–</w:t>
            </w:r>
            <w:r w:rsidRPr="00E33226">
              <w:rPr>
                <w:sz w:val="24"/>
                <w:szCs w:val="24"/>
              </w:rPr>
              <w:t xml:space="preserve"> Системы противопожарной защиты и другие специальные нормы</w:t>
            </w:r>
          </w:p>
        </w:tc>
      </w:tr>
    </w:tbl>
    <w:p w:rsidR="001F2EC0" w:rsidRDefault="001F2EC0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10" w:name="_Toc226414414"/>
      <w:r w:rsidRPr="00E33226">
        <w:rPr>
          <w:sz w:val="24"/>
          <w:szCs w:val="24"/>
        </w:rPr>
        <w:lastRenderedPageBreak/>
        <w:t xml:space="preserve">3.2 Статистика </w:t>
      </w:r>
      <w:proofErr w:type="spellStart"/>
      <w:r w:rsidRPr="00E33226">
        <w:rPr>
          <w:sz w:val="24"/>
          <w:szCs w:val="24"/>
        </w:rPr>
        <w:t>датасета</w:t>
      </w:r>
      <w:bookmarkEnd w:id="10"/>
      <w:proofErr w:type="spellEnd"/>
    </w:p>
    <w:p w:rsidR="001F2EC0" w:rsidRDefault="00E3322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Статистика по коллекции документов представлена в таблице 2.</w:t>
      </w: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Pr="00E33226" w:rsidRDefault="00E3322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Таблица 2 – Статистика по коллекции документов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806"/>
      </w:tblGrid>
      <w:tr w:rsidR="001F2EC0" w:rsidRPr="00E33226" w:rsidTr="00E33226">
        <w:trPr>
          <w:tblHeader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 w:rsidP="00E33226">
            <w:pPr>
              <w:spacing w:line="300" w:lineRule="auto"/>
              <w:rPr>
                <w:bCs/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Показатель</w:t>
            </w:r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 w:rsidP="00E33226">
            <w:pPr>
              <w:spacing w:line="300" w:lineRule="auto"/>
              <w:rPr>
                <w:bCs/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Значение</w:t>
            </w:r>
          </w:p>
        </w:tc>
      </w:tr>
      <w:tr w:rsidR="001F2EC0" w:rsidRPr="00E3322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Общий объ</w:t>
            </w:r>
            <w:r w:rsidR="000037A6">
              <w:rPr>
                <w:sz w:val="24"/>
                <w:szCs w:val="24"/>
              </w:rPr>
              <w:t>е</w:t>
            </w:r>
            <w:r w:rsidRPr="00E33226">
              <w:rPr>
                <w:sz w:val="24"/>
                <w:szCs w:val="24"/>
              </w:rPr>
              <w:t>м корпуса</w:t>
            </w:r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~10 МБ / ~3 000 000 символов</w:t>
            </w:r>
          </w:p>
        </w:tc>
      </w:tr>
      <w:tr w:rsidR="001F2EC0" w:rsidRPr="00E3322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Количество документов</w:t>
            </w:r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~15 ключевых нормативных актов</w:t>
            </w:r>
          </w:p>
        </w:tc>
      </w:tr>
      <w:tr w:rsidR="001F2EC0" w:rsidRPr="00E3322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Всего предложений</w:t>
            </w:r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14 000+</w:t>
            </w:r>
          </w:p>
        </w:tc>
      </w:tr>
      <w:tr w:rsidR="001F2EC0" w:rsidRPr="00E3322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Всего слов</w:t>
            </w:r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~302 000</w:t>
            </w:r>
          </w:p>
        </w:tc>
      </w:tr>
      <w:tr w:rsidR="001F2EC0" w:rsidRPr="00E3322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Уникальных слов</w:t>
            </w:r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26 837</w:t>
            </w:r>
          </w:p>
        </w:tc>
      </w:tr>
      <w:tr w:rsidR="001F2EC0" w:rsidRPr="00E3322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TTR (лексическое разнообразие)</w:t>
            </w:r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0,0889</w:t>
            </w:r>
          </w:p>
        </w:tc>
      </w:tr>
      <w:tr w:rsidR="001F2EC0" w:rsidRPr="00E3322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Средняя длина слова</w:t>
            </w:r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6,90 символов</w:t>
            </w:r>
          </w:p>
        </w:tc>
      </w:tr>
      <w:tr w:rsidR="001F2EC0" w:rsidRPr="00E3322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Средняя длина предложения</w:t>
            </w:r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21,58 слов</w:t>
            </w:r>
          </w:p>
        </w:tc>
      </w:tr>
      <w:tr w:rsidR="001F2EC0" w:rsidRPr="00E3322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 xml:space="preserve">Размерность вектора </w:t>
            </w:r>
            <w:proofErr w:type="spellStart"/>
            <w:r w:rsidRPr="00E33226">
              <w:rPr>
                <w:sz w:val="24"/>
                <w:szCs w:val="24"/>
              </w:rPr>
              <w:t>эмбеддинга</w:t>
            </w:r>
            <w:proofErr w:type="spellEnd"/>
          </w:p>
        </w:tc>
        <w:tc>
          <w:tcPr>
            <w:tcW w:w="3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1 536</w:t>
            </w:r>
          </w:p>
        </w:tc>
      </w:tr>
    </w:tbl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11" w:name="_Toc226414415"/>
      <w:r w:rsidRPr="00E33226">
        <w:rPr>
          <w:sz w:val="24"/>
          <w:szCs w:val="24"/>
        </w:rPr>
        <w:t xml:space="preserve">3.3 </w:t>
      </w:r>
      <w:proofErr w:type="spellStart"/>
      <w:r w:rsidRPr="00E33226">
        <w:rPr>
          <w:sz w:val="24"/>
          <w:szCs w:val="24"/>
        </w:rPr>
        <w:t>Геопространственные</w:t>
      </w:r>
      <w:proofErr w:type="spellEnd"/>
      <w:r w:rsidRPr="00E33226">
        <w:rPr>
          <w:sz w:val="24"/>
          <w:szCs w:val="24"/>
        </w:rPr>
        <w:t xml:space="preserve"> данные</w:t>
      </w:r>
      <w:bookmarkEnd w:id="11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Для картографического и </w:t>
      </w:r>
      <w:proofErr w:type="spellStart"/>
      <w:r w:rsidRPr="00E33226">
        <w:rPr>
          <w:sz w:val="24"/>
          <w:szCs w:val="24"/>
        </w:rPr>
        <w:t>геоаналитического</w:t>
      </w:r>
      <w:proofErr w:type="spellEnd"/>
      <w:r w:rsidRPr="00E33226">
        <w:rPr>
          <w:sz w:val="24"/>
          <w:szCs w:val="24"/>
        </w:rPr>
        <w:t xml:space="preserve"> модуля используются открытые данные о городах России. Набор данных о границах и атрибутах насел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 xml:space="preserve">нных пунктов доступен по адресу: </w:t>
      </w:r>
      <w:hyperlink r:id="rId11" w:history="1">
        <w:r w:rsidRPr="00E33226">
          <w:rPr>
            <w:sz w:val="24"/>
            <w:szCs w:val="24"/>
          </w:rPr>
          <w:t>https://kontikimaps.ru/how-old/cities250/datasets</w:t>
        </w:r>
      </w:hyperlink>
      <w:r w:rsidRPr="00E33226">
        <w:rPr>
          <w:sz w:val="24"/>
          <w:szCs w:val="24"/>
        </w:rPr>
        <w:t>. Кадастровые данные получаются в режиме реального времени через публичный API Росреестра.</w:t>
      </w:r>
    </w:p>
    <w:p w:rsidR="001F2EC0" w:rsidRDefault="001F2EC0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Default="00E33226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12" w:name="_Toc226414416"/>
      <w:r w:rsidRPr="00E33226">
        <w:rPr>
          <w:sz w:val="24"/>
          <w:szCs w:val="24"/>
        </w:rPr>
        <w:lastRenderedPageBreak/>
        <w:t>3.4 Подготовка данных</w:t>
      </w:r>
      <w:bookmarkEnd w:id="12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Обработка нормативных документов выполняется в несколько этапов. Из PDF-файлов извлекается текстовый слой с помощью библиотек </w:t>
      </w:r>
      <w:proofErr w:type="spellStart"/>
      <w:r w:rsidRPr="00E33226">
        <w:rPr>
          <w:sz w:val="24"/>
          <w:szCs w:val="24"/>
        </w:rPr>
        <w:t>pdfplumber</w:t>
      </w:r>
      <w:proofErr w:type="spellEnd"/>
      <w:r w:rsidRPr="00E33226">
        <w:rPr>
          <w:sz w:val="24"/>
          <w:szCs w:val="24"/>
        </w:rPr>
        <w:t xml:space="preserve"> и </w:t>
      </w:r>
      <w:proofErr w:type="spellStart"/>
      <w:r w:rsidRPr="00E33226">
        <w:rPr>
          <w:sz w:val="24"/>
          <w:szCs w:val="24"/>
        </w:rPr>
        <w:t>pypdf</w:t>
      </w:r>
      <w:proofErr w:type="spellEnd"/>
      <w:r w:rsidRPr="00E33226">
        <w:rPr>
          <w:sz w:val="24"/>
          <w:szCs w:val="24"/>
        </w:rPr>
        <w:t xml:space="preserve">. Далее применяется NLP-предобработка посредством NLTK: </w:t>
      </w:r>
      <w:proofErr w:type="spellStart"/>
      <w:r w:rsidRPr="00E33226">
        <w:rPr>
          <w:sz w:val="24"/>
          <w:szCs w:val="24"/>
        </w:rPr>
        <w:t>токенизация</w:t>
      </w:r>
      <w:proofErr w:type="spellEnd"/>
      <w:r w:rsidRPr="00E33226">
        <w:rPr>
          <w:sz w:val="24"/>
          <w:szCs w:val="24"/>
        </w:rPr>
        <w:t xml:space="preserve">, </w:t>
      </w:r>
      <w:proofErr w:type="spellStart"/>
      <w:r w:rsidRPr="00E33226">
        <w:rPr>
          <w:sz w:val="24"/>
          <w:szCs w:val="24"/>
        </w:rPr>
        <w:t>лемматизация</w:t>
      </w:r>
      <w:proofErr w:type="spellEnd"/>
      <w:r w:rsidRPr="00E33226">
        <w:rPr>
          <w:sz w:val="24"/>
          <w:szCs w:val="24"/>
        </w:rPr>
        <w:t xml:space="preserve">, удаление стоп-слов. Обработанный текст разбивается на перекрывающиеся фрагменты методом </w:t>
      </w:r>
      <w:proofErr w:type="spellStart"/>
      <w:r w:rsidRPr="00E33226">
        <w:rPr>
          <w:sz w:val="24"/>
          <w:szCs w:val="24"/>
        </w:rPr>
        <w:t>RecursiveCharacterTextSplitter</w:t>
      </w:r>
      <w:proofErr w:type="spellEnd"/>
      <w:r w:rsidRPr="00E33226">
        <w:rPr>
          <w:sz w:val="24"/>
          <w:szCs w:val="24"/>
        </w:rPr>
        <w:t xml:space="preserve"> из библиотеки </w:t>
      </w:r>
      <w:proofErr w:type="spellStart"/>
      <w:r w:rsidRPr="00E33226">
        <w:rPr>
          <w:sz w:val="24"/>
          <w:szCs w:val="24"/>
        </w:rPr>
        <w:t>LangChain</w:t>
      </w:r>
      <w:proofErr w:type="spellEnd"/>
      <w:r w:rsidRPr="00E33226">
        <w:rPr>
          <w:sz w:val="24"/>
          <w:szCs w:val="24"/>
        </w:rPr>
        <w:t xml:space="preserve"> (размер </w:t>
      </w:r>
      <w:proofErr w:type="spellStart"/>
      <w:r w:rsidRPr="00E33226">
        <w:rPr>
          <w:sz w:val="24"/>
          <w:szCs w:val="24"/>
        </w:rPr>
        <w:t>чанка</w:t>
      </w:r>
      <w:proofErr w:type="spellEnd"/>
      <w:r w:rsidRPr="00E33226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500 токенов, перекрытие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50 токенов). Каждый фрагмент векторизуется через </w:t>
      </w:r>
      <w:proofErr w:type="spellStart"/>
      <w:r w:rsidRPr="00E33226">
        <w:rPr>
          <w:sz w:val="24"/>
          <w:szCs w:val="24"/>
        </w:rPr>
        <w:t>Yandex</w:t>
      </w:r>
      <w:proofErr w:type="spellEnd"/>
      <w:r w:rsidRPr="00E33226">
        <w:rPr>
          <w:sz w:val="24"/>
          <w:szCs w:val="24"/>
        </w:rPr>
        <w:t xml:space="preserve"> </w:t>
      </w:r>
      <w:proofErr w:type="spellStart"/>
      <w:r w:rsidRPr="00E33226">
        <w:rPr>
          <w:sz w:val="24"/>
          <w:szCs w:val="24"/>
        </w:rPr>
        <w:t>Embedder</w:t>
      </w:r>
      <w:proofErr w:type="spellEnd"/>
      <w:r w:rsidRPr="00E33226">
        <w:rPr>
          <w:sz w:val="24"/>
          <w:szCs w:val="24"/>
        </w:rPr>
        <w:t xml:space="preserve"> и сохраняется в векторную базу данных </w:t>
      </w:r>
      <w:proofErr w:type="spellStart"/>
      <w:r w:rsidRPr="00E33226">
        <w:rPr>
          <w:sz w:val="24"/>
          <w:szCs w:val="24"/>
        </w:rPr>
        <w:t>Qdrant</w:t>
      </w:r>
      <w:proofErr w:type="spellEnd"/>
      <w:r w:rsidRPr="00E33226">
        <w:rPr>
          <w:sz w:val="24"/>
          <w:szCs w:val="24"/>
        </w:rPr>
        <w:t>.</w:t>
      </w:r>
    </w:p>
    <w:p w:rsidR="001F2EC0" w:rsidRPr="00E33226" w:rsidRDefault="00E33226">
      <w:pPr>
        <w:rPr>
          <w:sz w:val="24"/>
          <w:szCs w:val="24"/>
        </w:rPr>
      </w:pPr>
      <w:r w:rsidRPr="00E33226">
        <w:rPr>
          <w:sz w:val="24"/>
          <w:szCs w:val="24"/>
        </w:rPr>
        <w:br w:type="page"/>
      </w:r>
    </w:p>
    <w:p w:rsidR="001F2EC0" w:rsidRPr="00E33226" w:rsidRDefault="00E33226">
      <w:pPr>
        <w:pStyle w:val="1"/>
        <w:spacing w:line="360" w:lineRule="auto"/>
        <w:jc w:val="center"/>
        <w:rPr>
          <w:sz w:val="24"/>
          <w:szCs w:val="24"/>
        </w:rPr>
      </w:pPr>
      <w:bookmarkStart w:id="13" w:name="_Toc226414417"/>
      <w:r w:rsidRPr="00E33226">
        <w:rPr>
          <w:sz w:val="24"/>
          <w:szCs w:val="24"/>
        </w:rPr>
        <w:lastRenderedPageBreak/>
        <w:t>4 АРХИТЕКТУРА СИСТЕМЫ И ОПИСАНИЕ МОДУЛЕЙ</w:t>
      </w:r>
      <w:bookmarkEnd w:id="13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14" w:name="_Toc226414418"/>
      <w:r w:rsidRPr="00E33226">
        <w:rPr>
          <w:sz w:val="24"/>
          <w:szCs w:val="24"/>
        </w:rPr>
        <w:t>4.1 Общая архитектура</w:t>
      </w:r>
      <w:bookmarkEnd w:id="14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 w:rsidP="00E33226">
      <w:pPr>
        <w:tabs>
          <w:tab w:val="left" w:pos="1134"/>
        </w:tabs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Система реализована по </w:t>
      </w:r>
      <w:proofErr w:type="spellStart"/>
      <w:r w:rsidRPr="00E33226">
        <w:rPr>
          <w:sz w:val="24"/>
          <w:szCs w:val="24"/>
        </w:rPr>
        <w:t>микросервисной</w:t>
      </w:r>
      <w:proofErr w:type="spellEnd"/>
      <w:r w:rsidRPr="00E33226">
        <w:rPr>
          <w:sz w:val="24"/>
          <w:szCs w:val="24"/>
        </w:rPr>
        <w:t xml:space="preserve"> архитектуре и включает пять ключевых компонентов, взаимодействующих по протоколу REST API:</w:t>
      </w:r>
    </w:p>
    <w:p w:rsidR="001F2EC0" w:rsidRPr="00E33226" w:rsidRDefault="00E33226" w:rsidP="00237E3E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t>Клиент (</w:t>
      </w:r>
      <w:proofErr w:type="spellStart"/>
      <w:r w:rsidRPr="00E33226">
        <w:rPr>
          <w:bCs/>
          <w:sz w:val="24"/>
          <w:szCs w:val="24"/>
        </w:rPr>
        <w:t>Frontend</w:t>
      </w:r>
      <w:proofErr w:type="spellEnd"/>
      <w:r w:rsidRPr="00E33226">
        <w:rPr>
          <w:bCs/>
          <w:sz w:val="24"/>
          <w:szCs w:val="24"/>
        </w:rPr>
        <w:t>)</w:t>
      </w:r>
      <w:r w:rsidRPr="00E33226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веб-интерфейс на HTML5/CSS3/</w:t>
      </w:r>
      <w:proofErr w:type="spellStart"/>
      <w:r w:rsidRPr="00E33226">
        <w:rPr>
          <w:sz w:val="24"/>
          <w:szCs w:val="24"/>
        </w:rPr>
        <w:t>JavaScript</w:t>
      </w:r>
      <w:proofErr w:type="spellEnd"/>
      <w:r w:rsidRPr="00E33226">
        <w:rPr>
          <w:sz w:val="24"/>
          <w:szCs w:val="24"/>
        </w:rPr>
        <w:t xml:space="preserve"> с интерактивной картой Яндекс Карт.</w:t>
      </w:r>
    </w:p>
    <w:p w:rsidR="001F2EC0" w:rsidRPr="00E33226" w:rsidRDefault="00E33226" w:rsidP="00237E3E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t>Основной бэкенд (main.py)</w:t>
      </w:r>
      <w:r w:rsidRPr="00E33226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оркестратор на </w:t>
      </w:r>
      <w:proofErr w:type="spellStart"/>
      <w:r w:rsidRPr="00E33226">
        <w:rPr>
          <w:sz w:val="24"/>
          <w:szCs w:val="24"/>
        </w:rPr>
        <w:t>FastAPI</w:t>
      </w:r>
      <w:proofErr w:type="spellEnd"/>
      <w:r w:rsidRPr="00E33226">
        <w:rPr>
          <w:sz w:val="24"/>
          <w:szCs w:val="24"/>
        </w:rPr>
        <w:t xml:space="preserve"> (порт 8000). Принимает запросы, параллельно запрашивает </w:t>
      </w:r>
      <w:proofErr w:type="spellStart"/>
      <w:r w:rsidRPr="00E33226">
        <w:rPr>
          <w:sz w:val="24"/>
          <w:szCs w:val="24"/>
        </w:rPr>
        <w:t>гео</w:t>
      </w:r>
      <w:proofErr w:type="spellEnd"/>
      <w:r w:rsidRPr="00E33226">
        <w:rPr>
          <w:sz w:val="24"/>
          <w:szCs w:val="24"/>
        </w:rPr>
        <w:t xml:space="preserve">- и кадастровые данные, маршрутизирует нормативные вопросы в RAG-модуль, агрегирует контекст и генерирует финальный ответ через </w:t>
      </w:r>
      <w:proofErr w:type="spellStart"/>
      <w:r w:rsidRPr="00E33226">
        <w:rPr>
          <w:sz w:val="24"/>
          <w:szCs w:val="24"/>
        </w:rPr>
        <w:t>YandexGPT</w:t>
      </w:r>
      <w:proofErr w:type="spellEnd"/>
      <w:r w:rsidRPr="00E33226">
        <w:rPr>
          <w:sz w:val="24"/>
          <w:szCs w:val="24"/>
        </w:rPr>
        <w:t>.</w:t>
      </w:r>
    </w:p>
    <w:p w:rsidR="001F2EC0" w:rsidRPr="00E33226" w:rsidRDefault="00E33226" w:rsidP="00237E3E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t>RAG-</w:t>
      </w:r>
      <w:proofErr w:type="spellStart"/>
      <w:r w:rsidRPr="00E33226">
        <w:rPr>
          <w:bCs/>
          <w:sz w:val="24"/>
          <w:szCs w:val="24"/>
        </w:rPr>
        <w:t>микросервис</w:t>
      </w:r>
      <w:proofErr w:type="spellEnd"/>
      <w:r w:rsidRPr="00E33226">
        <w:rPr>
          <w:bCs/>
          <w:sz w:val="24"/>
          <w:szCs w:val="24"/>
        </w:rPr>
        <w:t xml:space="preserve"> (rag_server.py)</w:t>
      </w:r>
      <w:r w:rsidRPr="00E33226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специализированный </w:t>
      </w:r>
      <w:proofErr w:type="spellStart"/>
      <w:r w:rsidRPr="00E33226">
        <w:rPr>
          <w:sz w:val="24"/>
          <w:szCs w:val="24"/>
        </w:rPr>
        <w:t>FastAPI</w:t>
      </w:r>
      <w:proofErr w:type="spellEnd"/>
      <w:r w:rsidRPr="00E33226">
        <w:rPr>
          <w:sz w:val="24"/>
          <w:szCs w:val="24"/>
        </w:rPr>
        <w:t>-сервис (порт 8003) для семантического поиска по нормативной базе.</w:t>
      </w:r>
    </w:p>
    <w:p w:rsidR="001F2EC0" w:rsidRPr="00E33226" w:rsidRDefault="00E33226" w:rsidP="00237E3E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E33226">
        <w:rPr>
          <w:bCs/>
          <w:sz w:val="24"/>
          <w:szCs w:val="24"/>
        </w:rPr>
        <w:t>Yandex</w:t>
      </w:r>
      <w:proofErr w:type="spellEnd"/>
      <w:r w:rsidRPr="00E33226">
        <w:rPr>
          <w:bCs/>
          <w:sz w:val="24"/>
          <w:szCs w:val="24"/>
        </w:rPr>
        <w:t xml:space="preserve"> </w:t>
      </w:r>
      <w:proofErr w:type="spellStart"/>
      <w:r w:rsidRPr="00E33226">
        <w:rPr>
          <w:bCs/>
          <w:sz w:val="24"/>
          <w:szCs w:val="24"/>
        </w:rPr>
        <w:t>Embedder</w:t>
      </w:r>
      <w:proofErr w:type="spellEnd"/>
      <w:r w:rsidRPr="00E33226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облачный сервис векторизации текстовых фрагментов (1 536-мерные </w:t>
      </w:r>
      <w:proofErr w:type="spellStart"/>
      <w:r w:rsidRPr="00E33226">
        <w:rPr>
          <w:sz w:val="24"/>
          <w:szCs w:val="24"/>
        </w:rPr>
        <w:t>эмбеддинги</w:t>
      </w:r>
      <w:proofErr w:type="spellEnd"/>
      <w:r w:rsidRPr="00E33226">
        <w:rPr>
          <w:sz w:val="24"/>
          <w:szCs w:val="24"/>
        </w:rPr>
        <w:t>).</w:t>
      </w:r>
    </w:p>
    <w:p w:rsidR="001F2EC0" w:rsidRPr="00E33226" w:rsidRDefault="00E33226" w:rsidP="00237E3E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E33226">
        <w:rPr>
          <w:bCs/>
          <w:sz w:val="24"/>
          <w:szCs w:val="24"/>
        </w:rPr>
        <w:t>Qdrant</w:t>
      </w:r>
      <w:proofErr w:type="spellEnd"/>
      <w:r w:rsidRPr="00E33226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высокопроизводительная векторная база данных для хранения и поиска </w:t>
      </w:r>
      <w:proofErr w:type="spellStart"/>
      <w:r w:rsidRPr="00E33226">
        <w:rPr>
          <w:sz w:val="24"/>
          <w:szCs w:val="24"/>
        </w:rPr>
        <w:t>эмбеддингов</w:t>
      </w:r>
      <w:proofErr w:type="spellEnd"/>
      <w:r w:rsidRPr="00E33226">
        <w:rPr>
          <w:sz w:val="24"/>
          <w:szCs w:val="24"/>
        </w:rPr>
        <w:t xml:space="preserve"> методом косинусного сходства.</w:t>
      </w: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15" w:name="_Toc226414419"/>
      <w:r w:rsidRPr="00E33226">
        <w:rPr>
          <w:sz w:val="24"/>
          <w:szCs w:val="24"/>
        </w:rPr>
        <w:t>4.2 RAG-</w:t>
      </w:r>
      <w:proofErr w:type="spellStart"/>
      <w:r w:rsidRPr="00E33226">
        <w:rPr>
          <w:sz w:val="24"/>
          <w:szCs w:val="24"/>
        </w:rPr>
        <w:t>пайплайн</w:t>
      </w:r>
      <w:bookmarkEnd w:id="15"/>
      <w:proofErr w:type="spellEnd"/>
    </w:p>
    <w:p w:rsidR="001F2EC0" w:rsidRPr="00E33226" w:rsidRDefault="001F2EC0" w:rsidP="0088702B">
      <w:pPr>
        <w:spacing w:line="360" w:lineRule="auto"/>
        <w:jc w:val="both"/>
        <w:rPr>
          <w:sz w:val="24"/>
          <w:szCs w:val="24"/>
        </w:rPr>
      </w:pPr>
    </w:p>
    <w:p w:rsidR="001F2EC0" w:rsidRPr="00E33226" w:rsidRDefault="00E33226" w:rsidP="0088702B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В финальной версии реализован многоуровневый RAG-</w:t>
      </w:r>
      <w:proofErr w:type="spellStart"/>
      <w:r w:rsidRPr="00E33226">
        <w:rPr>
          <w:sz w:val="24"/>
          <w:szCs w:val="24"/>
        </w:rPr>
        <w:t>пайплайн</w:t>
      </w:r>
      <w:proofErr w:type="spellEnd"/>
      <w:r w:rsidRPr="00E33226">
        <w:rPr>
          <w:sz w:val="24"/>
          <w:szCs w:val="24"/>
        </w:rPr>
        <w:t xml:space="preserve"> с тремя ключевыми улучшениями по сравнению с базовой версией:</w:t>
      </w:r>
    </w:p>
    <w:p w:rsidR="001F2EC0" w:rsidRPr="00E33226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20"/>
        <w:jc w:val="both"/>
        <w:rPr>
          <w:sz w:val="24"/>
          <w:szCs w:val="24"/>
        </w:rPr>
      </w:pPr>
      <w:proofErr w:type="spellStart"/>
      <w:r w:rsidRPr="00E33226">
        <w:rPr>
          <w:bCs/>
          <w:sz w:val="24"/>
          <w:szCs w:val="24"/>
        </w:rPr>
        <w:t>Мультизапросность</w:t>
      </w:r>
      <w:proofErr w:type="spellEnd"/>
      <w:r w:rsidRPr="00E33226">
        <w:rPr>
          <w:bCs/>
          <w:sz w:val="24"/>
          <w:szCs w:val="24"/>
        </w:rPr>
        <w:t xml:space="preserve"> (</w:t>
      </w:r>
      <w:proofErr w:type="spellStart"/>
      <w:r w:rsidRPr="00E33226">
        <w:rPr>
          <w:bCs/>
          <w:sz w:val="24"/>
          <w:szCs w:val="24"/>
        </w:rPr>
        <w:t>Query</w:t>
      </w:r>
      <w:proofErr w:type="spellEnd"/>
      <w:r w:rsidRPr="00E33226">
        <w:rPr>
          <w:bCs/>
          <w:sz w:val="24"/>
          <w:szCs w:val="24"/>
        </w:rPr>
        <w:t xml:space="preserve"> </w:t>
      </w:r>
      <w:proofErr w:type="spellStart"/>
      <w:r w:rsidRPr="00E33226">
        <w:rPr>
          <w:bCs/>
          <w:sz w:val="24"/>
          <w:szCs w:val="24"/>
        </w:rPr>
        <w:t>Expansion</w:t>
      </w:r>
      <w:proofErr w:type="spellEnd"/>
      <w:r w:rsidRPr="00E33226">
        <w:rPr>
          <w:bCs/>
          <w:sz w:val="24"/>
          <w:szCs w:val="24"/>
        </w:rPr>
        <w:t>):</w:t>
      </w:r>
      <w:r w:rsidRPr="00E33226">
        <w:rPr>
          <w:sz w:val="24"/>
          <w:szCs w:val="24"/>
        </w:rPr>
        <w:t xml:space="preserve"> модуль </w:t>
      </w:r>
      <w:r w:rsidRPr="00E33226">
        <w:rPr>
          <w:bCs/>
          <w:sz w:val="24"/>
          <w:szCs w:val="24"/>
        </w:rPr>
        <w:t>query_expander.py</w:t>
      </w:r>
      <w:r w:rsidRPr="00E33226">
        <w:rPr>
          <w:sz w:val="24"/>
          <w:szCs w:val="24"/>
        </w:rPr>
        <w:t xml:space="preserve"> генерирует несколько семантических вариантов пользовательского запроса, что повышает полноту поиска.</w:t>
      </w:r>
    </w:p>
    <w:p w:rsidR="001F2EC0" w:rsidRPr="00E33226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20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t>Гибридный поиск с RRF-слиянием:</w:t>
      </w:r>
      <w:r w:rsidRPr="00E33226">
        <w:rPr>
          <w:sz w:val="24"/>
          <w:szCs w:val="24"/>
        </w:rPr>
        <w:t xml:space="preserve"> модуль </w:t>
      </w:r>
      <w:r w:rsidRPr="00E33226">
        <w:rPr>
          <w:bCs/>
          <w:sz w:val="24"/>
          <w:szCs w:val="24"/>
        </w:rPr>
        <w:t>retrieval_fusion.py</w:t>
      </w:r>
      <w:r w:rsidRPr="00E33226">
        <w:rPr>
          <w:sz w:val="24"/>
          <w:szCs w:val="24"/>
        </w:rPr>
        <w:t xml:space="preserve"> объединяет результаты семантического поиска (</w:t>
      </w:r>
      <w:proofErr w:type="spellStart"/>
      <w:r w:rsidRPr="00E33226">
        <w:rPr>
          <w:sz w:val="24"/>
          <w:szCs w:val="24"/>
        </w:rPr>
        <w:t>Qdrant</w:t>
      </w:r>
      <w:proofErr w:type="spellEnd"/>
      <w:r w:rsidRPr="00E33226">
        <w:rPr>
          <w:sz w:val="24"/>
          <w:szCs w:val="24"/>
        </w:rPr>
        <w:t>) и полнотекстового поиска BM25 (</w:t>
      </w:r>
      <w:r w:rsidRPr="00E33226">
        <w:rPr>
          <w:bCs/>
          <w:sz w:val="24"/>
          <w:szCs w:val="24"/>
        </w:rPr>
        <w:t>bm25_search.py</w:t>
      </w:r>
      <w:r w:rsidRPr="00E33226">
        <w:rPr>
          <w:sz w:val="24"/>
          <w:szCs w:val="24"/>
        </w:rPr>
        <w:t xml:space="preserve">) методом </w:t>
      </w:r>
      <w:proofErr w:type="spellStart"/>
      <w:r w:rsidRPr="00E33226">
        <w:rPr>
          <w:sz w:val="24"/>
          <w:szCs w:val="24"/>
        </w:rPr>
        <w:t>Reciprocal</w:t>
      </w:r>
      <w:proofErr w:type="spellEnd"/>
      <w:r w:rsidRPr="00E33226">
        <w:rPr>
          <w:sz w:val="24"/>
          <w:szCs w:val="24"/>
        </w:rPr>
        <w:t xml:space="preserve"> </w:t>
      </w:r>
      <w:proofErr w:type="spellStart"/>
      <w:r w:rsidRPr="00E33226">
        <w:rPr>
          <w:sz w:val="24"/>
          <w:szCs w:val="24"/>
        </w:rPr>
        <w:t>Rank</w:t>
      </w:r>
      <w:proofErr w:type="spellEnd"/>
      <w:r w:rsidRPr="00E33226">
        <w:rPr>
          <w:sz w:val="24"/>
          <w:szCs w:val="24"/>
        </w:rPr>
        <w:t xml:space="preserve"> </w:t>
      </w:r>
      <w:proofErr w:type="spellStart"/>
      <w:r w:rsidRPr="00E33226">
        <w:rPr>
          <w:sz w:val="24"/>
          <w:szCs w:val="24"/>
        </w:rPr>
        <w:t>Fusion</w:t>
      </w:r>
      <w:proofErr w:type="spellEnd"/>
      <w:r w:rsidRPr="00E33226">
        <w:rPr>
          <w:sz w:val="24"/>
          <w:szCs w:val="24"/>
        </w:rPr>
        <w:t>, повышая точность ранжирования.</w:t>
      </w:r>
    </w:p>
    <w:p w:rsidR="001F2EC0" w:rsidRPr="0088702B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20"/>
        <w:jc w:val="both"/>
        <w:rPr>
          <w:sz w:val="24"/>
          <w:szCs w:val="24"/>
        </w:rPr>
      </w:pPr>
      <w:r w:rsidRPr="00E33226">
        <w:rPr>
          <w:bCs/>
          <w:sz w:val="24"/>
          <w:szCs w:val="24"/>
        </w:rPr>
        <w:lastRenderedPageBreak/>
        <w:t>Верификация ответов (</w:t>
      </w:r>
      <w:proofErr w:type="spellStart"/>
      <w:r w:rsidRPr="00E33226">
        <w:rPr>
          <w:bCs/>
          <w:sz w:val="24"/>
          <w:szCs w:val="24"/>
        </w:rPr>
        <w:t>Critic</w:t>
      </w:r>
      <w:proofErr w:type="spellEnd"/>
      <w:r w:rsidRPr="00E33226">
        <w:rPr>
          <w:bCs/>
          <w:sz w:val="24"/>
          <w:szCs w:val="24"/>
        </w:rPr>
        <w:t>):</w:t>
      </w:r>
      <w:r w:rsidRPr="00E33226">
        <w:rPr>
          <w:sz w:val="24"/>
          <w:szCs w:val="24"/>
        </w:rPr>
        <w:t xml:space="preserve"> модуль </w:t>
      </w:r>
      <w:r w:rsidRPr="00E33226">
        <w:rPr>
          <w:bCs/>
          <w:sz w:val="24"/>
          <w:szCs w:val="24"/>
        </w:rPr>
        <w:t>critic.py</w:t>
      </w:r>
      <w:r w:rsidRPr="00E33226">
        <w:rPr>
          <w:sz w:val="24"/>
          <w:szCs w:val="24"/>
        </w:rPr>
        <w:t xml:space="preserve"> проверяет сгенерированный ответ на соответствие найденным источникам и при необходимости инициирует повторную генерацию.</w:t>
      </w:r>
    </w:p>
    <w:p w:rsidR="001F2EC0" w:rsidRPr="00E33226" w:rsidRDefault="00E33226" w:rsidP="0088702B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Параметры </w:t>
      </w:r>
      <w:proofErr w:type="spellStart"/>
      <w:r w:rsidRPr="00E33226">
        <w:rPr>
          <w:sz w:val="24"/>
          <w:szCs w:val="24"/>
        </w:rPr>
        <w:t>чанкинга</w:t>
      </w:r>
      <w:proofErr w:type="spellEnd"/>
      <w:r w:rsidRPr="00E33226">
        <w:rPr>
          <w:sz w:val="24"/>
          <w:szCs w:val="24"/>
        </w:rPr>
        <w:t xml:space="preserve">: метод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</w:t>
      </w:r>
      <w:proofErr w:type="spellStart"/>
      <w:r w:rsidRPr="00E33226">
        <w:rPr>
          <w:sz w:val="24"/>
          <w:szCs w:val="24"/>
        </w:rPr>
        <w:t>RecursiveCharacterTextSplitter</w:t>
      </w:r>
      <w:proofErr w:type="spellEnd"/>
      <w:r w:rsidRPr="00E33226">
        <w:rPr>
          <w:sz w:val="24"/>
          <w:szCs w:val="24"/>
        </w:rPr>
        <w:t xml:space="preserve"> (</w:t>
      </w:r>
      <w:proofErr w:type="spellStart"/>
      <w:r w:rsidRPr="00E33226">
        <w:rPr>
          <w:sz w:val="24"/>
          <w:szCs w:val="24"/>
        </w:rPr>
        <w:t>LangChain</w:t>
      </w:r>
      <w:proofErr w:type="spellEnd"/>
      <w:r w:rsidRPr="00E33226">
        <w:rPr>
          <w:sz w:val="24"/>
          <w:szCs w:val="24"/>
        </w:rPr>
        <w:t xml:space="preserve">), размер </w:t>
      </w:r>
      <w:proofErr w:type="spellStart"/>
      <w:r w:rsidRPr="00E33226">
        <w:rPr>
          <w:sz w:val="24"/>
          <w:szCs w:val="24"/>
        </w:rPr>
        <w:t>чанка</w:t>
      </w:r>
      <w:proofErr w:type="spellEnd"/>
      <w:r w:rsidRPr="00E33226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500 токенов, перекрытие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10 % (50 токенов), размерность вектора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1 536.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16" w:name="_Toc226414420"/>
      <w:r w:rsidRPr="00E33226">
        <w:rPr>
          <w:sz w:val="24"/>
          <w:szCs w:val="24"/>
        </w:rPr>
        <w:t>4.3 API-</w:t>
      </w:r>
      <w:proofErr w:type="spellStart"/>
      <w:r w:rsidRPr="00E33226">
        <w:rPr>
          <w:sz w:val="24"/>
          <w:szCs w:val="24"/>
        </w:rPr>
        <w:t>эндпоинты</w:t>
      </w:r>
      <w:proofErr w:type="spellEnd"/>
      <w:r w:rsidRPr="00E33226">
        <w:rPr>
          <w:sz w:val="24"/>
          <w:szCs w:val="24"/>
        </w:rPr>
        <w:t xml:space="preserve"> RAG-</w:t>
      </w:r>
      <w:proofErr w:type="spellStart"/>
      <w:r w:rsidRPr="00E33226">
        <w:rPr>
          <w:sz w:val="24"/>
          <w:szCs w:val="24"/>
        </w:rPr>
        <w:t>микросервиса</w:t>
      </w:r>
      <w:bookmarkEnd w:id="16"/>
      <w:proofErr w:type="spellEnd"/>
    </w:p>
    <w:p w:rsidR="001F2EC0" w:rsidRPr="00E33226" w:rsidRDefault="00E33226" w:rsidP="00E33226">
      <w:pPr>
        <w:spacing w:line="360" w:lineRule="auto"/>
        <w:ind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Структура </w:t>
      </w:r>
      <w:r w:rsidRPr="00E33226">
        <w:rPr>
          <w:bCs/>
          <w:sz w:val="24"/>
          <w:szCs w:val="24"/>
        </w:rPr>
        <w:t>API-</w:t>
      </w:r>
      <w:proofErr w:type="spellStart"/>
      <w:r w:rsidRPr="00E33226">
        <w:rPr>
          <w:bCs/>
          <w:sz w:val="24"/>
          <w:szCs w:val="24"/>
        </w:rPr>
        <w:t>эндпоинт</w:t>
      </w:r>
      <w:r>
        <w:rPr>
          <w:bCs/>
          <w:sz w:val="24"/>
          <w:szCs w:val="24"/>
        </w:rPr>
        <w:t>ов</w:t>
      </w:r>
      <w:proofErr w:type="spellEnd"/>
      <w:r w:rsidRPr="00E33226">
        <w:rPr>
          <w:bCs/>
          <w:sz w:val="24"/>
          <w:szCs w:val="24"/>
        </w:rPr>
        <w:t xml:space="preserve"> описан</w:t>
      </w:r>
      <w:r>
        <w:rPr>
          <w:bCs/>
          <w:sz w:val="24"/>
          <w:szCs w:val="24"/>
        </w:rPr>
        <w:t>а</w:t>
      </w:r>
      <w:r w:rsidRPr="00E33226">
        <w:rPr>
          <w:bCs/>
          <w:sz w:val="24"/>
          <w:szCs w:val="24"/>
        </w:rPr>
        <w:t xml:space="preserve"> в таблице 3. </w:t>
      </w:r>
    </w:p>
    <w:p w:rsidR="00E33226" w:rsidRDefault="00E33226">
      <w:pPr>
        <w:spacing w:line="360" w:lineRule="auto"/>
        <w:rPr>
          <w:sz w:val="24"/>
          <w:szCs w:val="24"/>
        </w:rPr>
      </w:pPr>
    </w:p>
    <w:p w:rsidR="00E33226" w:rsidRPr="00E33226" w:rsidRDefault="00E33226">
      <w:pPr>
        <w:spacing w:line="360" w:lineRule="auto"/>
        <w:rPr>
          <w:sz w:val="24"/>
          <w:szCs w:val="24"/>
        </w:rPr>
      </w:pPr>
      <w:r w:rsidRPr="00E33226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3</w:t>
      </w:r>
      <w:r w:rsidRPr="00E33226">
        <w:rPr>
          <w:sz w:val="24"/>
          <w:szCs w:val="24"/>
        </w:rPr>
        <w:t xml:space="preserve"> – Структура API-</w:t>
      </w:r>
      <w:proofErr w:type="spellStart"/>
      <w:r w:rsidRPr="00E33226">
        <w:rPr>
          <w:sz w:val="24"/>
          <w:szCs w:val="24"/>
        </w:rPr>
        <w:t>эндпоинтов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3"/>
        <w:gridCol w:w="2833"/>
        <w:gridCol w:w="4280"/>
      </w:tblGrid>
      <w:tr w:rsidR="001F2EC0" w:rsidRPr="00E33226" w:rsidTr="00E33226">
        <w:trPr>
          <w:tblHeader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Метод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Путь</w:t>
            </w:r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Описание</w:t>
            </w:r>
          </w:p>
        </w:tc>
      </w:tr>
      <w:tr w:rsidR="001F2EC0" w:rsidRPr="00E33226" w:rsidTr="00E33226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GET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/</w:t>
            </w:r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Проверка доступности сервиса</w:t>
            </w:r>
          </w:p>
        </w:tc>
      </w:tr>
      <w:tr w:rsidR="001F2EC0" w:rsidRPr="00E33226" w:rsidTr="00E33226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GET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/</w:t>
            </w:r>
            <w:proofErr w:type="spellStart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Статус сервиса и векторной БД</w:t>
            </w:r>
          </w:p>
        </w:tc>
      </w:tr>
      <w:tr w:rsidR="001F2EC0" w:rsidRPr="00E33226" w:rsidTr="00E33226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POST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/</w:t>
            </w:r>
            <w:proofErr w:type="spellStart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index</w:t>
            </w:r>
            <w:proofErr w:type="spellEnd"/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Индексация коллекции документов</w:t>
            </w:r>
          </w:p>
        </w:tc>
      </w:tr>
      <w:tr w:rsidR="001F2EC0" w:rsidRPr="00E33226" w:rsidTr="00E33226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POST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/</w:t>
            </w:r>
            <w:proofErr w:type="spellStart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chat</w:t>
            </w:r>
            <w:proofErr w:type="spellEnd"/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Обработка RAG-запроса</w:t>
            </w:r>
          </w:p>
        </w:tc>
      </w:tr>
      <w:tr w:rsidR="001F2EC0" w:rsidRPr="00E33226" w:rsidTr="00E33226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GET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/</w:t>
            </w:r>
            <w:proofErr w:type="spellStart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history</w:t>
            </w:r>
            <w:proofErr w:type="spellEnd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/{</w:t>
            </w:r>
            <w:proofErr w:type="spellStart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user_id</w:t>
            </w:r>
            <w:proofErr w:type="spellEnd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История диалога пользователя</w:t>
            </w:r>
          </w:p>
        </w:tc>
      </w:tr>
      <w:tr w:rsidR="001F2EC0" w:rsidRPr="00E33226" w:rsidTr="00E33226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bCs/>
                <w:sz w:val="24"/>
                <w:szCs w:val="24"/>
              </w:rPr>
              <w:t>DELETE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/</w:t>
            </w:r>
            <w:proofErr w:type="spellStart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history</w:t>
            </w:r>
            <w:proofErr w:type="spellEnd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/{</w:t>
            </w:r>
            <w:proofErr w:type="spellStart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user_id</w:t>
            </w:r>
            <w:proofErr w:type="spellEnd"/>
            <w:r w:rsidRPr="00E33226"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Очистка истории диалога</w:t>
            </w:r>
          </w:p>
        </w:tc>
      </w:tr>
    </w:tbl>
    <w:p w:rsidR="001F2EC0" w:rsidRPr="00E33226" w:rsidRDefault="00E33226">
      <w:pPr>
        <w:rPr>
          <w:sz w:val="24"/>
          <w:szCs w:val="24"/>
        </w:rPr>
      </w:pPr>
      <w:r w:rsidRPr="00E33226">
        <w:rPr>
          <w:sz w:val="24"/>
          <w:szCs w:val="24"/>
        </w:rPr>
        <w:br w:type="page"/>
      </w:r>
    </w:p>
    <w:p w:rsidR="001F2EC0" w:rsidRPr="00E33226" w:rsidRDefault="00E33226">
      <w:pPr>
        <w:pStyle w:val="1"/>
        <w:spacing w:line="360" w:lineRule="auto"/>
        <w:jc w:val="center"/>
        <w:rPr>
          <w:sz w:val="24"/>
          <w:szCs w:val="24"/>
        </w:rPr>
      </w:pPr>
      <w:bookmarkStart w:id="17" w:name="_Toc226414421"/>
      <w:r w:rsidRPr="00E33226">
        <w:rPr>
          <w:sz w:val="24"/>
          <w:szCs w:val="24"/>
        </w:rPr>
        <w:lastRenderedPageBreak/>
        <w:t>5 ТЕСТИРОВАНИЕ RAG-ПАЙПЛАЙНА</w:t>
      </w:r>
      <w:bookmarkEnd w:id="17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18" w:name="_Toc226414422"/>
      <w:r w:rsidRPr="00E33226">
        <w:rPr>
          <w:sz w:val="24"/>
          <w:szCs w:val="24"/>
        </w:rPr>
        <w:t>5.1 Цель и методология</w:t>
      </w:r>
      <w:bookmarkEnd w:id="18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 w:rsidP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Целью тестирования являлась оценка качества и эффективности RAG-системы для ответов на вопросы по СанПиНам и строительным нормативам. Оценка проводилась на </w:t>
      </w:r>
      <w:proofErr w:type="spellStart"/>
      <w:r w:rsidRPr="00E33226">
        <w:rPr>
          <w:sz w:val="24"/>
          <w:szCs w:val="24"/>
        </w:rPr>
        <w:t>кастомном</w:t>
      </w:r>
      <w:proofErr w:type="spellEnd"/>
      <w:r w:rsidRPr="00E33226">
        <w:rPr>
          <w:sz w:val="24"/>
          <w:szCs w:val="24"/>
        </w:rPr>
        <w:t xml:space="preserve"> синтетически сгенерированном </w:t>
      </w:r>
      <w:proofErr w:type="spellStart"/>
      <w:r w:rsidRPr="00E33226">
        <w:rPr>
          <w:sz w:val="24"/>
          <w:szCs w:val="24"/>
        </w:rPr>
        <w:t>датасете</w:t>
      </w:r>
      <w:proofErr w:type="spellEnd"/>
      <w:r w:rsidRPr="00E33226">
        <w:rPr>
          <w:sz w:val="24"/>
          <w:szCs w:val="24"/>
        </w:rPr>
        <w:t xml:space="preserve"> из 216 вопросов с эталонными ответами. </w:t>
      </w:r>
      <w:proofErr w:type="spellStart"/>
      <w:r w:rsidRPr="00E33226">
        <w:rPr>
          <w:sz w:val="24"/>
          <w:szCs w:val="24"/>
        </w:rPr>
        <w:t>Датасет</w:t>
      </w:r>
      <w:proofErr w:type="spellEnd"/>
      <w:r w:rsidRPr="00E33226">
        <w:rPr>
          <w:sz w:val="24"/>
          <w:szCs w:val="24"/>
        </w:rPr>
        <w:t xml:space="preserve"> создан с использованием модели </w:t>
      </w:r>
      <w:proofErr w:type="spellStart"/>
      <w:r w:rsidRPr="00E33226">
        <w:rPr>
          <w:sz w:val="24"/>
          <w:szCs w:val="24"/>
        </w:rPr>
        <w:t>Claude</w:t>
      </w:r>
      <w:proofErr w:type="spellEnd"/>
      <w:r w:rsidRPr="00E33226">
        <w:rPr>
          <w:sz w:val="24"/>
          <w:szCs w:val="24"/>
        </w:rPr>
        <w:t xml:space="preserve"> </w:t>
      </w:r>
      <w:proofErr w:type="spellStart"/>
      <w:r w:rsidRPr="00E33226">
        <w:rPr>
          <w:sz w:val="24"/>
          <w:szCs w:val="24"/>
        </w:rPr>
        <w:t>Opus</w:t>
      </w:r>
      <w:proofErr w:type="spellEnd"/>
      <w:r w:rsidRPr="00E33226">
        <w:rPr>
          <w:sz w:val="24"/>
          <w:szCs w:val="24"/>
        </w:rPr>
        <w:t xml:space="preserve"> для генерации вопросно-ответных пар на основе реальных нормативных текстов.</w:t>
      </w: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RAG-</w:t>
      </w:r>
      <w:proofErr w:type="spellStart"/>
      <w:r w:rsidRPr="00E33226">
        <w:rPr>
          <w:sz w:val="24"/>
          <w:szCs w:val="24"/>
        </w:rPr>
        <w:t>пайплайн</w:t>
      </w:r>
      <w:proofErr w:type="spellEnd"/>
      <w:r w:rsidRPr="00E33226">
        <w:rPr>
          <w:sz w:val="24"/>
          <w:szCs w:val="24"/>
        </w:rPr>
        <w:t xml:space="preserve"> включает четыре этапа: при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 xml:space="preserve">м пользовательского запроса, поиск релевантных фрагментов в </w:t>
      </w:r>
      <w:proofErr w:type="spellStart"/>
      <w:r w:rsidRPr="00E33226">
        <w:rPr>
          <w:sz w:val="24"/>
          <w:szCs w:val="24"/>
        </w:rPr>
        <w:t>Qdrant</w:t>
      </w:r>
      <w:proofErr w:type="spellEnd"/>
      <w:r w:rsidRPr="00E33226">
        <w:rPr>
          <w:sz w:val="24"/>
          <w:szCs w:val="24"/>
        </w:rPr>
        <w:t xml:space="preserve"> (топ-5), передача найденных фрагментов в </w:t>
      </w:r>
      <w:proofErr w:type="spellStart"/>
      <w:r w:rsidRPr="00E33226">
        <w:rPr>
          <w:sz w:val="24"/>
          <w:szCs w:val="24"/>
        </w:rPr>
        <w:t>YandexGPT</w:t>
      </w:r>
      <w:proofErr w:type="spellEnd"/>
      <w:r w:rsidRPr="00E33226">
        <w:rPr>
          <w:sz w:val="24"/>
          <w:szCs w:val="24"/>
        </w:rPr>
        <w:t xml:space="preserve"> в качестве контекста и оценка сгенерированного ответа относительно эталонного.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19" w:name="_Toc226414423"/>
      <w:r w:rsidRPr="00E33226">
        <w:rPr>
          <w:sz w:val="24"/>
          <w:szCs w:val="24"/>
        </w:rPr>
        <w:t>5.2 Метрики оценки</w:t>
      </w:r>
      <w:bookmarkEnd w:id="19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88702B" w:rsidRDefault="00E33226" w:rsidP="0088702B">
      <w:pPr>
        <w:tabs>
          <w:tab w:val="left" w:pos="1134"/>
        </w:tabs>
        <w:spacing w:line="360" w:lineRule="auto"/>
        <w:ind w:firstLine="720"/>
        <w:jc w:val="both"/>
        <w:rPr>
          <w:sz w:val="24"/>
          <w:szCs w:val="24"/>
        </w:rPr>
      </w:pPr>
      <w:r w:rsidRPr="0088702B">
        <w:rPr>
          <w:bCs/>
          <w:sz w:val="24"/>
          <w:szCs w:val="24"/>
        </w:rPr>
        <w:t>Метрики качества поиска (</w:t>
      </w:r>
      <w:proofErr w:type="spellStart"/>
      <w:r w:rsidRPr="0088702B">
        <w:rPr>
          <w:bCs/>
          <w:sz w:val="24"/>
          <w:szCs w:val="24"/>
        </w:rPr>
        <w:t>Retrieval</w:t>
      </w:r>
      <w:proofErr w:type="spellEnd"/>
      <w:r w:rsidRPr="0088702B">
        <w:rPr>
          <w:bCs/>
          <w:sz w:val="24"/>
          <w:szCs w:val="24"/>
        </w:rPr>
        <w:t>):</w:t>
      </w:r>
    </w:p>
    <w:p w:rsidR="001F2EC0" w:rsidRPr="0088702B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88702B">
        <w:rPr>
          <w:bCs/>
          <w:sz w:val="24"/>
          <w:szCs w:val="24"/>
        </w:rPr>
        <w:t>Hit</w:t>
      </w:r>
      <w:proofErr w:type="spellEnd"/>
      <w:r w:rsidRPr="0088702B">
        <w:rPr>
          <w:bCs/>
          <w:sz w:val="24"/>
          <w:szCs w:val="24"/>
        </w:rPr>
        <w:t xml:space="preserve"> </w:t>
      </w:r>
      <w:proofErr w:type="spellStart"/>
      <w:r w:rsidRPr="0088702B">
        <w:rPr>
          <w:bCs/>
          <w:sz w:val="24"/>
          <w:szCs w:val="24"/>
        </w:rPr>
        <w:t>Rate</w:t>
      </w:r>
      <w:proofErr w:type="spellEnd"/>
      <w:r w:rsidRPr="0088702B">
        <w:rPr>
          <w:bCs/>
          <w:sz w:val="24"/>
          <w:szCs w:val="24"/>
        </w:rPr>
        <w:t xml:space="preserve"> @5</w:t>
      </w:r>
      <w:r w:rsidRPr="0088702B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88702B">
        <w:rPr>
          <w:sz w:val="24"/>
          <w:szCs w:val="24"/>
        </w:rPr>
        <w:t xml:space="preserve"> доля запросов, для которых хотя бы один из топ-5 извлеч</w:t>
      </w:r>
      <w:r w:rsidR="000037A6">
        <w:rPr>
          <w:sz w:val="24"/>
          <w:szCs w:val="24"/>
        </w:rPr>
        <w:t>е</w:t>
      </w:r>
      <w:r w:rsidRPr="0088702B">
        <w:rPr>
          <w:sz w:val="24"/>
          <w:szCs w:val="24"/>
        </w:rPr>
        <w:t>нных фрагментов имеет косинусную близость с эталонным текстом выше 0,70. Показывает, находит ли система нужную информацию. Целевой порог: ≥ 0,80.</w:t>
      </w:r>
    </w:p>
    <w:p w:rsidR="001F2EC0" w:rsidRPr="0088702B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88702B">
        <w:rPr>
          <w:bCs/>
          <w:sz w:val="24"/>
          <w:szCs w:val="24"/>
        </w:rPr>
        <w:t>MRR (</w:t>
      </w:r>
      <w:proofErr w:type="spellStart"/>
      <w:r w:rsidRPr="0088702B">
        <w:rPr>
          <w:bCs/>
          <w:sz w:val="24"/>
          <w:szCs w:val="24"/>
        </w:rPr>
        <w:t>Mean</w:t>
      </w:r>
      <w:proofErr w:type="spellEnd"/>
      <w:r w:rsidRPr="0088702B">
        <w:rPr>
          <w:bCs/>
          <w:sz w:val="24"/>
          <w:szCs w:val="24"/>
        </w:rPr>
        <w:t xml:space="preserve"> </w:t>
      </w:r>
      <w:proofErr w:type="spellStart"/>
      <w:r w:rsidRPr="0088702B">
        <w:rPr>
          <w:bCs/>
          <w:sz w:val="24"/>
          <w:szCs w:val="24"/>
        </w:rPr>
        <w:t>Reciprocal</w:t>
      </w:r>
      <w:proofErr w:type="spellEnd"/>
      <w:r w:rsidRPr="0088702B">
        <w:rPr>
          <w:bCs/>
          <w:sz w:val="24"/>
          <w:szCs w:val="24"/>
        </w:rPr>
        <w:t xml:space="preserve"> </w:t>
      </w:r>
      <w:proofErr w:type="spellStart"/>
      <w:r w:rsidRPr="0088702B">
        <w:rPr>
          <w:bCs/>
          <w:sz w:val="24"/>
          <w:szCs w:val="24"/>
        </w:rPr>
        <w:t>Rank</w:t>
      </w:r>
      <w:proofErr w:type="spellEnd"/>
      <w:r w:rsidRPr="0088702B">
        <w:rPr>
          <w:bCs/>
          <w:sz w:val="24"/>
          <w:szCs w:val="24"/>
        </w:rPr>
        <w:t>)</w:t>
      </w:r>
      <w:r w:rsidRPr="0088702B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88702B">
        <w:rPr>
          <w:sz w:val="24"/>
          <w:szCs w:val="24"/>
        </w:rPr>
        <w:t xml:space="preserve"> средняя обратная величина ранга первого релевантного фрагмента. Оценивает, насколько высоко в выдаче располагается нужный документ. Целевой порог: ≥ 0,70.</w:t>
      </w:r>
    </w:p>
    <w:p w:rsidR="001F2EC0" w:rsidRPr="0088702B" w:rsidRDefault="00E33226" w:rsidP="0088702B">
      <w:pPr>
        <w:tabs>
          <w:tab w:val="left" w:pos="1134"/>
        </w:tabs>
        <w:spacing w:line="360" w:lineRule="auto"/>
        <w:ind w:firstLine="720"/>
        <w:jc w:val="both"/>
        <w:rPr>
          <w:sz w:val="24"/>
          <w:szCs w:val="24"/>
        </w:rPr>
      </w:pPr>
      <w:r w:rsidRPr="0088702B">
        <w:rPr>
          <w:bCs/>
          <w:sz w:val="24"/>
          <w:szCs w:val="24"/>
        </w:rPr>
        <w:t>Метрики качества генерации (</w:t>
      </w:r>
      <w:proofErr w:type="spellStart"/>
      <w:r w:rsidRPr="0088702B">
        <w:rPr>
          <w:bCs/>
          <w:sz w:val="24"/>
          <w:szCs w:val="24"/>
        </w:rPr>
        <w:t>Generation</w:t>
      </w:r>
      <w:proofErr w:type="spellEnd"/>
      <w:r w:rsidRPr="0088702B">
        <w:rPr>
          <w:bCs/>
          <w:sz w:val="24"/>
          <w:szCs w:val="24"/>
        </w:rPr>
        <w:t>):</w:t>
      </w:r>
    </w:p>
    <w:p w:rsidR="001F2EC0" w:rsidRPr="0088702B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4"/>
          <w:szCs w:val="24"/>
        </w:rPr>
      </w:pPr>
      <w:proofErr w:type="spellStart"/>
      <w:r w:rsidRPr="0088702B">
        <w:rPr>
          <w:bCs/>
          <w:sz w:val="24"/>
          <w:szCs w:val="24"/>
        </w:rPr>
        <w:t>SBERTScore</w:t>
      </w:r>
      <w:proofErr w:type="spellEnd"/>
      <w:r w:rsidRPr="0088702B">
        <w:rPr>
          <w:bCs/>
          <w:sz w:val="24"/>
          <w:szCs w:val="24"/>
        </w:rPr>
        <w:t xml:space="preserve"> </w:t>
      </w:r>
      <w:r w:rsidR="000037A6">
        <w:rPr>
          <w:bCs/>
          <w:sz w:val="24"/>
          <w:szCs w:val="24"/>
        </w:rPr>
        <w:t>–</w:t>
      </w:r>
      <w:r w:rsidRPr="0088702B">
        <w:rPr>
          <w:bCs/>
          <w:sz w:val="24"/>
          <w:szCs w:val="24"/>
        </w:rPr>
        <w:t xml:space="preserve"> косинусная близость между </w:t>
      </w:r>
      <w:proofErr w:type="spellStart"/>
      <w:r w:rsidRPr="0088702B">
        <w:rPr>
          <w:bCs/>
          <w:sz w:val="24"/>
          <w:szCs w:val="24"/>
        </w:rPr>
        <w:t>эмбеддингами</w:t>
      </w:r>
      <w:proofErr w:type="spellEnd"/>
      <w:r w:rsidRPr="0088702B">
        <w:rPr>
          <w:bCs/>
          <w:sz w:val="24"/>
          <w:szCs w:val="24"/>
        </w:rPr>
        <w:t xml:space="preserve"> сгенерированного и эталонного ответов. Оценивает смысловую точность. Целевой порог: ≥ 0,68.</w:t>
      </w:r>
    </w:p>
    <w:p w:rsidR="001F2EC0" w:rsidRPr="0088702B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bCs/>
          <w:sz w:val="24"/>
          <w:szCs w:val="24"/>
        </w:rPr>
      </w:pPr>
      <w:r w:rsidRPr="0088702B">
        <w:rPr>
          <w:bCs/>
          <w:sz w:val="24"/>
          <w:szCs w:val="24"/>
        </w:rPr>
        <w:lastRenderedPageBreak/>
        <w:t xml:space="preserve">ROUGE-L F1 </w:t>
      </w:r>
      <w:r w:rsidR="000037A6">
        <w:rPr>
          <w:bCs/>
          <w:sz w:val="24"/>
          <w:szCs w:val="24"/>
        </w:rPr>
        <w:t>–</w:t>
      </w:r>
      <w:r w:rsidRPr="0088702B">
        <w:rPr>
          <w:bCs/>
          <w:sz w:val="24"/>
          <w:szCs w:val="24"/>
        </w:rPr>
        <w:t xml:space="preserve"> лексическое пересечение по наибольшей общей подпоследовательности (LCS). Критичен для проверки точности цифр и терминов. Целевой порог: ≥ 0,30.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20" w:name="_Toc226414424"/>
      <w:r w:rsidRPr="00E33226">
        <w:rPr>
          <w:sz w:val="24"/>
          <w:szCs w:val="24"/>
        </w:rPr>
        <w:t>5.3 Результаты тестирования</w:t>
      </w:r>
      <w:bookmarkEnd w:id="20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В таблице </w:t>
      </w:r>
      <w:r w:rsidR="0088702B">
        <w:rPr>
          <w:sz w:val="24"/>
          <w:szCs w:val="24"/>
        </w:rPr>
        <w:t>4</w:t>
      </w:r>
      <w:r w:rsidRPr="00E33226">
        <w:rPr>
          <w:sz w:val="24"/>
          <w:szCs w:val="24"/>
        </w:rPr>
        <w:t xml:space="preserve"> представлены результаты тестирования на </w:t>
      </w:r>
      <w:proofErr w:type="spellStart"/>
      <w:r w:rsidRPr="00E33226">
        <w:rPr>
          <w:sz w:val="24"/>
          <w:szCs w:val="24"/>
        </w:rPr>
        <w:t>датасете</w:t>
      </w:r>
      <w:proofErr w:type="spellEnd"/>
      <w:r w:rsidRPr="00E33226">
        <w:rPr>
          <w:sz w:val="24"/>
          <w:szCs w:val="24"/>
        </w:rPr>
        <w:t xml:space="preserve"> из 216 кейсов.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 w:rsidP="0088702B">
      <w:pPr>
        <w:spacing w:line="360" w:lineRule="auto"/>
        <w:rPr>
          <w:sz w:val="24"/>
          <w:szCs w:val="24"/>
        </w:rPr>
      </w:pPr>
      <w:r w:rsidRPr="00E33226">
        <w:rPr>
          <w:sz w:val="24"/>
          <w:szCs w:val="24"/>
        </w:rPr>
        <w:t xml:space="preserve">Таблица </w:t>
      </w:r>
      <w:r w:rsidR="0088702B">
        <w:rPr>
          <w:sz w:val="24"/>
          <w:szCs w:val="24"/>
        </w:rPr>
        <w:t>4</w:t>
      </w:r>
      <w:r w:rsidRPr="00E33226">
        <w:rPr>
          <w:sz w:val="24"/>
          <w:szCs w:val="24"/>
        </w:rPr>
        <w:t xml:space="preserve">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Результаты тестирования RAG-</w:t>
      </w:r>
      <w:proofErr w:type="spellStart"/>
      <w:r w:rsidRPr="00E33226">
        <w:rPr>
          <w:sz w:val="24"/>
          <w:szCs w:val="24"/>
        </w:rPr>
        <w:t>пайплайна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1806"/>
      </w:tblGrid>
      <w:tr w:rsidR="001F2EC0" w:rsidRPr="00E33226" w:rsidTr="0088702B"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88702B" w:rsidRDefault="00E33226" w:rsidP="0088702B">
            <w:pPr>
              <w:spacing w:line="300" w:lineRule="auto"/>
              <w:rPr>
                <w:sz w:val="24"/>
                <w:szCs w:val="24"/>
              </w:rPr>
            </w:pPr>
            <w:r w:rsidRPr="0088702B">
              <w:rPr>
                <w:bCs/>
                <w:sz w:val="24"/>
                <w:szCs w:val="24"/>
              </w:rPr>
              <w:t>Компонент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88702B" w:rsidRDefault="00E33226" w:rsidP="0088702B">
            <w:pPr>
              <w:spacing w:line="300" w:lineRule="auto"/>
              <w:rPr>
                <w:sz w:val="24"/>
                <w:szCs w:val="24"/>
              </w:rPr>
            </w:pPr>
            <w:r w:rsidRPr="0088702B">
              <w:rPr>
                <w:bCs/>
                <w:sz w:val="24"/>
                <w:szCs w:val="24"/>
              </w:rPr>
              <w:t>Метрика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88702B" w:rsidRDefault="00E33226" w:rsidP="0088702B">
            <w:pPr>
              <w:spacing w:line="300" w:lineRule="auto"/>
              <w:rPr>
                <w:sz w:val="24"/>
                <w:szCs w:val="24"/>
              </w:rPr>
            </w:pPr>
            <w:r w:rsidRPr="0088702B">
              <w:rPr>
                <w:bCs/>
                <w:sz w:val="24"/>
                <w:szCs w:val="24"/>
              </w:rPr>
              <w:t xml:space="preserve">Значение (среднее ± ст. </w:t>
            </w:r>
            <w:proofErr w:type="spellStart"/>
            <w:r w:rsidRPr="0088702B">
              <w:rPr>
                <w:bCs/>
                <w:sz w:val="24"/>
                <w:szCs w:val="24"/>
              </w:rPr>
              <w:t>откл</w:t>
            </w:r>
            <w:proofErr w:type="spellEnd"/>
            <w:r w:rsidRPr="0088702B">
              <w:rPr>
                <w:bCs/>
                <w:sz w:val="24"/>
                <w:szCs w:val="24"/>
              </w:rPr>
              <w:t>.)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88702B" w:rsidRDefault="00E33226" w:rsidP="0088702B">
            <w:pPr>
              <w:spacing w:line="300" w:lineRule="auto"/>
              <w:rPr>
                <w:sz w:val="24"/>
                <w:szCs w:val="24"/>
              </w:rPr>
            </w:pPr>
            <w:r w:rsidRPr="0088702B">
              <w:rPr>
                <w:bCs/>
                <w:sz w:val="24"/>
                <w:szCs w:val="24"/>
              </w:rPr>
              <w:t>Целевой порог</w:t>
            </w:r>
          </w:p>
        </w:tc>
      </w:tr>
      <w:tr w:rsidR="001F2EC0" w:rsidRPr="00E33226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Поиск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E33226">
              <w:rPr>
                <w:sz w:val="24"/>
                <w:szCs w:val="24"/>
              </w:rPr>
              <w:t>Hit</w:t>
            </w:r>
            <w:proofErr w:type="spellEnd"/>
            <w:r w:rsidRPr="00E33226">
              <w:rPr>
                <w:sz w:val="24"/>
                <w:szCs w:val="24"/>
              </w:rPr>
              <w:t xml:space="preserve"> </w:t>
            </w:r>
            <w:proofErr w:type="spellStart"/>
            <w:r w:rsidRPr="00E33226">
              <w:rPr>
                <w:sz w:val="24"/>
                <w:szCs w:val="24"/>
              </w:rPr>
              <w:t>Rate</w:t>
            </w:r>
            <w:proofErr w:type="spellEnd"/>
            <w:r w:rsidRPr="00E33226">
              <w:rPr>
                <w:sz w:val="24"/>
                <w:szCs w:val="24"/>
              </w:rPr>
              <w:t xml:space="preserve"> @5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0,8704 ± 0,3359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≥ 0,80 ✓</w:t>
            </w:r>
          </w:p>
        </w:tc>
      </w:tr>
      <w:tr w:rsidR="001F2EC0" w:rsidRPr="00E33226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Поиск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MRR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0,7496 ± 0,3750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≥ 0,70 ✓</w:t>
            </w:r>
          </w:p>
        </w:tc>
      </w:tr>
      <w:tr w:rsidR="001F2EC0" w:rsidRPr="00E33226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Генерация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proofErr w:type="spellStart"/>
            <w:r w:rsidRPr="00E33226">
              <w:rPr>
                <w:sz w:val="24"/>
                <w:szCs w:val="24"/>
              </w:rPr>
              <w:t>SBERTScore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0,8440 ± 0,0929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≥ 0,68 ✓</w:t>
            </w:r>
          </w:p>
        </w:tc>
      </w:tr>
      <w:tr w:rsidR="001F2EC0" w:rsidRPr="00E33226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Генерация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ROUGE-L F1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0,2912 ± 0,3099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2EC0" w:rsidRPr="00E33226" w:rsidRDefault="00E33226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E33226">
              <w:rPr>
                <w:sz w:val="24"/>
                <w:szCs w:val="24"/>
              </w:rPr>
              <w:t>≥ 0,30 ~</w:t>
            </w:r>
          </w:p>
        </w:tc>
      </w:tr>
    </w:tbl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21" w:name="_Toc226414425"/>
      <w:r w:rsidRPr="00E33226">
        <w:rPr>
          <w:sz w:val="24"/>
          <w:szCs w:val="24"/>
        </w:rPr>
        <w:t>5.4 Анализ результатов</w:t>
      </w:r>
      <w:bookmarkEnd w:id="21"/>
    </w:p>
    <w:p w:rsidR="001F2EC0" w:rsidRPr="00E33226" w:rsidRDefault="00E33226" w:rsidP="0088702B">
      <w:pPr>
        <w:spacing w:line="336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Метрика </w:t>
      </w:r>
      <w:proofErr w:type="spellStart"/>
      <w:r w:rsidRPr="00E33226">
        <w:rPr>
          <w:sz w:val="24"/>
          <w:szCs w:val="24"/>
        </w:rPr>
        <w:t>Hit</w:t>
      </w:r>
      <w:proofErr w:type="spellEnd"/>
      <w:r w:rsidRPr="00E33226">
        <w:rPr>
          <w:sz w:val="24"/>
          <w:szCs w:val="24"/>
        </w:rPr>
        <w:t xml:space="preserve"> Rate@5 (0,87) уверенно превышает целевой порог 0,80: система успешно находит релевантные фрагменты нормативной документации в 87 % случаев. MRR (0,75) также превышает порог: в большинстве случаев наиболее важный фрагмент помещается в топ-3 выдачи. Провалы поиска зафиксированы в 28 из 216 случаев (13,0 %), что связано со спецификой формулировки вопроса или недостаточной репрезентативностью фрагментов.</w:t>
      </w:r>
    </w:p>
    <w:p w:rsidR="001F2EC0" w:rsidRPr="00E33226" w:rsidRDefault="00E33226" w:rsidP="0088702B">
      <w:pPr>
        <w:spacing w:line="336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Метрика </w:t>
      </w:r>
      <w:proofErr w:type="spellStart"/>
      <w:r w:rsidRPr="00E33226">
        <w:rPr>
          <w:sz w:val="24"/>
          <w:szCs w:val="24"/>
        </w:rPr>
        <w:t>SBERTScore</w:t>
      </w:r>
      <w:proofErr w:type="spellEnd"/>
      <w:r w:rsidRPr="00E33226">
        <w:rPr>
          <w:sz w:val="24"/>
          <w:szCs w:val="24"/>
        </w:rPr>
        <w:t xml:space="preserve"> (0,844) значительно превышает целевой порог 0,68, что свидетельствует о высокой смысловой точности: </w:t>
      </w:r>
      <w:proofErr w:type="spellStart"/>
      <w:r w:rsidRPr="00E33226">
        <w:rPr>
          <w:sz w:val="24"/>
          <w:szCs w:val="24"/>
        </w:rPr>
        <w:t>YandexGPT</w:t>
      </w:r>
      <w:proofErr w:type="spellEnd"/>
      <w:r w:rsidRPr="00E33226">
        <w:rPr>
          <w:sz w:val="24"/>
          <w:szCs w:val="24"/>
        </w:rPr>
        <w:t xml:space="preserve"> корректно перефразирует нормативную информацию, сохраняя е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 xml:space="preserve"> суть. Метрика ROUGE-L F1 (0,2912) находится вблизи целевого порога 0,30; высокое стандартное отклонение (0,31) указывает на нестабильность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в ряде ответов модель может упускать или изменять числовые значения, что критично для нормативных документов. Провалы генерации зафиксированы в 5 из 216 случаев (2,3 %).</w:t>
      </w:r>
    </w:p>
    <w:p w:rsidR="001F2EC0" w:rsidRPr="00E33226" w:rsidRDefault="00E33226">
      <w:pPr>
        <w:pStyle w:val="1"/>
        <w:spacing w:line="360" w:lineRule="auto"/>
        <w:jc w:val="center"/>
        <w:rPr>
          <w:sz w:val="24"/>
          <w:szCs w:val="24"/>
        </w:rPr>
      </w:pPr>
      <w:bookmarkStart w:id="22" w:name="_Toc226414426"/>
      <w:r w:rsidRPr="00E33226">
        <w:rPr>
          <w:sz w:val="24"/>
          <w:szCs w:val="24"/>
        </w:rPr>
        <w:lastRenderedPageBreak/>
        <w:t>6 ИНТЕГРАЦИЯ И ПОЛЬЗОВАТЕЛЬСКИЙ ИНТЕРФЕЙС</w:t>
      </w:r>
      <w:bookmarkEnd w:id="22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23" w:name="_Toc226414427"/>
      <w:r w:rsidRPr="00E33226">
        <w:rPr>
          <w:sz w:val="24"/>
          <w:szCs w:val="24"/>
        </w:rPr>
        <w:t>6.1 Функциональные возможности</w:t>
      </w:r>
      <w:bookmarkEnd w:id="23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Пользовательский интерфейс реализован в виде одностраничного веб-приложения и предоставляет следующие возможности: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 w:rsidP="0088702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Интерактивная карта (Яндекс Карты) для ввода адреса и выделения границы кадастрового участка инструментом полигона.</w:t>
      </w:r>
    </w:p>
    <w:p w:rsidR="001F2EC0" w:rsidRPr="00E33226" w:rsidRDefault="00E33226" w:rsidP="0088702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Автоматическая генерация аналитического отч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 xml:space="preserve">та по выделенному участку: кадастровая информация, </w:t>
      </w:r>
      <w:proofErr w:type="spellStart"/>
      <w:r w:rsidRPr="00E33226">
        <w:rPr>
          <w:sz w:val="24"/>
          <w:szCs w:val="24"/>
        </w:rPr>
        <w:t>геоаналитика</w:t>
      </w:r>
      <w:proofErr w:type="spellEnd"/>
      <w:r w:rsidRPr="00E33226">
        <w:rPr>
          <w:sz w:val="24"/>
          <w:szCs w:val="24"/>
        </w:rPr>
        <w:t>, соответствие нормативам.</w:t>
      </w:r>
    </w:p>
    <w:p w:rsidR="001F2EC0" w:rsidRPr="00E33226" w:rsidRDefault="00E33226" w:rsidP="0088702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Экспорт результатов: скриншот карты, PDF-отч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 xml:space="preserve">т, файл координат в формате </w:t>
      </w:r>
      <w:proofErr w:type="spellStart"/>
      <w:r w:rsidRPr="00E33226">
        <w:rPr>
          <w:sz w:val="24"/>
          <w:szCs w:val="24"/>
        </w:rPr>
        <w:t>GeoJSON</w:t>
      </w:r>
      <w:proofErr w:type="spellEnd"/>
      <w:r w:rsidRPr="00E33226">
        <w:rPr>
          <w:sz w:val="24"/>
          <w:szCs w:val="24"/>
        </w:rPr>
        <w:t>.</w:t>
      </w:r>
    </w:p>
    <w:p w:rsidR="001F2EC0" w:rsidRPr="00E33226" w:rsidRDefault="00E33226" w:rsidP="0088702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Чат-интерфейс для задания уточняющих вопросов ИИ-консультанту; каждый ответ формируется с уч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>том истории диалога и сопровождается ссылками на источники.</w:t>
      </w:r>
    </w:p>
    <w:p w:rsidR="001F2EC0" w:rsidRPr="00E33226" w:rsidRDefault="00E33226" w:rsidP="0088702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Одновременный анализ нескольких участков для их сравнительной оценки.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24" w:name="_Toc226414428"/>
      <w:r w:rsidRPr="00E33226">
        <w:rPr>
          <w:sz w:val="24"/>
          <w:szCs w:val="24"/>
        </w:rPr>
        <w:t xml:space="preserve">6.2 Взаимодействие </w:t>
      </w:r>
      <w:proofErr w:type="spellStart"/>
      <w:r w:rsidRPr="00E33226">
        <w:rPr>
          <w:sz w:val="24"/>
          <w:szCs w:val="24"/>
        </w:rPr>
        <w:t>фронтенда</w:t>
      </w:r>
      <w:proofErr w:type="spellEnd"/>
      <w:r w:rsidRPr="00E33226">
        <w:rPr>
          <w:sz w:val="24"/>
          <w:szCs w:val="24"/>
        </w:rPr>
        <w:t xml:space="preserve"> с бэкендом</w:t>
      </w:r>
      <w:bookmarkEnd w:id="24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Клиент взаимодействует с основным бэкендом по протоколу HTTP/REST. При выделении участка на карте </w:t>
      </w:r>
      <w:proofErr w:type="spellStart"/>
      <w:r w:rsidRPr="00E33226">
        <w:rPr>
          <w:sz w:val="24"/>
          <w:szCs w:val="24"/>
        </w:rPr>
        <w:t>фронтенд</w:t>
      </w:r>
      <w:proofErr w:type="spellEnd"/>
      <w:r w:rsidRPr="00E33226">
        <w:rPr>
          <w:sz w:val="24"/>
          <w:szCs w:val="24"/>
        </w:rPr>
        <w:t xml:space="preserve"> отправляет </w:t>
      </w:r>
      <w:proofErr w:type="spellStart"/>
      <w:r w:rsidRPr="00E33226">
        <w:rPr>
          <w:sz w:val="24"/>
          <w:szCs w:val="24"/>
        </w:rPr>
        <w:t>GeoJSON</w:t>
      </w:r>
      <w:proofErr w:type="spellEnd"/>
      <w:r w:rsidRPr="00E33226">
        <w:rPr>
          <w:sz w:val="24"/>
          <w:szCs w:val="24"/>
        </w:rPr>
        <w:t xml:space="preserve">-координаты на </w:t>
      </w:r>
      <w:proofErr w:type="spellStart"/>
      <w:r w:rsidRPr="00E33226">
        <w:rPr>
          <w:sz w:val="24"/>
          <w:szCs w:val="24"/>
        </w:rPr>
        <w:t>эндпоинт</w:t>
      </w:r>
      <w:proofErr w:type="spellEnd"/>
      <w:r w:rsidRPr="00E33226">
        <w:rPr>
          <w:sz w:val="24"/>
          <w:szCs w:val="24"/>
        </w:rPr>
        <w:t xml:space="preserve"> основного бэкенда (порт 8000). Бэкенд параллельно запрашивает кадастровые данные через API Росреестра и </w:t>
      </w:r>
      <w:proofErr w:type="spellStart"/>
      <w:r w:rsidRPr="00E33226">
        <w:rPr>
          <w:sz w:val="24"/>
          <w:szCs w:val="24"/>
        </w:rPr>
        <w:t>геоаналитическую</w:t>
      </w:r>
      <w:proofErr w:type="spellEnd"/>
      <w:r w:rsidRPr="00E33226">
        <w:rPr>
          <w:sz w:val="24"/>
          <w:szCs w:val="24"/>
        </w:rPr>
        <w:t xml:space="preserve"> информацию через подключ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>нные сервисы. Нормативные вопросы из чата автоматически перенаправляются в RAG-</w:t>
      </w:r>
      <w:proofErr w:type="spellStart"/>
      <w:r w:rsidRPr="00E33226">
        <w:rPr>
          <w:sz w:val="24"/>
          <w:szCs w:val="24"/>
        </w:rPr>
        <w:t>микросервис</w:t>
      </w:r>
      <w:proofErr w:type="spellEnd"/>
      <w:r w:rsidRPr="00E33226">
        <w:rPr>
          <w:sz w:val="24"/>
          <w:szCs w:val="24"/>
        </w:rPr>
        <w:t xml:space="preserve"> (порт 8003), который возвращает ранжированные фрагменты нормативных документов. Весь собранный контекст переда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 xml:space="preserve">тся в </w:t>
      </w:r>
      <w:proofErr w:type="spellStart"/>
      <w:r w:rsidRPr="00E33226">
        <w:rPr>
          <w:sz w:val="24"/>
          <w:szCs w:val="24"/>
        </w:rPr>
        <w:t>YandexGPT</w:t>
      </w:r>
      <w:proofErr w:type="spellEnd"/>
      <w:r w:rsidRPr="00E33226">
        <w:rPr>
          <w:sz w:val="24"/>
          <w:szCs w:val="24"/>
        </w:rPr>
        <w:t>, финальный ответ с источниками возвращается пользователю.</w:t>
      </w:r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>
      <w:pPr>
        <w:pStyle w:val="2"/>
        <w:spacing w:line="360" w:lineRule="auto"/>
        <w:rPr>
          <w:sz w:val="24"/>
          <w:szCs w:val="24"/>
        </w:rPr>
      </w:pPr>
      <w:bookmarkStart w:id="25" w:name="_Toc226414429"/>
      <w:r w:rsidRPr="00E33226">
        <w:rPr>
          <w:sz w:val="24"/>
          <w:szCs w:val="24"/>
        </w:rPr>
        <w:lastRenderedPageBreak/>
        <w:t>6.3 История диалогов</w:t>
      </w:r>
      <w:bookmarkEnd w:id="25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История диалогов хранится в реляционной базе данных </w:t>
      </w:r>
      <w:proofErr w:type="spellStart"/>
      <w:r w:rsidRPr="00E33226">
        <w:rPr>
          <w:sz w:val="24"/>
          <w:szCs w:val="24"/>
        </w:rPr>
        <w:t>SQLite</w:t>
      </w:r>
      <w:proofErr w:type="spellEnd"/>
      <w:r w:rsidRPr="00E33226">
        <w:rPr>
          <w:sz w:val="24"/>
          <w:szCs w:val="24"/>
        </w:rPr>
        <w:t xml:space="preserve"> в рамках пользовательских сессий. Каждый новый ответ генерируется с уч</w:t>
      </w:r>
      <w:r w:rsidR="000037A6">
        <w:rPr>
          <w:sz w:val="24"/>
          <w:szCs w:val="24"/>
        </w:rPr>
        <w:t>е</w:t>
      </w:r>
      <w:r w:rsidRPr="00E33226">
        <w:rPr>
          <w:sz w:val="24"/>
          <w:szCs w:val="24"/>
        </w:rPr>
        <w:t>том всей предшествующей переписки, что обеспечивает контекстную связность беседы.</w:t>
      </w:r>
    </w:p>
    <w:p w:rsidR="009F39CE" w:rsidRDefault="009F39CE" w:rsidP="009F39CE">
      <w:pPr>
        <w:spacing w:line="360" w:lineRule="auto"/>
        <w:jc w:val="both"/>
        <w:rPr>
          <w:sz w:val="24"/>
          <w:szCs w:val="24"/>
        </w:rPr>
      </w:pPr>
    </w:p>
    <w:p w:rsidR="009F39CE" w:rsidRDefault="009F39CE" w:rsidP="009F39CE">
      <w:pPr>
        <w:pStyle w:val="2"/>
        <w:spacing w:line="360" w:lineRule="auto"/>
        <w:rPr>
          <w:sz w:val="24"/>
          <w:szCs w:val="24"/>
        </w:rPr>
      </w:pPr>
      <w:r w:rsidRPr="00E33226">
        <w:rPr>
          <w:sz w:val="24"/>
          <w:szCs w:val="24"/>
        </w:rPr>
        <w:t>6.</w:t>
      </w:r>
      <w:r>
        <w:rPr>
          <w:sz w:val="24"/>
          <w:szCs w:val="24"/>
        </w:rPr>
        <w:t>4</w:t>
      </w:r>
      <w:r w:rsidRPr="00E33226">
        <w:rPr>
          <w:sz w:val="24"/>
          <w:szCs w:val="24"/>
        </w:rPr>
        <w:t xml:space="preserve"> </w:t>
      </w:r>
      <w:r>
        <w:rPr>
          <w:sz w:val="24"/>
          <w:szCs w:val="24"/>
        </w:rPr>
        <w:t>Демонстрация функционирования системы</w:t>
      </w:r>
    </w:p>
    <w:p w:rsidR="00B90417" w:rsidRDefault="00C02430" w:rsidP="00C02430">
      <w:pPr>
        <w:pStyle w:val="2"/>
        <w:spacing w:before="0" w:after="0" w:line="360" w:lineRule="auto"/>
        <w:ind w:firstLine="708"/>
        <w:jc w:val="both"/>
        <w:rPr>
          <w:b w:val="0"/>
          <w:sz w:val="24"/>
          <w:szCs w:val="24"/>
        </w:rPr>
      </w:pPr>
      <w:r w:rsidRPr="00C02430">
        <w:rPr>
          <w:b w:val="0"/>
          <w:sz w:val="24"/>
          <w:szCs w:val="24"/>
        </w:rPr>
        <w:t xml:space="preserve">В поисковой строке указывается адрес и с помощью инструмента панели управления выделяется кадастровый участок. Далее сервис генерирует полный отчет по участку. Есть возможность сделать скриншот карты с выделенной областью, скачать PDF-файл отчета и координаты выделенного участка в </w:t>
      </w:r>
      <w:proofErr w:type="gramStart"/>
      <w:r w:rsidRPr="00C02430">
        <w:rPr>
          <w:b w:val="0"/>
          <w:sz w:val="24"/>
          <w:szCs w:val="24"/>
        </w:rPr>
        <w:t>формате .</w:t>
      </w:r>
      <w:proofErr w:type="spellStart"/>
      <w:r w:rsidRPr="00C02430">
        <w:rPr>
          <w:b w:val="0"/>
          <w:sz w:val="24"/>
          <w:szCs w:val="24"/>
        </w:rPr>
        <w:t>geojson</w:t>
      </w:r>
      <w:proofErr w:type="spellEnd"/>
      <w:proofErr w:type="gramEnd"/>
      <w:r w:rsidRPr="00C02430">
        <w:rPr>
          <w:b w:val="0"/>
          <w:sz w:val="24"/>
          <w:szCs w:val="24"/>
        </w:rPr>
        <w:t xml:space="preserve">. </w:t>
      </w:r>
    </w:p>
    <w:p w:rsidR="00C02430" w:rsidRDefault="00C02430" w:rsidP="00C02430">
      <w:pPr>
        <w:pStyle w:val="2"/>
        <w:spacing w:before="0" w:after="0" w:line="360" w:lineRule="auto"/>
        <w:ind w:firstLine="708"/>
        <w:jc w:val="both"/>
        <w:rPr>
          <w:b w:val="0"/>
          <w:sz w:val="24"/>
          <w:szCs w:val="24"/>
        </w:rPr>
      </w:pPr>
      <w:r w:rsidRPr="00C02430">
        <w:rPr>
          <w:b w:val="0"/>
          <w:sz w:val="24"/>
          <w:szCs w:val="24"/>
        </w:rPr>
        <w:t xml:space="preserve">Далее пользователь может общаться с ИИ-консультантом посредством сообщений во всплывающем окне чата и задавать уточняющие вопросы по строительству объектов на участке. </w:t>
      </w:r>
    </w:p>
    <w:p w:rsidR="00DE2FA5" w:rsidRDefault="00C02430" w:rsidP="00C02430">
      <w:pPr>
        <w:pStyle w:val="2"/>
        <w:spacing w:before="0" w:after="0" w:line="360" w:lineRule="auto"/>
        <w:ind w:firstLine="708"/>
        <w:jc w:val="both"/>
        <w:rPr>
          <w:b w:val="0"/>
          <w:sz w:val="24"/>
          <w:szCs w:val="24"/>
        </w:rPr>
      </w:pPr>
      <w:r w:rsidRPr="00C02430">
        <w:rPr>
          <w:b w:val="0"/>
          <w:sz w:val="24"/>
          <w:szCs w:val="24"/>
        </w:rPr>
        <w:t>История диалога</w:t>
      </w:r>
      <w:r>
        <w:rPr>
          <w:b w:val="0"/>
          <w:sz w:val="24"/>
          <w:szCs w:val="24"/>
        </w:rPr>
        <w:t xml:space="preserve"> </w:t>
      </w:r>
      <w:r w:rsidRPr="00C02430">
        <w:rPr>
          <w:b w:val="0"/>
          <w:sz w:val="24"/>
          <w:szCs w:val="24"/>
        </w:rPr>
        <w:t>хранится в рамках одной пользовательской сессии, каждый ответ виртуального ассистента дается с учетом истории общения с пользователем, а также при необходимости с указанием ссылок на фрагменты в соответствующих источниках нормативной документации по градостроительству. Также есть возможность выделить несколько участков одновременно, что позволяет сравнивать участки и выбирать лучший вариант для застройки.</w:t>
      </w:r>
    </w:p>
    <w:p w:rsidR="00B90417" w:rsidRPr="00C02430" w:rsidRDefault="00B90417" w:rsidP="00C02430">
      <w:pPr>
        <w:pStyle w:val="2"/>
        <w:spacing w:before="0" w:after="0" w:line="360" w:lineRule="auto"/>
        <w:ind w:firstLine="708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Скриншоты, демонстрирующие процесс функционирования данной системы, представлены на рисунках 1–16.</w:t>
      </w:r>
    </w:p>
    <w:p w:rsidR="00C02430" w:rsidRDefault="00C02430" w:rsidP="009F39CE">
      <w:pPr>
        <w:pStyle w:val="2"/>
        <w:spacing w:line="360" w:lineRule="auto"/>
        <w:rPr>
          <w:sz w:val="24"/>
          <w:szCs w:val="24"/>
        </w:rPr>
      </w:pPr>
    </w:p>
    <w:p w:rsidR="00C02430" w:rsidRDefault="00C02430" w:rsidP="009F39CE">
      <w:pPr>
        <w:pStyle w:val="2"/>
        <w:spacing w:line="360" w:lineRule="auto"/>
        <w:rPr>
          <w:sz w:val="24"/>
          <w:szCs w:val="24"/>
        </w:rPr>
        <w:sectPr w:rsidR="00C02430">
          <w:footerReference w:type="default" r:id="rId12"/>
          <w:pgSz w:w="11906" w:h="16838"/>
          <w:pgMar w:top="1440" w:right="1440" w:bottom="1440" w:left="2160" w:header="708" w:footer="708" w:gutter="0"/>
          <w:pgNumType w:start="2"/>
          <w:cols w:space="720"/>
          <w:docGrid w:linePitch="360"/>
        </w:sectPr>
      </w:pPr>
    </w:p>
    <w:p w:rsidR="00B90417" w:rsidRDefault="00DE2FA5" w:rsidP="009F39CE">
      <w:pPr>
        <w:pStyle w:val="2"/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682018" cy="252583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243" cy="253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>Рисунок 1 – Скриншот №1</w:t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441246" cy="2797622"/>
            <wp:effectExtent l="0" t="0" r="762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880" cy="280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2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2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822618" cy="2590359"/>
            <wp:effectExtent l="0" t="0" r="698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532" cy="259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3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3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831288" cy="26149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300" cy="262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4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4</w:t>
      </w:r>
    </w:p>
    <w:p w:rsidR="00B90417" w:rsidRDefault="00B90417" w:rsidP="00B90417">
      <w:pPr>
        <w:pStyle w:val="2"/>
        <w:spacing w:line="360" w:lineRule="auto"/>
        <w:jc w:val="center"/>
        <w:rPr>
          <w:sz w:val="24"/>
          <w:szCs w:val="24"/>
        </w:rPr>
      </w:pP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835349" cy="2583834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247" cy="259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 xml:space="preserve">5 </w:t>
      </w:r>
      <w:r w:rsidRPr="00B90417">
        <w:rPr>
          <w:b w:val="0"/>
          <w:sz w:val="24"/>
          <w:szCs w:val="24"/>
        </w:rPr>
        <w:t>– Скриншот №</w:t>
      </w:r>
      <w:r>
        <w:rPr>
          <w:b w:val="0"/>
          <w:sz w:val="24"/>
          <w:szCs w:val="24"/>
        </w:rPr>
        <w:t>5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66062" cy="26552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05" cy="266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6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6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27678" cy="2625776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98" cy="263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7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7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6045105" cy="2663063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877" cy="267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8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8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576959" cy="2481071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834" cy="248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9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9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604254" cy="247568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25" cy="248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10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10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363570" cy="239033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654" cy="241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11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11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772150" cy="25428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236" cy="255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12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12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697230" cy="2546523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829" cy="255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13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13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022376" cy="2219922"/>
            <wp:effectExtent l="0" t="0" r="698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763" cy="223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14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14</w:t>
      </w:r>
    </w:p>
    <w:p w:rsidR="00B90417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663821" cy="25415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905" cy="255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15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15</w:t>
      </w:r>
    </w:p>
    <w:p w:rsidR="009F39CE" w:rsidRDefault="00DE2FA5" w:rsidP="00B90417">
      <w:pPr>
        <w:pStyle w:val="2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663565" cy="2520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388" cy="253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17" w:rsidRDefault="00B90417" w:rsidP="00B90417">
      <w:pPr>
        <w:pStyle w:val="2"/>
        <w:spacing w:before="0" w:after="0" w:line="360" w:lineRule="auto"/>
        <w:jc w:val="center"/>
        <w:rPr>
          <w:b w:val="0"/>
          <w:sz w:val="24"/>
          <w:szCs w:val="24"/>
        </w:rPr>
      </w:pPr>
      <w:r w:rsidRPr="00B90417">
        <w:rPr>
          <w:b w:val="0"/>
          <w:sz w:val="24"/>
          <w:szCs w:val="24"/>
        </w:rPr>
        <w:t xml:space="preserve">Рисунок </w:t>
      </w:r>
      <w:r>
        <w:rPr>
          <w:b w:val="0"/>
          <w:sz w:val="24"/>
          <w:szCs w:val="24"/>
        </w:rPr>
        <w:t>16</w:t>
      </w:r>
      <w:r w:rsidRPr="00B90417">
        <w:rPr>
          <w:b w:val="0"/>
          <w:sz w:val="24"/>
          <w:szCs w:val="24"/>
        </w:rPr>
        <w:t xml:space="preserve"> – Скриншот №</w:t>
      </w:r>
      <w:r>
        <w:rPr>
          <w:b w:val="0"/>
          <w:sz w:val="24"/>
          <w:szCs w:val="24"/>
        </w:rPr>
        <w:t>16</w:t>
      </w:r>
    </w:p>
    <w:p w:rsidR="00B90417" w:rsidRDefault="00B90417" w:rsidP="00B90417">
      <w:pPr>
        <w:pStyle w:val="2"/>
        <w:spacing w:line="360" w:lineRule="auto"/>
        <w:jc w:val="center"/>
        <w:rPr>
          <w:sz w:val="24"/>
          <w:szCs w:val="24"/>
        </w:rPr>
      </w:pPr>
    </w:p>
    <w:p w:rsidR="009F39CE" w:rsidRPr="00E33226" w:rsidRDefault="009F39CE" w:rsidP="009F39CE">
      <w:pPr>
        <w:pStyle w:val="2"/>
        <w:spacing w:line="360" w:lineRule="auto"/>
        <w:rPr>
          <w:sz w:val="24"/>
          <w:szCs w:val="24"/>
        </w:rPr>
      </w:pPr>
    </w:p>
    <w:p w:rsidR="00DE2FA5" w:rsidRDefault="00DE2FA5" w:rsidP="009F39CE">
      <w:pPr>
        <w:spacing w:line="360" w:lineRule="auto"/>
        <w:jc w:val="both"/>
        <w:rPr>
          <w:sz w:val="24"/>
          <w:szCs w:val="24"/>
        </w:rPr>
        <w:sectPr w:rsidR="00DE2FA5" w:rsidSect="00784E68">
          <w:footerReference w:type="default" r:id="rId29"/>
          <w:type w:val="continuous"/>
          <w:pgSz w:w="11906" w:h="16838"/>
          <w:pgMar w:top="1440" w:right="1440" w:bottom="1440" w:left="2160" w:header="709" w:footer="709" w:gutter="0"/>
          <w:cols w:space="720"/>
          <w:docGrid w:linePitch="381"/>
        </w:sectPr>
      </w:pPr>
    </w:p>
    <w:p w:rsidR="009F39CE" w:rsidRPr="00E33226" w:rsidRDefault="009F39CE" w:rsidP="009F39CE">
      <w:pPr>
        <w:spacing w:line="360" w:lineRule="auto"/>
        <w:jc w:val="both"/>
        <w:rPr>
          <w:sz w:val="24"/>
          <w:szCs w:val="24"/>
        </w:rPr>
      </w:pPr>
    </w:p>
    <w:p w:rsidR="001F2EC0" w:rsidRPr="00E33226" w:rsidRDefault="00E33226">
      <w:pPr>
        <w:rPr>
          <w:sz w:val="24"/>
          <w:szCs w:val="24"/>
        </w:rPr>
      </w:pPr>
      <w:r w:rsidRPr="00E33226">
        <w:rPr>
          <w:sz w:val="24"/>
          <w:szCs w:val="24"/>
        </w:rPr>
        <w:br w:type="page"/>
      </w:r>
    </w:p>
    <w:p w:rsidR="001F2EC0" w:rsidRPr="00E33226" w:rsidRDefault="00E33226">
      <w:pPr>
        <w:pStyle w:val="1"/>
        <w:spacing w:line="360" w:lineRule="auto"/>
        <w:jc w:val="center"/>
        <w:rPr>
          <w:sz w:val="24"/>
          <w:szCs w:val="24"/>
        </w:rPr>
      </w:pPr>
      <w:bookmarkStart w:id="26" w:name="_Toc226414430"/>
      <w:r w:rsidRPr="00E33226">
        <w:rPr>
          <w:sz w:val="24"/>
          <w:szCs w:val="24"/>
        </w:rPr>
        <w:lastRenderedPageBreak/>
        <w:t>7 ЗАКЛЮЧЕНИЕ</w:t>
      </w:r>
      <w:bookmarkEnd w:id="26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1F2EC0" w:rsidRPr="00E33226" w:rsidRDefault="00E33226" w:rsidP="0088702B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В ходе выполнения проекта разработана и введена в эксплуатацию интеллектуальная система поддержки принятия решений «</w:t>
      </w:r>
      <w:proofErr w:type="spellStart"/>
      <w:r w:rsidRPr="00E33226">
        <w:rPr>
          <w:sz w:val="24"/>
          <w:szCs w:val="24"/>
        </w:rPr>
        <w:t>ГеоНейро</w:t>
      </w:r>
      <w:proofErr w:type="spellEnd"/>
      <w:r w:rsidRPr="00E33226">
        <w:rPr>
          <w:sz w:val="24"/>
          <w:szCs w:val="24"/>
        </w:rPr>
        <w:t xml:space="preserve">» для автоматизированного градостроительного анализа территорий. Поставленная задача выполнена: система интегрирует </w:t>
      </w:r>
      <w:proofErr w:type="spellStart"/>
      <w:r w:rsidRPr="00E33226">
        <w:rPr>
          <w:sz w:val="24"/>
          <w:szCs w:val="24"/>
        </w:rPr>
        <w:t>геопространственные</w:t>
      </w:r>
      <w:proofErr w:type="spellEnd"/>
      <w:r w:rsidRPr="00E33226">
        <w:rPr>
          <w:sz w:val="24"/>
          <w:szCs w:val="24"/>
        </w:rPr>
        <w:t xml:space="preserve">, кадастровые и нормативно-правовые данные в единый аналитический инструмент </w:t>
      </w:r>
      <w:r w:rsidR="0088702B">
        <w:rPr>
          <w:sz w:val="24"/>
          <w:szCs w:val="24"/>
        </w:rPr>
        <w:t xml:space="preserve">                                          </w:t>
      </w:r>
      <w:r w:rsidRPr="00E33226">
        <w:rPr>
          <w:sz w:val="24"/>
          <w:szCs w:val="24"/>
        </w:rPr>
        <w:t>с ИИ-консультантом.</w:t>
      </w:r>
    </w:p>
    <w:p w:rsidR="001F2EC0" w:rsidRPr="00E33226" w:rsidRDefault="00E33226" w:rsidP="0088702B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>Ключевые достигнутые результаты:</w:t>
      </w:r>
    </w:p>
    <w:p w:rsidR="001F2EC0" w:rsidRPr="00E33226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20"/>
        <w:rPr>
          <w:sz w:val="24"/>
          <w:szCs w:val="24"/>
        </w:rPr>
      </w:pPr>
      <w:r w:rsidRPr="00E33226">
        <w:rPr>
          <w:sz w:val="24"/>
          <w:szCs w:val="24"/>
        </w:rPr>
        <w:t>Время анализа одного земельного участка сокращено с 5 часов до 15 минут (снижение более чем на 95 %).</w:t>
      </w:r>
    </w:p>
    <w:p w:rsidR="001F2EC0" w:rsidRPr="00E33226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20"/>
        <w:rPr>
          <w:sz w:val="24"/>
          <w:szCs w:val="24"/>
        </w:rPr>
      </w:pPr>
      <w:r w:rsidRPr="00E33226">
        <w:rPr>
          <w:sz w:val="24"/>
          <w:szCs w:val="24"/>
        </w:rPr>
        <w:t xml:space="preserve">Суммарные трудозатраты по отрасли снизились с ~6 000 чел.-ч/мес. до ~400 чел.-ч/мес.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высвобождение ресурса более 80 %.</w:t>
      </w:r>
    </w:p>
    <w:p w:rsidR="001F2EC0" w:rsidRPr="00E33226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20"/>
        <w:rPr>
          <w:sz w:val="24"/>
          <w:szCs w:val="24"/>
        </w:rPr>
      </w:pPr>
      <w:r w:rsidRPr="00E33226">
        <w:rPr>
          <w:sz w:val="24"/>
          <w:szCs w:val="24"/>
        </w:rPr>
        <w:t xml:space="preserve">RAG-модуль обеспечивает достоверность ответов: </w:t>
      </w:r>
      <w:proofErr w:type="spellStart"/>
      <w:r w:rsidRPr="00E33226">
        <w:rPr>
          <w:sz w:val="24"/>
          <w:szCs w:val="24"/>
        </w:rPr>
        <w:t>Hit</w:t>
      </w:r>
      <w:proofErr w:type="spellEnd"/>
      <w:r w:rsidRPr="00E33226">
        <w:rPr>
          <w:sz w:val="24"/>
          <w:szCs w:val="24"/>
        </w:rPr>
        <w:t xml:space="preserve"> Rate@5 = 0,87, </w:t>
      </w:r>
      <w:proofErr w:type="spellStart"/>
      <w:r w:rsidRPr="00E33226">
        <w:rPr>
          <w:sz w:val="24"/>
          <w:szCs w:val="24"/>
        </w:rPr>
        <w:t>SBERTScore</w:t>
      </w:r>
      <w:proofErr w:type="spellEnd"/>
      <w:r w:rsidRPr="00E33226">
        <w:rPr>
          <w:sz w:val="24"/>
          <w:szCs w:val="24"/>
        </w:rPr>
        <w:t xml:space="preserve"> = 0,844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оба показателя превышают целевые пороги.</w:t>
      </w:r>
    </w:p>
    <w:p w:rsidR="001F2EC0" w:rsidRPr="0088702B" w:rsidRDefault="00E33226" w:rsidP="0088702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20"/>
        <w:rPr>
          <w:sz w:val="24"/>
          <w:szCs w:val="24"/>
        </w:rPr>
      </w:pPr>
      <w:r w:rsidRPr="00E33226">
        <w:rPr>
          <w:sz w:val="24"/>
          <w:szCs w:val="24"/>
        </w:rPr>
        <w:t>Система запущена и доступна по адресу http://89.108.66.240:8000/.</w:t>
      </w:r>
    </w:p>
    <w:p w:rsidR="001F2EC0" w:rsidRPr="00E33226" w:rsidRDefault="00E33226">
      <w:pPr>
        <w:spacing w:line="360" w:lineRule="auto"/>
        <w:ind w:firstLine="720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Направления дальнейшего развития: внедрение </w:t>
      </w:r>
      <w:proofErr w:type="spellStart"/>
      <w:r w:rsidRPr="00E33226">
        <w:rPr>
          <w:sz w:val="24"/>
          <w:szCs w:val="24"/>
        </w:rPr>
        <w:t>агентного</w:t>
      </w:r>
      <w:proofErr w:type="spellEnd"/>
      <w:r w:rsidRPr="00E33226">
        <w:rPr>
          <w:sz w:val="24"/>
          <w:szCs w:val="24"/>
        </w:rPr>
        <w:t xml:space="preserve"> подхода (автономный выбор инструментов ИИ-агентом), улучшение точности воспроизведения числовых значений (метрика ROUGE-L F1), разработка десктопной и мобильной версий приложения, расширение нормативной базы знаний.</w:t>
      </w:r>
    </w:p>
    <w:p w:rsidR="001F2EC0" w:rsidRPr="00E33226" w:rsidRDefault="00E33226">
      <w:pPr>
        <w:rPr>
          <w:sz w:val="24"/>
          <w:szCs w:val="24"/>
        </w:rPr>
      </w:pPr>
      <w:r w:rsidRPr="00E33226">
        <w:rPr>
          <w:sz w:val="24"/>
          <w:szCs w:val="24"/>
        </w:rPr>
        <w:br w:type="page"/>
      </w:r>
    </w:p>
    <w:p w:rsidR="001F2EC0" w:rsidRPr="00E33226" w:rsidRDefault="00E33226">
      <w:pPr>
        <w:pStyle w:val="1"/>
        <w:spacing w:line="360" w:lineRule="auto"/>
        <w:jc w:val="center"/>
        <w:rPr>
          <w:sz w:val="24"/>
          <w:szCs w:val="24"/>
        </w:rPr>
      </w:pPr>
      <w:bookmarkStart w:id="27" w:name="_Toc226414431"/>
      <w:r w:rsidRPr="00E33226">
        <w:rPr>
          <w:sz w:val="24"/>
          <w:szCs w:val="24"/>
        </w:rPr>
        <w:lastRenderedPageBreak/>
        <w:t>8 СПИСОК ИСПОЛЬЗОВАННЫХ ИСТОЧНИКОВ</w:t>
      </w:r>
      <w:bookmarkEnd w:id="27"/>
    </w:p>
    <w:p w:rsidR="001F2EC0" w:rsidRPr="00E33226" w:rsidRDefault="001F2EC0">
      <w:pPr>
        <w:spacing w:line="360" w:lineRule="auto"/>
        <w:rPr>
          <w:sz w:val="24"/>
          <w:szCs w:val="24"/>
        </w:rPr>
      </w:pPr>
    </w:p>
    <w:p w:rsidR="0088702B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Санитарные правила и нормы (СанПиН). Электронный фонд нормативно-технических документов [Электронный ресурс].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URL: </w:t>
      </w:r>
      <w:hyperlink r:id="rId30" w:history="1">
        <w:r w:rsidRPr="0088702B">
          <w:rPr>
            <w:rStyle w:val="a5"/>
            <w:color w:val="auto"/>
            <w:sz w:val="24"/>
            <w:szCs w:val="24"/>
            <w:u w:val="none"/>
          </w:rPr>
          <w:t>https://docs.cntd.ru/</w:t>
        </w:r>
      </w:hyperlink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E33226">
        <w:rPr>
          <w:sz w:val="24"/>
          <w:szCs w:val="24"/>
        </w:rPr>
        <w:t>Геопространственные</w:t>
      </w:r>
      <w:proofErr w:type="spellEnd"/>
      <w:r w:rsidRPr="00E33226">
        <w:rPr>
          <w:sz w:val="24"/>
          <w:szCs w:val="24"/>
        </w:rPr>
        <w:t xml:space="preserve"> данные о городах России: набор данных cities250 [Электронный ресурс].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URL: https://kontikimaps.ru/how-old/cities250/datasets</w:t>
      </w:r>
    </w:p>
    <w:p w:rsidR="0088702B" w:rsidRPr="0088702B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Репозиторий проекта </w:t>
      </w:r>
      <w:proofErr w:type="spellStart"/>
      <w:r w:rsidRPr="00E33226">
        <w:rPr>
          <w:sz w:val="24"/>
          <w:szCs w:val="24"/>
        </w:rPr>
        <w:t>ГеоНейро</w:t>
      </w:r>
      <w:proofErr w:type="spellEnd"/>
      <w:r w:rsidRPr="00E33226">
        <w:rPr>
          <w:sz w:val="24"/>
          <w:szCs w:val="24"/>
        </w:rPr>
        <w:t xml:space="preserve"> [Электронный ресурс].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URL: https://github.com/Lion1867/geoservice</w:t>
      </w:r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Земельный кодекс Российской Федерации от 25.10.2001 № 136-ФЗ [Электронный ресурс].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URL: https://pravo.gov.ru/</w:t>
      </w:r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33226">
        <w:rPr>
          <w:sz w:val="24"/>
          <w:szCs w:val="24"/>
        </w:rPr>
        <w:t xml:space="preserve">Градостроительный кодекс Российской Федерации от 29.12.2004 № 190-ФЗ [Электронный ресурс]. </w:t>
      </w:r>
      <w:r w:rsidR="000037A6">
        <w:rPr>
          <w:sz w:val="24"/>
          <w:szCs w:val="24"/>
        </w:rPr>
        <w:t>–</w:t>
      </w:r>
      <w:r w:rsidRPr="00E33226">
        <w:rPr>
          <w:sz w:val="24"/>
          <w:szCs w:val="24"/>
        </w:rPr>
        <w:t xml:space="preserve"> URL: https://pravo.gov.ru/</w:t>
      </w:r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proofErr w:type="spellStart"/>
      <w:r w:rsidRPr="00E33226">
        <w:rPr>
          <w:sz w:val="24"/>
          <w:szCs w:val="24"/>
          <w:lang w:val="en-US"/>
        </w:rPr>
        <w:t>FastAPI</w:t>
      </w:r>
      <w:proofErr w:type="spellEnd"/>
      <w:r w:rsidRPr="00E33226">
        <w:rPr>
          <w:sz w:val="24"/>
          <w:szCs w:val="24"/>
          <w:lang w:val="en-US"/>
        </w:rPr>
        <w:t xml:space="preserve">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Modern, Fast Web Framework for Building APIs [</w:t>
      </w:r>
      <w:r w:rsidRPr="00E33226">
        <w:rPr>
          <w:sz w:val="24"/>
          <w:szCs w:val="24"/>
        </w:rPr>
        <w:t>Электронный</w:t>
      </w:r>
      <w:r w:rsidRPr="00E33226">
        <w:rPr>
          <w:sz w:val="24"/>
          <w:szCs w:val="24"/>
          <w:lang w:val="en-US"/>
        </w:rPr>
        <w:t xml:space="preserve"> </w:t>
      </w:r>
      <w:r w:rsidRPr="00E33226">
        <w:rPr>
          <w:sz w:val="24"/>
          <w:szCs w:val="24"/>
        </w:rPr>
        <w:t>ресурс</w:t>
      </w:r>
      <w:r w:rsidRPr="00E33226">
        <w:rPr>
          <w:sz w:val="24"/>
          <w:szCs w:val="24"/>
          <w:lang w:val="en-US"/>
        </w:rPr>
        <w:t xml:space="preserve">].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URL: https://fastapi.tiangolo.com/</w:t>
      </w:r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proofErr w:type="spellStart"/>
      <w:r w:rsidRPr="00E33226">
        <w:rPr>
          <w:sz w:val="24"/>
          <w:szCs w:val="24"/>
          <w:lang w:val="en-US"/>
        </w:rPr>
        <w:t>LangChain</w:t>
      </w:r>
      <w:proofErr w:type="spellEnd"/>
      <w:r w:rsidRPr="00E33226">
        <w:rPr>
          <w:sz w:val="24"/>
          <w:szCs w:val="24"/>
          <w:lang w:val="en-US"/>
        </w:rPr>
        <w:t xml:space="preserve">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Framework for Developing Applications Powered by Language Models [</w:t>
      </w:r>
      <w:r w:rsidRPr="00E33226">
        <w:rPr>
          <w:sz w:val="24"/>
          <w:szCs w:val="24"/>
        </w:rPr>
        <w:t>Электронный</w:t>
      </w:r>
      <w:r w:rsidRPr="00E33226">
        <w:rPr>
          <w:sz w:val="24"/>
          <w:szCs w:val="24"/>
          <w:lang w:val="en-US"/>
        </w:rPr>
        <w:t xml:space="preserve"> </w:t>
      </w:r>
      <w:r w:rsidRPr="00E33226">
        <w:rPr>
          <w:sz w:val="24"/>
          <w:szCs w:val="24"/>
        </w:rPr>
        <w:t>ресурс</w:t>
      </w:r>
      <w:r w:rsidRPr="00E33226">
        <w:rPr>
          <w:sz w:val="24"/>
          <w:szCs w:val="24"/>
          <w:lang w:val="en-US"/>
        </w:rPr>
        <w:t xml:space="preserve">].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URL: https://python.langchain.com/</w:t>
      </w:r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E33226">
        <w:rPr>
          <w:sz w:val="24"/>
          <w:szCs w:val="24"/>
          <w:lang w:val="en-US"/>
        </w:rPr>
        <w:t>Lewis P. et al. Retrieval-Augmented Generation for Knowledge-Intensive NLP Tasks // Advances in Neural Information Processing Systems (</w:t>
      </w:r>
      <w:proofErr w:type="spellStart"/>
      <w:r w:rsidRPr="00E33226">
        <w:rPr>
          <w:sz w:val="24"/>
          <w:szCs w:val="24"/>
          <w:lang w:val="en-US"/>
        </w:rPr>
        <w:t>NeurIPS</w:t>
      </w:r>
      <w:proofErr w:type="spellEnd"/>
      <w:r w:rsidRPr="00E33226">
        <w:rPr>
          <w:sz w:val="24"/>
          <w:szCs w:val="24"/>
          <w:lang w:val="en-US"/>
        </w:rPr>
        <w:t xml:space="preserve">).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2020.</w:t>
      </w:r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proofErr w:type="spellStart"/>
      <w:r w:rsidRPr="00E33226">
        <w:rPr>
          <w:sz w:val="24"/>
          <w:szCs w:val="24"/>
          <w:lang w:val="en-US"/>
        </w:rPr>
        <w:t>Qdrant</w:t>
      </w:r>
      <w:proofErr w:type="spellEnd"/>
      <w:r w:rsidRPr="00E33226">
        <w:rPr>
          <w:sz w:val="24"/>
          <w:szCs w:val="24"/>
          <w:lang w:val="en-US"/>
        </w:rPr>
        <w:t xml:space="preserve">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Vector Database for the Next Generation of AI [</w:t>
      </w:r>
      <w:r w:rsidRPr="00E33226">
        <w:rPr>
          <w:sz w:val="24"/>
          <w:szCs w:val="24"/>
        </w:rPr>
        <w:t>Электронный</w:t>
      </w:r>
      <w:r w:rsidRPr="00E33226">
        <w:rPr>
          <w:sz w:val="24"/>
          <w:szCs w:val="24"/>
          <w:lang w:val="en-US"/>
        </w:rPr>
        <w:t xml:space="preserve"> </w:t>
      </w:r>
      <w:r w:rsidRPr="00E33226">
        <w:rPr>
          <w:sz w:val="24"/>
          <w:szCs w:val="24"/>
        </w:rPr>
        <w:t>ресурс</w:t>
      </w:r>
      <w:r w:rsidRPr="00E33226">
        <w:rPr>
          <w:sz w:val="24"/>
          <w:szCs w:val="24"/>
          <w:lang w:val="en-US"/>
        </w:rPr>
        <w:t xml:space="preserve">].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URL: https://qdrant.tech/</w:t>
      </w:r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E33226">
        <w:rPr>
          <w:sz w:val="24"/>
          <w:szCs w:val="24"/>
          <w:lang w:val="en-US"/>
        </w:rPr>
        <w:t xml:space="preserve">Reimers N., </w:t>
      </w:r>
      <w:proofErr w:type="spellStart"/>
      <w:r w:rsidRPr="00E33226">
        <w:rPr>
          <w:sz w:val="24"/>
          <w:szCs w:val="24"/>
          <w:lang w:val="en-US"/>
        </w:rPr>
        <w:t>Gurevych</w:t>
      </w:r>
      <w:proofErr w:type="spellEnd"/>
      <w:r w:rsidRPr="00E33226">
        <w:rPr>
          <w:sz w:val="24"/>
          <w:szCs w:val="24"/>
          <w:lang w:val="en-US"/>
        </w:rPr>
        <w:t xml:space="preserve"> I. Sentence-BERT: Sentence Embeddings using Siamese BERT-Networks // EMNLP.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2019.</w:t>
      </w:r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E33226">
        <w:rPr>
          <w:sz w:val="24"/>
          <w:szCs w:val="24"/>
          <w:lang w:val="en-US"/>
        </w:rPr>
        <w:t xml:space="preserve">Robertson S., Zaragoza H. The Probabilistic Relevance Framework: BM25 and Beyond // Foundations and Trends in Information Retrieval.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2009.</w:t>
      </w:r>
    </w:p>
    <w:p w:rsidR="0088702B" w:rsidRPr="00E33226" w:rsidRDefault="0088702B" w:rsidP="008870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proofErr w:type="spellStart"/>
      <w:r w:rsidRPr="00E33226">
        <w:rPr>
          <w:sz w:val="24"/>
          <w:szCs w:val="24"/>
          <w:lang w:val="en-US"/>
        </w:rPr>
        <w:t>YandexGPT</w:t>
      </w:r>
      <w:proofErr w:type="spellEnd"/>
      <w:r w:rsidRPr="00E33226">
        <w:rPr>
          <w:sz w:val="24"/>
          <w:szCs w:val="24"/>
          <w:lang w:val="en-US"/>
        </w:rPr>
        <w:t xml:space="preserve"> API. </w:t>
      </w:r>
      <w:r w:rsidRPr="00E33226">
        <w:rPr>
          <w:sz w:val="24"/>
          <w:szCs w:val="24"/>
        </w:rPr>
        <w:t>Документация</w:t>
      </w:r>
      <w:r w:rsidRPr="00E33226">
        <w:rPr>
          <w:sz w:val="24"/>
          <w:szCs w:val="24"/>
          <w:lang w:val="en-US"/>
        </w:rPr>
        <w:t xml:space="preserve"> Yandex Cloud [</w:t>
      </w:r>
      <w:r w:rsidRPr="00E33226">
        <w:rPr>
          <w:sz w:val="24"/>
          <w:szCs w:val="24"/>
        </w:rPr>
        <w:t>Электронный</w:t>
      </w:r>
      <w:r w:rsidRPr="00E33226">
        <w:rPr>
          <w:sz w:val="24"/>
          <w:szCs w:val="24"/>
          <w:lang w:val="en-US"/>
        </w:rPr>
        <w:t xml:space="preserve"> </w:t>
      </w:r>
      <w:r w:rsidRPr="00E33226">
        <w:rPr>
          <w:sz w:val="24"/>
          <w:szCs w:val="24"/>
        </w:rPr>
        <w:t>ресурс</w:t>
      </w:r>
      <w:r w:rsidRPr="00E33226">
        <w:rPr>
          <w:sz w:val="24"/>
          <w:szCs w:val="24"/>
          <w:lang w:val="en-US"/>
        </w:rPr>
        <w:t xml:space="preserve">]. </w:t>
      </w:r>
      <w:r w:rsidR="000037A6">
        <w:rPr>
          <w:sz w:val="24"/>
          <w:szCs w:val="24"/>
          <w:lang w:val="en-US"/>
        </w:rPr>
        <w:t>–</w:t>
      </w:r>
      <w:r w:rsidRPr="00E33226">
        <w:rPr>
          <w:sz w:val="24"/>
          <w:szCs w:val="24"/>
          <w:lang w:val="en-US"/>
        </w:rPr>
        <w:t xml:space="preserve"> URL: https://cloud.yandex.ru/docs/yandexgpt/</w:t>
      </w:r>
    </w:p>
    <w:p w:rsidR="001F2EC0" w:rsidRPr="000037A6" w:rsidRDefault="001F2EC0" w:rsidP="0088702B">
      <w:pPr>
        <w:pStyle w:val="a4"/>
        <w:tabs>
          <w:tab w:val="left" w:pos="1134"/>
        </w:tabs>
        <w:spacing w:line="360" w:lineRule="auto"/>
        <w:ind w:left="709"/>
        <w:rPr>
          <w:sz w:val="24"/>
          <w:szCs w:val="24"/>
          <w:lang w:val="en-US"/>
        </w:rPr>
      </w:pPr>
    </w:p>
    <w:sectPr w:rsidR="001F2EC0" w:rsidRPr="000037A6" w:rsidSect="00DE2FA5">
      <w:type w:val="continuous"/>
      <w:pgSz w:w="11906" w:h="16838"/>
      <w:pgMar w:top="1440" w:right="1440" w:bottom="1440" w:left="2160" w:header="708" w:footer="708" w:gutter="0"/>
      <w:pgNumType w:start="2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3468" w:rsidRDefault="00853468">
      <w:r>
        <w:separator/>
      </w:r>
    </w:p>
  </w:endnote>
  <w:endnote w:type="continuationSeparator" w:id="0">
    <w:p w:rsidR="00853468" w:rsidRDefault="00853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946707"/>
      <w:docPartObj>
        <w:docPartGallery w:val="Page Numbers (Bottom of Page)"/>
        <w:docPartUnique/>
      </w:docPartObj>
    </w:sdtPr>
    <w:sdtEndPr/>
    <w:sdtContent>
      <w:p w:rsidR="00E33226" w:rsidRDefault="00E3322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33226" w:rsidRDefault="00E33226">
    <w:pPr>
      <w:spacing w:line="360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58080575"/>
      <w:docPartObj>
        <w:docPartGallery w:val="Page Numbers (Bottom of Page)"/>
        <w:docPartUnique/>
      </w:docPartObj>
    </w:sdtPr>
    <w:sdtEndPr/>
    <w:sdtContent>
      <w:p w:rsidR="009047D2" w:rsidRDefault="009047D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047D2" w:rsidRDefault="009047D2">
    <w:pPr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3468" w:rsidRDefault="00853468">
      <w:r>
        <w:separator/>
      </w:r>
    </w:p>
  </w:footnote>
  <w:footnote w:type="continuationSeparator" w:id="0">
    <w:p w:rsidR="00853468" w:rsidRDefault="008534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C69DA"/>
    <w:multiLevelType w:val="hybridMultilevel"/>
    <w:tmpl w:val="4E9C50AA"/>
    <w:lvl w:ilvl="0" w:tplc="F49ED248">
      <w:start w:val="1"/>
      <w:numFmt w:val="bullet"/>
      <w:lvlText w:val="●"/>
      <w:lvlJc w:val="left"/>
      <w:pPr>
        <w:ind w:left="720" w:hanging="360"/>
      </w:pPr>
    </w:lvl>
    <w:lvl w:ilvl="1" w:tplc="BFF258C6">
      <w:start w:val="1"/>
      <w:numFmt w:val="bullet"/>
      <w:lvlText w:val="○"/>
      <w:lvlJc w:val="left"/>
      <w:pPr>
        <w:ind w:left="1440" w:hanging="360"/>
      </w:pPr>
    </w:lvl>
    <w:lvl w:ilvl="2" w:tplc="FB6E2D5E">
      <w:start w:val="1"/>
      <w:numFmt w:val="bullet"/>
      <w:lvlText w:val="■"/>
      <w:lvlJc w:val="left"/>
      <w:pPr>
        <w:ind w:left="2160" w:hanging="360"/>
      </w:pPr>
    </w:lvl>
    <w:lvl w:ilvl="3" w:tplc="F3360304">
      <w:start w:val="1"/>
      <w:numFmt w:val="bullet"/>
      <w:lvlText w:val="●"/>
      <w:lvlJc w:val="left"/>
      <w:pPr>
        <w:ind w:left="2880" w:hanging="360"/>
      </w:pPr>
    </w:lvl>
    <w:lvl w:ilvl="4" w:tplc="2D78B438">
      <w:start w:val="1"/>
      <w:numFmt w:val="bullet"/>
      <w:lvlText w:val="○"/>
      <w:lvlJc w:val="left"/>
      <w:pPr>
        <w:ind w:left="3600" w:hanging="360"/>
      </w:pPr>
    </w:lvl>
    <w:lvl w:ilvl="5" w:tplc="3D4AD256">
      <w:start w:val="1"/>
      <w:numFmt w:val="bullet"/>
      <w:lvlText w:val="■"/>
      <w:lvlJc w:val="left"/>
      <w:pPr>
        <w:ind w:left="4320" w:hanging="360"/>
      </w:pPr>
    </w:lvl>
    <w:lvl w:ilvl="6" w:tplc="E51C1256">
      <w:start w:val="1"/>
      <w:numFmt w:val="bullet"/>
      <w:lvlText w:val="●"/>
      <w:lvlJc w:val="left"/>
      <w:pPr>
        <w:ind w:left="5040" w:hanging="360"/>
      </w:pPr>
    </w:lvl>
    <w:lvl w:ilvl="7" w:tplc="AB928526">
      <w:start w:val="1"/>
      <w:numFmt w:val="bullet"/>
      <w:lvlText w:val="●"/>
      <w:lvlJc w:val="left"/>
      <w:pPr>
        <w:ind w:left="5760" w:hanging="360"/>
      </w:pPr>
    </w:lvl>
    <w:lvl w:ilvl="8" w:tplc="7B10AB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075DE4"/>
    <w:multiLevelType w:val="hybridMultilevel"/>
    <w:tmpl w:val="93FA6AB8"/>
    <w:lvl w:ilvl="0" w:tplc="953EF894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CDAA8486">
      <w:numFmt w:val="decimal"/>
      <w:lvlText w:val=""/>
      <w:lvlJc w:val="left"/>
    </w:lvl>
    <w:lvl w:ilvl="2" w:tplc="78B0644A">
      <w:numFmt w:val="decimal"/>
      <w:lvlText w:val=""/>
      <w:lvlJc w:val="left"/>
    </w:lvl>
    <w:lvl w:ilvl="3" w:tplc="C2C0B296">
      <w:numFmt w:val="decimal"/>
      <w:lvlText w:val=""/>
      <w:lvlJc w:val="left"/>
    </w:lvl>
    <w:lvl w:ilvl="4" w:tplc="C3AC3C08">
      <w:numFmt w:val="decimal"/>
      <w:lvlText w:val=""/>
      <w:lvlJc w:val="left"/>
    </w:lvl>
    <w:lvl w:ilvl="5" w:tplc="48487C7A">
      <w:numFmt w:val="decimal"/>
      <w:lvlText w:val=""/>
      <w:lvlJc w:val="left"/>
    </w:lvl>
    <w:lvl w:ilvl="6" w:tplc="DBF4A63A">
      <w:numFmt w:val="decimal"/>
      <w:lvlText w:val=""/>
      <w:lvlJc w:val="left"/>
    </w:lvl>
    <w:lvl w:ilvl="7" w:tplc="A3A6A77A">
      <w:numFmt w:val="decimal"/>
      <w:lvlText w:val=""/>
      <w:lvlJc w:val="left"/>
    </w:lvl>
    <w:lvl w:ilvl="8" w:tplc="78F6076A">
      <w:numFmt w:val="decimal"/>
      <w:lvlText w:val=""/>
      <w:lvlJc w:val="left"/>
    </w:lvl>
  </w:abstractNum>
  <w:abstractNum w:abstractNumId="2" w15:restartNumberingAfterBreak="0">
    <w:nsid w:val="4055411E"/>
    <w:multiLevelType w:val="hybridMultilevel"/>
    <w:tmpl w:val="A634A194"/>
    <w:lvl w:ilvl="0" w:tplc="4148B5FE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57CA374C">
      <w:numFmt w:val="decimal"/>
      <w:lvlText w:val=""/>
      <w:lvlJc w:val="left"/>
    </w:lvl>
    <w:lvl w:ilvl="2" w:tplc="B79A39DA">
      <w:numFmt w:val="decimal"/>
      <w:lvlText w:val=""/>
      <w:lvlJc w:val="left"/>
    </w:lvl>
    <w:lvl w:ilvl="3" w:tplc="CB3C749E">
      <w:numFmt w:val="decimal"/>
      <w:lvlText w:val=""/>
      <w:lvlJc w:val="left"/>
    </w:lvl>
    <w:lvl w:ilvl="4" w:tplc="5BECD5A8">
      <w:numFmt w:val="decimal"/>
      <w:lvlText w:val=""/>
      <w:lvlJc w:val="left"/>
    </w:lvl>
    <w:lvl w:ilvl="5" w:tplc="066E11B0">
      <w:numFmt w:val="decimal"/>
      <w:lvlText w:val=""/>
      <w:lvlJc w:val="left"/>
    </w:lvl>
    <w:lvl w:ilvl="6" w:tplc="0BF621D4">
      <w:numFmt w:val="decimal"/>
      <w:lvlText w:val=""/>
      <w:lvlJc w:val="left"/>
    </w:lvl>
    <w:lvl w:ilvl="7" w:tplc="0E82F2E4">
      <w:numFmt w:val="decimal"/>
      <w:lvlText w:val=""/>
      <w:lvlJc w:val="left"/>
    </w:lvl>
    <w:lvl w:ilvl="8" w:tplc="D1D208FA">
      <w:numFmt w:val="decimal"/>
      <w:lvlText w:val=""/>
      <w:lvlJc w:val="left"/>
    </w:lvl>
  </w:abstractNum>
  <w:abstractNum w:abstractNumId="3" w15:restartNumberingAfterBreak="0">
    <w:nsid w:val="66C56097"/>
    <w:multiLevelType w:val="hybridMultilevel"/>
    <w:tmpl w:val="C01A18D8"/>
    <w:lvl w:ilvl="0" w:tplc="5CEC2CC6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CDAA8486">
      <w:numFmt w:val="decimal"/>
      <w:lvlText w:val=""/>
      <w:lvlJc w:val="left"/>
    </w:lvl>
    <w:lvl w:ilvl="2" w:tplc="78B0644A">
      <w:numFmt w:val="decimal"/>
      <w:lvlText w:val=""/>
      <w:lvlJc w:val="left"/>
    </w:lvl>
    <w:lvl w:ilvl="3" w:tplc="C2C0B296">
      <w:numFmt w:val="decimal"/>
      <w:lvlText w:val=""/>
      <w:lvlJc w:val="left"/>
    </w:lvl>
    <w:lvl w:ilvl="4" w:tplc="C3AC3C08">
      <w:numFmt w:val="decimal"/>
      <w:lvlText w:val=""/>
      <w:lvlJc w:val="left"/>
    </w:lvl>
    <w:lvl w:ilvl="5" w:tplc="48487C7A">
      <w:numFmt w:val="decimal"/>
      <w:lvlText w:val=""/>
      <w:lvlJc w:val="left"/>
    </w:lvl>
    <w:lvl w:ilvl="6" w:tplc="DBF4A63A">
      <w:numFmt w:val="decimal"/>
      <w:lvlText w:val=""/>
      <w:lvlJc w:val="left"/>
    </w:lvl>
    <w:lvl w:ilvl="7" w:tplc="A3A6A77A">
      <w:numFmt w:val="decimal"/>
      <w:lvlText w:val=""/>
      <w:lvlJc w:val="left"/>
    </w:lvl>
    <w:lvl w:ilvl="8" w:tplc="78F6076A">
      <w:numFmt w:val="decimal"/>
      <w:lvlText w:val=""/>
      <w:lvlJc w:val="left"/>
    </w:lvl>
  </w:abstractNum>
  <w:abstractNum w:abstractNumId="4" w15:restartNumberingAfterBreak="0">
    <w:nsid w:val="6B6251B0"/>
    <w:multiLevelType w:val="hybridMultilevel"/>
    <w:tmpl w:val="37A64902"/>
    <w:lvl w:ilvl="0" w:tplc="E1C04810">
      <w:start w:val="1"/>
      <w:numFmt w:val="russianLow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CDAA8486">
      <w:numFmt w:val="decimal"/>
      <w:lvlText w:val=""/>
      <w:lvlJc w:val="left"/>
    </w:lvl>
    <w:lvl w:ilvl="2" w:tplc="78B0644A">
      <w:numFmt w:val="decimal"/>
      <w:lvlText w:val=""/>
      <w:lvlJc w:val="left"/>
    </w:lvl>
    <w:lvl w:ilvl="3" w:tplc="C2C0B296">
      <w:numFmt w:val="decimal"/>
      <w:lvlText w:val=""/>
      <w:lvlJc w:val="left"/>
    </w:lvl>
    <w:lvl w:ilvl="4" w:tplc="C3AC3C08">
      <w:numFmt w:val="decimal"/>
      <w:lvlText w:val=""/>
      <w:lvlJc w:val="left"/>
    </w:lvl>
    <w:lvl w:ilvl="5" w:tplc="48487C7A">
      <w:numFmt w:val="decimal"/>
      <w:lvlText w:val=""/>
      <w:lvlJc w:val="left"/>
    </w:lvl>
    <w:lvl w:ilvl="6" w:tplc="DBF4A63A">
      <w:numFmt w:val="decimal"/>
      <w:lvlText w:val=""/>
      <w:lvlJc w:val="left"/>
    </w:lvl>
    <w:lvl w:ilvl="7" w:tplc="A3A6A77A">
      <w:numFmt w:val="decimal"/>
      <w:lvlText w:val=""/>
      <w:lvlJc w:val="left"/>
    </w:lvl>
    <w:lvl w:ilvl="8" w:tplc="78F607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EC0"/>
    <w:rsid w:val="000037A6"/>
    <w:rsid w:val="001F2EC0"/>
    <w:rsid w:val="00237E3E"/>
    <w:rsid w:val="00784E68"/>
    <w:rsid w:val="00853468"/>
    <w:rsid w:val="0088702B"/>
    <w:rsid w:val="009047D2"/>
    <w:rsid w:val="009F39CE"/>
    <w:rsid w:val="00B90417"/>
    <w:rsid w:val="00C02430"/>
    <w:rsid w:val="00D63FAF"/>
    <w:rsid w:val="00DE2FA5"/>
    <w:rsid w:val="00E3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6D6038"/>
  <w15:docId w15:val="{4BB39391-A624-4F6E-B991-5D1821EF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3226"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</w:rPr>
  </w:style>
  <w:style w:type="paragraph" w:styleId="2">
    <w:name w:val="heading 2"/>
    <w:link w:val="20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3322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33226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E3322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33226"/>
  </w:style>
  <w:style w:type="paragraph" w:styleId="ae">
    <w:name w:val="footer"/>
    <w:basedOn w:val="a"/>
    <w:link w:val="af"/>
    <w:uiPriority w:val="99"/>
    <w:unhideWhenUsed/>
    <w:rsid w:val="00E3322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33226"/>
  </w:style>
  <w:style w:type="character" w:styleId="af0">
    <w:name w:val="Unresolved Mention"/>
    <w:basedOn w:val="a0"/>
    <w:uiPriority w:val="99"/>
    <w:semiHidden/>
    <w:unhideWhenUsed/>
    <w:rsid w:val="0088702B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9F39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1867/geoservice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hyperlink" Target="http://89.108.66.240:8000/" TargetMode="External"/><Relationship Id="rId12" Type="http://schemas.openxmlformats.org/officeDocument/2006/relationships/footer" Target="footer1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ontikimaps.ru/how-old/cities250/datasets" TargetMode="External"/><Relationship Id="rId24" Type="http://schemas.openxmlformats.org/officeDocument/2006/relationships/image" Target="media/image12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hyperlink" Target="http://89.108.66.240:8000/" TargetMode="External"/><Relationship Id="rId19" Type="http://schemas.openxmlformats.org/officeDocument/2006/relationships/image" Target="media/image7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hyperlink" Target="https://docs.cnt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26</Pages>
  <Words>3924</Words>
  <Characters>22370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ММК</Company>
  <LinksUpToDate>false</LinksUpToDate>
  <CharactersWithSpaces>26242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Иванов Илья Игоревич</cp:lastModifiedBy>
  <cp:revision>8</cp:revision>
  <dcterms:created xsi:type="dcterms:W3CDTF">2026-04-06T19:48:00Z</dcterms:created>
  <dcterms:modified xsi:type="dcterms:W3CDTF">2026-04-06T20:15:00Z</dcterms:modified>
</cp:coreProperties>
</file>