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1020"/>
        <w:tblW w:w="9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4"/>
        <w:gridCol w:w="4664"/>
      </w:tblGrid>
      <w:tr w:rsidR="00D554B5" w:rsidRPr="00AD59AC" w14:paraId="61CE5643" w14:textId="77777777" w:rsidTr="00952496">
        <w:trPr>
          <w:trHeight w:val="1418"/>
        </w:trPr>
        <w:tc>
          <w:tcPr>
            <w:tcW w:w="4664" w:type="dxa"/>
          </w:tcPr>
          <w:p w14:paraId="2FFB2FE8" w14:textId="68EEA64B" w:rsidR="0060487D" w:rsidRDefault="0060487D" w:rsidP="003F66B4">
            <w:pPr>
              <w:widowControl w:val="0"/>
              <w:pBdr>
                <w:top w:val="nil"/>
                <w:left w:val="nil"/>
                <w:bottom w:val="nil"/>
                <w:right w:val="nil"/>
                <w:between w:val="nil"/>
              </w:pBdr>
              <w:spacing w:line="276" w:lineRule="auto"/>
              <w:ind w:left="0"/>
              <w:rPr>
                <w:b/>
                <w:color w:val="FF0000"/>
                <w:sz w:val="28"/>
                <w:szCs w:val="28"/>
              </w:rPr>
            </w:pPr>
            <w:bookmarkStart w:id="0" w:name="_Hlk58056397"/>
            <w:r>
              <w:rPr>
                <w:noProof/>
                <w:lang w:val="en-IN" w:eastAsia="en-IN"/>
              </w:rPr>
              <w:drawing>
                <wp:anchor distT="0" distB="0" distL="114300" distR="114300" simplePos="0" relativeHeight="251663360" behindDoc="0" locked="0" layoutInCell="1" allowOverlap="1" wp14:anchorId="02ADC1E2" wp14:editId="269950BA">
                  <wp:simplePos x="0" y="0"/>
                  <wp:positionH relativeFrom="column">
                    <wp:posOffset>-111318</wp:posOffset>
                  </wp:positionH>
                  <wp:positionV relativeFrom="page">
                    <wp:posOffset>469099</wp:posOffset>
                  </wp:positionV>
                  <wp:extent cx="972000" cy="482400"/>
                  <wp:effectExtent l="0" t="0" r="0" b="0"/>
                  <wp:wrapSquare wrapText="bothSides"/>
                  <wp:docPr id="8" name="Picture 7" descr="Blue letters on a white background&#10;&#10;Description automatically generated">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9C9DF5A-A38D-F5F7-02BF-EA1F306C7F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Blue letters on a white background&#10;&#10;Description automatically generated">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9C9DF5A-A38D-F5F7-02BF-EA1F306C7FFE}"/>
                              </a:ext>
                            </a:extLst>
                          </pic:cNvPr>
                          <pic:cNvPicPr>
                            <a:picLocks noChangeAspect="1"/>
                          </pic:cNvPicPr>
                        </pic:nvPicPr>
                        <pic:blipFill rotWithShape="1">
                          <a:blip r:embed="rId10">
                            <a:extLst>
                              <a:ext uri="{28A0092B-C50C-407E-A947-70E740481C1C}">
                                <a14:useLocalDpi xmlns:a14="http://schemas.microsoft.com/office/drawing/2010/main" val="0"/>
                              </a:ext>
                            </a:extLst>
                          </a:blip>
                          <a:srcRect l="13580" t="32754" r="14245" b="31358"/>
                          <a:stretch/>
                        </pic:blipFill>
                        <pic:spPr>
                          <a:xfrm>
                            <a:off x="0" y="0"/>
                            <a:ext cx="972000" cy="482400"/>
                          </a:xfrm>
                          <a:prstGeom prst="rect">
                            <a:avLst/>
                          </a:prstGeom>
                        </pic:spPr>
                      </pic:pic>
                    </a:graphicData>
                  </a:graphic>
                  <wp14:sizeRelH relativeFrom="margin">
                    <wp14:pctWidth>0</wp14:pctWidth>
                  </wp14:sizeRelH>
                  <wp14:sizeRelV relativeFrom="margin">
                    <wp14:pctHeight>0</wp14:pctHeight>
                  </wp14:sizeRelV>
                </wp:anchor>
              </w:drawing>
            </w:r>
          </w:p>
          <w:p w14:paraId="52699F5D" w14:textId="77777777" w:rsidR="0060487D" w:rsidRDefault="0060487D" w:rsidP="003F66B4">
            <w:pPr>
              <w:widowControl w:val="0"/>
              <w:pBdr>
                <w:top w:val="nil"/>
                <w:left w:val="nil"/>
                <w:bottom w:val="nil"/>
                <w:right w:val="nil"/>
                <w:between w:val="nil"/>
              </w:pBdr>
              <w:spacing w:line="276" w:lineRule="auto"/>
              <w:ind w:left="0"/>
              <w:rPr>
                <w:b/>
                <w:color w:val="FF0000"/>
                <w:sz w:val="28"/>
                <w:szCs w:val="28"/>
              </w:rPr>
            </w:pPr>
          </w:p>
          <w:p w14:paraId="39138296" w14:textId="408BC0C9" w:rsidR="0060487D" w:rsidRDefault="0060487D" w:rsidP="003F66B4">
            <w:pPr>
              <w:widowControl w:val="0"/>
              <w:pBdr>
                <w:top w:val="nil"/>
                <w:left w:val="nil"/>
                <w:bottom w:val="nil"/>
                <w:right w:val="nil"/>
                <w:between w:val="nil"/>
              </w:pBdr>
              <w:spacing w:line="276" w:lineRule="auto"/>
              <w:ind w:left="0"/>
              <w:rPr>
                <w:b/>
                <w:color w:val="FF0000"/>
                <w:sz w:val="28"/>
                <w:szCs w:val="28"/>
              </w:rPr>
            </w:pPr>
          </w:p>
          <w:p w14:paraId="3C857921" w14:textId="77777777" w:rsidR="0060487D" w:rsidRDefault="0060487D" w:rsidP="003F66B4">
            <w:pPr>
              <w:pBdr>
                <w:top w:val="nil"/>
                <w:left w:val="nil"/>
                <w:bottom w:val="nil"/>
                <w:right w:val="nil"/>
                <w:between w:val="nil"/>
              </w:pBdr>
              <w:tabs>
                <w:tab w:val="center" w:pos="4513"/>
                <w:tab w:val="right" w:pos="9026"/>
              </w:tabs>
              <w:spacing w:line="276" w:lineRule="auto"/>
            </w:pPr>
          </w:p>
          <w:p w14:paraId="4FD215E3" w14:textId="77777777" w:rsidR="00D554B5" w:rsidRPr="00AD59AC" w:rsidRDefault="00D554B5" w:rsidP="003F66B4">
            <w:pPr>
              <w:pStyle w:val="Header"/>
              <w:spacing w:line="276" w:lineRule="auto"/>
              <w:ind w:left="0"/>
              <w:rPr>
                <w:rFonts w:asciiTheme="minorHAnsi" w:hAnsiTheme="minorHAnsi" w:cstheme="minorHAnsi"/>
                <w:sz w:val="24"/>
                <w:szCs w:val="24"/>
              </w:rPr>
            </w:pPr>
          </w:p>
        </w:tc>
        <w:tc>
          <w:tcPr>
            <w:tcW w:w="4664" w:type="dxa"/>
          </w:tcPr>
          <w:p w14:paraId="499E87D8" w14:textId="266E72F3" w:rsidR="00D554B5" w:rsidRPr="00AD59AC" w:rsidRDefault="0060487D" w:rsidP="003F66B4">
            <w:pPr>
              <w:pStyle w:val="Header"/>
              <w:spacing w:line="276" w:lineRule="auto"/>
              <w:ind w:left="0"/>
              <w:jc w:val="right"/>
              <w:rPr>
                <w:rFonts w:asciiTheme="minorHAnsi" w:hAnsiTheme="minorHAnsi" w:cstheme="minorHAnsi"/>
                <w:sz w:val="24"/>
                <w:szCs w:val="24"/>
              </w:rPr>
            </w:pPr>
            <w:r w:rsidRPr="006866C3">
              <w:rPr>
                <w:noProof/>
                <w:lang w:val="en-IN" w:eastAsia="en-IN"/>
              </w:rPr>
              <w:drawing>
                <wp:anchor distT="0" distB="0" distL="114300" distR="114300" simplePos="0" relativeHeight="251662336" behindDoc="0" locked="0" layoutInCell="1" allowOverlap="1" wp14:anchorId="6784A926" wp14:editId="57519880">
                  <wp:simplePos x="0" y="0"/>
                  <wp:positionH relativeFrom="margin">
                    <wp:posOffset>1739265</wp:posOffset>
                  </wp:positionH>
                  <wp:positionV relativeFrom="page">
                    <wp:posOffset>560070</wp:posOffset>
                  </wp:positionV>
                  <wp:extent cx="744855" cy="300990"/>
                  <wp:effectExtent l="0" t="0" r="0" b="3810"/>
                  <wp:wrapSquare wrapText="bothSides"/>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eg" descr="Tex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4855" cy="300990"/>
                          </a:xfrm>
                          <a:prstGeom prst="rect">
                            <a:avLst/>
                          </a:prstGeom>
                        </pic:spPr>
                      </pic:pic>
                    </a:graphicData>
                  </a:graphic>
                  <wp14:sizeRelH relativeFrom="margin">
                    <wp14:pctWidth>0</wp14:pctWidth>
                  </wp14:sizeRelH>
                  <wp14:sizeRelV relativeFrom="margin">
                    <wp14:pctHeight>0</wp14:pctHeight>
                  </wp14:sizeRelV>
                </wp:anchor>
              </w:drawing>
            </w:r>
          </w:p>
        </w:tc>
      </w:tr>
    </w:tbl>
    <w:p w14:paraId="484FB97A" w14:textId="77777777" w:rsidR="003F66B4" w:rsidRDefault="003F66B4" w:rsidP="003F66B4">
      <w:pPr>
        <w:pStyle w:val="Heading1"/>
        <w:spacing w:before="0" w:after="0" w:line="276" w:lineRule="auto"/>
        <w:rPr>
          <w:sz w:val="24"/>
          <w:szCs w:val="24"/>
          <w:lang w:val="en-GB"/>
        </w:rPr>
      </w:pPr>
    </w:p>
    <w:p w14:paraId="43D03EA7" w14:textId="09A63519" w:rsidR="00D554B5" w:rsidRPr="00AD59AC" w:rsidRDefault="00D554B5" w:rsidP="003F66B4">
      <w:pPr>
        <w:pStyle w:val="Heading1"/>
        <w:spacing w:before="0" w:after="0" w:line="276" w:lineRule="auto"/>
        <w:rPr>
          <w:sz w:val="24"/>
          <w:szCs w:val="24"/>
          <w:lang w:val="en-GB"/>
        </w:rPr>
      </w:pPr>
      <w:r w:rsidRPr="00AD59AC">
        <w:rPr>
          <w:sz w:val="24"/>
          <w:szCs w:val="24"/>
          <w:lang w:val="en-GB"/>
        </w:rPr>
        <w:t>Student Assessment Submission and Declaration</w:t>
      </w:r>
    </w:p>
    <w:p w14:paraId="77BE2BB4" w14:textId="77777777" w:rsidR="00C16F6C" w:rsidRDefault="00C16F6C" w:rsidP="00C16F6C">
      <w:pPr>
        <w:spacing w:after="0"/>
        <w:ind w:left="0"/>
        <w:rPr>
          <w:rFonts w:asciiTheme="minorHAnsi" w:eastAsia="Tahoma" w:hAnsiTheme="minorHAnsi" w:cstheme="minorHAnsi"/>
          <w:sz w:val="24"/>
          <w:szCs w:val="24"/>
        </w:rPr>
      </w:pPr>
    </w:p>
    <w:p w14:paraId="27005F3E" w14:textId="0D75B56F" w:rsidR="00D554B5" w:rsidRDefault="00D554B5" w:rsidP="00C16F6C">
      <w:pPr>
        <w:spacing w:after="0"/>
        <w:ind w:left="0"/>
        <w:rPr>
          <w:rFonts w:asciiTheme="minorHAnsi" w:eastAsia="Tahoma" w:hAnsiTheme="minorHAnsi" w:cstheme="minorHAnsi"/>
          <w:sz w:val="24"/>
          <w:szCs w:val="24"/>
        </w:rPr>
      </w:pPr>
      <w:r w:rsidRPr="00AD59AC">
        <w:rPr>
          <w:rFonts w:asciiTheme="minorHAnsi" w:eastAsia="Tahoma" w:hAnsiTheme="minorHAnsi" w:cstheme="minorHAnsi"/>
          <w:sz w:val="24"/>
          <w:szCs w:val="24"/>
        </w:rPr>
        <w:t>When submitting evidence for assessment, you must sign a declaration confirming that the work is your own.</w:t>
      </w:r>
    </w:p>
    <w:p w14:paraId="221EB8DD" w14:textId="77777777" w:rsidR="00C16F6C" w:rsidRPr="00AD59AC" w:rsidRDefault="00C16F6C" w:rsidP="00C16F6C">
      <w:pPr>
        <w:spacing w:after="0"/>
        <w:ind w:left="0"/>
        <w:rPr>
          <w:rFonts w:asciiTheme="minorHAnsi" w:eastAsia="Tahoma" w:hAnsiTheme="minorHAnsi" w:cstheme="minorHAnsi"/>
          <w:sz w:val="24"/>
          <w:szCs w:val="24"/>
        </w:rPr>
      </w:pPr>
    </w:p>
    <w:tbl>
      <w:tblPr>
        <w:tblStyle w:val="Style52"/>
        <w:tblW w:w="8911" w:type="dxa"/>
        <w:tblInd w:w="10" w:type="dxa"/>
        <w:tblLayout w:type="fixed"/>
        <w:tblLook w:val="04A0" w:firstRow="1" w:lastRow="0" w:firstColumn="1" w:lastColumn="0" w:noHBand="0" w:noVBand="1"/>
      </w:tblPr>
      <w:tblGrid>
        <w:gridCol w:w="2674"/>
        <w:gridCol w:w="3402"/>
        <w:gridCol w:w="1559"/>
        <w:gridCol w:w="1276"/>
      </w:tblGrid>
      <w:tr w:rsidR="007831E4" w:rsidRPr="00AD59AC" w14:paraId="03A1D94E" w14:textId="77777777" w:rsidTr="00294E93">
        <w:trPr>
          <w:trHeight w:val="315"/>
        </w:trPr>
        <w:tc>
          <w:tcPr>
            <w:tcW w:w="2674" w:type="dxa"/>
            <w:vMerge w:val="restart"/>
            <w:tcBorders>
              <w:top w:val="single" w:sz="8" w:space="0" w:color="002756"/>
              <w:left w:val="single" w:sz="8" w:space="0" w:color="002756"/>
              <w:right w:val="single" w:sz="8" w:space="0" w:color="002756"/>
            </w:tcBorders>
            <w:shd w:val="clear" w:color="auto" w:fill="D9D9D9"/>
            <w:vAlign w:val="center"/>
          </w:tcPr>
          <w:p w14:paraId="54528771" w14:textId="5BF16C4A" w:rsidR="007831E4" w:rsidRPr="00AD59AC" w:rsidRDefault="002C1A5E" w:rsidP="00C16F6C">
            <w:pPr>
              <w:widowControl w:val="0"/>
              <w:spacing w:after="0"/>
              <w:ind w:left="0"/>
              <w:rPr>
                <w:rFonts w:asciiTheme="minorHAnsi" w:eastAsia="Tahoma" w:hAnsiTheme="minorHAnsi" w:cstheme="minorHAnsi"/>
                <w:sz w:val="24"/>
                <w:szCs w:val="24"/>
                <w:lang w:val="en-GB"/>
              </w:rPr>
            </w:pPr>
            <w:r>
              <w:rPr>
                <w:rFonts w:asciiTheme="minorHAnsi" w:eastAsia="Tahoma" w:hAnsiTheme="minorHAnsi" w:cstheme="minorHAnsi"/>
                <w:sz w:val="24"/>
                <w:szCs w:val="24"/>
                <w:lang w:val="en-GB"/>
              </w:rPr>
              <w:t xml:space="preserve"> </w:t>
            </w:r>
            <w:r w:rsidR="007831E4" w:rsidRPr="00AD59AC">
              <w:rPr>
                <w:rFonts w:asciiTheme="minorHAnsi" w:eastAsia="Tahoma" w:hAnsiTheme="minorHAnsi" w:cstheme="minorHAnsi"/>
                <w:sz w:val="24"/>
                <w:szCs w:val="24"/>
                <w:lang w:val="en-GB"/>
              </w:rPr>
              <w:t>Student name:</w:t>
            </w:r>
          </w:p>
        </w:tc>
        <w:tc>
          <w:tcPr>
            <w:tcW w:w="3402" w:type="dxa"/>
            <w:vMerge w:val="restart"/>
            <w:tcBorders>
              <w:top w:val="single" w:sz="8" w:space="0" w:color="002756"/>
              <w:left w:val="single" w:sz="8" w:space="0" w:color="002756"/>
              <w:right w:val="single" w:sz="8" w:space="0" w:color="002756"/>
            </w:tcBorders>
            <w:shd w:val="clear" w:color="auto" w:fill="auto"/>
            <w:vAlign w:val="center"/>
          </w:tcPr>
          <w:p w14:paraId="7D22E38C" w14:textId="77777777" w:rsidR="007831E4" w:rsidRPr="00AD59AC" w:rsidRDefault="007831E4" w:rsidP="00C16F6C">
            <w:pPr>
              <w:spacing w:after="0"/>
              <w:rPr>
                <w:rFonts w:asciiTheme="minorHAnsi" w:eastAsia="Tahoma" w:hAnsiTheme="minorHAnsi" w:cstheme="minorHAnsi"/>
                <w:sz w:val="24"/>
                <w:szCs w:val="24"/>
                <w:lang w:val="en-GB"/>
              </w:rPr>
            </w:pPr>
          </w:p>
        </w:tc>
        <w:tc>
          <w:tcPr>
            <w:tcW w:w="1559" w:type="dxa"/>
            <w:tcBorders>
              <w:top w:val="single" w:sz="8" w:space="0" w:color="002756"/>
              <w:left w:val="single" w:sz="8" w:space="0" w:color="002756"/>
              <w:bottom w:val="single" w:sz="4" w:space="0" w:color="auto"/>
              <w:right w:val="single" w:sz="8" w:space="0" w:color="002756"/>
            </w:tcBorders>
            <w:shd w:val="clear" w:color="auto" w:fill="D9D9D9"/>
            <w:vAlign w:val="center"/>
          </w:tcPr>
          <w:p w14:paraId="3E806879" w14:textId="5F8F8916" w:rsidR="007831E4" w:rsidRPr="00AD59AC" w:rsidRDefault="005A788E" w:rsidP="00C16F6C">
            <w:pPr>
              <w:widowControl w:val="0"/>
              <w:spacing w:after="0"/>
              <w:ind w:left="103"/>
              <w:rPr>
                <w:rFonts w:asciiTheme="minorHAnsi" w:eastAsia="Tahoma" w:hAnsiTheme="minorHAnsi" w:cstheme="minorHAnsi"/>
                <w:sz w:val="24"/>
                <w:szCs w:val="24"/>
                <w:lang w:val="en-GB"/>
              </w:rPr>
            </w:pPr>
            <w:r w:rsidRPr="00AD59AC">
              <w:rPr>
                <w:rFonts w:asciiTheme="minorHAnsi" w:eastAsia="Tahoma" w:hAnsiTheme="minorHAnsi" w:cstheme="minorHAnsi"/>
                <w:sz w:val="24"/>
                <w:szCs w:val="24"/>
                <w:lang w:val="en-GB"/>
              </w:rPr>
              <w:t xml:space="preserve">ESL </w:t>
            </w:r>
            <w:r w:rsidR="007831E4" w:rsidRPr="00AD59AC">
              <w:rPr>
                <w:rFonts w:asciiTheme="minorHAnsi" w:eastAsia="Tahoma" w:hAnsiTheme="minorHAnsi" w:cstheme="minorHAnsi"/>
                <w:sz w:val="24"/>
                <w:szCs w:val="24"/>
                <w:lang w:val="en-GB"/>
              </w:rPr>
              <w:t>ID No</w:t>
            </w:r>
          </w:p>
        </w:tc>
        <w:tc>
          <w:tcPr>
            <w:tcW w:w="1276" w:type="dxa"/>
            <w:tcBorders>
              <w:top w:val="single" w:sz="8" w:space="0" w:color="002756"/>
              <w:left w:val="single" w:sz="8" w:space="0" w:color="002756"/>
              <w:bottom w:val="single" w:sz="4" w:space="0" w:color="auto"/>
              <w:right w:val="single" w:sz="8" w:space="0" w:color="002756"/>
            </w:tcBorders>
            <w:vAlign w:val="center"/>
          </w:tcPr>
          <w:p w14:paraId="5F34B21D" w14:textId="77777777" w:rsidR="007831E4" w:rsidRPr="00AD59AC" w:rsidRDefault="007831E4" w:rsidP="00C16F6C">
            <w:pPr>
              <w:widowControl w:val="0"/>
              <w:spacing w:after="0"/>
              <w:ind w:left="103"/>
              <w:rPr>
                <w:rFonts w:asciiTheme="minorHAnsi" w:eastAsia="Tahoma" w:hAnsiTheme="minorHAnsi" w:cstheme="minorHAnsi"/>
                <w:color w:val="FF0000"/>
                <w:sz w:val="24"/>
                <w:szCs w:val="24"/>
                <w:lang w:val="en-GB"/>
              </w:rPr>
            </w:pPr>
          </w:p>
        </w:tc>
      </w:tr>
      <w:tr w:rsidR="007831E4" w:rsidRPr="00AD59AC" w14:paraId="2F591668" w14:textId="77777777" w:rsidTr="00294E93">
        <w:trPr>
          <w:trHeight w:val="255"/>
        </w:trPr>
        <w:tc>
          <w:tcPr>
            <w:tcW w:w="2674" w:type="dxa"/>
            <w:vMerge/>
            <w:tcBorders>
              <w:left w:val="single" w:sz="8" w:space="0" w:color="002756"/>
              <w:bottom w:val="single" w:sz="8" w:space="0" w:color="002756"/>
              <w:right w:val="single" w:sz="8" w:space="0" w:color="002756"/>
            </w:tcBorders>
            <w:shd w:val="clear" w:color="auto" w:fill="D9D9D9"/>
            <w:vAlign w:val="center"/>
          </w:tcPr>
          <w:p w14:paraId="6093A5DE" w14:textId="77777777" w:rsidR="007831E4" w:rsidRPr="00AD59AC" w:rsidRDefault="007831E4" w:rsidP="00C16F6C">
            <w:pPr>
              <w:widowControl w:val="0"/>
              <w:spacing w:after="0"/>
              <w:ind w:left="103"/>
              <w:rPr>
                <w:rFonts w:asciiTheme="minorHAnsi" w:eastAsia="Tahoma" w:hAnsiTheme="minorHAnsi" w:cstheme="minorHAnsi"/>
                <w:sz w:val="24"/>
                <w:szCs w:val="24"/>
                <w:lang w:val="en-GB"/>
              </w:rPr>
            </w:pPr>
          </w:p>
        </w:tc>
        <w:tc>
          <w:tcPr>
            <w:tcW w:w="3402" w:type="dxa"/>
            <w:vMerge/>
            <w:tcBorders>
              <w:left w:val="single" w:sz="8" w:space="0" w:color="002756"/>
              <w:bottom w:val="single" w:sz="8" w:space="0" w:color="002756"/>
              <w:right w:val="single" w:sz="8" w:space="0" w:color="002756"/>
            </w:tcBorders>
            <w:shd w:val="clear" w:color="auto" w:fill="auto"/>
            <w:vAlign w:val="center"/>
          </w:tcPr>
          <w:p w14:paraId="1B4F2F09" w14:textId="77777777" w:rsidR="007831E4" w:rsidRPr="00AD59AC" w:rsidRDefault="007831E4" w:rsidP="00C16F6C">
            <w:pPr>
              <w:spacing w:after="0"/>
              <w:rPr>
                <w:rFonts w:asciiTheme="minorHAnsi" w:eastAsia="Tahoma" w:hAnsiTheme="minorHAnsi" w:cstheme="minorHAnsi"/>
                <w:sz w:val="24"/>
                <w:szCs w:val="24"/>
                <w:lang w:val="en-GB"/>
              </w:rPr>
            </w:pPr>
          </w:p>
        </w:tc>
        <w:tc>
          <w:tcPr>
            <w:tcW w:w="1559" w:type="dxa"/>
            <w:tcBorders>
              <w:top w:val="single" w:sz="4" w:space="0" w:color="auto"/>
              <w:left w:val="single" w:sz="8" w:space="0" w:color="002756"/>
              <w:bottom w:val="single" w:sz="8" w:space="0" w:color="002756"/>
              <w:right w:val="single" w:sz="8" w:space="0" w:color="002756"/>
            </w:tcBorders>
            <w:shd w:val="clear" w:color="auto" w:fill="D9D9D9"/>
            <w:vAlign w:val="center"/>
          </w:tcPr>
          <w:p w14:paraId="47CC29A3" w14:textId="2644FE39" w:rsidR="007831E4" w:rsidRPr="00AD59AC" w:rsidRDefault="007831E4" w:rsidP="00C16F6C">
            <w:pPr>
              <w:widowControl w:val="0"/>
              <w:spacing w:after="0"/>
              <w:ind w:left="103"/>
              <w:rPr>
                <w:rFonts w:asciiTheme="minorHAnsi" w:eastAsia="Tahoma" w:hAnsiTheme="minorHAnsi" w:cstheme="minorHAnsi"/>
                <w:sz w:val="24"/>
                <w:szCs w:val="24"/>
                <w:lang w:val="en-GB"/>
              </w:rPr>
            </w:pPr>
            <w:r w:rsidRPr="00AD59AC">
              <w:rPr>
                <w:rFonts w:asciiTheme="minorHAnsi" w:eastAsia="Tahoma" w:hAnsiTheme="minorHAnsi" w:cstheme="minorHAnsi"/>
                <w:sz w:val="24"/>
                <w:szCs w:val="24"/>
                <w:lang w:val="en-GB"/>
              </w:rPr>
              <w:t>BSU ID No</w:t>
            </w:r>
          </w:p>
        </w:tc>
        <w:tc>
          <w:tcPr>
            <w:tcW w:w="1276" w:type="dxa"/>
            <w:tcBorders>
              <w:top w:val="single" w:sz="4" w:space="0" w:color="auto"/>
              <w:left w:val="single" w:sz="8" w:space="0" w:color="002756"/>
              <w:bottom w:val="single" w:sz="8" w:space="0" w:color="002756"/>
              <w:right w:val="single" w:sz="8" w:space="0" w:color="002756"/>
            </w:tcBorders>
            <w:vAlign w:val="center"/>
          </w:tcPr>
          <w:p w14:paraId="7E6622FC" w14:textId="77777777" w:rsidR="007831E4" w:rsidRPr="00AD59AC" w:rsidRDefault="007831E4" w:rsidP="00C16F6C">
            <w:pPr>
              <w:widowControl w:val="0"/>
              <w:spacing w:after="0"/>
              <w:ind w:left="103"/>
              <w:rPr>
                <w:rFonts w:asciiTheme="minorHAnsi" w:eastAsia="Tahoma" w:hAnsiTheme="minorHAnsi" w:cstheme="minorHAnsi"/>
                <w:color w:val="FF0000"/>
                <w:sz w:val="24"/>
                <w:szCs w:val="24"/>
                <w:lang w:val="en-GB"/>
              </w:rPr>
            </w:pPr>
          </w:p>
        </w:tc>
      </w:tr>
      <w:tr w:rsidR="007831E4" w:rsidRPr="00AD59AC" w14:paraId="00430338" w14:textId="77777777" w:rsidTr="00294E93">
        <w:trPr>
          <w:trHeight w:val="286"/>
        </w:trPr>
        <w:tc>
          <w:tcPr>
            <w:tcW w:w="7635" w:type="dxa"/>
            <w:gridSpan w:val="3"/>
            <w:tcBorders>
              <w:top w:val="single" w:sz="8" w:space="0" w:color="002756"/>
              <w:left w:val="single" w:sz="8" w:space="0" w:color="002756"/>
              <w:bottom w:val="single" w:sz="8" w:space="0" w:color="002756"/>
              <w:right w:val="single" w:sz="8" w:space="0" w:color="002756"/>
            </w:tcBorders>
            <w:shd w:val="clear" w:color="auto" w:fill="D9D9D9"/>
            <w:vAlign w:val="center"/>
          </w:tcPr>
          <w:p w14:paraId="7868B129" w14:textId="39004F5D" w:rsidR="007831E4" w:rsidRPr="00AD59AC" w:rsidRDefault="002C1A5E" w:rsidP="00C16F6C">
            <w:pPr>
              <w:spacing w:after="0"/>
              <w:ind w:left="0"/>
              <w:rPr>
                <w:rFonts w:asciiTheme="minorHAnsi" w:eastAsia="Tahoma" w:hAnsiTheme="minorHAnsi" w:cstheme="minorHAnsi"/>
                <w:sz w:val="24"/>
                <w:szCs w:val="24"/>
                <w:lang w:val="en-GB"/>
              </w:rPr>
            </w:pPr>
            <w:r>
              <w:rPr>
                <w:rFonts w:asciiTheme="minorHAnsi" w:eastAsia="Tahoma" w:hAnsiTheme="minorHAnsi" w:cstheme="minorHAnsi"/>
                <w:sz w:val="24"/>
                <w:szCs w:val="24"/>
                <w:lang w:val="en-GB"/>
              </w:rPr>
              <w:t xml:space="preserve"> </w:t>
            </w:r>
            <w:r w:rsidR="007831E4" w:rsidRPr="00AD59AC">
              <w:rPr>
                <w:rFonts w:asciiTheme="minorHAnsi" w:eastAsia="Tahoma" w:hAnsiTheme="minorHAnsi" w:cstheme="minorHAnsi"/>
                <w:sz w:val="24"/>
                <w:szCs w:val="24"/>
                <w:lang w:val="en-GB"/>
              </w:rPr>
              <w:t>Submission date</w:t>
            </w:r>
            <w:r w:rsidR="00AD59AC">
              <w:rPr>
                <w:rFonts w:asciiTheme="minorHAnsi" w:eastAsia="Tahoma" w:hAnsiTheme="minorHAnsi" w:cstheme="minorHAnsi"/>
                <w:sz w:val="24"/>
                <w:szCs w:val="24"/>
                <w:lang w:val="en-GB"/>
              </w:rPr>
              <w:t>:</w:t>
            </w:r>
          </w:p>
        </w:tc>
        <w:tc>
          <w:tcPr>
            <w:tcW w:w="1276" w:type="dxa"/>
            <w:tcBorders>
              <w:top w:val="single" w:sz="8" w:space="0" w:color="002756"/>
              <w:left w:val="single" w:sz="8" w:space="0" w:color="002756"/>
              <w:bottom w:val="single" w:sz="8" w:space="0" w:color="002756"/>
              <w:right w:val="single" w:sz="8" w:space="0" w:color="002756"/>
            </w:tcBorders>
            <w:vAlign w:val="center"/>
          </w:tcPr>
          <w:p w14:paraId="51428707" w14:textId="385B5937" w:rsidR="007831E4" w:rsidRPr="00AD59AC" w:rsidRDefault="007831E4" w:rsidP="00C16F6C">
            <w:pPr>
              <w:spacing w:after="0"/>
              <w:rPr>
                <w:rFonts w:asciiTheme="minorHAnsi" w:eastAsia="Tahoma" w:hAnsiTheme="minorHAnsi" w:cstheme="minorHAnsi"/>
                <w:b/>
                <w:bCs/>
                <w:sz w:val="24"/>
                <w:szCs w:val="24"/>
                <w:lang w:val="en-GB"/>
              </w:rPr>
            </w:pPr>
          </w:p>
        </w:tc>
      </w:tr>
      <w:tr w:rsidR="00AD59AC" w:rsidRPr="00AD59AC" w14:paraId="56647219" w14:textId="77777777" w:rsidTr="00C16F6C">
        <w:trPr>
          <w:trHeight w:val="40"/>
        </w:trPr>
        <w:tc>
          <w:tcPr>
            <w:tcW w:w="7635" w:type="dxa"/>
            <w:gridSpan w:val="3"/>
            <w:tcBorders>
              <w:top w:val="single" w:sz="8" w:space="0" w:color="002756"/>
              <w:left w:val="single" w:sz="8" w:space="0" w:color="002756"/>
              <w:bottom w:val="single" w:sz="8" w:space="0" w:color="002756"/>
              <w:right w:val="single" w:sz="8" w:space="0" w:color="002756"/>
            </w:tcBorders>
            <w:shd w:val="clear" w:color="auto" w:fill="D9D9D9"/>
            <w:vAlign w:val="center"/>
          </w:tcPr>
          <w:p w14:paraId="14F304D0" w14:textId="77777777" w:rsidR="00AD59AC" w:rsidRPr="00AD59AC" w:rsidRDefault="00AD59AC" w:rsidP="00C16F6C">
            <w:pPr>
              <w:spacing w:after="0"/>
              <w:rPr>
                <w:rFonts w:asciiTheme="minorHAnsi" w:eastAsia="Tahoma" w:hAnsiTheme="minorHAnsi" w:cstheme="minorHAnsi"/>
                <w:sz w:val="24"/>
                <w:szCs w:val="24"/>
              </w:rPr>
            </w:pPr>
          </w:p>
        </w:tc>
        <w:tc>
          <w:tcPr>
            <w:tcW w:w="1276" w:type="dxa"/>
            <w:tcBorders>
              <w:top w:val="single" w:sz="8" w:space="0" w:color="002756"/>
              <w:left w:val="single" w:sz="8" w:space="0" w:color="002756"/>
              <w:bottom w:val="single" w:sz="8" w:space="0" w:color="002756"/>
              <w:right w:val="single" w:sz="8" w:space="0" w:color="002756"/>
            </w:tcBorders>
            <w:vAlign w:val="center"/>
          </w:tcPr>
          <w:p w14:paraId="4A0C56A2" w14:textId="77777777" w:rsidR="00AD59AC" w:rsidRPr="00AD59AC" w:rsidRDefault="00AD59AC" w:rsidP="00C16F6C">
            <w:pPr>
              <w:spacing w:after="0"/>
              <w:rPr>
                <w:rFonts w:asciiTheme="minorHAnsi" w:eastAsia="Tahoma" w:hAnsiTheme="minorHAnsi" w:cstheme="minorHAnsi"/>
                <w:b/>
                <w:bCs/>
                <w:sz w:val="24"/>
                <w:szCs w:val="24"/>
              </w:rPr>
            </w:pPr>
          </w:p>
        </w:tc>
      </w:tr>
      <w:tr w:rsidR="00D554B5" w:rsidRPr="00AD59AC" w14:paraId="40C92129" w14:textId="77777777" w:rsidTr="00C16F6C">
        <w:trPr>
          <w:trHeight w:val="40"/>
        </w:trPr>
        <w:tc>
          <w:tcPr>
            <w:tcW w:w="2674" w:type="dxa"/>
            <w:tcBorders>
              <w:top w:val="single" w:sz="8" w:space="0" w:color="002756"/>
              <w:left w:val="single" w:sz="8" w:space="0" w:color="002756"/>
              <w:bottom w:val="single" w:sz="8" w:space="0" w:color="002756"/>
              <w:right w:val="single" w:sz="8" w:space="0" w:color="002756"/>
            </w:tcBorders>
            <w:shd w:val="clear" w:color="auto" w:fill="D9D9D9"/>
            <w:vAlign w:val="center"/>
          </w:tcPr>
          <w:p w14:paraId="25DF2F7F" w14:textId="57D433FD" w:rsidR="00D554B5" w:rsidRPr="00AD59AC" w:rsidRDefault="002C1A5E" w:rsidP="00C16F6C">
            <w:pPr>
              <w:widowControl w:val="0"/>
              <w:spacing w:after="0"/>
              <w:ind w:left="0"/>
              <w:rPr>
                <w:rFonts w:asciiTheme="minorHAnsi" w:eastAsia="Tahoma" w:hAnsiTheme="minorHAnsi" w:cstheme="minorHAnsi"/>
                <w:sz w:val="24"/>
                <w:szCs w:val="24"/>
                <w:lang w:val="en-GB"/>
              </w:rPr>
            </w:pPr>
            <w:r>
              <w:rPr>
                <w:rFonts w:asciiTheme="minorHAnsi" w:eastAsia="Tahoma" w:hAnsiTheme="minorHAnsi" w:cstheme="minorHAnsi"/>
                <w:sz w:val="24"/>
                <w:szCs w:val="24"/>
                <w:lang w:val="en-GB"/>
              </w:rPr>
              <w:t xml:space="preserve"> </w:t>
            </w:r>
            <w:r w:rsidR="00D554B5" w:rsidRPr="00AD59AC">
              <w:rPr>
                <w:rFonts w:asciiTheme="minorHAnsi" w:eastAsia="Tahoma" w:hAnsiTheme="minorHAnsi" w:cstheme="minorHAnsi"/>
                <w:sz w:val="24"/>
                <w:szCs w:val="24"/>
                <w:lang w:val="en-GB"/>
              </w:rPr>
              <w:t>Programme:</w:t>
            </w:r>
          </w:p>
        </w:tc>
        <w:tc>
          <w:tcPr>
            <w:tcW w:w="6237" w:type="dxa"/>
            <w:gridSpan w:val="3"/>
            <w:tcBorders>
              <w:top w:val="single" w:sz="8" w:space="0" w:color="002756"/>
              <w:left w:val="single" w:sz="8" w:space="0" w:color="002756"/>
              <w:bottom w:val="single" w:sz="8" w:space="0" w:color="002756"/>
              <w:right w:val="single" w:sz="8" w:space="0" w:color="002756"/>
            </w:tcBorders>
            <w:vAlign w:val="center"/>
          </w:tcPr>
          <w:p w14:paraId="7E2DDECC" w14:textId="77777777" w:rsidR="00D554B5" w:rsidRPr="00AD59AC" w:rsidRDefault="00D554B5" w:rsidP="00C16F6C">
            <w:pPr>
              <w:spacing w:after="0"/>
              <w:rPr>
                <w:rFonts w:asciiTheme="minorHAnsi" w:eastAsia="Tahoma" w:hAnsiTheme="minorHAnsi" w:cstheme="minorHAnsi"/>
                <w:sz w:val="24"/>
                <w:szCs w:val="24"/>
                <w:lang w:val="en-GB"/>
              </w:rPr>
            </w:pPr>
          </w:p>
        </w:tc>
      </w:tr>
      <w:tr w:rsidR="00D554B5" w:rsidRPr="00AD59AC" w14:paraId="5979DA70" w14:textId="77777777" w:rsidTr="00C16F6C">
        <w:trPr>
          <w:trHeight w:val="40"/>
        </w:trPr>
        <w:tc>
          <w:tcPr>
            <w:tcW w:w="2674" w:type="dxa"/>
            <w:tcBorders>
              <w:top w:val="single" w:sz="8" w:space="0" w:color="002756"/>
              <w:left w:val="single" w:sz="8" w:space="0" w:color="002756"/>
              <w:bottom w:val="single" w:sz="8" w:space="0" w:color="002756"/>
              <w:right w:val="single" w:sz="8" w:space="0" w:color="002756"/>
            </w:tcBorders>
            <w:shd w:val="clear" w:color="auto" w:fill="D9D9D9"/>
            <w:vAlign w:val="center"/>
          </w:tcPr>
          <w:p w14:paraId="7F09EED8" w14:textId="02DB5A57" w:rsidR="00D554B5" w:rsidRPr="00AD59AC" w:rsidRDefault="002C1A5E" w:rsidP="00C16F6C">
            <w:pPr>
              <w:widowControl w:val="0"/>
              <w:spacing w:after="0"/>
              <w:ind w:left="0"/>
              <w:jc w:val="left"/>
              <w:rPr>
                <w:rFonts w:asciiTheme="minorHAnsi" w:eastAsia="Tahoma" w:hAnsiTheme="minorHAnsi" w:cstheme="minorHAnsi"/>
                <w:sz w:val="24"/>
                <w:szCs w:val="24"/>
                <w:lang w:val="en-GB"/>
              </w:rPr>
            </w:pPr>
            <w:r>
              <w:rPr>
                <w:rFonts w:asciiTheme="minorHAnsi" w:eastAsia="Tahoma" w:hAnsiTheme="minorHAnsi" w:cstheme="minorHAnsi"/>
                <w:sz w:val="24"/>
                <w:szCs w:val="24"/>
                <w:lang w:val="en-GB"/>
              </w:rPr>
              <w:t xml:space="preserve"> </w:t>
            </w:r>
            <w:r w:rsidR="00D554B5" w:rsidRPr="00AD59AC">
              <w:rPr>
                <w:rFonts w:asciiTheme="minorHAnsi" w:eastAsia="Tahoma" w:hAnsiTheme="minorHAnsi" w:cstheme="minorHAnsi"/>
                <w:sz w:val="24"/>
                <w:szCs w:val="24"/>
                <w:lang w:val="en-GB"/>
              </w:rPr>
              <w:t>Module name and code</w:t>
            </w:r>
            <w:r w:rsidR="00AD59AC">
              <w:rPr>
                <w:rFonts w:asciiTheme="minorHAnsi" w:eastAsia="Tahoma" w:hAnsiTheme="minorHAnsi" w:cstheme="minorHAnsi"/>
                <w:sz w:val="24"/>
                <w:szCs w:val="24"/>
                <w:lang w:val="en-GB"/>
              </w:rPr>
              <w:t>:</w:t>
            </w:r>
          </w:p>
        </w:tc>
        <w:tc>
          <w:tcPr>
            <w:tcW w:w="6237" w:type="dxa"/>
            <w:gridSpan w:val="3"/>
            <w:tcBorders>
              <w:top w:val="single" w:sz="8" w:space="0" w:color="002756"/>
              <w:left w:val="single" w:sz="8" w:space="0" w:color="002756"/>
              <w:bottom w:val="single" w:sz="8" w:space="0" w:color="002756"/>
              <w:right w:val="single" w:sz="8" w:space="0" w:color="002756"/>
            </w:tcBorders>
            <w:shd w:val="clear" w:color="auto" w:fill="8DB3E2" w:themeFill="text2" w:themeFillTint="66"/>
            <w:vAlign w:val="center"/>
          </w:tcPr>
          <w:p w14:paraId="3B1CC337" w14:textId="77777777" w:rsidR="00D554B5" w:rsidRPr="00AD59AC" w:rsidRDefault="00D554B5" w:rsidP="00C16F6C">
            <w:pPr>
              <w:spacing w:after="0"/>
              <w:rPr>
                <w:rFonts w:asciiTheme="minorHAnsi" w:eastAsia="Tahoma" w:hAnsiTheme="minorHAnsi" w:cstheme="minorHAnsi"/>
                <w:color w:val="FF0000"/>
                <w:sz w:val="24"/>
                <w:szCs w:val="24"/>
                <w:lang w:val="en-GB"/>
              </w:rPr>
            </w:pPr>
          </w:p>
        </w:tc>
      </w:tr>
      <w:tr w:rsidR="00D554B5" w:rsidRPr="00AD59AC" w14:paraId="0623BE8E" w14:textId="77777777" w:rsidTr="00C16F6C">
        <w:trPr>
          <w:trHeight w:val="40"/>
        </w:trPr>
        <w:tc>
          <w:tcPr>
            <w:tcW w:w="2674" w:type="dxa"/>
            <w:tcBorders>
              <w:top w:val="single" w:sz="8" w:space="0" w:color="002756"/>
              <w:left w:val="single" w:sz="8" w:space="0" w:color="002756"/>
              <w:bottom w:val="single" w:sz="8" w:space="0" w:color="002756"/>
              <w:right w:val="single" w:sz="8" w:space="0" w:color="002756"/>
            </w:tcBorders>
            <w:shd w:val="clear" w:color="auto" w:fill="D9D9D9"/>
            <w:vAlign w:val="center"/>
          </w:tcPr>
          <w:p w14:paraId="32BDE324" w14:textId="34255E86" w:rsidR="00D554B5" w:rsidRPr="00AD59AC" w:rsidRDefault="002C1A5E" w:rsidP="00C16F6C">
            <w:pPr>
              <w:widowControl w:val="0"/>
              <w:spacing w:after="0"/>
              <w:ind w:left="0"/>
              <w:rPr>
                <w:rFonts w:asciiTheme="minorHAnsi" w:eastAsia="Tahoma" w:hAnsiTheme="minorHAnsi" w:cstheme="minorHAnsi"/>
                <w:sz w:val="24"/>
                <w:szCs w:val="24"/>
                <w:lang w:val="en-GB"/>
              </w:rPr>
            </w:pPr>
            <w:r>
              <w:rPr>
                <w:rFonts w:asciiTheme="minorHAnsi" w:eastAsia="Tahoma" w:hAnsiTheme="minorHAnsi" w:cstheme="minorHAnsi"/>
                <w:sz w:val="24"/>
                <w:szCs w:val="24"/>
                <w:lang w:val="en-GB"/>
              </w:rPr>
              <w:t xml:space="preserve"> </w:t>
            </w:r>
            <w:r w:rsidR="00D554B5" w:rsidRPr="00AD59AC">
              <w:rPr>
                <w:rFonts w:asciiTheme="minorHAnsi" w:eastAsia="Tahoma" w:hAnsiTheme="minorHAnsi" w:cstheme="minorHAnsi"/>
                <w:sz w:val="24"/>
                <w:szCs w:val="24"/>
                <w:lang w:val="en-GB"/>
              </w:rPr>
              <w:t>Title</w:t>
            </w:r>
            <w:r w:rsidR="00AD59AC">
              <w:rPr>
                <w:rFonts w:asciiTheme="minorHAnsi" w:eastAsia="Tahoma" w:hAnsiTheme="minorHAnsi" w:cstheme="minorHAnsi"/>
                <w:sz w:val="24"/>
                <w:szCs w:val="24"/>
                <w:lang w:val="en-GB"/>
              </w:rPr>
              <w:t>:</w:t>
            </w:r>
          </w:p>
        </w:tc>
        <w:tc>
          <w:tcPr>
            <w:tcW w:w="6237" w:type="dxa"/>
            <w:gridSpan w:val="3"/>
            <w:tcBorders>
              <w:top w:val="single" w:sz="8" w:space="0" w:color="002756"/>
              <w:left w:val="single" w:sz="8" w:space="0" w:color="002756"/>
              <w:bottom w:val="single" w:sz="8" w:space="0" w:color="002756"/>
              <w:right w:val="single" w:sz="8" w:space="0" w:color="002756"/>
            </w:tcBorders>
            <w:shd w:val="clear" w:color="auto" w:fill="8DB3E2" w:themeFill="text2" w:themeFillTint="66"/>
            <w:vAlign w:val="center"/>
          </w:tcPr>
          <w:p w14:paraId="39BF977F" w14:textId="4A7EDE4E" w:rsidR="00D554B5" w:rsidRPr="00AD59AC" w:rsidRDefault="00D351A4" w:rsidP="00C16F6C">
            <w:pPr>
              <w:suppressAutoHyphens/>
              <w:spacing w:after="0"/>
              <w:ind w:right="401"/>
              <w:rPr>
                <w:rFonts w:asciiTheme="minorHAnsi" w:hAnsiTheme="minorHAnsi" w:cstheme="minorHAnsi"/>
                <w:color w:val="000000" w:themeColor="text1"/>
                <w:sz w:val="24"/>
                <w:szCs w:val="24"/>
                <w:lang w:val="en-GB" w:eastAsia="ar-SA"/>
              </w:rPr>
            </w:pPr>
            <w:r w:rsidRPr="00D351A4">
              <w:rPr>
                <w:rFonts w:asciiTheme="minorHAnsi" w:hAnsiTheme="minorHAnsi" w:cstheme="minorHAnsi"/>
                <w:color w:val="000000" w:themeColor="text1"/>
                <w:sz w:val="24"/>
                <w:szCs w:val="24"/>
                <w:lang w:val="en-GB" w:eastAsia="ar-SA"/>
              </w:rPr>
              <w:t>COMPUTATIONAL REASONING</w:t>
            </w:r>
          </w:p>
        </w:tc>
      </w:tr>
      <w:tr w:rsidR="00D554B5" w:rsidRPr="00AD59AC" w14:paraId="1FD3D0BE" w14:textId="77777777" w:rsidTr="00C16F6C">
        <w:trPr>
          <w:trHeight w:val="40"/>
        </w:trPr>
        <w:tc>
          <w:tcPr>
            <w:tcW w:w="2674" w:type="dxa"/>
            <w:tcBorders>
              <w:top w:val="single" w:sz="8" w:space="0" w:color="002756"/>
              <w:left w:val="single" w:sz="8" w:space="0" w:color="002756"/>
              <w:bottom w:val="single" w:sz="4" w:space="0" w:color="auto"/>
              <w:right w:val="single" w:sz="8" w:space="0" w:color="002756"/>
            </w:tcBorders>
            <w:shd w:val="clear" w:color="auto" w:fill="D9D9D9"/>
            <w:vAlign w:val="center"/>
          </w:tcPr>
          <w:p w14:paraId="2451F1C7" w14:textId="18A806E3" w:rsidR="00D554B5" w:rsidRPr="00AD59AC" w:rsidRDefault="002C1A5E" w:rsidP="00C16F6C">
            <w:pPr>
              <w:widowControl w:val="0"/>
              <w:spacing w:after="0"/>
              <w:ind w:left="0"/>
              <w:rPr>
                <w:rFonts w:asciiTheme="minorHAnsi" w:eastAsia="Tahoma" w:hAnsiTheme="minorHAnsi" w:cstheme="minorHAnsi"/>
                <w:sz w:val="24"/>
                <w:szCs w:val="24"/>
                <w:lang w:val="en-GB"/>
              </w:rPr>
            </w:pPr>
            <w:r>
              <w:rPr>
                <w:rFonts w:asciiTheme="minorHAnsi" w:eastAsia="Tahoma" w:hAnsiTheme="minorHAnsi" w:cstheme="minorHAnsi"/>
                <w:sz w:val="24"/>
                <w:szCs w:val="24"/>
                <w:lang w:val="en-GB"/>
              </w:rPr>
              <w:t xml:space="preserve"> </w:t>
            </w:r>
            <w:r w:rsidR="00D554B5" w:rsidRPr="00AD59AC">
              <w:rPr>
                <w:rFonts w:asciiTheme="minorHAnsi" w:eastAsia="Tahoma" w:hAnsiTheme="minorHAnsi" w:cstheme="minorHAnsi"/>
                <w:sz w:val="24"/>
                <w:szCs w:val="24"/>
                <w:lang w:val="en-GB"/>
              </w:rPr>
              <w:t xml:space="preserve">Assessor </w:t>
            </w:r>
            <w:r w:rsidR="00AD59AC">
              <w:rPr>
                <w:rFonts w:asciiTheme="minorHAnsi" w:eastAsia="Tahoma" w:hAnsiTheme="minorHAnsi" w:cstheme="minorHAnsi"/>
                <w:sz w:val="24"/>
                <w:szCs w:val="24"/>
                <w:lang w:val="en-GB"/>
              </w:rPr>
              <w:t>n</w:t>
            </w:r>
            <w:r w:rsidR="00D554B5" w:rsidRPr="00AD59AC">
              <w:rPr>
                <w:rFonts w:asciiTheme="minorHAnsi" w:eastAsia="Tahoma" w:hAnsiTheme="minorHAnsi" w:cstheme="minorHAnsi"/>
                <w:sz w:val="24"/>
                <w:szCs w:val="24"/>
                <w:lang w:val="en-GB"/>
              </w:rPr>
              <w:t>ame</w:t>
            </w:r>
            <w:r w:rsidR="00AD59AC">
              <w:rPr>
                <w:rFonts w:asciiTheme="minorHAnsi" w:eastAsia="Tahoma" w:hAnsiTheme="minorHAnsi" w:cstheme="minorHAnsi"/>
                <w:sz w:val="24"/>
                <w:szCs w:val="24"/>
                <w:lang w:val="en-GB"/>
              </w:rPr>
              <w:t>:</w:t>
            </w:r>
          </w:p>
        </w:tc>
        <w:tc>
          <w:tcPr>
            <w:tcW w:w="6237" w:type="dxa"/>
            <w:gridSpan w:val="3"/>
            <w:tcBorders>
              <w:top w:val="single" w:sz="8" w:space="0" w:color="002756"/>
              <w:left w:val="single" w:sz="8" w:space="0" w:color="002756"/>
              <w:bottom w:val="single" w:sz="4" w:space="0" w:color="auto"/>
              <w:right w:val="single" w:sz="8" w:space="0" w:color="002756"/>
            </w:tcBorders>
            <w:shd w:val="clear" w:color="auto" w:fill="8DB3E2" w:themeFill="text2" w:themeFillTint="66"/>
            <w:vAlign w:val="center"/>
          </w:tcPr>
          <w:p w14:paraId="76B52EDD" w14:textId="77777777" w:rsidR="00D554B5" w:rsidRPr="00AD59AC" w:rsidRDefault="00D554B5" w:rsidP="00C16F6C">
            <w:pPr>
              <w:spacing w:after="0"/>
              <w:rPr>
                <w:rFonts w:asciiTheme="minorHAnsi" w:eastAsia="Tahoma" w:hAnsiTheme="minorHAnsi" w:cstheme="minorHAnsi"/>
                <w:color w:val="FF0000"/>
                <w:sz w:val="24"/>
                <w:szCs w:val="24"/>
                <w:lang w:val="en-GB"/>
              </w:rPr>
            </w:pPr>
          </w:p>
        </w:tc>
      </w:tr>
    </w:tbl>
    <w:p w14:paraId="4EB3A5C2" w14:textId="77777777" w:rsidR="00294E93" w:rsidRDefault="00294E93" w:rsidP="00C16F6C">
      <w:pPr>
        <w:spacing w:after="0"/>
        <w:ind w:left="0"/>
        <w:rPr>
          <w:rFonts w:asciiTheme="minorHAnsi" w:eastAsia="Tahoma" w:hAnsiTheme="minorHAnsi" w:cstheme="minorHAnsi"/>
          <w:b/>
          <w:sz w:val="24"/>
          <w:szCs w:val="24"/>
        </w:rPr>
      </w:pPr>
    </w:p>
    <w:p w14:paraId="09F88A69" w14:textId="77777777" w:rsidR="00C16F6C" w:rsidRDefault="00C16F6C" w:rsidP="00C16F6C">
      <w:pPr>
        <w:spacing w:after="0"/>
        <w:ind w:left="0"/>
        <w:rPr>
          <w:rFonts w:asciiTheme="minorHAnsi" w:eastAsia="Tahoma" w:hAnsiTheme="minorHAnsi" w:cstheme="minorHAnsi"/>
          <w:b/>
          <w:sz w:val="24"/>
          <w:szCs w:val="24"/>
        </w:rPr>
      </w:pPr>
    </w:p>
    <w:p w14:paraId="1BFBD7A0" w14:textId="620E03C6" w:rsidR="00D554B5" w:rsidRPr="00AD59AC" w:rsidRDefault="00D554B5" w:rsidP="00C16F6C">
      <w:pPr>
        <w:spacing w:after="0"/>
        <w:ind w:left="0"/>
        <w:rPr>
          <w:rFonts w:asciiTheme="minorHAnsi" w:eastAsia="Tahoma" w:hAnsiTheme="minorHAnsi" w:cstheme="minorHAnsi"/>
          <w:b/>
          <w:sz w:val="24"/>
          <w:szCs w:val="24"/>
        </w:rPr>
      </w:pPr>
      <w:r w:rsidRPr="00AD59AC">
        <w:rPr>
          <w:rFonts w:asciiTheme="minorHAnsi" w:eastAsia="Tahoma" w:hAnsiTheme="minorHAnsi" w:cstheme="minorHAnsi"/>
          <w:b/>
          <w:sz w:val="24"/>
          <w:szCs w:val="24"/>
        </w:rPr>
        <w:t>Plagiarism</w:t>
      </w:r>
    </w:p>
    <w:p w14:paraId="00D64D68" w14:textId="77777777" w:rsidR="00C16F6C" w:rsidRDefault="00C16F6C" w:rsidP="00C16F6C">
      <w:pPr>
        <w:spacing w:after="0"/>
        <w:ind w:left="0"/>
        <w:rPr>
          <w:rFonts w:asciiTheme="minorHAnsi" w:eastAsia="Tahoma" w:hAnsiTheme="minorHAnsi" w:cstheme="minorHAnsi"/>
          <w:sz w:val="24"/>
          <w:szCs w:val="24"/>
        </w:rPr>
      </w:pPr>
    </w:p>
    <w:p w14:paraId="278BDD5C" w14:textId="0A5BDA67" w:rsidR="00D554B5" w:rsidRDefault="00D554B5" w:rsidP="00C16F6C">
      <w:pPr>
        <w:spacing w:after="0"/>
        <w:ind w:left="0"/>
        <w:rPr>
          <w:rFonts w:asciiTheme="minorHAnsi" w:eastAsia="Tahoma" w:hAnsiTheme="minorHAnsi" w:cstheme="minorHAnsi"/>
          <w:sz w:val="24"/>
          <w:szCs w:val="24"/>
        </w:rPr>
      </w:pPr>
      <w:r w:rsidRPr="00AD59AC">
        <w:rPr>
          <w:rFonts w:asciiTheme="minorHAnsi" w:eastAsia="Tahoma" w:hAnsiTheme="minorHAnsi" w:cstheme="minorHAnsi"/>
          <w:sz w:val="24"/>
          <w:szCs w:val="24"/>
        </w:rPr>
        <w:t>Plagiarism is a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 for material you have used in your work, including any material downloaded from the Internet. Please consult the relevant unit lecturer or your course tutor if you need any further advice.</w:t>
      </w:r>
    </w:p>
    <w:p w14:paraId="7723E89B" w14:textId="77777777" w:rsidR="00C16F6C" w:rsidRPr="00AD59AC" w:rsidRDefault="00C16F6C" w:rsidP="00C16F6C">
      <w:pPr>
        <w:spacing w:after="0"/>
        <w:ind w:left="0"/>
        <w:rPr>
          <w:rFonts w:asciiTheme="minorHAnsi" w:eastAsia="Tahoma" w:hAnsiTheme="minorHAnsi" w:cstheme="minorHAnsi"/>
          <w:sz w:val="24"/>
          <w:szCs w:val="24"/>
        </w:rPr>
      </w:pPr>
    </w:p>
    <w:tbl>
      <w:tblPr>
        <w:tblStyle w:val="Style53"/>
        <w:tblW w:w="9052" w:type="dxa"/>
        <w:tblInd w:w="10" w:type="dxa"/>
        <w:tblLayout w:type="fixed"/>
        <w:tblLook w:val="04A0" w:firstRow="1" w:lastRow="0" w:firstColumn="1" w:lastColumn="0" w:noHBand="0" w:noVBand="1"/>
      </w:tblPr>
      <w:tblGrid>
        <w:gridCol w:w="2248"/>
        <w:gridCol w:w="4111"/>
        <w:gridCol w:w="1276"/>
        <w:gridCol w:w="1417"/>
      </w:tblGrid>
      <w:tr w:rsidR="00D554B5" w:rsidRPr="00AD59AC" w14:paraId="71213EC6" w14:textId="77777777" w:rsidTr="00294E93">
        <w:trPr>
          <w:trHeight w:val="972"/>
        </w:trPr>
        <w:tc>
          <w:tcPr>
            <w:tcW w:w="9052" w:type="dxa"/>
            <w:gridSpan w:val="4"/>
            <w:tcBorders>
              <w:top w:val="single" w:sz="8" w:space="0" w:color="002756"/>
              <w:left w:val="single" w:sz="8" w:space="0" w:color="002756"/>
              <w:bottom w:val="single" w:sz="8" w:space="0" w:color="002756"/>
              <w:right w:val="single" w:sz="8" w:space="0" w:color="002756"/>
            </w:tcBorders>
            <w:shd w:val="clear" w:color="auto" w:fill="D9D9D9"/>
            <w:vAlign w:val="center"/>
          </w:tcPr>
          <w:p w14:paraId="3BB7C9CB" w14:textId="77777777" w:rsidR="00D554B5" w:rsidRPr="00AD59AC" w:rsidRDefault="00D554B5" w:rsidP="00C16F6C">
            <w:pPr>
              <w:spacing w:after="0"/>
              <w:ind w:left="0"/>
              <w:jc w:val="left"/>
              <w:rPr>
                <w:rFonts w:asciiTheme="minorHAnsi" w:eastAsia="Tahoma" w:hAnsiTheme="minorHAnsi" w:cstheme="minorHAnsi"/>
                <w:b/>
                <w:sz w:val="24"/>
                <w:szCs w:val="24"/>
                <w:lang w:val="en-GB"/>
              </w:rPr>
            </w:pPr>
            <w:r w:rsidRPr="00AD59AC">
              <w:rPr>
                <w:rFonts w:asciiTheme="minorHAnsi" w:eastAsia="Tahoma" w:hAnsiTheme="minorHAnsi" w:cstheme="minorHAnsi"/>
                <w:b/>
                <w:sz w:val="24"/>
                <w:szCs w:val="24"/>
                <w:lang w:val="en-GB"/>
              </w:rPr>
              <w:t>Student declaration</w:t>
            </w:r>
          </w:p>
          <w:p w14:paraId="14C55381" w14:textId="77777777" w:rsidR="00D554B5" w:rsidRPr="00AD59AC" w:rsidRDefault="00D554B5" w:rsidP="00C16F6C">
            <w:pPr>
              <w:spacing w:after="0"/>
              <w:ind w:left="0"/>
              <w:jc w:val="left"/>
              <w:rPr>
                <w:rFonts w:asciiTheme="minorHAnsi" w:eastAsia="Tahoma" w:hAnsiTheme="minorHAnsi" w:cstheme="minorHAnsi"/>
                <w:sz w:val="24"/>
                <w:szCs w:val="24"/>
                <w:lang w:val="en-GB"/>
              </w:rPr>
            </w:pPr>
            <w:r w:rsidRPr="00AD59AC">
              <w:rPr>
                <w:rFonts w:asciiTheme="minorHAnsi" w:eastAsia="Tahoma" w:hAnsiTheme="minorHAnsi" w:cstheme="minorHAnsi"/>
                <w:sz w:val="24"/>
                <w:szCs w:val="24"/>
                <w:lang w:val="en-GB"/>
              </w:rPr>
              <w:t>I certify that the assignment submission is entirely my own work. I fully understand the consequences of plagiarism. I understand that making a false declaration is a form of malpractice.</w:t>
            </w:r>
          </w:p>
        </w:tc>
      </w:tr>
      <w:tr w:rsidR="00D554B5" w:rsidRPr="00AD59AC" w14:paraId="44DD1280" w14:textId="77777777" w:rsidTr="00294E93">
        <w:trPr>
          <w:trHeight w:val="780"/>
        </w:trPr>
        <w:tc>
          <w:tcPr>
            <w:tcW w:w="2248" w:type="dxa"/>
            <w:tcBorders>
              <w:top w:val="single" w:sz="8" w:space="0" w:color="002756"/>
              <w:left w:val="single" w:sz="8" w:space="0" w:color="002756"/>
              <w:bottom w:val="single" w:sz="8" w:space="0" w:color="002756"/>
              <w:right w:val="single" w:sz="8" w:space="0" w:color="002756"/>
            </w:tcBorders>
            <w:shd w:val="clear" w:color="auto" w:fill="D9D9D9"/>
            <w:vAlign w:val="center"/>
          </w:tcPr>
          <w:p w14:paraId="29A2D1AD" w14:textId="77777777" w:rsidR="00D554B5" w:rsidRPr="00AD59AC" w:rsidRDefault="00D554B5" w:rsidP="00C16F6C">
            <w:pPr>
              <w:widowControl w:val="0"/>
              <w:spacing w:after="0"/>
              <w:ind w:left="103"/>
              <w:rPr>
                <w:rFonts w:asciiTheme="minorHAnsi" w:eastAsia="Tahoma" w:hAnsiTheme="minorHAnsi" w:cstheme="minorHAnsi"/>
                <w:sz w:val="24"/>
                <w:szCs w:val="24"/>
                <w:lang w:val="en-GB"/>
              </w:rPr>
            </w:pPr>
            <w:r w:rsidRPr="00AD59AC">
              <w:rPr>
                <w:rFonts w:asciiTheme="minorHAnsi" w:eastAsia="Tahoma" w:hAnsiTheme="minorHAnsi" w:cstheme="minorHAnsi"/>
                <w:sz w:val="24"/>
                <w:szCs w:val="24"/>
                <w:lang w:val="en-GB"/>
              </w:rPr>
              <w:t>Student signature:</w:t>
            </w:r>
          </w:p>
        </w:tc>
        <w:tc>
          <w:tcPr>
            <w:tcW w:w="4111" w:type="dxa"/>
            <w:tcBorders>
              <w:top w:val="single" w:sz="8" w:space="0" w:color="002756"/>
              <w:left w:val="single" w:sz="8" w:space="0" w:color="002756"/>
              <w:bottom w:val="single" w:sz="8" w:space="0" w:color="002756"/>
              <w:right w:val="single" w:sz="8" w:space="0" w:color="002756"/>
            </w:tcBorders>
            <w:shd w:val="clear" w:color="auto" w:fill="8DB3E2" w:themeFill="text2" w:themeFillTint="66"/>
            <w:vAlign w:val="center"/>
          </w:tcPr>
          <w:p w14:paraId="6652A09E" w14:textId="77777777" w:rsidR="00D554B5" w:rsidRPr="00AD59AC" w:rsidRDefault="00D554B5" w:rsidP="00C16F6C">
            <w:pPr>
              <w:spacing w:after="0"/>
              <w:rPr>
                <w:rFonts w:asciiTheme="minorHAnsi" w:eastAsia="Tahoma" w:hAnsiTheme="minorHAnsi" w:cstheme="minorHAnsi"/>
                <w:sz w:val="24"/>
                <w:szCs w:val="24"/>
                <w:lang w:val="en-GB"/>
              </w:rPr>
            </w:pPr>
          </w:p>
        </w:tc>
        <w:tc>
          <w:tcPr>
            <w:tcW w:w="1276" w:type="dxa"/>
            <w:tcBorders>
              <w:top w:val="single" w:sz="8" w:space="0" w:color="002756"/>
              <w:left w:val="single" w:sz="8" w:space="0" w:color="002756"/>
              <w:bottom w:val="single" w:sz="8" w:space="0" w:color="002756"/>
              <w:right w:val="single" w:sz="8" w:space="0" w:color="002756"/>
            </w:tcBorders>
            <w:shd w:val="clear" w:color="auto" w:fill="D9D9D9"/>
            <w:vAlign w:val="center"/>
          </w:tcPr>
          <w:p w14:paraId="0AE8A987" w14:textId="77777777" w:rsidR="00D554B5" w:rsidRPr="00AD59AC" w:rsidRDefault="00D554B5" w:rsidP="00C16F6C">
            <w:pPr>
              <w:widowControl w:val="0"/>
              <w:spacing w:after="0"/>
              <w:ind w:left="103"/>
              <w:rPr>
                <w:rFonts w:asciiTheme="minorHAnsi" w:eastAsia="Tahoma" w:hAnsiTheme="minorHAnsi" w:cstheme="minorHAnsi"/>
                <w:sz w:val="24"/>
                <w:szCs w:val="24"/>
                <w:lang w:val="en-GB"/>
              </w:rPr>
            </w:pPr>
            <w:r w:rsidRPr="00AD59AC">
              <w:rPr>
                <w:rFonts w:asciiTheme="minorHAnsi" w:eastAsia="Tahoma" w:hAnsiTheme="minorHAnsi" w:cstheme="minorHAnsi"/>
                <w:sz w:val="24"/>
                <w:szCs w:val="24"/>
                <w:lang w:val="en-GB"/>
              </w:rPr>
              <w:t>Date:</w:t>
            </w:r>
          </w:p>
        </w:tc>
        <w:tc>
          <w:tcPr>
            <w:tcW w:w="1417" w:type="dxa"/>
            <w:tcBorders>
              <w:top w:val="single" w:sz="8" w:space="0" w:color="002756"/>
              <w:left w:val="single" w:sz="8" w:space="0" w:color="002756"/>
              <w:bottom w:val="single" w:sz="8" w:space="0" w:color="002756"/>
              <w:right w:val="single" w:sz="8" w:space="0" w:color="002756"/>
            </w:tcBorders>
            <w:shd w:val="clear" w:color="auto" w:fill="8DB3E2" w:themeFill="text2" w:themeFillTint="66"/>
            <w:vAlign w:val="center"/>
          </w:tcPr>
          <w:p w14:paraId="1ABC4CDA" w14:textId="77777777" w:rsidR="00D554B5" w:rsidRPr="00AD59AC" w:rsidRDefault="00D554B5" w:rsidP="00C16F6C">
            <w:pPr>
              <w:spacing w:after="0"/>
              <w:rPr>
                <w:rFonts w:asciiTheme="minorHAnsi" w:eastAsia="Tahoma" w:hAnsiTheme="minorHAnsi" w:cstheme="minorHAnsi"/>
                <w:sz w:val="24"/>
                <w:szCs w:val="24"/>
                <w:lang w:val="en-GB"/>
              </w:rPr>
            </w:pPr>
          </w:p>
        </w:tc>
      </w:tr>
      <w:bookmarkEnd w:id="0"/>
    </w:tbl>
    <w:p w14:paraId="448CFB92" w14:textId="44ED15C5" w:rsidR="000873D8" w:rsidRDefault="000873D8" w:rsidP="00C16F6C">
      <w:pPr>
        <w:spacing w:after="0"/>
        <w:jc w:val="center"/>
        <w:rPr>
          <w:rFonts w:asciiTheme="minorHAnsi" w:hAnsiTheme="minorHAnsi" w:cstheme="minorHAnsi"/>
          <w:b/>
          <w:sz w:val="24"/>
          <w:szCs w:val="24"/>
        </w:rPr>
      </w:pPr>
    </w:p>
    <w:p w14:paraId="566905F3" w14:textId="77777777" w:rsidR="000873D8" w:rsidRDefault="000873D8">
      <w:pPr>
        <w:ind w:left="0"/>
        <w:jc w:val="left"/>
        <w:rPr>
          <w:rFonts w:asciiTheme="minorHAnsi" w:hAnsiTheme="minorHAnsi" w:cstheme="minorHAnsi"/>
          <w:b/>
          <w:sz w:val="24"/>
          <w:szCs w:val="24"/>
        </w:rPr>
      </w:pPr>
      <w:r>
        <w:rPr>
          <w:rFonts w:asciiTheme="minorHAnsi" w:hAnsiTheme="minorHAnsi" w:cstheme="minorHAnsi"/>
          <w:b/>
          <w:sz w:val="24"/>
          <w:szCs w:val="24"/>
        </w:rPr>
        <w:br w:type="page"/>
      </w:r>
    </w:p>
    <w:p w14:paraId="6B0A2A34" w14:textId="77777777" w:rsidR="00723767" w:rsidRDefault="00723767" w:rsidP="00723767"/>
    <w:p w14:paraId="0001EBFB" w14:textId="77777777" w:rsidR="00723767" w:rsidRDefault="00723767" w:rsidP="00723767"/>
    <w:p w14:paraId="64C69CA0" w14:textId="77777777" w:rsidR="00723767" w:rsidRDefault="00723767" w:rsidP="00723767"/>
    <w:p w14:paraId="327398EB" w14:textId="77777777" w:rsidR="00723767" w:rsidRDefault="00723767" w:rsidP="00723767"/>
    <w:p w14:paraId="17BE3B34" w14:textId="77777777" w:rsidR="00723767" w:rsidRDefault="00723767" w:rsidP="00723767"/>
    <w:p w14:paraId="77F1E678" w14:textId="77777777" w:rsidR="00723767" w:rsidRDefault="00723767" w:rsidP="00723767"/>
    <w:p w14:paraId="16238CB9" w14:textId="77777777" w:rsidR="00723767" w:rsidRDefault="00723767" w:rsidP="00723767"/>
    <w:p w14:paraId="6CDA43E3" w14:textId="77777777" w:rsidR="00723767" w:rsidRDefault="00723767" w:rsidP="00723767"/>
    <w:p w14:paraId="0C6B3B87" w14:textId="77777777" w:rsidR="00723767" w:rsidRDefault="00723767" w:rsidP="00723767"/>
    <w:p w14:paraId="08D7586D" w14:textId="77777777" w:rsidR="00723767" w:rsidRDefault="00723767" w:rsidP="00723767"/>
    <w:p w14:paraId="486811C8" w14:textId="77777777" w:rsidR="00723767" w:rsidRDefault="00723767" w:rsidP="00723767"/>
    <w:p w14:paraId="5B7F0ABC" w14:textId="77777777" w:rsidR="00723767" w:rsidRDefault="00723767" w:rsidP="00723767"/>
    <w:p w14:paraId="33CBA969" w14:textId="77777777" w:rsidR="00723767" w:rsidRDefault="00723767" w:rsidP="00723767"/>
    <w:p w14:paraId="272EF631" w14:textId="77777777" w:rsidR="00723767" w:rsidRDefault="00723767" w:rsidP="00723767">
      <w:pPr>
        <w:pStyle w:val="Title"/>
      </w:pPr>
      <w:bookmarkStart w:id="1" w:name="_lah7qdayviyr" w:colFirst="0" w:colLast="0"/>
      <w:bookmarkEnd w:id="1"/>
      <w:r>
        <w:t>COMPUTATIONAL REASONING: SET EXERCISES</w:t>
      </w:r>
    </w:p>
    <w:p w14:paraId="4FA76F7F" w14:textId="77777777" w:rsidR="00723767" w:rsidRDefault="00723767" w:rsidP="00723767">
      <w:pPr>
        <w:pStyle w:val="Heading1"/>
      </w:pPr>
      <w:bookmarkStart w:id="2" w:name="_9cg16c37pk04" w:colFirst="0" w:colLast="0"/>
      <w:bookmarkEnd w:id="2"/>
      <w:r>
        <w:br w:type="page"/>
      </w:r>
    </w:p>
    <w:bookmarkStart w:id="3" w:name="_hg6ze5om1rb4" w:colFirst="0" w:colLast="0" w:displacedByCustomXml="next"/>
    <w:bookmarkEnd w:id="3" w:displacedByCustomXml="next"/>
    <w:sdt>
      <w:sdtPr>
        <w:rPr>
          <w:rFonts w:ascii="Times New Roman" w:eastAsia="Times New Roman" w:hAnsi="Times New Roman" w:cs="Times New Roman"/>
          <w:color w:val="auto"/>
          <w:sz w:val="24"/>
          <w:szCs w:val="24"/>
          <w:lang w:val="en" w:eastAsia="en-IN"/>
        </w:rPr>
        <w:id w:val="590286460"/>
        <w:docPartObj>
          <w:docPartGallery w:val="Table of Contents"/>
          <w:docPartUnique/>
        </w:docPartObj>
      </w:sdtPr>
      <w:sdtEndPr>
        <w:rPr>
          <w:rFonts w:ascii="Tahoma" w:hAnsi="Tahoma"/>
          <w:b/>
          <w:bCs/>
          <w:noProof/>
          <w:sz w:val="22"/>
          <w:szCs w:val="20"/>
          <w:lang w:val="en-GB" w:eastAsia="en-US"/>
        </w:rPr>
      </w:sdtEndPr>
      <w:sdtContent>
        <w:p w14:paraId="656D2FBB" w14:textId="77777777" w:rsidR="00723767" w:rsidRPr="00855849" w:rsidRDefault="00723767" w:rsidP="00723767">
          <w:pPr>
            <w:pStyle w:val="TOCHeading"/>
            <w:spacing w:line="360" w:lineRule="auto"/>
            <w:jc w:val="center"/>
            <w:rPr>
              <w:rFonts w:ascii="Times New Roman" w:hAnsi="Times New Roman" w:cs="Times New Roman"/>
              <w:b/>
              <w:color w:val="auto"/>
              <w:sz w:val="28"/>
            </w:rPr>
          </w:pPr>
          <w:r w:rsidRPr="00855849">
            <w:rPr>
              <w:rFonts w:ascii="Times New Roman" w:hAnsi="Times New Roman" w:cs="Times New Roman"/>
              <w:b/>
              <w:color w:val="auto"/>
              <w:sz w:val="28"/>
            </w:rPr>
            <w:t>Table of Contents</w:t>
          </w:r>
        </w:p>
        <w:p w14:paraId="28CCF58C" w14:textId="77777777" w:rsidR="00723767" w:rsidRDefault="00723767" w:rsidP="00723767">
          <w:pPr>
            <w:pStyle w:val="TOC1"/>
            <w:tabs>
              <w:tab w:val="right" w:leader="dot" w:pos="9350"/>
            </w:tabs>
            <w:rPr>
              <w:rFonts w:asciiTheme="minorHAnsi" w:eastAsiaTheme="minorEastAsia" w:hAnsiTheme="minorHAnsi" w:cstheme="minorBidi"/>
              <w:noProof/>
              <w:sz w:val="22"/>
              <w:szCs w:val="22"/>
              <w:lang w:val="en-IN"/>
            </w:rPr>
          </w:pPr>
          <w:r>
            <w:fldChar w:fldCharType="begin"/>
          </w:r>
          <w:r>
            <w:instrText xml:space="preserve"> TOC \o "1-3" \h \z \u </w:instrText>
          </w:r>
          <w:r>
            <w:fldChar w:fldCharType="separate"/>
          </w:r>
          <w:hyperlink w:anchor="_Toc197989747" w:history="1">
            <w:r w:rsidRPr="001D36B8">
              <w:rPr>
                <w:rStyle w:val="Hyperlink"/>
                <w:noProof/>
                <w:shd w:val="clear" w:color="auto" w:fill="F5F5F5"/>
              </w:rPr>
              <w:t>Introduction</w:t>
            </w:r>
            <w:r>
              <w:rPr>
                <w:noProof/>
                <w:webHidden/>
              </w:rPr>
              <w:tab/>
            </w:r>
            <w:r>
              <w:rPr>
                <w:noProof/>
                <w:webHidden/>
              </w:rPr>
              <w:fldChar w:fldCharType="begin"/>
            </w:r>
            <w:r>
              <w:rPr>
                <w:noProof/>
                <w:webHidden/>
              </w:rPr>
              <w:instrText xml:space="preserve"> PAGEREF _Toc197989747 \h </w:instrText>
            </w:r>
            <w:r>
              <w:rPr>
                <w:noProof/>
                <w:webHidden/>
              </w:rPr>
            </w:r>
            <w:r>
              <w:rPr>
                <w:noProof/>
                <w:webHidden/>
              </w:rPr>
              <w:fldChar w:fldCharType="separate"/>
            </w:r>
            <w:r>
              <w:rPr>
                <w:noProof/>
                <w:webHidden/>
              </w:rPr>
              <w:t>3</w:t>
            </w:r>
            <w:r>
              <w:rPr>
                <w:noProof/>
                <w:webHidden/>
              </w:rPr>
              <w:fldChar w:fldCharType="end"/>
            </w:r>
          </w:hyperlink>
        </w:p>
        <w:p w14:paraId="59F4C2D1" w14:textId="77777777" w:rsidR="00723767" w:rsidRDefault="00723767" w:rsidP="00723767">
          <w:pPr>
            <w:pStyle w:val="TOC1"/>
            <w:tabs>
              <w:tab w:val="right" w:leader="dot" w:pos="9350"/>
            </w:tabs>
            <w:rPr>
              <w:rFonts w:asciiTheme="minorHAnsi" w:eastAsiaTheme="minorEastAsia" w:hAnsiTheme="minorHAnsi" w:cstheme="minorBidi"/>
              <w:noProof/>
              <w:sz w:val="22"/>
              <w:szCs w:val="22"/>
              <w:lang w:val="en-IN"/>
            </w:rPr>
          </w:pPr>
          <w:hyperlink w:anchor="_Toc197989748" w:history="1">
            <w:r w:rsidRPr="001D36B8">
              <w:rPr>
                <w:rStyle w:val="Hyperlink"/>
                <w:noProof/>
              </w:rPr>
              <w:t>Review 1: Interest Rates and Student Loans</w:t>
            </w:r>
            <w:r>
              <w:rPr>
                <w:noProof/>
                <w:webHidden/>
              </w:rPr>
              <w:tab/>
            </w:r>
            <w:r>
              <w:rPr>
                <w:noProof/>
                <w:webHidden/>
              </w:rPr>
              <w:fldChar w:fldCharType="begin"/>
            </w:r>
            <w:r>
              <w:rPr>
                <w:noProof/>
                <w:webHidden/>
              </w:rPr>
              <w:instrText xml:space="preserve"> PAGEREF _Toc197989748 \h </w:instrText>
            </w:r>
            <w:r>
              <w:rPr>
                <w:noProof/>
                <w:webHidden/>
              </w:rPr>
            </w:r>
            <w:r>
              <w:rPr>
                <w:noProof/>
                <w:webHidden/>
              </w:rPr>
              <w:fldChar w:fldCharType="separate"/>
            </w:r>
            <w:r>
              <w:rPr>
                <w:noProof/>
                <w:webHidden/>
              </w:rPr>
              <w:t>3</w:t>
            </w:r>
            <w:r>
              <w:rPr>
                <w:noProof/>
                <w:webHidden/>
              </w:rPr>
              <w:fldChar w:fldCharType="end"/>
            </w:r>
          </w:hyperlink>
        </w:p>
        <w:p w14:paraId="1DE2A64B" w14:textId="77777777" w:rsidR="00723767" w:rsidRDefault="00723767" w:rsidP="00723767">
          <w:pPr>
            <w:pStyle w:val="TOC2"/>
            <w:tabs>
              <w:tab w:val="right" w:leader="dot" w:pos="9350"/>
            </w:tabs>
            <w:rPr>
              <w:rFonts w:asciiTheme="minorHAnsi" w:eastAsiaTheme="minorEastAsia" w:hAnsiTheme="minorHAnsi" w:cstheme="minorBidi"/>
              <w:noProof/>
              <w:sz w:val="22"/>
              <w:szCs w:val="22"/>
              <w:lang w:val="en-IN"/>
            </w:rPr>
          </w:pPr>
          <w:hyperlink w:anchor="_Toc197989749" w:history="1">
            <w:r w:rsidRPr="001D36B8">
              <w:rPr>
                <w:rStyle w:val="Hyperlink"/>
                <w:noProof/>
              </w:rPr>
              <w:t>a. Summary of the Topic</w:t>
            </w:r>
            <w:r>
              <w:rPr>
                <w:noProof/>
                <w:webHidden/>
              </w:rPr>
              <w:tab/>
            </w:r>
            <w:r>
              <w:rPr>
                <w:noProof/>
                <w:webHidden/>
              </w:rPr>
              <w:fldChar w:fldCharType="begin"/>
            </w:r>
            <w:r>
              <w:rPr>
                <w:noProof/>
                <w:webHidden/>
              </w:rPr>
              <w:instrText xml:space="preserve"> PAGEREF _Toc197989749 \h </w:instrText>
            </w:r>
            <w:r>
              <w:rPr>
                <w:noProof/>
                <w:webHidden/>
              </w:rPr>
            </w:r>
            <w:r>
              <w:rPr>
                <w:noProof/>
                <w:webHidden/>
              </w:rPr>
              <w:fldChar w:fldCharType="separate"/>
            </w:r>
            <w:r>
              <w:rPr>
                <w:noProof/>
                <w:webHidden/>
              </w:rPr>
              <w:t>3</w:t>
            </w:r>
            <w:r>
              <w:rPr>
                <w:noProof/>
                <w:webHidden/>
              </w:rPr>
              <w:fldChar w:fldCharType="end"/>
            </w:r>
          </w:hyperlink>
        </w:p>
        <w:p w14:paraId="1B1240F9" w14:textId="77777777" w:rsidR="00723767" w:rsidRDefault="00723767" w:rsidP="00723767">
          <w:pPr>
            <w:pStyle w:val="TOC3"/>
            <w:tabs>
              <w:tab w:val="right" w:leader="dot" w:pos="9350"/>
            </w:tabs>
            <w:rPr>
              <w:rFonts w:asciiTheme="minorHAnsi" w:eastAsiaTheme="minorEastAsia" w:hAnsiTheme="minorHAnsi" w:cstheme="minorBidi"/>
              <w:noProof/>
              <w:sz w:val="22"/>
              <w:szCs w:val="22"/>
              <w:lang w:val="en-IN"/>
            </w:rPr>
          </w:pPr>
          <w:hyperlink w:anchor="_Toc197989750" w:history="1">
            <w:r w:rsidRPr="001D36B8">
              <w:rPr>
                <w:rStyle w:val="Hyperlink"/>
                <w:noProof/>
              </w:rPr>
              <w:t>i. Explanation and Mathematical Findings:</w:t>
            </w:r>
            <w:r>
              <w:rPr>
                <w:noProof/>
                <w:webHidden/>
              </w:rPr>
              <w:tab/>
            </w:r>
            <w:r>
              <w:rPr>
                <w:noProof/>
                <w:webHidden/>
              </w:rPr>
              <w:fldChar w:fldCharType="begin"/>
            </w:r>
            <w:r>
              <w:rPr>
                <w:noProof/>
                <w:webHidden/>
              </w:rPr>
              <w:instrText xml:space="preserve"> PAGEREF _Toc197989750 \h </w:instrText>
            </w:r>
            <w:r>
              <w:rPr>
                <w:noProof/>
                <w:webHidden/>
              </w:rPr>
            </w:r>
            <w:r>
              <w:rPr>
                <w:noProof/>
                <w:webHidden/>
              </w:rPr>
              <w:fldChar w:fldCharType="separate"/>
            </w:r>
            <w:r>
              <w:rPr>
                <w:noProof/>
                <w:webHidden/>
              </w:rPr>
              <w:t>4</w:t>
            </w:r>
            <w:r>
              <w:rPr>
                <w:noProof/>
                <w:webHidden/>
              </w:rPr>
              <w:fldChar w:fldCharType="end"/>
            </w:r>
          </w:hyperlink>
        </w:p>
        <w:p w14:paraId="26534D00" w14:textId="77777777" w:rsidR="00723767" w:rsidRDefault="00723767" w:rsidP="00723767">
          <w:pPr>
            <w:pStyle w:val="TOC3"/>
            <w:tabs>
              <w:tab w:val="right" w:leader="dot" w:pos="9350"/>
            </w:tabs>
            <w:rPr>
              <w:rFonts w:asciiTheme="minorHAnsi" w:eastAsiaTheme="minorEastAsia" w:hAnsiTheme="minorHAnsi" w:cstheme="minorBidi"/>
              <w:noProof/>
              <w:sz w:val="22"/>
              <w:szCs w:val="22"/>
              <w:lang w:val="en-IN"/>
            </w:rPr>
          </w:pPr>
          <w:hyperlink w:anchor="_Toc197989751" w:history="1">
            <w:r w:rsidRPr="001D36B8">
              <w:rPr>
                <w:rStyle w:val="Hyperlink"/>
                <w:noProof/>
              </w:rPr>
              <w:t>ii. Mathematical Findings and Formulas</w:t>
            </w:r>
            <w:r>
              <w:rPr>
                <w:noProof/>
                <w:webHidden/>
              </w:rPr>
              <w:tab/>
            </w:r>
            <w:r>
              <w:rPr>
                <w:noProof/>
                <w:webHidden/>
              </w:rPr>
              <w:fldChar w:fldCharType="begin"/>
            </w:r>
            <w:r>
              <w:rPr>
                <w:noProof/>
                <w:webHidden/>
              </w:rPr>
              <w:instrText xml:space="preserve"> PAGEREF _Toc197989751 \h </w:instrText>
            </w:r>
            <w:r>
              <w:rPr>
                <w:noProof/>
                <w:webHidden/>
              </w:rPr>
            </w:r>
            <w:r>
              <w:rPr>
                <w:noProof/>
                <w:webHidden/>
              </w:rPr>
              <w:fldChar w:fldCharType="separate"/>
            </w:r>
            <w:r>
              <w:rPr>
                <w:noProof/>
                <w:webHidden/>
              </w:rPr>
              <w:t>4</w:t>
            </w:r>
            <w:r>
              <w:rPr>
                <w:noProof/>
                <w:webHidden/>
              </w:rPr>
              <w:fldChar w:fldCharType="end"/>
            </w:r>
          </w:hyperlink>
        </w:p>
        <w:p w14:paraId="64BDC9D9" w14:textId="77777777" w:rsidR="00723767" w:rsidRDefault="00723767" w:rsidP="00723767">
          <w:pPr>
            <w:pStyle w:val="TOC3"/>
            <w:tabs>
              <w:tab w:val="right" w:leader="dot" w:pos="9350"/>
            </w:tabs>
            <w:rPr>
              <w:rFonts w:asciiTheme="minorHAnsi" w:eastAsiaTheme="minorEastAsia" w:hAnsiTheme="minorHAnsi" w:cstheme="minorBidi"/>
              <w:noProof/>
              <w:sz w:val="22"/>
              <w:szCs w:val="22"/>
              <w:lang w:val="en-IN"/>
            </w:rPr>
          </w:pPr>
          <w:hyperlink w:anchor="_Toc197989752" w:history="1">
            <w:r w:rsidRPr="001D36B8">
              <w:rPr>
                <w:rStyle w:val="Hyperlink"/>
                <w:noProof/>
              </w:rPr>
              <w:t>ii. Graphical Representations</w:t>
            </w:r>
            <w:r>
              <w:rPr>
                <w:noProof/>
                <w:webHidden/>
              </w:rPr>
              <w:tab/>
            </w:r>
            <w:r>
              <w:rPr>
                <w:noProof/>
                <w:webHidden/>
              </w:rPr>
              <w:fldChar w:fldCharType="begin"/>
            </w:r>
            <w:r>
              <w:rPr>
                <w:noProof/>
                <w:webHidden/>
              </w:rPr>
              <w:instrText xml:space="preserve"> PAGEREF _Toc197989752 \h </w:instrText>
            </w:r>
            <w:r>
              <w:rPr>
                <w:noProof/>
                <w:webHidden/>
              </w:rPr>
            </w:r>
            <w:r>
              <w:rPr>
                <w:noProof/>
                <w:webHidden/>
              </w:rPr>
              <w:fldChar w:fldCharType="separate"/>
            </w:r>
            <w:r>
              <w:rPr>
                <w:noProof/>
                <w:webHidden/>
              </w:rPr>
              <w:t>4</w:t>
            </w:r>
            <w:r>
              <w:rPr>
                <w:noProof/>
                <w:webHidden/>
              </w:rPr>
              <w:fldChar w:fldCharType="end"/>
            </w:r>
          </w:hyperlink>
        </w:p>
        <w:p w14:paraId="5FF5634B" w14:textId="77777777" w:rsidR="00723767" w:rsidRDefault="00723767" w:rsidP="00723767">
          <w:pPr>
            <w:pStyle w:val="TOC2"/>
            <w:tabs>
              <w:tab w:val="right" w:leader="dot" w:pos="9350"/>
            </w:tabs>
            <w:rPr>
              <w:rFonts w:asciiTheme="minorHAnsi" w:eastAsiaTheme="minorEastAsia" w:hAnsiTheme="minorHAnsi" w:cstheme="minorBidi"/>
              <w:noProof/>
              <w:sz w:val="22"/>
              <w:szCs w:val="22"/>
              <w:lang w:val="en-IN"/>
            </w:rPr>
          </w:pPr>
          <w:hyperlink w:anchor="_Toc197989753" w:history="1">
            <w:r w:rsidRPr="001D36B8">
              <w:rPr>
                <w:rStyle w:val="Hyperlink"/>
                <w:noProof/>
              </w:rPr>
              <w:t>b. Personal Contributions</w:t>
            </w:r>
            <w:r>
              <w:rPr>
                <w:noProof/>
                <w:webHidden/>
              </w:rPr>
              <w:tab/>
            </w:r>
            <w:r>
              <w:rPr>
                <w:noProof/>
                <w:webHidden/>
              </w:rPr>
              <w:fldChar w:fldCharType="begin"/>
            </w:r>
            <w:r>
              <w:rPr>
                <w:noProof/>
                <w:webHidden/>
              </w:rPr>
              <w:instrText xml:space="preserve"> PAGEREF _Toc197989753 \h </w:instrText>
            </w:r>
            <w:r>
              <w:rPr>
                <w:noProof/>
                <w:webHidden/>
              </w:rPr>
            </w:r>
            <w:r>
              <w:rPr>
                <w:noProof/>
                <w:webHidden/>
              </w:rPr>
              <w:fldChar w:fldCharType="separate"/>
            </w:r>
            <w:r>
              <w:rPr>
                <w:noProof/>
                <w:webHidden/>
              </w:rPr>
              <w:t>4</w:t>
            </w:r>
            <w:r>
              <w:rPr>
                <w:noProof/>
                <w:webHidden/>
              </w:rPr>
              <w:fldChar w:fldCharType="end"/>
            </w:r>
          </w:hyperlink>
        </w:p>
        <w:p w14:paraId="63EF2FCD" w14:textId="77777777" w:rsidR="00723767" w:rsidRDefault="00723767" w:rsidP="00723767">
          <w:pPr>
            <w:pStyle w:val="TOC2"/>
            <w:tabs>
              <w:tab w:val="right" w:leader="dot" w:pos="9350"/>
            </w:tabs>
            <w:rPr>
              <w:rFonts w:asciiTheme="minorHAnsi" w:eastAsiaTheme="minorEastAsia" w:hAnsiTheme="minorHAnsi" w:cstheme="minorBidi"/>
              <w:noProof/>
              <w:sz w:val="22"/>
              <w:szCs w:val="22"/>
              <w:lang w:val="en-IN"/>
            </w:rPr>
          </w:pPr>
          <w:hyperlink w:anchor="_Toc197989754" w:history="1">
            <w:r w:rsidRPr="001D36B8">
              <w:rPr>
                <w:rStyle w:val="Hyperlink"/>
                <w:noProof/>
              </w:rPr>
              <w:t>c. What I Learned</w:t>
            </w:r>
            <w:r>
              <w:rPr>
                <w:noProof/>
                <w:webHidden/>
              </w:rPr>
              <w:tab/>
            </w:r>
            <w:r>
              <w:rPr>
                <w:noProof/>
                <w:webHidden/>
              </w:rPr>
              <w:fldChar w:fldCharType="begin"/>
            </w:r>
            <w:r>
              <w:rPr>
                <w:noProof/>
                <w:webHidden/>
              </w:rPr>
              <w:instrText xml:space="preserve"> PAGEREF _Toc197989754 \h </w:instrText>
            </w:r>
            <w:r>
              <w:rPr>
                <w:noProof/>
                <w:webHidden/>
              </w:rPr>
            </w:r>
            <w:r>
              <w:rPr>
                <w:noProof/>
                <w:webHidden/>
              </w:rPr>
              <w:fldChar w:fldCharType="separate"/>
            </w:r>
            <w:r>
              <w:rPr>
                <w:noProof/>
                <w:webHidden/>
              </w:rPr>
              <w:t>5</w:t>
            </w:r>
            <w:r>
              <w:rPr>
                <w:noProof/>
                <w:webHidden/>
              </w:rPr>
              <w:fldChar w:fldCharType="end"/>
            </w:r>
          </w:hyperlink>
        </w:p>
        <w:p w14:paraId="6A09B977" w14:textId="77777777" w:rsidR="00723767" w:rsidRDefault="00723767" w:rsidP="00723767">
          <w:pPr>
            <w:pStyle w:val="TOC1"/>
            <w:tabs>
              <w:tab w:val="right" w:leader="dot" w:pos="9350"/>
            </w:tabs>
            <w:rPr>
              <w:rFonts w:asciiTheme="minorHAnsi" w:eastAsiaTheme="minorEastAsia" w:hAnsiTheme="minorHAnsi" w:cstheme="minorBidi"/>
              <w:noProof/>
              <w:sz w:val="22"/>
              <w:szCs w:val="22"/>
              <w:lang w:val="en-IN"/>
            </w:rPr>
          </w:pPr>
          <w:hyperlink w:anchor="_Toc197989755" w:history="1">
            <w:r w:rsidRPr="001D36B8">
              <w:rPr>
                <w:rStyle w:val="Hyperlink"/>
                <w:noProof/>
              </w:rPr>
              <w:t>Review 2: Dealing with Percentages</w:t>
            </w:r>
            <w:r>
              <w:rPr>
                <w:noProof/>
                <w:webHidden/>
              </w:rPr>
              <w:tab/>
            </w:r>
            <w:r>
              <w:rPr>
                <w:noProof/>
                <w:webHidden/>
              </w:rPr>
              <w:fldChar w:fldCharType="begin"/>
            </w:r>
            <w:r>
              <w:rPr>
                <w:noProof/>
                <w:webHidden/>
              </w:rPr>
              <w:instrText xml:space="preserve"> PAGEREF _Toc197989755 \h </w:instrText>
            </w:r>
            <w:r>
              <w:rPr>
                <w:noProof/>
                <w:webHidden/>
              </w:rPr>
            </w:r>
            <w:r>
              <w:rPr>
                <w:noProof/>
                <w:webHidden/>
              </w:rPr>
              <w:fldChar w:fldCharType="separate"/>
            </w:r>
            <w:r>
              <w:rPr>
                <w:noProof/>
                <w:webHidden/>
              </w:rPr>
              <w:t>5</w:t>
            </w:r>
            <w:r>
              <w:rPr>
                <w:noProof/>
                <w:webHidden/>
              </w:rPr>
              <w:fldChar w:fldCharType="end"/>
            </w:r>
          </w:hyperlink>
        </w:p>
        <w:p w14:paraId="121CFCF3" w14:textId="77777777" w:rsidR="00723767" w:rsidRDefault="00723767" w:rsidP="00723767">
          <w:pPr>
            <w:pStyle w:val="TOC2"/>
            <w:tabs>
              <w:tab w:val="right" w:leader="dot" w:pos="9350"/>
            </w:tabs>
            <w:rPr>
              <w:rFonts w:asciiTheme="minorHAnsi" w:eastAsiaTheme="minorEastAsia" w:hAnsiTheme="minorHAnsi" w:cstheme="minorBidi"/>
              <w:noProof/>
              <w:sz w:val="22"/>
              <w:szCs w:val="22"/>
              <w:lang w:val="en-IN"/>
            </w:rPr>
          </w:pPr>
          <w:hyperlink w:anchor="_Toc197989756" w:history="1">
            <w:r w:rsidRPr="001D36B8">
              <w:rPr>
                <w:rStyle w:val="Hyperlink"/>
                <w:noProof/>
              </w:rPr>
              <w:t>a. Summary of the Topic</w:t>
            </w:r>
            <w:r>
              <w:rPr>
                <w:noProof/>
                <w:webHidden/>
              </w:rPr>
              <w:tab/>
            </w:r>
            <w:r>
              <w:rPr>
                <w:noProof/>
                <w:webHidden/>
              </w:rPr>
              <w:fldChar w:fldCharType="begin"/>
            </w:r>
            <w:r>
              <w:rPr>
                <w:noProof/>
                <w:webHidden/>
              </w:rPr>
              <w:instrText xml:space="preserve"> PAGEREF _Toc197989756 \h </w:instrText>
            </w:r>
            <w:r>
              <w:rPr>
                <w:noProof/>
                <w:webHidden/>
              </w:rPr>
            </w:r>
            <w:r>
              <w:rPr>
                <w:noProof/>
                <w:webHidden/>
              </w:rPr>
              <w:fldChar w:fldCharType="separate"/>
            </w:r>
            <w:r>
              <w:rPr>
                <w:noProof/>
                <w:webHidden/>
              </w:rPr>
              <w:t>5</w:t>
            </w:r>
            <w:r>
              <w:rPr>
                <w:noProof/>
                <w:webHidden/>
              </w:rPr>
              <w:fldChar w:fldCharType="end"/>
            </w:r>
          </w:hyperlink>
        </w:p>
        <w:p w14:paraId="7D20AD45" w14:textId="77777777" w:rsidR="00723767" w:rsidRDefault="00723767" w:rsidP="00723767">
          <w:pPr>
            <w:pStyle w:val="TOC3"/>
            <w:tabs>
              <w:tab w:val="right" w:leader="dot" w:pos="9350"/>
            </w:tabs>
            <w:rPr>
              <w:rFonts w:asciiTheme="minorHAnsi" w:eastAsiaTheme="minorEastAsia" w:hAnsiTheme="minorHAnsi" w:cstheme="minorBidi"/>
              <w:noProof/>
              <w:sz w:val="22"/>
              <w:szCs w:val="22"/>
              <w:lang w:val="en-IN"/>
            </w:rPr>
          </w:pPr>
          <w:hyperlink w:anchor="_Toc197989757" w:history="1">
            <w:r w:rsidRPr="001D36B8">
              <w:rPr>
                <w:rStyle w:val="Hyperlink"/>
                <w:noProof/>
              </w:rPr>
              <w:t>i. Explanation and Mathematical Findings:</w:t>
            </w:r>
            <w:r>
              <w:rPr>
                <w:noProof/>
                <w:webHidden/>
              </w:rPr>
              <w:tab/>
            </w:r>
            <w:r>
              <w:rPr>
                <w:noProof/>
                <w:webHidden/>
              </w:rPr>
              <w:fldChar w:fldCharType="begin"/>
            </w:r>
            <w:r>
              <w:rPr>
                <w:noProof/>
                <w:webHidden/>
              </w:rPr>
              <w:instrText xml:space="preserve"> PAGEREF _Toc197989757 \h </w:instrText>
            </w:r>
            <w:r>
              <w:rPr>
                <w:noProof/>
                <w:webHidden/>
              </w:rPr>
            </w:r>
            <w:r>
              <w:rPr>
                <w:noProof/>
                <w:webHidden/>
              </w:rPr>
              <w:fldChar w:fldCharType="separate"/>
            </w:r>
            <w:r>
              <w:rPr>
                <w:noProof/>
                <w:webHidden/>
              </w:rPr>
              <w:t>5</w:t>
            </w:r>
            <w:r>
              <w:rPr>
                <w:noProof/>
                <w:webHidden/>
              </w:rPr>
              <w:fldChar w:fldCharType="end"/>
            </w:r>
          </w:hyperlink>
        </w:p>
        <w:p w14:paraId="69A43CB4" w14:textId="77777777" w:rsidR="00723767" w:rsidRDefault="00723767" w:rsidP="00723767">
          <w:pPr>
            <w:pStyle w:val="TOC3"/>
            <w:tabs>
              <w:tab w:val="right" w:leader="dot" w:pos="9350"/>
            </w:tabs>
            <w:rPr>
              <w:rFonts w:asciiTheme="minorHAnsi" w:eastAsiaTheme="minorEastAsia" w:hAnsiTheme="minorHAnsi" w:cstheme="minorBidi"/>
              <w:noProof/>
              <w:sz w:val="22"/>
              <w:szCs w:val="22"/>
              <w:lang w:val="en-IN"/>
            </w:rPr>
          </w:pPr>
          <w:hyperlink w:anchor="_Toc197989758" w:history="1">
            <w:r w:rsidRPr="001D36B8">
              <w:rPr>
                <w:rStyle w:val="Hyperlink"/>
                <w:noProof/>
              </w:rPr>
              <w:t>ii. Formulas used</w:t>
            </w:r>
            <w:r>
              <w:rPr>
                <w:noProof/>
                <w:webHidden/>
              </w:rPr>
              <w:tab/>
            </w:r>
            <w:r>
              <w:rPr>
                <w:noProof/>
                <w:webHidden/>
              </w:rPr>
              <w:fldChar w:fldCharType="begin"/>
            </w:r>
            <w:r>
              <w:rPr>
                <w:noProof/>
                <w:webHidden/>
              </w:rPr>
              <w:instrText xml:space="preserve"> PAGEREF _Toc197989758 \h </w:instrText>
            </w:r>
            <w:r>
              <w:rPr>
                <w:noProof/>
                <w:webHidden/>
              </w:rPr>
            </w:r>
            <w:r>
              <w:rPr>
                <w:noProof/>
                <w:webHidden/>
              </w:rPr>
              <w:fldChar w:fldCharType="separate"/>
            </w:r>
            <w:r>
              <w:rPr>
                <w:noProof/>
                <w:webHidden/>
              </w:rPr>
              <w:t>6</w:t>
            </w:r>
            <w:r>
              <w:rPr>
                <w:noProof/>
                <w:webHidden/>
              </w:rPr>
              <w:fldChar w:fldCharType="end"/>
            </w:r>
          </w:hyperlink>
        </w:p>
        <w:p w14:paraId="5CB9C358" w14:textId="77777777" w:rsidR="00723767" w:rsidRDefault="00723767" w:rsidP="00723767">
          <w:pPr>
            <w:pStyle w:val="TOC3"/>
            <w:tabs>
              <w:tab w:val="right" w:leader="dot" w:pos="9350"/>
            </w:tabs>
            <w:rPr>
              <w:rFonts w:asciiTheme="minorHAnsi" w:eastAsiaTheme="minorEastAsia" w:hAnsiTheme="minorHAnsi" w:cstheme="minorBidi"/>
              <w:noProof/>
              <w:sz w:val="22"/>
              <w:szCs w:val="22"/>
              <w:lang w:val="en-IN"/>
            </w:rPr>
          </w:pPr>
          <w:hyperlink w:anchor="_Toc197989759" w:history="1">
            <w:r w:rsidRPr="001D36B8">
              <w:rPr>
                <w:rStyle w:val="Hyperlink"/>
                <w:noProof/>
              </w:rPr>
              <w:t>ii. Graphical Representations</w:t>
            </w:r>
            <w:r>
              <w:rPr>
                <w:noProof/>
                <w:webHidden/>
              </w:rPr>
              <w:tab/>
            </w:r>
            <w:r>
              <w:rPr>
                <w:noProof/>
                <w:webHidden/>
              </w:rPr>
              <w:fldChar w:fldCharType="begin"/>
            </w:r>
            <w:r>
              <w:rPr>
                <w:noProof/>
                <w:webHidden/>
              </w:rPr>
              <w:instrText xml:space="preserve"> PAGEREF _Toc197989759 \h </w:instrText>
            </w:r>
            <w:r>
              <w:rPr>
                <w:noProof/>
                <w:webHidden/>
              </w:rPr>
            </w:r>
            <w:r>
              <w:rPr>
                <w:noProof/>
                <w:webHidden/>
              </w:rPr>
              <w:fldChar w:fldCharType="separate"/>
            </w:r>
            <w:r>
              <w:rPr>
                <w:noProof/>
                <w:webHidden/>
              </w:rPr>
              <w:t>6</w:t>
            </w:r>
            <w:r>
              <w:rPr>
                <w:noProof/>
                <w:webHidden/>
              </w:rPr>
              <w:fldChar w:fldCharType="end"/>
            </w:r>
          </w:hyperlink>
        </w:p>
        <w:p w14:paraId="5D87EDC5" w14:textId="77777777" w:rsidR="00723767" w:rsidRDefault="00723767" w:rsidP="00723767">
          <w:pPr>
            <w:pStyle w:val="TOC2"/>
            <w:tabs>
              <w:tab w:val="right" w:leader="dot" w:pos="9350"/>
            </w:tabs>
            <w:rPr>
              <w:rFonts w:asciiTheme="minorHAnsi" w:eastAsiaTheme="minorEastAsia" w:hAnsiTheme="minorHAnsi" w:cstheme="minorBidi"/>
              <w:noProof/>
              <w:sz w:val="22"/>
              <w:szCs w:val="22"/>
              <w:lang w:val="en-IN"/>
            </w:rPr>
          </w:pPr>
          <w:hyperlink w:anchor="_Toc197989760" w:history="1">
            <w:r w:rsidRPr="001D36B8">
              <w:rPr>
                <w:rStyle w:val="Hyperlink"/>
                <w:noProof/>
              </w:rPr>
              <w:t>b. Personal Contributions</w:t>
            </w:r>
            <w:r>
              <w:rPr>
                <w:noProof/>
                <w:webHidden/>
              </w:rPr>
              <w:tab/>
            </w:r>
            <w:r>
              <w:rPr>
                <w:noProof/>
                <w:webHidden/>
              </w:rPr>
              <w:fldChar w:fldCharType="begin"/>
            </w:r>
            <w:r>
              <w:rPr>
                <w:noProof/>
                <w:webHidden/>
              </w:rPr>
              <w:instrText xml:space="preserve"> PAGEREF _Toc197989760 \h </w:instrText>
            </w:r>
            <w:r>
              <w:rPr>
                <w:noProof/>
                <w:webHidden/>
              </w:rPr>
            </w:r>
            <w:r>
              <w:rPr>
                <w:noProof/>
                <w:webHidden/>
              </w:rPr>
              <w:fldChar w:fldCharType="separate"/>
            </w:r>
            <w:r>
              <w:rPr>
                <w:noProof/>
                <w:webHidden/>
              </w:rPr>
              <w:t>6</w:t>
            </w:r>
            <w:r>
              <w:rPr>
                <w:noProof/>
                <w:webHidden/>
              </w:rPr>
              <w:fldChar w:fldCharType="end"/>
            </w:r>
          </w:hyperlink>
        </w:p>
        <w:p w14:paraId="42B9807F" w14:textId="77777777" w:rsidR="00723767" w:rsidRDefault="00723767" w:rsidP="00723767">
          <w:pPr>
            <w:pStyle w:val="TOC2"/>
            <w:tabs>
              <w:tab w:val="right" w:leader="dot" w:pos="9350"/>
            </w:tabs>
            <w:rPr>
              <w:rFonts w:asciiTheme="minorHAnsi" w:eastAsiaTheme="minorEastAsia" w:hAnsiTheme="minorHAnsi" w:cstheme="minorBidi"/>
              <w:noProof/>
              <w:sz w:val="22"/>
              <w:szCs w:val="22"/>
              <w:lang w:val="en-IN"/>
            </w:rPr>
          </w:pPr>
          <w:hyperlink w:anchor="_Toc197989761" w:history="1">
            <w:r w:rsidRPr="001D36B8">
              <w:rPr>
                <w:rStyle w:val="Hyperlink"/>
                <w:noProof/>
              </w:rPr>
              <w:t>c. What I Learned</w:t>
            </w:r>
            <w:r>
              <w:rPr>
                <w:noProof/>
                <w:webHidden/>
              </w:rPr>
              <w:tab/>
            </w:r>
            <w:r>
              <w:rPr>
                <w:noProof/>
                <w:webHidden/>
              </w:rPr>
              <w:fldChar w:fldCharType="begin"/>
            </w:r>
            <w:r>
              <w:rPr>
                <w:noProof/>
                <w:webHidden/>
              </w:rPr>
              <w:instrText xml:space="preserve"> PAGEREF _Toc197989761 \h </w:instrText>
            </w:r>
            <w:r>
              <w:rPr>
                <w:noProof/>
                <w:webHidden/>
              </w:rPr>
            </w:r>
            <w:r>
              <w:rPr>
                <w:noProof/>
                <w:webHidden/>
              </w:rPr>
              <w:fldChar w:fldCharType="separate"/>
            </w:r>
            <w:r>
              <w:rPr>
                <w:noProof/>
                <w:webHidden/>
              </w:rPr>
              <w:t>6</w:t>
            </w:r>
            <w:r>
              <w:rPr>
                <w:noProof/>
                <w:webHidden/>
              </w:rPr>
              <w:fldChar w:fldCharType="end"/>
            </w:r>
          </w:hyperlink>
        </w:p>
        <w:p w14:paraId="6183717C" w14:textId="77777777" w:rsidR="00723767" w:rsidRDefault="00723767" w:rsidP="00723767">
          <w:pPr>
            <w:pStyle w:val="TOC1"/>
            <w:tabs>
              <w:tab w:val="right" w:leader="dot" w:pos="9350"/>
            </w:tabs>
            <w:rPr>
              <w:rFonts w:asciiTheme="minorHAnsi" w:eastAsiaTheme="minorEastAsia" w:hAnsiTheme="minorHAnsi" w:cstheme="minorBidi"/>
              <w:noProof/>
              <w:sz w:val="22"/>
              <w:szCs w:val="22"/>
              <w:lang w:val="en-IN"/>
            </w:rPr>
          </w:pPr>
          <w:hyperlink w:anchor="_Toc197989762" w:history="1">
            <w:r w:rsidRPr="001D36B8">
              <w:rPr>
                <w:rStyle w:val="Hyperlink"/>
                <w:noProof/>
              </w:rPr>
              <w:t>2) Mathematical problem</w:t>
            </w:r>
            <w:r>
              <w:rPr>
                <w:noProof/>
                <w:webHidden/>
              </w:rPr>
              <w:tab/>
            </w:r>
            <w:r>
              <w:rPr>
                <w:noProof/>
                <w:webHidden/>
              </w:rPr>
              <w:fldChar w:fldCharType="begin"/>
            </w:r>
            <w:r>
              <w:rPr>
                <w:noProof/>
                <w:webHidden/>
              </w:rPr>
              <w:instrText xml:space="preserve"> PAGEREF _Toc197989762 \h </w:instrText>
            </w:r>
            <w:r>
              <w:rPr>
                <w:noProof/>
                <w:webHidden/>
              </w:rPr>
            </w:r>
            <w:r>
              <w:rPr>
                <w:noProof/>
                <w:webHidden/>
              </w:rPr>
              <w:fldChar w:fldCharType="separate"/>
            </w:r>
            <w:r>
              <w:rPr>
                <w:noProof/>
                <w:webHidden/>
              </w:rPr>
              <w:t>7</w:t>
            </w:r>
            <w:r>
              <w:rPr>
                <w:noProof/>
                <w:webHidden/>
              </w:rPr>
              <w:fldChar w:fldCharType="end"/>
            </w:r>
          </w:hyperlink>
        </w:p>
        <w:p w14:paraId="0AA58ABA" w14:textId="77777777" w:rsidR="00723767" w:rsidRDefault="00723767" w:rsidP="00723767">
          <w:pPr>
            <w:pStyle w:val="TOC1"/>
            <w:tabs>
              <w:tab w:val="right" w:leader="dot" w:pos="9350"/>
            </w:tabs>
            <w:rPr>
              <w:rFonts w:asciiTheme="minorHAnsi" w:eastAsiaTheme="minorEastAsia" w:hAnsiTheme="minorHAnsi" w:cstheme="minorBidi"/>
              <w:noProof/>
              <w:sz w:val="22"/>
              <w:szCs w:val="22"/>
              <w:lang w:val="en-IN"/>
            </w:rPr>
          </w:pPr>
          <w:hyperlink w:anchor="_Toc197989763" w:history="1">
            <w:r w:rsidRPr="001D36B8">
              <w:rPr>
                <w:rStyle w:val="Hyperlink"/>
                <w:noProof/>
              </w:rPr>
              <w:t>3) Modelling</w:t>
            </w:r>
            <w:r>
              <w:rPr>
                <w:noProof/>
                <w:webHidden/>
              </w:rPr>
              <w:tab/>
            </w:r>
            <w:r>
              <w:rPr>
                <w:noProof/>
                <w:webHidden/>
              </w:rPr>
              <w:fldChar w:fldCharType="begin"/>
            </w:r>
            <w:r>
              <w:rPr>
                <w:noProof/>
                <w:webHidden/>
              </w:rPr>
              <w:instrText xml:space="preserve"> PAGEREF _Toc197989763 \h </w:instrText>
            </w:r>
            <w:r>
              <w:rPr>
                <w:noProof/>
                <w:webHidden/>
              </w:rPr>
            </w:r>
            <w:r>
              <w:rPr>
                <w:noProof/>
                <w:webHidden/>
              </w:rPr>
              <w:fldChar w:fldCharType="separate"/>
            </w:r>
            <w:r>
              <w:rPr>
                <w:noProof/>
                <w:webHidden/>
              </w:rPr>
              <w:t>8</w:t>
            </w:r>
            <w:r>
              <w:rPr>
                <w:noProof/>
                <w:webHidden/>
              </w:rPr>
              <w:fldChar w:fldCharType="end"/>
            </w:r>
          </w:hyperlink>
        </w:p>
        <w:p w14:paraId="0BC7AB89" w14:textId="77777777" w:rsidR="00723767" w:rsidRDefault="00723767" w:rsidP="00723767">
          <w:pPr>
            <w:pStyle w:val="TOC1"/>
            <w:tabs>
              <w:tab w:val="right" w:leader="dot" w:pos="9350"/>
            </w:tabs>
            <w:rPr>
              <w:rFonts w:asciiTheme="minorHAnsi" w:eastAsiaTheme="minorEastAsia" w:hAnsiTheme="minorHAnsi" w:cstheme="minorBidi"/>
              <w:noProof/>
              <w:sz w:val="22"/>
              <w:szCs w:val="22"/>
              <w:lang w:val="en-IN"/>
            </w:rPr>
          </w:pPr>
          <w:hyperlink w:anchor="_Toc197989764" w:history="1">
            <w:r w:rsidRPr="001D36B8">
              <w:rPr>
                <w:rStyle w:val="Hyperlink"/>
                <w:noProof/>
              </w:rPr>
              <w:t>Conclusion</w:t>
            </w:r>
            <w:r>
              <w:rPr>
                <w:noProof/>
                <w:webHidden/>
              </w:rPr>
              <w:tab/>
            </w:r>
            <w:r>
              <w:rPr>
                <w:noProof/>
                <w:webHidden/>
              </w:rPr>
              <w:fldChar w:fldCharType="begin"/>
            </w:r>
            <w:r>
              <w:rPr>
                <w:noProof/>
                <w:webHidden/>
              </w:rPr>
              <w:instrText xml:space="preserve"> PAGEREF _Toc197989764 \h </w:instrText>
            </w:r>
            <w:r>
              <w:rPr>
                <w:noProof/>
                <w:webHidden/>
              </w:rPr>
            </w:r>
            <w:r>
              <w:rPr>
                <w:noProof/>
                <w:webHidden/>
              </w:rPr>
              <w:fldChar w:fldCharType="separate"/>
            </w:r>
            <w:r>
              <w:rPr>
                <w:noProof/>
                <w:webHidden/>
              </w:rPr>
              <w:t>9</w:t>
            </w:r>
            <w:r>
              <w:rPr>
                <w:noProof/>
                <w:webHidden/>
              </w:rPr>
              <w:fldChar w:fldCharType="end"/>
            </w:r>
          </w:hyperlink>
        </w:p>
        <w:p w14:paraId="060C4F76" w14:textId="77777777" w:rsidR="00723767" w:rsidRDefault="00723767" w:rsidP="00723767">
          <w:pPr>
            <w:pStyle w:val="TOC1"/>
            <w:tabs>
              <w:tab w:val="right" w:leader="dot" w:pos="9350"/>
            </w:tabs>
            <w:rPr>
              <w:rFonts w:asciiTheme="minorHAnsi" w:eastAsiaTheme="minorEastAsia" w:hAnsiTheme="minorHAnsi" w:cstheme="minorBidi"/>
              <w:noProof/>
              <w:sz w:val="22"/>
              <w:szCs w:val="22"/>
              <w:lang w:val="en-IN"/>
            </w:rPr>
          </w:pPr>
          <w:hyperlink w:anchor="_Toc197989765" w:history="1">
            <w:r w:rsidRPr="001D36B8">
              <w:rPr>
                <w:rStyle w:val="Hyperlink"/>
                <w:noProof/>
              </w:rPr>
              <w:t>Reference List</w:t>
            </w:r>
            <w:r>
              <w:rPr>
                <w:noProof/>
                <w:webHidden/>
              </w:rPr>
              <w:tab/>
            </w:r>
            <w:r>
              <w:rPr>
                <w:noProof/>
                <w:webHidden/>
              </w:rPr>
              <w:fldChar w:fldCharType="begin"/>
            </w:r>
            <w:r>
              <w:rPr>
                <w:noProof/>
                <w:webHidden/>
              </w:rPr>
              <w:instrText xml:space="preserve"> PAGEREF _Toc197989765 \h </w:instrText>
            </w:r>
            <w:r>
              <w:rPr>
                <w:noProof/>
                <w:webHidden/>
              </w:rPr>
            </w:r>
            <w:r>
              <w:rPr>
                <w:noProof/>
                <w:webHidden/>
              </w:rPr>
              <w:fldChar w:fldCharType="separate"/>
            </w:r>
            <w:r>
              <w:rPr>
                <w:noProof/>
                <w:webHidden/>
              </w:rPr>
              <w:t>11</w:t>
            </w:r>
            <w:r>
              <w:rPr>
                <w:noProof/>
                <w:webHidden/>
              </w:rPr>
              <w:fldChar w:fldCharType="end"/>
            </w:r>
          </w:hyperlink>
        </w:p>
        <w:p w14:paraId="2151072F" w14:textId="77777777" w:rsidR="00723767" w:rsidRDefault="00723767" w:rsidP="00723767">
          <w:r>
            <w:rPr>
              <w:b/>
              <w:bCs/>
              <w:noProof/>
            </w:rPr>
            <w:fldChar w:fldCharType="end"/>
          </w:r>
        </w:p>
      </w:sdtContent>
    </w:sdt>
    <w:p w14:paraId="3C8D5B15" w14:textId="77777777" w:rsidR="00723767" w:rsidRDefault="00723767" w:rsidP="00723767">
      <w:pPr>
        <w:rPr>
          <w:b/>
          <w:sz w:val="28"/>
          <w:szCs w:val="28"/>
        </w:rPr>
      </w:pPr>
      <w:r>
        <w:br w:type="page"/>
      </w:r>
    </w:p>
    <w:p w14:paraId="15EC19A3" w14:textId="77777777" w:rsidR="00723767" w:rsidRDefault="00723767" w:rsidP="00723767">
      <w:pPr>
        <w:pStyle w:val="Heading1"/>
      </w:pPr>
      <w:bookmarkStart w:id="4" w:name="_u54rrinm4xhs" w:colFirst="0" w:colLast="0"/>
      <w:bookmarkStart w:id="5" w:name="_Toc197989747"/>
      <w:bookmarkEnd w:id="4"/>
      <w:r>
        <w:rPr>
          <w:color w:val="0A0A0A"/>
          <w:shd w:val="clear" w:color="auto" w:fill="F5F5F5"/>
        </w:rPr>
        <w:lastRenderedPageBreak/>
        <w:t>Introduction</w:t>
      </w:r>
      <w:bookmarkEnd w:id="5"/>
      <w:r>
        <w:rPr>
          <w:color w:val="0A0A0A"/>
          <w:shd w:val="clear" w:color="auto" w:fill="F5F5F5"/>
        </w:rPr>
        <w:t> </w:t>
      </w:r>
    </w:p>
    <w:p w14:paraId="1DA03000" w14:textId="77777777" w:rsidR="00723767" w:rsidRDefault="00723767" w:rsidP="00723767">
      <w:pPr>
        <w:pStyle w:val="NormalWeb"/>
        <w:spacing w:before="0" w:beforeAutospacing="0" w:after="0" w:afterAutospacing="0" w:line="360" w:lineRule="auto"/>
        <w:jc w:val="both"/>
      </w:pPr>
      <w:r>
        <w:rPr>
          <w:color w:val="000000"/>
        </w:rPr>
        <w:t>Three major aspects of mathematical use in the real-world settings that find synthesis in this report are as follows: team-based research in mathematics, financial problem solving and mathematical modelling. The first part provides a critical analysis of two group projects, completed within the course. These reviews not only recapitulate the chosen topics but also show the mathematical conclusions, formulas used, graphical tools and the personal input. The second part covers financial issue of converting students’ income and tuition fees from Turkish Lira into British Pound, using real exchange data. It also includes annual interest to provide the total amount of loan accrued. The third and final section discusses a practical modeling activity, design of a system to determine average speeds of vehicles recorded by several fixed cameras. The model applies distance time relationships and guarantees accuracy due to data synchronization. Combined, the sections indicate integrated sense of how mathematics is applied to theoretical, financial, and actual life transport cases.</w:t>
      </w:r>
    </w:p>
    <w:p w14:paraId="255E22CE" w14:textId="77777777" w:rsidR="00723767" w:rsidRDefault="00723767" w:rsidP="00723767">
      <w:pPr>
        <w:pStyle w:val="Heading1"/>
      </w:pPr>
      <w:bookmarkStart w:id="6" w:name="_Toc197989748"/>
      <w:r>
        <w:rPr>
          <w:color w:val="000000"/>
        </w:rPr>
        <w:t>Review 1: Interest Rates and Student Loans</w:t>
      </w:r>
      <w:bookmarkEnd w:id="6"/>
    </w:p>
    <w:p w14:paraId="2769F228" w14:textId="77777777" w:rsidR="00723767" w:rsidRDefault="00723767" w:rsidP="00723767">
      <w:pPr>
        <w:pStyle w:val="Heading2"/>
      </w:pPr>
      <w:bookmarkStart w:id="7" w:name="_Toc197989749"/>
      <w:r>
        <w:rPr>
          <w:color w:val="000000"/>
        </w:rPr>
        <w:t>a. Summary of the Topic</w:t>
      </w:r>
      <w:bookmarkEnd w:id="7"/>
    </w:p>
    <w:p w14:paraId="267BC0A6" w14:textId="77777777" w:rsidR="00723767" w:rsidRDefault="00723767" w:rsidP="00723767">
      <w:pPr>
        <w:pStyle w:val="NormalWeb"/>
        <w:spacing w:before="0" w:beforeAutospacing="0" w:after="0" w:afterAutospacing="0" w:line="360" w:lineRule="auto"/>
        <w:jc w:val="both"/>
      </w:pPr>
      <w:r>
        <w:rPr>
          <w:color w:val="0A0A0A"/>
        </w:rPr>
        <w:t>The “Interest rates and Student loans” project examines a number of financial situations based on interest rates, loans and investments. It explores the mathematical calculations involved in efforts to appreciate the effect of interest on loans, savings and investment in different lapses of time. The basic idea is to learn about compound interest and its consequences, first on increasing debt, and second on expanding savings.</w:t>
      </w:r>
    </w:p>
    <w:p w14:paraId="749A6B28" w14:textId="77777777" w:rsidR="00723767" w:rsidRDefault="00723767" w:rsidP="00723767">
      <w:pPr>
        <w:pStyle w:val="NormalWeb"/>
        <w:spacing w:before="0" w:beforeAutospacing="0" w:after="0" w:afterAutospacing="0" w:line="360" w:lineRule="auto"/>
        <w:jc w:val="both"/>
      </w:pPr>
      <w:r>
        <w:rPr>
          <w:color w:val="0A0A0A"/>
        </w:rPr>
        <w:t>The project addresses several real financial cases. It starts from easy interest calculations on a personal loan. It centers hence, to compound interest in savings accounts. Credit card situations are examined: interest-free periods on introduction, charges and the build-up of debt at a high Annual Equivalent Rates (AER) (</w:t>
      </w:r>
      <w:r>
        <w:rPr>
          <w:color w:val="000000"/>
        </w:rPr>
        <w:t>Zill, 2020</w:t>
      </w:r>
      <w:r>
        <w:rPr>
          <w:color w:val="0A0A0A"/>
        </w:rPr>
        <w:t>). The costs comparison of various purchasing methods, including, payment in advance and hire purchase, is also undertaken by the project.</w:t>
      </w:r>
    </w:p>
    <w:p w14:paraId="630DC8FA" w14:textId="77777777" w:rsidR="00723767" w:rsidRDefault="00723767" w:rsidP="00723767">
      <w:pPr>
        <w:pStyle w:val="NormalWeb"/>
        <w:spacing w:before="0" w:beforeAutospacing="0" w:after="0" w:afterAutospacing="0" w:line="360" w:lineRule="auto"/>
        <w:jc w:val="both"/>
      </w:pPr>
      <w:r>
        <w:rPr>
          <w:color w:val="0A0A0A"/>
        </w:rPr>
        <w:t>Major parts of the project concern student loans, the impact of tuition fees, bursaries and interest rates on the total sum owed by a student at graduation. It also looks in details on how these salaries increases affect paying back these loans over time. Finally, the project discusses how investments in the stock market can return to be both profits or losses, depending on interest rates.</w:t>
      </w:r>
    </w:p>
    <w:p w14:paraId="22E40AF2" w14:textId="77777777" w:rsidR="00723767" w:rsidRDefault="00723767" w:rsidP="00723767">
      <w:pPr>
        <w:pStyle w:val="Heading3"/>
      </w:pPr>
      <w:bookmarkStart w:id="8" w:name="_Toc197989750"/>
      <w:r>
        <w:rPr>
          <w:color w:val="000000"/>
        </w:rPr>
        <w:t>i. Explanation and Mathematical Findings:</w:t>
      </w:r>
      <w:bookmarkEnd w:id="8"/>
    </w:p>
    <w:p w14:paraId="21849D83" w14:textId="77777777" w:rsidR="00723767" w:rsidRDefault="00723767" w:rsidP="00723767">
      <w:pPr>
        <w:pStyle w:val="NormalWeb"/>
        <w:spacing w:before="0" w:beforeAutospacing="0" w:after="0" w:afterAutospacing="0" w:line="360" w:lineRule="auto"/>
        <w:jc w:val="both"/>
      </w:pPr>
      <w:r>
        <w:rPr>
          <w:color w:val="0A0A0A"/>
        </w:rPr>
        <w:t xml:space="preserve">This project takes a detailed look at the way interest rates rule the expansion of savings and debt accumulation (from loans and credit cards), and ultimately student loan cost. Important </w:t>
      </w:r>
      <w:r>
        <w:rPr>
          <w:color w:val="0A0A0A"/>
        </w:rPr>
        <w:lastRenderedPageBreak/>
        <w:t>mathematical findings include the contrast between the impact of simple and compound interest over time, rapidly compounding high AER credit card debt, and the long term economic effects of student loan interest rates and repayment schedules bound to income.</w:t>
      </w:r>
    </w:p>
    <w:p w14:paraId="779B7BE2" w14:textId="77777777" w:rsidR="00723767" w:rsidRDefault="00723767" w:rsidP="00723767">
      <w:pPr>
        <w:pStyle w:val="Heading3"/>
      </w:pPr>
      <w:bookmarkStart w:id="9" w:name="_Toc197989751"/>
      <w:r>
        <w:rPr>
          <w:color w:val="000000"/>
        </w:rPr>
        <w:t>ii. Mathematical Findings and Formulas</w:t>
      </w:r>
      <w:bookmarkEnd w:id="9"/>
    </w:p>
    <w:p w14:paraId="22EC9061" w14:textId="77777777" w:rsidR="00723767" w:rsidRDefault="00723767" w:rsidP="00723767">
      <w:pPr>
        <w:pStyle w:val="NormalWeb"/>
        <w:spacing w:before="0" w:beforeAutospacing="0" w:after="0" w:afterAutospacing="0" w:line="360" w:lineRule="auto"/>
        <w:jc w:val="both"/>
      </w:pPr>
      <w:r>
        <w:rPr>
          <w:color w:val="0A0A0A"/>
        </w:rPr>
        <w:t>There are several important formulas in the project, which are used to create the solution of the problem.</w:t>
      </w:r>
    </w:p>
    <w:p w14:paraId="686B95B4" w14:textId="77777777" w:rsidR="00723767" w:rsidRDefault="00723767" w:rsidP="00723767">
      <w:pPr>
        <w:pStyle w:val="NormalWeb"/>
        <w:spacing w:before="0" w:beforeAutospacing="0" w:after="0" w:afterAutospacing="0" w:line="360" w:lineRule="auto"/>
        <w:jc w:val="both"/>
      </w:pPr>
      <w:r>
        <w:rPr>
          <w:b/>
          <w:bCs/>
          <w:color w:val="0A0A0A"/>
        </w:rPr>
        <w:t>Simple Interest:</w:t>
      </w:r>
      <w:r>
        <w:rPr>
          <w:color w:val="0A0A0A"/>
        </w:rPr>
        <w:t xml:space="preserve"> Interest = (Principal) (Rate) (Time)</w:t>
      </w:r>
    </w:p>
    <w:p w14:paraId="025B0AA3" w14:textId="77777777" w:rsidR="00723767" w:rsidRDefault="00723767" w:rsidP="00723767">
      <w:pPr>
        <w:pStyle w:val="NormalWeb"/>
        <w:spacing w:before="0" w:beforeAutospacing="0" w:after="0" w:afterAutospacing="0" w:line="360" w:lineRule="auto"/>
        <w:jc w:val="both"/>
      </w:pPr>
      <w:r>
        <w:rPr>
          <w:color w:val="0A0A0A"/>
        </w:rPr>
        <w:t>This is to be used for calculating the interest in Steve’s loan.</w:t>
      </w:r>
    </w:p>
    <w:p w14:paraId="79B3C66F" w14:textId="77777777" w:rsidR="00723767" w:rsidRDefault="00723767" w:rsidP="00723767">
      <w:pPr>
        <w:pStyle w:val="NormalWeb"/>
        <w:spacing w:before="0" w:beforeAutospacing="0" w:after="0" w:afterAutospacing="0" w:line="360" w:lineRule="auto"/>
        <w:jc w:val="both"/>
      </w:pPr>
      <w:r>
        <w:rPr>
          <w:b/>
          <w:bCs/>
          <w:color w:val="0A0A0A"/>
        </w:rPr>
        <w:t xml:space="preserve">Compound Interest: </w:t>
      </w:r>
      <w:r>
        <w:rPr>
          <w:color w:val="0A0A0A"/>
        </w:rPr>
        <w:t>A = P (1 + r/n)(nt)</w:t>
      </w:r>
    </w:p>
    <w:p w14:paraId="00D08B83" w14:textId="77777777" w:rsidR="00723767" w:rsidRDefault="00723767" w:rsidP="00723767">
      <w:pPr>
        <w:pStyle w:val="NormalWeb"/>
        <w:spacing w:before="0" w:beforeAutospacing="0" w:after="0" w:afterAutospacing="0" w:line="360" w:lineRule="auto"/>
        <w:jc w:val="both"/>
      </w:pPr>
      <w:r>
        <w:rPr>
          <w:color w:val="0A0A0A"/>
        </w:rPr>
        <w:t>A = future value, P = principal, r = annual interest rate, n = number of times that interest is compounded per year; t = time in years. This formula applies for savings account and credit card debts.</w:t>
      </w:r>
    </w:p>
    <w:p w14:paraId="5B84DC75" w14:textId="77777777" w:rsidR="00723767" w:rsidRDefault="00723767" w:rsidP="00723767">
      <w:pPr>
        <w:pStyle w:val="NormalWeb"/>
        <w:spacing w:before="0" w:beforeAutospacing="0" w:after="0" w:afterAutospacing="0" w:line="360" w:lineRule="auto"/>
        <w:jc w:val="both"/>
      </w:pPr>
      <w:r>
        <w:rPr>
          <w:b/>
          <w:bCs/>
          <w:color w:val="0A0A0A"/>
        </w:rPr>
        <w:t xml:space="preserve">Percentage Change: </w:t>
      </w:r>
      <w:r>
        <w:rPr>
          <w:color w:val="0A0A0A"/>
        </w:rPr>
        <w:t xml:space="preserve">((New Value- Old Value) / Old Value ) x 100%. </w:t>
      </w:r>
    </w:p>
    <w:p w14:paraId="130A535E" w14:textId="77777777" w:rsidR="00723767" w:rsidRDefault="00723767" w:rsidP="00723767">
      <w:pPr>
        <w:pStyle w:val="NormalWeb"/>
        <w:spacing w:before="0" w:beforeAutospacing="0" w:after="0" w:afterAutospacing="0" w:line="360" w:lineRule="auto"/>
        <w:jc w:val="both"/>
      </w:pPr>
      <w:r>
        <w:rPr>
          <w:color w:val="0A0A0A"/>
        </w:rPr>
        <w:t>This formula finds an implicit application in computation of salary computations, and depreciation/appreciation of assets.</w:t>
      </w:r>
    </w:p>
    <w:p w14:paraId="0E2CFA71" w14:textId="77777777" w:rsidR="00723767" w:rsidRDefault="00723767" w:rsidP="00723767">
      <w:pPr>
        <w:pStyle w:val="Heading3"/>
      </w:pPr>
      <w:bookmarkStart w:id="10" w:name="_Toc197989752"/>
      <w:r>
        <w:rPr>
          <w:color w:val="000000"/>
        </w:rPr>
        <w:t>ii. Graphical Representations</w:t>
      </w:r>
      <w:bookmarkEnd w:id="10"/>
    </w:p>
    <w:p w14:paraId="6E908ADA" w14:textId="77777777" w:rsidR="00723767" w:rsidRDefault="00723767" w:rsidP="00723767">
      <w:pPr>
        <w:pStyle w:val="NormalWeb"/>
        <w:spacing w:before="0" w:beforeAutospacing="0" w:after="0" w:afterAutospacing="0" w:line="360" w:lineRule="auto"/>
        <w:jc w:val="both"/>
      </w:pPr>
      <w:r>
        <w:rPr>
          <w:color w:val="0A0A0A"/>
        </w:rPr>
        <w:t>The graphical representations are not entirely featured in the document. There were, however, calculations performed that could be demonstrated graphically. For example:</w:t>
      </w:r>
    </w:p>
    <w:p w14:paraId="3A2BCA2D" w14:textId="77777777" w:rsidR="00723767" w:rsidRDefault="00723767" w:rsidP="00723767">
      <w:pPr>
        <w:pStyle w:val="NormalWeb"/>
        <w:numPr>
          <w:ilvl w:val="0"/>
          <w:numId w:val="2"/>
        </w:numPr>
        <w:spacing w:before="0" w:beforeAutospacing="0" w:after="0" w:afterAutospacing="0" w:line="360" w:lineRule="auto"/>
        <w:jc w:val="both"/>
        <w:textAlignment w:val="baseline"/>
        <w:rPr>
          <w:color w:val="0A0A0A"/>
        </w:rPr>
      </w:pPr>
      <w:r>
        <w:rPr>
          <w:color w:val="0A0A0A"/>
        </w:rPr>
        <w:t>An increase of savings over period of time could be displayed with an exponential curve (compound interest).</w:t>
      </w:r>
    </w:p>
    <w:p w14:paraId="3CF7F94A" w14:textId="77777777" w:rsidR="00723767" w:rsidRDefault="00723767" w:rsidP="00723767">
      <w:pPr>
        <w:pStyle w:val="NormalWeb"/>
        <w:numPr>
          <w:ilvl w:val="0"/>
          <w:numId w:val="2"/>
        </w:numPr>
        <w:spacing w:before="0" w:beforeAutospacing="0" w:after="0" w:afterAutospacing="0" w:line="360" w:lineRule="auto"/>
        <w:jc w:val="both"/>
        <w:textAlignment w:val="baseline"/>
        <w:rPr>
          <w:color w:val="0A0A0A"/>
        </w:rPr>
      </w:pPr>
      <w:r>
        <w:rPr>
          <w:color w:val="0A0A0A"/>
        </w:rPr>
        <w:t>The equilibrium of a loan may be illustrated as a line which decreases (when payments occur) or as a speeding curve (in case interest increases, and is higher than the payments made).</w:t>
      </w:r>
    </w:p>
    <w:p w14:paraId="102356AA" w14:textId="77777777" w:rsidR="00723767" w:rsidRDefault="00723767" w:rsidP="00723767">
      <w:pPr>
        <w:pStyle w:val="Heading2"/>
      </w:pPr>
      <w:bookmarkStart w:id="11" w:name="_Toc197989753"/>
      <w:r>
        <w:rPr>
          <w:color w:val="000000"/>
        </w:rPr>
        <w:t>b. Personal Contributions</w:t>
      </w:r>
      <w:bookmarkEnd w:id="11"/>
    </w:p>
    <w:p w14:paraId="36C075E0" w14:textId="77777777" w:rsidR="00723767" w:rsidRDefault="00723767" w:rsidP="00723767">
      <w:pPr>
        <w:pStyle w:val="NormalWeb"/>
        <w:spacing w:before="0" w:beforeAutospacing="0" w:after="0" w:afterAutospacing="0" w:line="360" w:lineRule="auto"/>
        <w:jc w:val="both"/>
      </w:pPr>
      <w:r>
        <w:rPr>
          <w:color w:val="0A0A0A"/>
        </w:rPr>
        <w:t>My major contribution to this project would be in organising the problems logically and the appropriate formulas being used in them. I would concentrate on confirming the compound interest as they may be difficult. In addition to that, I would present visual versions of the data, for example graphs of loan balances or investments growth throughout the period.</w:t>
      </w:r>
    </w:p>
    <w:p w14:paraId="1076DC1C" w14:textId="77777777" w:rsidR="00723767" w:rsidRDefault="00723767" w:rsidP="00723767">
      <w:pPr>
        <w:pStyle w:val="Heading2"/>
      </w:pPr>
      <w:bookmarkStart w:id="12" w:name="_Toc197989754"/>
      <w:r>
        <w:rPr>
          <w:color w:val="000000"/>
        </w:rPr>
        <w:t>c. What I Learned</w:t>
      </w:r>
      <w:bookmarkEnd w:id="12"/>
    </w:p>
    <w:p w14:paraId="3AE6C775" w14:textId="77777777" w:rsidR="00723767" w:rsidRDefault="00723767" w:rsidP="00723767">
      <w:pPr>
        <w:pStyle w:val="NormalWeb"/>
        <w:spacing w:before="0" w:beforeAutospacing="0" w:after="0" w:afterAutospacing="0" w:line="360" w:lineRule="auto"/>
        <w:jc w:val="both"/>
      </w:pPr>
      <w:r>
        <w:rPr>
          <w:color w:val="0A0A0A"/>
        </w:rPr>
        <w:t xml:space="preserve">This project made me remember the power of compounding interest, both on the saving and the debit side. Learning how even quite small interest percentages can influence long-term financial outcomes quite strongly instilled in me a greater appreciation of such things. I also learned the need to reflect on financial products such as credit cards and hire purchase agreements to determine their actual cost. The scenarios on students’ loans brought out the </w:t>
      </w:r>
      <w:r>
        <w:rPr>
          <w:color w:val="0A0A0A"/>
        </w:rPr>
        <w:lastRenderedPageBreak/>
        <w:t>financial effects of higher education on individuals and the importance of financial planning for the graduated.</w:t>
      </w:r>
    </w:p>
    <w:p w14:paraId="427EB091" w14:textId="77777777" w:rsidR="00723767" w:rsidRDefault="00723767" w:rsidP="00723767">
      <w:pPr>
        <w:pStyle w:val="Heading1"/>
      </w:pPr>
      <w:bookmarkStart w:id="13" w:name="_Toc197989755"/>
      <w:r>
        <w:rPr>
          <w:color w:val="000000"/>
        </w:rPr>
        <w:t>Review 2: Dealing with Percentages</w:t>
      </w:r>
      <w:bookmarkEnd w:id="13"/>
    </w:p>
    <w:p w14:paraId="11487515" w14:textId="77777777" w:rsidR="00723767" w:rsidRDefault="00723767" w:rsidP="00723767">
      <w:pPr>
        <w:pStyle w:val="Heading2"/>
      </w:pPr>
      <w:bookmarkStart w:id="14" w:name="_Toc197989756"/>
      <w:r>
        <w:rPr>
          <w:color w:val="000000"/>
        </w:rPr>
        <w:t>a. Summary of the Topic</w:t>
      </w:r>
      <w:bookmarkEnd w:id="14"/>
    </w:p>
    <w:p w14:paraId="23C06845" w14:textId="77777777" w:rsidR="00723767" w:rsidRDefault="00723767" w:rsidP="00723767">
      <w:pPr>
        <w:pStyle w:val="NormalWeb"/>
        <w:spacing w:before="0" w:beforeAutospacing="0" w:after="0" w:afterAutospacing="0" w:line="360" w:lineRule="auto"/>
        <w:jc w:val="both"/>
      </w:pPr>
      <w:r>
        <w:rPr>
          <w:color w:val="0A0A0A"/>
        </w:rPr>
        <w:t>The “Dealing with Percentages’ project covers the underlying mathematical ideas and the applications of percentages. It includes a variety of percentage-related issues — from straightforward computations to such more complicated cases as percentage change, depreciation, and financial planning (</w:t>
      </w:r>
      <w:r>
        <w:rPr>
          <w:color w:val="000000"/>
        </w:rPr>
        <w:t>Hinton, 2024</w:t>
      </w:r>
      <w:r>
        <w:rPr>
          <w:color w:val="0A0A0A"/>
        </w:rPr>
        <w:t>).</w:t>
      </w:r>
    </w:p>
    <w:p w14:paraId="276CD70A" w14:textId="77777777" w:rsidR="00723767" w:rsidRDefault="00723767" w:rsidP="00723767">
      <w:pPr>
        <w:pStyle w:val="NormalWeb"/>
        <w:spacing w:before="0" w:beforeAutospacing="0" w:after="0" w:afterAutospacing="0" w:line="360" w:lineRule="auto"/>
        <w:jc w:val="both"/>
      </w:pPr>
      <w:r>
        <w:rPr>
          <w:color w:val="0A0A0A"/>
        </w:rPr>
        <w:t>The project starts out with basic percentage calculations such as finding percentage of a given number and turning fractions and decimals to percentages. It then moves on to percentage increase and decrease issues that are then applied to scenarios such as car value appreciation, profit projections and price fluctuations.</w:t>
      </w:r>
    </w:p>
    <w:p w14:paraId="15826869" w14:textId="77777777" w:rsidR="00723767" w:rsidRDefault="00723767" w:rsidP="00723767">
      <w:pPr>
        <w:pStyle w:val="NormalWeb"/>
        <w:spacing w:before="0" w:beforeAutospacing="0" w:after="0" w:afterAutospacing="0" w:line="360" w:lineRule="auto"/>
        <w:jc w:val="both"/>
      </w:pPr>
      <w:r>
        <w:rPr>
          <w:color w:val="0A0A0A"/>
        </w:rPr>
        <w:t>The project additionally looks at real life financial applications of percentages. These include computing an original price of a commodity when an allowance is granted, computing percentage increment of salary, and analyzing mortgage affordability. Moreover, it analyzes depreciation in particular, in the scope of vehicle devaluation over time and increases in wage. Finally, the current project entails problems concerning calculation of loan repayments as a percentage of income and calculation of percentage composition of stock in a store.</w:t>
      </w:r>
    </w:p>
    <w:p w14:paraId="46EC4C73" w14:textId="77777777" w:rsidR="00723767" w:rsidRDefault="00723767" w:rsidP="00723767">
      <w:pPr>
        <w:pStyle w:val="Heading3"/>
      </w:pPr>
      <w:bookmarkStart w:id="15" w:name="_Toc197989757"/>
      <w:r>
        <w:rPr>
          <w:color w:val="000000"/>
        </w:rPr>
        <w:t>i. Explanation and Mathematical Findings:</w:t>
      </w:r>
      <w:bookmarkEnd w:id="15"/>
    </w:p>
    <w:p w14:paraId="723DBC7A" w14:textId="77777777" w:rsidR="00723767" w:rsidRDefault="00723767" w:rsidP="00723767">
      <w:pPr>
        <w:pStyle w:val="NormalWeb"/>
        <w:spacing w:before="0" w:beforeAutospacing="0" w:after="0" w:afterAutospacing="0" w:line="360" w:lineRule="auto"/>
        <w:jc w:val="both"/>
      </w:pPr>
      <w:r>
        <w:rPr>
          <w:color w:val="0A0A0A"/>
        </w:rPr>
        <w:t>This project also covers percentages of application issues comprehensively in real life scenarios. It is a mathematical explanation of how to compute percentage increases and decreases, how to obtain the original prices after discount, how to solve depreciation and appreciation as well as understanding of percentage composition. This versatility of percentages as a means for representing proportions, changes and financial calculations in various scenarios is one of the main findings of this work.</w:t>
      </w:r>
    </w:p>
    <w:p w14:paraId="45749951" w14:textId="77777777" w:rsidR="00723767" w:rsidRDefault="00723767" w:rsidP="00723767">
      <w:pPr>
        <w:pStyle w:val="Heading3"/>
      </w:pPr>
      <w:bookmarkStart w:id="16" w:name="_Toc197989758"/>
      <w:r>
        <w:rPr>
          <w:color w:val="000000"/>
        </w:rPr>
        <w:t>ii. Formulas used</w:t>
      </w:r>
      <w:bookmarkEnd w:id="16"/>
    </w:p>
    <w:p w14:paraId="252AA227" w14:textId="77777777" w:rsidR="00723767" w:rsidRDefault="00723767" w:rsidP="00723767">
      <w:pPr>
        <w:pStyle w:val="NormalWeb"/>
        <w:spacing w:before="0" w:beforeAutospacing="0" w:after="0" w:afterAutospacing="0" w:line="360" w:lineRule="auto"/>
        <w:jc w:val="both"/>
      </w:pPr>
      <w:r>
        <w:rPr>
          <w:color w:val="0A0A0A"/>
        </w:rPr>
        <w:t>The project is based upon the following central percentage formulas:</w:t>
      </w:r>
    </w:p>
    <w:p w14:paraId="6F9B70F5" w14:textId="77777777" w:rsidR="00723767" w:rsidRDefault="00723767" w:rsidP="00723767">
      <w:pPr>
        <w:pStyle w:val="NormalWeb"/>
        <w:spacing w:before="0" w:beforeAutospacing="0" w:after="0" w:afterAutospacing="0" w:line="360" w:lineRule="auto"/>
        <w:jc w:val="both"/>
      </w:pPr>
      <w:r>
        <w:rPr>
          <w:b/>
          <w:bCs/>
          <w:color w:val="0A0A0A"/>
        </w:rPr>
        <w:t>Percentage of a Number:</w:t>
      </w:r>
      <w:r>
        <w:rPr>
          <w:color w:val="0A0A0A"/>
        </w:rPr>
        <w:t xml:space="preserve"> (Percentage / 100) x Number</w:t>
      </w:r>
    </w:p>
    <w:p w14:paraId="39494916" w14:textId="77777777" w:rsidR="00723767" w:rsidRDefault="00723767" w:rsidP="00723767">
      <w:pPr>
        <w:pStyle w:val="NormalWeb"/>
        <w:spacing w:before="0" w:beforeAutospacing="0" w:after="0" w:afterAutospacing="0" w:line="360" w:lineRule="auto"/>
        <w:jc w:val="both"/>
      </w:pPr>
      <w:r>
        <w:rPr>
          <w:b/>
          <w:bCs/>
          <w:color w:val="0A0A0A"/>
        </w:rPr>
        <w:t>Converting Fraction to Percentage:</w:t>
      </w:r>
      <w:r>
        <w:rPr>
          <w:color w:val="0A0A0A"/>
        </w:rPr>
        <w:t xml:space="preserve"> (Part / Whole) x 100%</w:t>
      </w:r>
    </w:p>
    <w:p w14:paraId="4B85A1FD" w14:textId="77777777" w:rsidR="00723767" w:rsidRDefault="00723767" w:rsidP="00723767">
      <w:pPr>
        <w:pStyle w:val="NormalWeb"/>
        <w:spacing w:before="0" w:beforeAutospacing="0" w:after="0" w:afterAutospacing="0" w:line="360" w:lineRule="auto"/>
        <w:jc w:val="both"/>
      </w:pPr>
      <w:r>
        <w:rPr>
          <w:b/>
          <w:bCs/>
          <w:color w:val="0A0A0A"/>
        </w:rPr>
        <w:t xml:space="preserve">Percentage Change: </w:t>
      </w:r>
      <w:r>
        <w:rPr>
          <w:color w:val="0A0A0A"/>
        </w:rPr>
        <w:t>((New Value – Old Value)/ Old Value ) * 100%</w:t>
      </w:r>
    </w:p>
    <w:p w14:paraId="60A44E4F" w14:textId="77777777" w:rsidR="00723767" w:rsidRDefault="00723767" w:rsidP="00723767">
      <w:pPr>
        <w:pStyle w:val="NormalWeb"/>
        <w:spacing w:before="0" w:beforeAutospacing="0" w:after="0" w:afterAutospacing="0" w:line="360" w:lineRule="auto"/>
        <w:jc w:val="both"/>
      </w:pPr>
      <w:r>
        <w:rPr>
          <w:b/>
          <w:bCs/>
          <w:color w:val="0A0A0A"/>
        </w:rPr>
        <w:t>Depreciation:</w:t>
      </w:r>
      <w:r>
        <w:rPr>
          <w:color w:val="0A0A0A"/>
        </w:rPr>
        <w:t xml:space="preserve"> n Years value = initial value x (1 – Depreciation rate)n</w:t>
      </w:r>
    </w:p>
    <w:p w14:paraId="1A5D2004" w14:textId="77777777" w:rsidR="00723767" w:rsidRDefault="00723767" w:rsidP="00723767">
      <w:pPr>
        <w:pStyle w:val="NormalWeb"/>
        <w:spacing w:before="0" w:beforeAutospacing="0" w:after="0" w:afterAutospacing="0" w:line="360" w:lineRule="auto"/>
        <w:jc w:val="both"/>
      </w:pPr>
      <w:r>
        <w:rPr>
          <w:b/>
          <w:bCs/>
          <w:color w:val="0A0A0A"/>
        </w:rPr>
        <w:t xml:space="preserve">Appreciation: </w:t>
      </w:r>
      <w:r>
        <w:rPr>
          <w:color w:val="0A0A0A"/>
        </w:rPr>
        <w:t>n years value = Initial Value * (1+Appreciation Rate)n</w:t>
      </w:r>
    </w:p>
    <w:p w14:paraId="01A201D7" w14:textId="77777777" w:rsidR="00723767" w:rsidRDefault="00723767" w:rsidP="00723767">
      <w:pPr>
        <w:pStyle w:val="Heading3"/>
      </w:pPr>
      <w:bookmarkStart w:id="17" w:name="_Toc197989759"/>
      <w:r>
        <w:rPr>
          <w:color w:val="000000"/>
        </w:rPr>
        <w:lastRenderedPageBreak/>
        <w:t>ii. Graphical Representations</w:t>
      </w:r>
      <w:bookmarkEnd w:id="17"/>
    </w:p>
    <w:p w14:paraId="3F2D340D" w14:textId="77777777" w:rsidR="00723767" w:rsidRDefault="00723767" w:rsidP="00723767">
      <w:pPr>
        <w:pStyle w:val="NormalWeb"/>
        <w:numPr>
          <w:ilvl w:val="0"/>
          <w:numId w:val="3"/>
        </w:numPr>
        <w:spacing w:before="0" w:beforeAutospacing="0" w:after="0" w:afterAutospacing="0" w:line="360" w:lineRule="auto"/>
        <w:jc w:val="both"/>
        <w:textAlignment w:val="baseline"/>
        <w:rPr>
          <w:color w:val="0A0A0A"/>
        </w:rPr>
      </w:pPr>
      <w:r>
        <w:rPr>
          <w:color w:val="0A0A0A"/>
        </w:rPr>
        <w:t>Although the document is related to calculations the ideas could be visualized.</w:t>
      </w:r>
    </w:p>
    <w:p w14:paraId="4432B13D" w14:textId="77777777" w:rsidR="00723767" w:rsidRDefault="00723767" w:rsidP="00723767">
      <w:pPr>
        <w:pStyle w:val="NormalWeb"/>
        <w:numPr>
          <w:ilvl w:val="0"/>
          <w:numId w:val="3"/>
        </w:numPr>
        <w:spacing w:before="0" w:beforeAutospacing="0" w:after="0" w:afterAutospacing="0" w:line="360" w:lineRule="auto"/>
        <w:jc w:val="both"/>
        <w:textAlignment w:val="baseline"/>
        <w:rPr>
          <w:color w:val="0A0A0A"/>
        </w:rPr>
      </w:pPr>
      <w:r>
        <w:rPr>
          <w:color w:val="0A0A0A"/>
        </w:rPr>
        <w:t>Pie charts may portray the stock percentage for every category.</w:t>
      </w:r>
    </w:p>
    <w:p w14:paraId="67C64048" w14:textId="77777777" w:rsidR="00723767" w:rsidRDefault="00723767" w:rsidP="00723767">
      <w:pPr>
        <w:pStyle w:val="NormalWeb"/>
        <w:numPr>
          <w:ilvl w:val="0"/>
          <w:numId w:val="3"/>
        </w:numPr>
        <w:spacing w:before="0" w:beforeAutospacing="0" w:after="0" w:afterAutospacing="0" w:line="360" w:lineRule="auto"/>
        <w:jc w:val="both"/>
        <w:textAlignment w:val="baseline"/>
        <w:rPr>
          <w:color w:val="0A0A0A"/>
        </w:rPr>
      </w:pPr>
      <w:r>
        <w:rPr>
          <w:color w:val="0A0A0A"/>
        </w:rPr>
        <w:t>Line graphs could be used in presenting the decline of value of a van in the span of time.</w:t>
      </w:r>
    </w:p>
    <w:p w14:paraId="3B9D032B" w14:textId="77777777" w:rsidR="00723767" w:rsidRDefault="00723767" w:rsidP="00723767">
      <w:pPr>
        <w:pStyle w:val="NormalWeb"/>
        <w:numPr>
          <w:ilvl w:val="0"/>
          <w:numId w:val="3"/>
        </w:numPr>
        <w:spacing w:before="0" w:beforeAutospacing="0" w:after="0" w:afterAutospacing="0" w:line="360" w:lineRule="auto"/>
        <w:jc w:val="both"/>
        <w:textAlignment w:val="baseline"/>
        <w:rPr>
          <w:color w:val="0A0A0A"/>
        </w:rPr>
      </w:pPr>
      <w:r>
        <w:rPr>
          <w:color w:val="0A0A0A"/>
        </w:rPr>
        <w:t>The bar chart could be used to compare old and new salary.</w:t>
      </w:r>
    </w:p>
    <w:p w14:paraId="118F4983" w14:textId="77777777" w:rsidR="00723767" w:rsidRDefault="00723767" w:rsidP="00723767">
      <w:pPr>
        <w:pStyle w:val="Heading2"/>
      </w:pPr>
      <w:bookmarkStart w:id="18" w:name="_Toc197989760"/>
      <w:r>
        <w:rPr>
          <w:color w:val="000000"/>
        </w:rPr>
        <w:t>b. Personal Contributions</w:t>
      </w:r>
      <w:bookmarkEnd w:id="18"/>
    </w:p>
    <w:p w14:paraId="4103E59B" w14:textId="77777777" w:rsidR="00723767" w:rsidRDefault="00723767" w:rsidP="00723767">
      <w:pPr>
        <w:pStyle w:val="NormalWeb"/>
        <w:spacing w:before="0" w:beforeAutospacing="0" w:after="0" w:afterAutospacing="0" w:line="360" w:lineRule="auto"/>
        <w:jc w:val="both"/>
      </w:pPr>
      <w:r>
        <w:rPr>
          <w:color w:val="0A0A0A"/>
        </w:rPr>
        <w:t>In this project, my task would be to make percentage formulas applied properly to different situations. I would concentrate on the problems with percentage change and depreciation because they need to be done with great attention to detail. I will also design visual aids to show the data, which will make understanding of how percentage increases and decreases affect things simple.</w:t>
      </w:r>
    </w:p>
    <w:p w14:paraId="4D8C3BEE" w14:textId="77777777" w:rsidR="00723767" w:rsidRDefault="00723767" w:rsidP="00723767">
      <w:pPr>
        <w:pStyle w:val="Heading2"/>
      </w:pPr>
      <w:bookmarkStart w:id="19" w:name="_Toc197989761"/>
      <w:r>
        <w:rPr>
          <w:color w:val="000000"/>
        </w:rPr>
        <w:t>c. What I Learned</w:t>
      </w:r>
      <w:bookmarkEnd w:id="19"/>
    </w:p>
    <w:p w14:paraId="17E40463" w14:textId="77777777" w:rsidR="00723767" w:rsidRDefault="00723767" w:rsidP="00723767">
      <w:pPr>
        <w:pStyle w:val="NormalWeb"/>
        <w:spacing w:before="0" w:beforeAutospacing="0" w:after="0" w:afterAutospacing="0" w:line="360" w:lineRule="auto"/>
        <w:jc w:val="both"/>
      </w:pPr>
      <w:r>
        <w:rPr>
          <w:color w:val="0A0A0A"/>
        </w:rPr>
        <w:t>This project developed my ability to apply percentage calculations in live situations and it came about because I needed to practice what I learnt. In learning, I now have the understanding of how percentages are employed in finance for example to compute discounts, interest and depreciation. I also came to understand the reason why it is important to have an ability to calculate percentage change accurately, which is of the greatest importance for trend analysis and decision-making. The project reiterated the flexibility of percentage as an illustrative means for describing shares and alternations in quantities.</w:t>
      </w:r>
    </w:p>
    <w:p w14:paraId="21890529" w14:textId="77777777" w:rsidR="00723767" w:rsidRDefault="00723767" w:rsidP="00723767">
      <w:pPr>
        <w:pStyle w:val="Heading1"/>
      </w:pPr>
      <w:bookmarkStart w:id="20" w:name="_Toc197989762"/>
      <w:r>
        <w:rPr>
          <w:color w:val="000000"/>
        </w:rPr>
        <w:t>2) Mathematical problem</w:t>
      </w:r>
      <w:bookmarkEnd w:id="20"/>
    </w:p>
    <w:p w14:paraId="2097BC68" w14:textId="77777777" w:rsidR="00723767" w:rsidRDefault="00723767" w:rsidP="00723767">
      <w:pPr>
        <w:pStyle w:val="NormalWeb"/>
        <w:spacing w:before="0" w:beforeAutospacing="0" w:after="0" w:afterAutospacing="0" w:line="360" w:lineRule="auto"/>
        <w:jc w:val="center"/>
      </w:pPr>
      <w:r>
        <w:rPr>
          <w:noProof/>
          <w:color w:val="0A0A0A"/>
          <w:bdr w:val="none" w:sz="0" w:space="0" w:color="auto" w:frame="1"/>
        </w:rPr>
        <w:lastRenderedPageBreak/>
        <w:drawing>
          <wp:inline distT="0" distB="0" distL="0" distR="0" wp14:anchorId="2C0D6F89" wp14:editId="1A7C961E">
            <wp:extent cx="5943600" cy="3848100"/>
            <wp:effectExtent l="0" t="0" r="0" b="0"/>
            <wp:docPr id="6" name="Picture 6" descr="https://lh7-rt.googleusercontent.com/docsz/AD_4nXfjGPD5UZmDgHlwWizuWzuY1ssSGA0xBdPm6r1-ojTjyApukVE1vrTqLQaNMgL1vNmskcy_nimIKca64iDJzTJBc5FNqKFhuJxWcdbmyRylpX2D1nGvOKt-jVB4hGQre7uaBtxOcw?key=uOiy9BDnHpkM8Zb80gN1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fjGPD5UZmDgHlwWizuWzuY1ssSGA0xBdPm6r1-ojTjyApukVE1vrTqLQaNMgL1vNmskcy_nimIKca64iDJzTJBc5FNqKFhuJxWcdbmyRylpX2D1nGvOKt-jVB4hGQre7uaBtxOcw?key=uOiy9BDnHpkM8Zb80gN1V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14:paraId="78239255" w14:textId="77777777" w:rsidR="00723767" w:rsidRDefault="00723767" w:rsidP="00723767">
      <w:pPr>
        <w:pStyle w:val="NormalWeb"/>
        <w:spacing w:before="0" w:beforeAutospacing="0" w:after="0" w:afterAutospacing="0" w:line="360" w:lineRule="auto"/>
        <w:jc w:val="center"/>
      </w:pPr>
      <w:r>
        <w:rPr>
          <w:b/>
          <w:bCs/>
          <w:color w:val="0A0A0A"/>
        </w:rPr>
        <w:t>Figure 1: Calculation of student amounts received</w:t>
      </w:r>
    </w:p>
    <w:p w14:paraId="07B1BBB2" w14:textId="77777777" w:rsidR="00723767" w:rsidRDefault="00723767" w:rsidP="00723767">
      <w:pPr>
        <w:pStyle w:val="NormalWeb"/>
        <w:spacing w:before="0" w:beforeAutospacing="0" w:after="0" w:afterAutospacing="0" w:line="360" w:lineRule="auto"/>
        <w:jc w:val="center"/>
      </w:pPr>
      <w:r>
        <w:rPr>
          <w:color w:val="0A0A0A"/>
        </w:rPr>
        <w:t>(Source: Made by self)</w:t>
      </w:r>
    </w:p>
    <w:p w14:paraId="487A5608" w14:textId="77777777" w:rsidR="00723767" w:rsidRDefault="00723767" w:rsidP="00723767">
      <w:pPr>
        <w:pStyle w:val="NormalWeb"/>
        <w:spacing w:before="0" w:beforeAutospacing="0" w:after="0" w:afterAutospacing="0" w:line="360" w:lineRule="auto"/>
        <w:jc w:val="both"/>
      </w:pPr>
      <w:r>
        <w:rPr>
          <w:color w:val="0A0A0A"/>
        </w:rPr>
        <w:t>To address this we first convert the student’s monthly Turkish Lira income to GBP using the supplied exchange rates. For each of the months, we divide 1500 TRY fixed income by the corresponding TRY to GBP exchange rate in the Excel sheet. This gives GBP equivalent one earns per month. We then allow for the 17000 GBP annual university fee that is paid in July of each year. Added to this is the GBP value of the student’s income during the month of July.</w:t>
      </w:r>
    </w:p>
    <w:p w14:paraId="18435DDB" w14:textId="77777777" w:rsidR="00723767" w:rsidRDefault="00723767" w:rsidP="00723767">
      <w:pPr>
        <w:pStyle w:val="NormalWeb"/>
        <w:spacing w:before="0" w:beforeAutospacing="0" w:after="0" w:afterAutospacing="0" w:line="360" w:lineRule="auto"/>
        <w:jc w:val="center"/>
      </w:pPr>
      <w:r>
        <w:rPr>
          <w:noProof/>
          <w:color w:val="0A0A0A"/>
          <w:bdr w:val="none" w:sz="0" w:space="0" w:color="auto" w:frame="1"/>
        </w:rPr>
        <w:lastRenderedPageBreak/>
        <w:drawing>
          <wp:inline distT="0" distB="0" distL="0" distR="0" wp14:anchorId="3897AAFB" wp14:editId="2D872DDC">
            <wp:extent cx="5943600" cy="3848100"/>
            <wp:effectExtent l="0" t="0" r="0" b="0"/>
            <wp:docPr id="5" name="Picture 5" descr="https://lh7-rt.googleusercontent.com/docsz/AD_4nXdm2oO01oYZcrah-CY3VdEYby8qpZo_e1gliN6vzCtrV5m2g7nJ6QfDEAB5rhSL36mubM79fAtB7yzia868QpophwoYW0jm-95C7S7wgkE_kC_r1RbWut9ShULGHRmjr6XdLd_ajQ?key=uOiy9BDnHpkM8Zb80gN1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dm2oO01oYZcrah-CY3VdEYby8qpZo_e1gliN6vzCtrV5m2g7nJ6QfDEAB5rhSL36mubM79fAtB7yzia868QpophwoYW0jm-95C7S7wgkE_kC_r1RbWut9ShULGHRmjr6XdLd_ajQ?key=uOiy9BDnHpkM8Zb80gN1V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14:paraId="6B745214" w14:textId="77777777" w:rsidR="00723767" w:rsidRDefault="00723767" w:rsidP="00723767">
      <w:pPr>
        <w:pStyle w:val="NormalWeb"/>
        <w:spacing w:before="0" w:beforeAutospacing="0" w:after="0" w:afterAutospacing="0" w:line="360" w:lineRule="auto"/>
        <w:jc w:val="center"/>
      </w:pPr>
      <w:r>
        <w:rPr>
          <w:b/>
          <w:bCs/>
          <w:color w:val="0A0A0A"/>
        </w:rPr>
        <w:t>Figure 2: Calculation of Student Loan and Interest</w:t>
      </w:r>
    </w:p>
    <w:p w14:paraId="687DB9F5" w14:textId="77777777" w:rsidR="00723767" w:rsidRDefault="00723767" w:rsidP="00723767">
      <w:pPr>
        <w:pStyle w:val="NormalWeb"/>
        <w:spacing w:before="0" w:beforeAutospacing="0" w:after="0" w:afterAutospacing="0" w:line="360" w:lineRule="auto"/>
        <w:jc w:val="center"/>
      </w:pPr>
      <w:r>
        <w:rPr>
          <w:color w:val="0A0A0A"/>
        </w:rPr>
        <w:t>(Source: Made by self)</w:t>
      </w:r>
    </w:p>
    <w:p w14:paraId="3A53CD09" w14:textId="77777777" w:rsidR="00723767" w:rsidRDefault="00723767" w:rsidP="00723767">
      <w:pPr>
        <w:pStyle w:val="NormalWeb"/>
        <w:spacing w:before="0" w:beforeAutospacing="0" w:after="0" w:afterAutospacing="0" w:line="360" w:lineRule="auto"/>
        <w:jc w:val="both"/>
      </w:pPr>
      <w:r>
        <w:rPr>
          <w:color w:val="0A0A0A"/>
        </w:rPr>
        <w:t>Then we work out cumulative GBP funds received by the student during the period included in the data. From the first month, we collect a running balance for the GBP income, and the annual fee. We apply the 30% annual interest rate applied to the running cumulative balance of GBP, after the receipt of the university fee, at the end of July in each year. This interest calculation is calculated on the basis of the accrued amount as at the corresponding year to date. </w:t>
      </w:r>
    </w:p>
    <w:p w14:paraId="3BEDB4BA" w14:textId="77777777" w:rsidR="00723767" w:rsidRDefault="00723767" w:rsidP="00723767">
      <w:pPr>
        <w:pStyle w:val="NormalWeb"/>
        <w:spacing w:before="0" w:beforeAutospacing="0" w:after="0" w:afterAutospacing="0" w:line="360" w:lineRule="auto"/>
        <w:jc w:val="center"/>
      </w:pPr>
      <w:r>
        <w:rPr>
          <w:noProof/>
          <w:color w:val="0A0A0A"/>
          <w:bdr w:val="none" w:sz="0" w:space="0" w:color="auto" w:frame="1"/>
        </w:rPr>
        <w:drawing>
          <wp:inline distT="0" distB="0" distL="0" distR="0" wp14:anchorId="35F7201F" wp14:editId="64981EE0">
            <wp:extent cx="4312920" cy="403860"/>
            <wp:effectExtent l="0" t="0" r="0" b="0"/>
            <wp:docPr id="4" name="Picture 4" descr="https://lh7-rt.googleusercontent.com/docsz/AD_4nXcJReIwM5UVRnLZXFPC3wcc7llBdu0l22OQGQR0nApiNqGGE3uQu9wXETkYY1ZNL2gkVx5htWsOA0l13nnFRa1IPc0MRwwYoQSU1yRToCdxHw99Fcep2oVLUlywqjDztxv6jMbSeQ?key=uOiy9BDnHpkM8Zb80gN1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cJReIwM5UVRnLZXFPC3wcc7llBdu0l22OQGQR0nApiNqGGE3uQu9wXETkYY1ZNL2gkVx5htWsOA0l13nnFRa1IPc0MRwwYoQSU1yRToCdxHw99Fcep2oVLUlywqjDztxv6jMbSeQ?key=uOiy9BDnHpkM8Zb80gN1V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2920" cy="403860"/>
                    </a:xfrm>
                    <a:prstGeom prst="rect">
                      <a:avLst/>
                    </a:prstGeom>
                    <a:noFill/>
                    <a:ln>
                      <a:noFill/>
                    </a:ln>
                  </pic:spPr>
                </pic:pic>
              </a:graphicData>
            </a:graphic>
          </wp:inline>
        </w:drawing>
      </w:r>
    </w:p>
    <w:p w14:paraId="293B10F9" w14:textId="77777777" w:rsidR="00723767" w:rsidRDefault="00723767" w:rsidP="00723767">
      <w:pPr>
        <w:pStyle w:val="NormalWeb"/>
        <w:spacing w:before="0" w:beforeAutospacing="0" w:after="0" w:afterAutospacing="0" w:line="360" w:lineRule="auto"/>
        <w:jc w:val="center"/>
      </w:pPr>
      <w:r>
        <w:rPr>
          <w:b/>
          <w:bCs/>
          <w:color w:val="0A0A0A"/>
        </w:rPr>
        <w:t>Figure 3: Total Outstanding loan amount</w:t>
      </w:r>
    </w:p>
    <w:p w14:paraId="5A06EC48" w14:textId="77777777" w:rsidR="00723767" w:rsidRDefault="00723767" w:rsidP="00723767">
      <w:pPr>
        <w:pStyle w:val="NormalWeb"/>
        <w:spacing w:before="0" w:beforeAutospacing="0" w:after="0" w:afterAutospacing="0" w:line="360" w:lineRule="auto"/>
        <w:jc w:val="center"/>
      </w:pPr>
      <w:r>
        <w:rPr>
          <w:color w:val="0A0A0A"/>
        </w:rPr>
        <w:t>(Source: Made by self)</w:t>
      </w:r>
    </w:p>
    <w:p w14:paraId="56A37F77" w14:textId="77777777" w:rsidR="00723767" w:rsidRDefault="00723767" w:rsidP="00723767">
      <w:pPr>
        <w:pStyle w:val="NormalWeb"/>
        <w:spacing w:before="0" w:beforeAutospacing="0" w:after="0" w:afterAutospacing="0" w:line="360" w:lineRule="auto"/>
        <w:jc w:val="both"/>
      </w:pPr>
      <w:r>
        <w:rPr>
          <w:color w:val="0A0A0A"/>
        </w:rPr>
        <w:t>The total sum of student loan in GBP will be determined by the cumulative GBP total once all monthly income converted to GBP, annual fees and yearly interest applied.</w:t>
      </w:r>
    </w:p>
    <w:p w14:paraId="595DD4FE" w14:textId="77777777" w:rsidR="00723767" w:rsidRDefault="00723767" w:rsidP="00723767">
      <w:pPr>
        <w:pStyle w:val="Heading1"/>
      </w:pPr>
      <w:bookmarkStart w:id="21" w:name="_Toc197989763"/>
      <w:r>
        <w:rPr>
          <w:color w:val="000000"/>
        </w:rPr>
        <w:t>3) Modelling</w:t>
      </w:r>
      <w:bookmarkEnd w:id="21"/>
    </w:p>
    <w:p w14:paraId="7FC0E92A" w14:textId="77777777" w:rsidR="00723767" w:rsidRDefault="00723767" w:rsidP="00723767">
      <w:pPr>
        <w:pStyle w:val="NormalWeb"/>
        <w:spacing w:before="0" w:beforeAutospacing="0" w:after="0" w:afterAutospacing="0" w:line="360" w:lineRule="auto"/>
        <w:jc w:val="both"/>
      </w:pPr>
      <w:r>
        <w:rPr>
          <w:color w:val="0A0A0A"/>
        </w:rPr>
        <w:t xml:space="preserve">An average speed camera system design entails calculating time taken by an object to move from one point known to the other and then filling the distance over by the time taken. Assuming that first camera is at x1 and last camera is at xn, let us assume the position of the </w:t>
      </w:r>
      <w:r>
        <w:rPr>
          <w:color w:val="0A0A0A"/>
        </w:rPr>
        <w:lastRenderedPageBreak/>
        <w:t>cameras along the roads as xi for every camera. The area distance D between such two points is </w:t>
      </w:r>
    </w:p>
    <w:p w14:paraId="26BDE8BF" w14:textId="77777777" w:rsidR="00723767" w:rsidRDefault="00723767" w:rsidP="00723767">
      <w:pPr>
        <w:pStyle w:val="NormalWeb"/>
        <w:spacing w:before="0" w:beforeAutospacing="0" w:after="0" w:afterAutospacing="0" w:line="360" w:lineRule="auto"/>
        <w:jc w:val="center"/>
      </w:pPr>
      <w:r>
        <w:rPr>
          <w:color w:val="0A0A0A"/>
        </w:rPr>
        <w:t>D=|xn​−xn​|.</w:t>
      </w:r>
    </w:p>
    <w:p w14:paraId="5E969DDC" w14:textId="77777777" w:rsidR="00723767" w:rsidRDefault="00723767" w:rsidP="00723767">
      <w:pPr>
        <w:pStyle w:val="NormalWeb"/>
        <w:spacing w:before="0" w:beforeAutospacing="0" w:after="0" w:afterAutospacing="0" w:line="360" w:lineRule="auto"/>
        <w:jc w:val="both"/>
      </w:pPr>
      <w:r>
        <w:rPr>
          <w:color w:val="0A0A0A"/>
        </w:rPr>
        <w:t>The total duration traversed for the car to travel this stretch is Δt=tn​−t1​, when a car enters the first camera at time t1​ and last camera at time tn​. Then, using the basic formula, vavg​ of the car over this stretch of the road is found.</w:t>
      </w:r>
    </w:p>
    <w:p w14:paraId="5332DCC8" w14:textId="77777777" w:rsidR="00723767" w:rsidRDefault="00723767" w:rsidP="00723767">
      <w:pPr>
        <w:pStyle w:val="NormalWeb"/>
        <w:spacing w:before="0" w:beforeAutospacing="0" w:after="0" w:afterAutospacing="0" w:line="360" w:lineRule="auto"/>
        <w:jc w:val="center"/>
      </w:pPr>
      <w:r>
        <w:rPr>
          <w:color w:val="0A0A0A"/>
        </w:rPr>
        <w:t>vavg=DΔt​=|xn-x1|tn-t1</w:t>
      </w:r>
    </w:p>
    <w:p w14:paraId="614CD905" w14:textId="77777777" w:rsidR="00723767" w:rsidRDefault="00723767" w:rsidP="00723767">
      <w:pPr>
        <w:pStyle w:val="NormalWeb"/>
        <w:spacing w:before="0" w:beforeAutospacing="0" w:after="0" w:afterAutospacing="0" w:line="360" w:lineRule="auto"/>
        <w:jc w:val="both"/>
      </w:pPr>
      <w:r>
        <w:rPr>
          <w:color w:val="0A0A0A"/>
        </w:rPr>
        <w:t>The system would timestamp each of the vehicles passing each camera. When the entry and exit timestamps for when a vehicle passes the initial and final cameras, recording the average speed check zone is established, the system can calculate the average speed using the formula above. The intermediate cameras will act as checks or even for segmenting calculation of the average speed if required for further complex monitoring.</w:t>
      </w:r>
    </w:p>
    <w:p w14:paraId="5C2E7207" w14:textId="77777777" w:rsidR="00723767" w:rsidRDefault="00723767" w:rsidP="00723767">
      <w:pPr>
        <w:pStyle w:val="NormalWeb"/>
        <w:spacing w:before="0" w:beforeAutospacing="0" w:after="0" w:afterAutospacing="0" w:line="360" w:lineRule="auto"/>
        <w:jc w:val="both"/>
      </w:pPr>
      <w:r>
        <w:rPr>
          <w:color w:val="000000"/>
        </w:rPr>
        <w:t>Average speed camera systems maths implementation goes beyond simple distance/time formula. In reality, systems have to compensate for errors in both timestamping and camera calibration, which commonly uses statistical procedures as outliers elimination techniques and to validate data. In addition, high technology systems rely on algorithms to track individual vehicles in front of several cameras, even in heavy traffic, and sophisticated work with images and pattern recognition is needed. For accuracy critical testing and calibration procedures are necessary that requires comparison of the system’s measurements to independent speed measurements. The mathematical model will also consider such incidentals as road gradient or type of vehicle in fine tuning speeds though this is less common in standard systems.</w:t>
      </w:r>
    </w:p>
    <w:p w14:paraId="7CD94EE1" w14:textId="77777777" w:rsidR="00723767" w:rsidRDefault="00723767" w:rsidP="00723767">
      <w:pPr>
        <w:pStyle w:val="Heading1"/>
      </w:pPr>
      <w:bookmarkStart w:id="22" w:name="_Toc197989764"/>
      <w:r>
        <w:rPr>
          <w:color w:val="000000"/>
        </w:rPr>
        <w:t>Conclusion</w:t>
      </w:r>
      <w:bookmarkEnd w:id="22"/>
    </w:p>
    <w:p w14:paraId="37B413DC" w14:textId="77777777" w:rsidR="00723767" w:rsidRDefault="00723767" w:rsidP="00723767">
      <w:pPr>
        <w:pStyle w:val="NormalWeb"/>
        <w:spacing w:before="0" w:beforeAutospacing="0" w:after="0" w:afterAutospacing="0" w:line="360" w:lineRule="auto"/>
        <w:jc w:val="both"/>
      </w:pPr>
      <w:r>
        <w:rPr>
          <w:color w:val="000000"/>
        </w:rPr>
        <w:t>This report has taken a wide range of applications in mathematics from joint research to real world problem solving to modelling. In reviewing group presentations, I had been thinking about mathematical communication, teamwork and analysis. The financial loan problem demonstrated how curriculum currency is converted and how interest was calculated to apply workplace finance. Lastly, the modelling task revealed the way in which mathematical formulas can improve road safety and monitoring systems. Throughout the three sections, the application of formulas and reasoned mathematical thinking as well as the practical problem-solving reflect the relevance of mathematics in everyday and occupational life. For this assignment, my knowledge and application of various mathematical concepts to real problems have been further developed and strengthened, as well.</w:t>
      </w:r>
    </w:p>
    <w:p w14:paraId="126ABE29" w14:textId="77777777" w:rsidR="00723767" w:rsidRDefault="00723767" w:rsidP="00723767">
      <w:pPr>
        <w:pStyle w:val="Heading1"/>
      </w:pPr>
      <w:r>
        <w:br w:type="page"/>
      </w:r>
    </w:p>
    <w:p w14:paraId="240DD934" w14:textId="77777777" w:rsidR="00723767" w:rsidRDefault="00723767" w:rsidP="00723767">
      <w:pPr>
        <w:pStyle w:val="Heading1"/>
      </w:pPr>
      <w:bookmarkStart w:id="23" w:name="_rcezo4981lv" w:colFirst="0" w:colLast="0"/>
      <w:bookmarkStart w:id="24" w:name="_Toc197989765"/>
      <w:bookmarkEnd w:id="23"/>
      <w:r>
        <w:lastRenderedPageBreak/>
        <w:t>Reference List</w:t>
      </w:r>
      <w:bookmarkEnd w:id="24"/>
    </w:p>
    <w:p w14:paraId="42525D1B" w14:textId="77777777" w:rsidR="00723767" w:rsidRDefault="00723767" w:rsidP="00723767">
      <w:pPr>
        <w:rPr>
          <w:b/>
        </w:rPr>
      </w:pPr>
      <w:r>
        <w:rPr>
          <w:b/>
        </w:rPr>
        <w:t>Journals</w:t>
      </w:r>
    </w:p>
    <w:p w14:paraId="6CCABE01" w14:textId="77777777" w:rsidR="00723767" w:rsidRDefault="00723767" w:rsidP="00723767">
      <w:r>
        <w:t>Hinton, P.R., 2024. Statistics explained. Routledge.</w:t>
      </w:r>
    </w:p>
    <w:p w14:paraId="38E82D77" w14:textId="77777777" w:rsidR="00723767" w:rsidRDefault="00723767" w:rsidP="00723767">
      <w:r>
        <w:t>Hoy, M., Livernois, J., McKenna, C., Rees, R. and Stengos, T., 2022. Mathematics for economics. MIT press.</w:t>
      </w:r>
    </w:p>
    <w:p w14:paraId="3E2506DF" w14:textId="77777777" w:rsidR="00723767" w:rsidRDefault="00723767" w:rsidP="00723767">
      <w:r>
        <w:t>Ojose, B., 2023. Mathematics literacy: Are we able to put the mathematics we learn into everyday use?. Journal of mathematics education, 4(1).</w:t>
      </w:r>
    </w:p>
    <w:p w14:paraId="2D856E48" w14:textId="77777777" w:rsidR="00723767" w:rsidRDefault="00723767" w:rsidP="00723767">
      <w:r>
        <w:t>Skovsmose, O., 2021. Mathematics and crises. Educational studies in mathematics, 108(1), pp.369-383.</w:t>
      </w:r>
    </w:p>
    <w:p w14:paraId="72E48EC1" w14:textId="77777777" w:rsidR="00723767" w:rsidRDefault="00723767" w:rsidP="00723767">
      <w:r>
        <w:t>Stroud, K.A. and Booth, D.J., 2020. Advanced engineering mathematics. Bloomsbury Publishing.</w:t>
      </w:r>
    </w:p>
    <w:p w14:paraId="454570B5" w14:textId="77777777" w:rsidR="00723767" w:rsidRDefault="00723767" w:rsidP="00723767">
      <w:r>
        <w:t>Van de Schoot, R., Depaoli, S., King, R., Kramer, B., Märtens, K., Tadesse, M.G., Vannucci, M., Gelman, A., Veen, D., Willemsen, J. and Yau, C., 2021. Bayesian statistics and modelling. Nature Reviews Methods Primers, 1(1), p.1.</w:t>
      </w:r>
    </w:p>
    <w:p w14:paraId="1401AD7E" w14:textId="77777777" w:rsidR="00723767" w:rsidRDefault="00723767" w:rsidP="00723767">
      <w:r>
        <w:t>Van den Heuvel-Panhuizen, M. and Drijvers, P., 2020. Realistic mathematics education. Encyclopedia of mathematics education, pp.713-717.</w:t>
      </w:r>
    </w:p>
    <w:p w14:paraId="1F69772B" w14:textId="77777777" w:rsidR="00723767" w:rsidRDefault="00723767" w:rsidP="00723767">
      <w:r>
        <w:t>Zill, D.G., 2020. Advanced engineering mathematics. Jones &amp; Bartlett Learning.</w:t>
      </w:r>
    </w:p>
    <w:p w14:paraId="7D551AAB" w14:textId="77777777" w:rsidR="005A788E" w:rsidRPr="00AD59AC" w:rsidRDefault="005A788E" w:rsidP="000873D8">
      <w:bookmarkStart w:id="25" w:name="_GoBack"/>
      <w:bookmarkEnd w:id="25"/>
    </w:p>
    <w:sectPr w:rsidR="005A788E" w:rsidRPr="00AD59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775B32" w14:textId="77777777" w:rsidR="00B7082A" w:rsidRDefault="00B7082A" w:rsidP="001C4048">
      <w:pPr>
        <w:spacing w:after="0" w:line="240" w:lineRule="auto"/>
      </w:pPr>
      <w:r>
        <w:separator/>
      </w:r>
    </w:p>
  </w:endnote>
  <w:endnote w:type="continuationSeparator" w:id="0">
    <w:p w14:paraId="7F88B5F8" w14:textId="77777777" w:rsidR="00B7082A" w:rsidRDefault="00B7082A" w:rsidP="001C4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8D7CB9" w14:textId="77777777" w:rsidR="00B7082A" w:rsidRDefault="00B7082A" w:rsidP="001C4048">
      <w:pPr>
        <w:spacing w:after="0" w:line="240" w:lineRule="auto"/>
      </w:pPr>
      <w:r>
        <w:separator/>
      </w:r>
    </w:p>
  </w:footnote>
  <w:footnote w:type="continuationSeparator" w:id="0">
    <w:p w14:paraId="4A0892FE" w14:textId="77777777" w:rsidR="00B7082A" w:rsidRDefault="00B7082A" w:rsidP="001C40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76BD"/>
    <w:multiLevelType w:val="multilevel"/>
    <w:tmpl w:val="2B1A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954BF1"/>
    <w:multiLevelType w:val="multilevel"/>
    <w:tmpl w:val="41F2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8E423E"/>
    <w:multiLevelType w:val="hybridMultilevel"/>
    <w:tmpl w:val="AC42F1EC"/>
    <w:lvl w:ilvl="0" w:tplc="1676304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A4E"/>
    <w:rsid w:val="00016F50"/>
    <w:rsid w:val="00066452"/>
    <w:rsid w:val="000873D8"/>
    <w:rsid w:val="00195430"/>
    <w:rsid w:val="001C4048"/>
    <w:rsid w:val="001D603B"/>
    <w:rsid w:val="00266964"/>
    <w:rsid w:val="002906D2"/>
    <w:rsid w:val="00294E93"/>
    <w:rsid w:val="002A0869"/>
    <w:rsid w:val="002B0575"/>
    <w:rsid w:val="002C1A5E"/>
    <w:rsid w:val="002C6F5A"/>
    <w:rsid w:val="00354676"/>
    <w:rsid w:val="00365F69"/>
    <w:rsid w:val="0039387F"/>
    <w:rsid w:val="003F66B4"/>
    <w:rsid w:val="00412C37"/>
    <w:rsid w:val="00436DA1"/>
    <w:rsid w:val="005A788E"/>
    <w:rsid w:val="005D47C0"/>
    <w:rsid w:val="0060487D"/>
    <w:rsid w:val="00616DDE"/>
    <w:rsid w:val="0067479B"/>
    <w:rsid w:val="006F61D7"/>
    <w:rsid w:val="00723767"/>
    <w:rsid w:val="00746719"/>
    <w:rsid w:val="007831E4"/>
    <w:rsid w:val="00863267"/>
    <w:rsid w:val="00925693"/>
    <w:rsid w:val="00925A4E"/>
    <w:rsid w:val="009C1D0C"/>
    <w:rsid w:val="00A47853"/>
    <w:rsid w:val="00AD59AC"/>
    <w:rsid w:val="00AE4A21"/>
    <w:rsid w:val="00B6437F"/>
    <w:rsid w:val="00B7082A"/>
    <w:rsid w:val="00B86F78"/>
    <w:rsid w:val="00BA73FC"/>
    <w:rsid w:val="00BF6CE1"/>
    <w:rsid w:val="00C16F6C"/>
    <w:rsid w:val="00C47AD8"/>
    <w:rsid w:val="00C85D29"/>
    <w:rsid w:val="00D15CDE"/>
    <w:rsid w:val="00D351A4"/>
    <w:rsid w:val="00D554B5"/>
    <w:rsid w:val="00D72BE7"/>
    <w:rsid w:val="00E82B47"/>
    <w:rsid w:val="00E8352C"/>
    <w:rsid w:val="00F020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ABB48"/>
  <w15:chartTrackingRefBased/>
  <w15:docId w15:val="{3BC95DFD-66AE-4587-948A-BC6AEE31C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F50"/>
    <w:pPr>
      <w:ind w:left="176"/>
      <w:jc w:val="both"/>
    </w:pPr>
    <w:rPr>
      <w:rFonts w:ascii="Tahoma" w:eastAsia="Times New Roman" w:hAnsi="Tahoma" w:cs="Times New Roman"/>
      <w:szCs w:val="20"/>
    </w:rPr>
  </w:style>
  <w:style w:type="paragraph" w:styleId="Heading1">
    <w:name w:val="heading 1"/>
    <w:basedOn w:val="Heading2"/>
    <w:next w:val="Normal"/>
    <w:link w:val="Heading1Char"/>
    <w:qFormat/>
    <w:rsid w:val="00016F50"/>
    <w:pPr>
      <w:keepNext w:val="0"/>
      <w:keepLines w:val="0"/>
      <w:spacing w:before="120" w:after="120" w:line="360" w:lineRule="auto"/>
      <w:ind w:left="0"/>
      <w:outlineLvl w:val="0"/>
    </w:pPr>
    <w:rPr>
      <w:rFonts w:asciiTheme="minorHAnsi" w:eastAsia="Calibri" w:hAnsiTheme="minorHAnsi" w:cstheme="minorHAnsi"/>
      <w:b/>
      <w:color w:val="auto"/>
      <w:szCs w:val="28"/>
      <w:lang w:val="en-US"/>
    </w:rPr>
  </w:style>
  <w:style w:type="paragraph" w:styleId="Heading2">
    <w:name w:val="heading 2"/>
    <w:basedOn w:val="Normal"/>
    <w:next w:val="Normal"/>
    <w:link w:val="Heading2Char"/>
    <w:uiPriority w:val="9"/>
    <w:semiHidden/>
    <w:unhideWhenUsed/>
    <w:qFormat/>
    <w:rsid w:val="00016F5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873D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F50"/>
    <w:rPr>
      <w:rFonts w:eastAsia="Calibri" w:cstheme="minorHAnsi"/>
      <w:b/>
      <w:sz w:val="26"/>
      <w:szCs w:val="28"/>
      <w:lang w:val="en-US"/>
    </w:rPr>
  </w:style>
  <w:style w:type="table" w:customStyle="1" w:styleId="Style52">
    <w:name w:val="_Style 52"/>
    <w:basedOn w:val="TableNormal"/>
    <w:rsid w:val="00016F50"/>
    <w:rPr>
      <w:rFonts w:ascii="Tahoma" w:eastAsia="Tahoma" w:hAnsi="Tahoma" w:cs="Tahoma"/>
      <w:sz w:val="20"/>
      <w:szCs w:val="20"/>
      <w:lang w:val="en-US"/>
    </w:rPr>
    <w:tblPr>
      <w:tblInd w:w="0" w:type="dxa"/>
      <w:tblCellMar>
        <w:top w:w="0" w:type="dxa"/>
        <w:left w:w="0" w:type="dxa"/>
        <w:bottom w:w="0" w:type="dxa"/>
        <w:right w:w="0" w:type="dxa"/>
      </w:tblCellMar>
    </w:tblPr>
  </w:style>
  <w:style w:type="table" w:customStyle="1" w:styleId="Style53">
    <w:name w:val="_Style 53"/>
    <w:basedOn w:val="TableNormal"/>
    <w:rsid w:val="00016F50"/>
    <w:rPr>
      <w:rFonts w:ascii="Tahoma" w:eastAsia="Tahoma" w:hAnsi="Tahoma" w:cs="Tahoma"/>
      <w:sz w:val="20"/>
      <w:szCs w:val="20"/>
      <w:lang w:val="en-US"/>
    </w:rPr>
    <w:tblPr>
      <w:tblInd w:w="0" w:type="dxa"/>
      <w:tblCellMar>
        <w:top w:w="0" w:type="dxa"/>
        <w:left w:w="113" w:type="dxa"/>
        <w:bottom w:w="0" w:type="dxa"/>
        <w:right w:w="113" w:type="dxa"/>
      </w:tblCellMar>
    </w:tblPr>
  </w:style>
  <w:style w:type="character" w:customStyle="1" w:styleId="Heading2Char">
    <w:name w:val="Heading 2 Char"/>
    <w:basedOn w:val="DefaultParagraphFont"/>
    <w:link w:val="Heading2"/>
    <w:uiPriority w:val="9"/>
    <w:semiHidden/>
    <w:rsid w:val="00016F50"/>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1C40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048"/>
    <w:rPr>
      <w:rFonts w:ascii="Tahoma" w:eastAsia="Times New Roman" w:hAnsi="Tahoma" w:cs="Times New Roman"/>
      <w:szCs w:val="20"/>
    </w:rPr>
  </w:style>
  <w:style w:type="paragraph" w:styleId="Footer">
    <w:name w:val="footer"/>
    <w:basedOn w:val="Normal"/>
    <w:link w:val="FooterChar"/>
    <w:uiPriority w:val="99"/>
    <w:unhideWhenUsed/>
    <w:rsid w:val="001C40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048"/>
    <w:rPr>
      <w:rFonts w:ascii="Tahoma" w:eastAsia="Times New Roman" w:hAnsi="Tahoma" w:cs="Times New Roman"/>
      <w:szCs w:val="20"/>
    </w:rPr>
  </w:style>
  <w:style w:type="table" w:styleId="TableGrid">
    <w:name w:val="Table Grid"/>
    <w:basedOn w:val="TableNormal"/>
    <w:uiPriority w:val="59"/>
    <w:rsid w:val="001C40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554B5"/>
    <w:pPr>
      <w:ind w:left="720"/>
      <w:contextualSpacing/>
    </w:pPr>
  </w:style>
  <w:style w:type="character" w:customStyle="1" w:styleId="Heading3Char">
    <w:name w:val="Heading 3 Char"/>
    <w:basedOn w:val="DefaultParagraphFont"/>
    <w:link w:val="Heading3"/>
    <w:uiPriority w:val="9"/>
    <w:semiHidden/>
    <w:rsid w:val="000873D8"/>
    <w:rPr>
      <w:rFonts w:asciiTheme="majorHAnsi" w:eastAsiaTheme="majorEastAsia" w:hAnsiTheme="majorHAnsi" w:cstheme="majorBidi"/>
      <w:color w:val="243F60" w:themeColor="accent1" w:themeShade="7F"/>
      <w:sz w:val="24"/>
      <w:szCs w:val="24"/>
    </w:rPr>
  </w:style>
  <w:style w:type="paragraph" w:styleId="Title">
    <w:name w:val="Title"/>
    <w:basedOn w:val="Normal"/>
    <w:next w:val="Normal"/>
    <w:link w:val="TitleChar"/>
    <w:rsid w:val="00723767"/>
    <w:pPr>
      <w:keepNext/>
      <w:keepLines/>
      <w:spacing w:after="0" w:line="360" w:lineRule="auto"/>
      <w:ind w:left="0"/>
      <w:jc w:val="center"/>
    </w:pPr>
    <w:rPr>
      <w:rFonts w:ascii="Times New Roman" w:hAnsi="Times New Roman"/>
      <w:b/>
      <w:color w:val="000000"/>
      <w:sz w:val="32"/>
      <w:szCs w:val="32"/>
      <w:lang w:val="en" w:eastAsia="en-IN"/>
    </w:rPr>
  </w:style>
  <w:style w:type="character" w:customStyle="1" w:styleId="TitleChar">
    <w:name w:val="Title Char"/>
    <w:basedOn w:val="DefaultParagraphFont"/>
    <w:link w:val="Title"/>
    <w:rsid w:val="00723767"/>
    <w:rPr>
      <w:rFonts w:ascii="Times New Roman" w:eastAsia="Times New Roman" w:hAnsi="Times New Roman" w:cs="Times New Roman"/>
      <w:b/>
      <w:color w:val="000000"/>
      <w:sz w:val="32"/>
      <w:szCs w:val="32"/>
      <w:lang w:val="en" w:eastAsia="en-IN"/>
    </w:rPr>
  </w:style>
  <w:style w:type="paragraph" w:styleId="TOCHeading">
    <w:name w:val="TOC Heading"/>
    <w:basedOn w:val="Heading1"/>
    <w:next w:val="Normal"/>
    <w:uiPriority w:val="39"/>
    <w:unhideWhenUsed/>
    <w:qFormat/>
    <w:rsid w:val="00723767"/>
    <w:pPr>
      <w:keepNext/>
      <w:keepLines/>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723767"/>
    <w:pPr>
      <w:spacing w:after="100" w:line="360" w:lineRule="auto"/>
      <w:ind w:left="0"/>
    </w:pPr>
    <w:rPr>
      <w:rFonts w:ascii="Times New Roman" w:hAnsi="Times New Roman"/>
      <w:sz w:val="24"/>
      <w:szCs w:val="24"/>
      <w:lang w:val="en" w:eastAsia="en-IN"/>
    </w:rPr>
  </w:style>
  <w:style w:type="paragraph" w:styleId="TOC2">
    <w:name w:val="toc 2"/>
    <w:basedOn w:val="Normal"/>
    <w:next w:val="Normal"/>
    <w:autoRedefine/>
    <w:uiPriority w:val="39"/>
    <w:unhideWhenUsed/>
    <w:rsid w:val="00723767"/>
    <w:pPr>
      <w:spacing w:after="100" w:line="360" w:lineRule="auto"/>
      <w:ind w:left="240"/>
    </w:pPr>
    <w:rPr>
      <w:rFonts w:ascii="Times New Roman" w:hAnsi="Times New Roman"/>
      <w:sz w:val="24"/>
      <w:szCs w:val="24"/>
      <w:lang w:val="en" w:eastAsia="en-IN"/>
    </w:rPr>
  </w:style>
  <w:style w:type="paragraph" w:styleId="TOC3">
    <w:name w:val="toc 3"/>
    <w:basedOn w:val="Normal"/>
    <w:next w:val="Normal"/>
    <w:autoRedefine/>
    <w:uiPriority w:val="39"/>
    <w:unhideWhenUsed/>
    <w:rsid w:val="00723767"/>
    <w:pPr>
      <w:spacing w:after="100" w:line="360" w:lineRule="auto"/>
      <w:ind w:left="480"/>
    </w:pPr>
    <w:rPr>
      <w:rFonts w:ascii="Times New Roman" w:hAnsi="Times New Roman"/>
      <w:sz w:val="24"/>
      <w:szCs w:val="24"/>
      <w:lang w:val="en" w:eastAsia="en-IN"/>
    </w:rPr>
  </w:style>
  <w:style w:type="character" w:styleId="Hyperlink">
    <w:name w:val="Hyperlink"/>
    <w:basedOn w:val="DefaultParagraphFont"/>
    <w:uiPriority w:val="99"/>
    <w:unhideWhenUsed/>
    <w:rsid w:val="00723767"/>
    <w:rPr>
      <w:color w:val="0000FF" w:themeColor="hyperlink"/>
      <w:u w:val="single"/>
    </w:rPr>
  </w:style>
  <w:style w:type="paragraph" w:styleId="NormalWeb">
    <w:name w:val="Normal (Web)"/>
    <w:basedOn w:val="Normal"/>
    <w:uiPriority w:val="99"/>
    <w:semiHidden/>
    <w:unhideWhenUsed/>
    <w:rsid w:val="00723767"/>
    <w:pPr>
      <w:spacing w:before="100" w:beforeAutospacing="1" w:after="100" w:afterAutospacing="1" w:line="240" w:lineRule="auto"/>
      <w:ind w:left="0"/>
      <w:jc w:val="left"/>
    </w:pPr>
    <w:rPr>
      <w:rFonts w:ascii="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4389052169284B92C2D53E1E554CBA" ma:contentTypeVersion="10" ma:contentTypeDescription="Create a new document." ma:contentTypeScope="" ma:versionID="cafd2fc3c4eb87122fb6a17e6a312e8d">
  <xsd:schema xmlns:xsd="http://www.w3.org/2001/XMLSchema" xmlns:xs="http://www.w3.org/2001/XMLSchema" xmlns:p="http://schemas.microsoft.com/office/2006/metadata/properties" xmlns:ns2="c689698d-4a53-4b2d-8562-dfc72eebdb90" targetNamespace="http://schemas.microsoft.com/office/2006/metadata/properties" ma:root="true" ma:fieldsID="f9d052f9f7155bc6f3b35f7826aa7228" ns2:_="">
    <xsd:import namespace="c689698d-4a53-4b2d-8562-dfc72eebdb9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9698d-4a53-4b2d-8562-dfc72eebdb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6D4829-542C-458E-9B21-9D0C4FF33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89698d-4a53-4b2d-8562-dfc72eebdb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C96FDC-5E3E-43C8-B80F-0ACA0AD3FDEB}">
  <ds:schemaRefs>
    <ds:schemaRef ds:uri="http://schemas.microsoft.com/sharepoint/v3/contenttype/forms"/>
  </ds:schemaRefs>
</ds:datastoreItem>
</file>

<file path=customXml/itemProps3.xml><?xml version="1.0" encoding="utf-8"?>
<ds:datastoreItem xmlns:ds="http://schemas.openxmlformats.org/officeDocument/2006/customXml" ds:itemID="{25CDE1D0-714C-4A0A-A3FE-180AF128F7B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2498</Words>
  <Characters>14241</Characters>
  <Application>Microsoft Office Word</Application>
  <DocSecurity>0</DocSecurity>
  <Lines>118</Lines>
  <Paragraphs>33</Paragraphs>
  <ScaleCrop>false</ScaleCrop>
  <Company/>
  <LinksUpToDate>false</LinksUpToDate>
  <CharactersWithSpaces>16706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Raziur Chowdhury</dc:creator>
  <cp:keywords/>
  <dc:description/>
  <cp:lastModifiedBy>rohan</cp:lastModifiedBy>
  <cp:revision>23</cp:revision>
  <dcterms:created xsi:type="dcterms:W3CDTF">2022-06-29T08:19:00Z</dcterms:created>
  <dcterms:modified xsi:type="dcterms:W3CDTF">2025-05-12T19:20:00Z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0x010100294389052169284B92C2D53E1E554CBA</vt:lpwstr>
  </property>
</Properties>
</file>