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FC55" w14:textId="77777777" w:rsidR="00A512C1" w:rsidRPr="008F764C" w:rsidRDefault="00A512C1" w:rsidP="00A512C1">
      <w:pPr>
        <w:jc w:val="center"/>
        <w:rPr>
          <w:b/>
        </w:rPr>
      </w:pPr>
      <w:r w:rsidRPr="008F764C">
        <w:rPr>
          <w:b/>
        </w:rPr>
        <w:t>Министерство науки и высшего образования Российской Федерации</w:t>
      </w:r>
    </w:p>
    <w:p w14:paraId="60CF49AE" w14:textId="77777777" w:rsidR="00A512C1" w:rsidRPr="008F764C" w:rsidRDefault="00A512C1" w:rsidP="00A512C1">
      <w:pPr>
        <w:jc w:val="center"/>
        <w:rPr>
          <w:b/>
        </w:rPr>
      </w:pPr>
      <w:r w:rsidRPr="008F764C">
        <w:rPr>
          <w:b/>
        </w:rPr>
        <w:t xml:space="preserve">Федеральное государственное автономное образовательное учреждение </w:t>
      </w:r>
    </w:p>
    <w:p w14:paraId="0B4A7B58" w14:textId="77777777" w:rsidR="00A512C1" w:rsidRPr="008F764C" w:rsidRDefault="00A512C1" w:rsidP="00A512C1">
      <w:pPr>
        <w:jc w:val="center"/>
        <w:rPr>
          <w:b/>
        </w:rPr>
      </w:pPr>
      <w:r w:rsidRPr="008F764C">
        <w:rPr>
          <w:b/>
        </w:rPr>
        <w:t>высшего образования</w:t>
      </w:r>
    </w:p>
    <w:p w14:paraId="436A9E5C" w14:textId="77777777" w:rsidR="00A512C1" w:rsidRPr="008F764C" w:rsidRDefault="00A512C1" w:rsidP="00A512C1">
      <w:pPr>
        <w:jc w:val="center"/>
        <w:rPr>
          <w:b/>
        </w:rPr>
      </w:pPr>
      <w:r w:rsidRPr="008F764C">
        <w:rPr>
          <w:b/>
        </w:rPr>
        <w:t xml:space="preserve">«Московский государственный технический университет имени </w:t>
      </w:r>
      <w:proofErr w:type="gramStart"/>
      <w:r w:rsidRPr="008F764C">
        <w:rPr>
          <w:b/>
        </w:rPr>
        <w:t>Н.Э.</w:t>
      </w:r>
      <w:proofErr w:type="gramEnd"/>
      <w:r w:rsidRPr="008F764C">
        <w:rPr>
          <w:b/>
        </w:rPr>
        <w:t xml:space="preserve"> Баумана</w:t>
      </w:r>
    </w:p>
    <w:p w14:paraId="6C49FC85" w14:textId="77777777" w:rsidR="00A512C1" w:rsidRPr="008F764C" w:rsidRDefault="00A512C1" w:rsidP="00A512C1">
      <w:pPr>
        <w:jc w:val="center"/>
        <w:rPr>
          <w:b/>
        </w:rPr>
      </w:pPr>
      <w:r w:rsidRPr="008F764C">
        <w:rPr>
          <w:b/>
        </w:rPr>
        <w:t>(национальный исследовательский университет)»</w:t>
      </w:r>
    </w:p>
    <w:p w14:paraId="6D6976FF" w14:textId="77777777" w:rsidR="00A512C1" w:rsidRPr="008F764C" w:rsidRDefault="00A512C1" w:rsidP="00A512C1">
      <w:pPr>
        <w:pBdr>
          <w:bottom w:val="thinThickSmallGap" w:sz="24" w:space="1" w:color="auto"/>
        </w:pBdr>
        <w:jc w:val="center"/>
        <w:rPr>
          <w:b/>
        </w:rPr>
      </w:pPr>
      <w:r w:rsidRPr="008F764C">
        <w:rPr>
          <w:b/>
        </w:rPr>
        <w:t xml:space="preserve">(МГТУ им. </w:t>
      </w:r>
      <w:proofErr w:type="gramStart"/>
      <w:r w:rsidRPr="008F764C">
        <w:rPr>
          <w:b/>
        </w:rPr>
        <w:t>Н.Э.</w:t>
      </w:r>
      <w:proofErr w:type="gramEnd"/>
      <w:r w:rsidRPr="008F764C">
        <w:rPr>
          <w:b/>
        </w:rPr>
        <w:t xml:space="preserve"> Баумана)</w:t>
      </w:r>
    </w:p>
    <w:p w14:paraId="0206F812" w14:textId="77777777" w:rsidR="00A512C1" w:rsidRPr="008F764C" w:rsidRDefault="00A512C1" w:rsidP="00A512C1">
      <w:pPr>
        <w:jc w:val="center"/>
        <w:rPr>
          <w:b/>
          <w:sz w:val="14"/>
        </w:rPr>
      </w:pPr>
    </w:p>
    <w:p w14:paraId="60677F83" w14:textId="77777777" w:rsidR="00A512C1" w:rsidRPr="008F764C" w:rsidRDefault="00A512C1" w:rsidP="00A512C1">
      <w:pPr>
        <w:spacing w:line="360" w:lineRule="auto"/>
        <w:ind w:right="1418"/>
        <w:jc w:val="right"/>
      </w:pPr>
      <w:r w:rsidRPr="008F764C">
        <w:t>УТВЕРЖДАЮ</w:t>
      </w:r>
    </w:p>
    <w:p w14:paraId="7D93AE8A" w14:textId="77777777" w:rsidR="00A512C1" w:rsidRPr="008F764C" w:rsidRDefault="00A512C1" w:rsidP="00A512C1">
      <w:pPr>
        <w:jc w:val="right"/>
      </w:pPr>
      <w:r w:rsidRPr="008F764C">
        <w:t xml:space="preserve">Заведующий кафедрой </w:t>
      </w:r>
      <w:r w:rsidRPr="008F764C">
        <w:rPr>
          <w:u w:val="single"/>
        </w:rPr>
        <w:tab/>
        <w:t>РК-9</w:t>
      </w:r>
      <w:r w:rsidRPr="008F764C">
        <w:rPr>
          <w:u w:val="single"/>
        </w:rPr>
        <w:tab/>
      </w:r>
    </w:p>
    <w:p w14:paraId="259BCED5" w14:textId="77777777" w:rsidR="00A512C1" w:rsidRPr="008F764C" w:rsidRDefault="00A512C1" w:rsidP="00A512C1">
      <w:pPr>
        <w:ind w:left="7799" w:right="-2" w:firstLine="709"/>
        <w:jc w:val="center"/>
        <w:rPr>
          <w:sz w:val="16"/>
          <w:szCs w:val="16"/>
        </w:rPr>
      </w:pPr>
      <w:r w:rsidRPr="008F764C">
        <w:rPr>
          <w:sz w:val="16"/>
          <w:szCs w:val="16"/>
        </w:rPr>
        <w:t>(Индекс)</w:t>
      </w:r>
    </w:p>
    <w:p w14:paraId="655A8E07" w14:textId="77777777" w:rsidR="00A512C1" w:rsidRPr="008F764C" w:rsidRDefault="00A512C1" w:rsidP="00A512C1">
      <w:pPr>
        <w:jc w:val="right"/>
      </w:pPr>
      <w:r w:rsidRPr="008F764C">
        <w:t>_____________</w:t>
      </w:r>
      <w:proofErr w:type="gramStart"/>
      <w:r w:rsidRPr="008F764C">
        <w:t xml:space="preserve">_  </w:t>
      </w:r>
      <w:r w:rsidRPr="008F764C">
        <w:rPr>
          <w:u w:val="single"/>
        </w:rPr>
        <w:t>С.С.</w:t>
      </w:r>
      <w:proofErr w:type="gramEnd"/>
      <w:r w:rsidRPr="008F764C">
        <w:rPr>
          <w:u w:val="single"/>
        </w:rPr>
        <w:t xml:space="preserve"> Гаврюшин</w:t>
      </w:r>
    </w:p>
    <w:p w14:paraId="5E079BC7" w14:textId="77777777" w:rsidR="00A512C1" w:rsidRPr="008F764C" w:rsidRDefault="00A512C1" w:rsidP="00A512C1">
      <w:pPr>
        <w:ind w:left="7799" w:right="-2" w:firstLine="709"/>
        <w:jc w:val="center"/>
        <w:rPr>
          <w:sz w:val="16"/>
          <w:szCs w:val="16"/>
        </w:rPr>
      </w:pPr>
      <w:r w:rsidRPr="008F764C">
        <w:rPr>
          <w:sz w:val="16"/>
          <w:szCs w:val="16"/>
        </w:rPr>
        <w:t>(</w:t>
      </w:r>
      <w:proofErr w:type="spellStart"/>
      <w:r w:rsidRPr="008F764C">
        <w:rPr>
          <w:sz w:val="16"/>
          <w:szCs w:val="16"/>
        </w:rPr>
        <w:t>И.О.Фамилия</w:t>
      </w:r>
      <w:proofErr w:type="spellEnd"/>
      <w:r w:rsidRPr="008F764C">
        <w:rPr>
          <w:sz w:val="16"/>
          <w:szCs w:val="16"/>
        </w:rPr>
        <w:t>)</w:t>
      </w:r>
    </w:p>
    <w:p w14:paraId="64EFF715" w14:textId="77777777" w:rsidR="00A512C1" w:rsidRPr="008F764C" w:rsidRDefault="00A512C1" w:rsidP="00A512C1">
      <w:pPr>
        <w:spacing w:line="360" w:lineRule="auto"/>
        <w:jc w:val="right"/>
      </w:pPr>
      <w:proofErr w:type="gramStart"/>
      <w:r w:rsidRPr="008F764C">
        <w:t>« _</w:t>
      </w:r>
      <w:proofErr w:type="gramEnd"/>
      <w:r w:rsidRPr="008F764C">
        <w:t>___</w:t>
      </w:r>
      <w:proofErr w:type="gramStart"/>
      <w:r w:rsidRPr="008F764C">
        <w:t>_ »</w:t>
      </w:r>
      <w:proofErr w:type="gramEnd"/>
      <w:r w:rsidRPr="008F764C">
        <w:t xml:space="preserve"> ____________ 202_ г.</w:t>
      </w:r>
    </w:p>
    <w:p w14:paraId="64E6E001" w14:textId="77777777" w:rsidR="00A512C1" w:rsidRPr="008F764C" w:rsidRDefault="00A512C1" w:rsidP="00A512C1">
      <w:pPr>
        <w:pStyle w:val="21"/>
        <w:widowControl/>
        <w:rPr>
          <w:snapToGrid/>
          <w:sz w:val="14"/>
        </w:rPr>
      </w:pPr>
    </w:p>
    <w:p w14:paraId="082C7E7A" w14:textId="77777777" w:rsidR="00A512C1" w:rsidRPr="008F764C" w:rsidRDefault="00A512C1" w:rsidP="00A512C1">
      <w:pPr>
        <w:jc w:val="center"/>
        <w:rPr>
          <w:b/>
          <w:sz w:val="36"/>
        </w:rPr>
      </w:pPr>
      <w:r w:rsidRPr="008F764C">
        <w:rPr>
          <w:b/>
          <w:spacing w:val="100"/>
          <w:sz w:val="36"/>
        </w:rPr>
        <w:t>ЗАДАНИЕ</w:t>
      </w:r>
    </w:p>
    <w:p w14:paraId="2DFCC851" w14:textId="77777777" w:rsidR="00A512C1" w:rsidRPr="008F764C" w:rsidRDefault="00A512C1" w:rsidP="00A512C1">
      <w:pPr>
        <w:jc w:val="center"/>
        <w:rPr>
          <w:b/>
          <w:sz w:val="32"/>
        </w:rPr>
      </w:pPr>
      <w:r w:rsidRPr="008F764C">
        <w:rPr>
          <w:b/>
          <w:sz w:val="32"/>
        </w:rPr>
        <w:t>на выполнение научно-исследовательской работы</w:t>
      </w:r>
    </w:p>
    <w:p w14:paraId="559D9587" w14:textId="77777777" w:rsidR="00A512C1" w:rsidRPr="008F764C" w:rsidRDefault="00A512C1" w:rsidP="00A512C1">
      <w:pPr>
        <w:rPr>
          <w:sz w:val="14"/>
        </w:rPr>
      </w:pPr>
    </w:p>
    <w:p w14:paraId="197E4E89" w14:textId="77777777" w:rsidR="00A512C1" w:rsidRPr="008F764C" w:rsidRDefault="00A512C1" w:rsidP="00A512C1">
      <w:r w:rsidRPr="008F764C">
        <w:t xml:space="preserve">по теме: </w:t>
      </w:r>
      <w:r w:rsidRPr="008F764C">
        <w:rPr>
          <w:rFonts w:eastAsia="Calibri"/>
          <w:sz w:val="26"/>
          <w:szCs w:val="26"/>
          <w:u w:val="single"/>
        </w:rPr>
        <w:t xml:space="preserve">Разработка и исследование модели деградации механических узлов промышленного робота для задач предиктивного </w:t>
      </w:r>
      <w:proofErr w:type="gramStart"/>
      <w:r w:rsidRPr="008F764C">
        <w:rPr>
          <w:rFonts w:eastAsia="Calibri"/>
          <w:sz w:val="26"/>
          <w:szCs w:val="26"/>
          <w:u w:val="single"/>
        </w:rPr>
        <w:t>обслуживания.</w:t>
      </w:r>
      <w:r w:rsidRPr="008F764C">
        <w:rPr>
          <w:u w:val="single"/>
        </w:rPr>
        <w:t>_</w:t>
      </w:r>
      <w:proofErr w:type="gramEnd"/>
    </w:p>
    <w:p w14:paraId="1D97A63A" w14:textId="77777777" w:rsidR="00A512C1" w:rsidRPr="008F764C" w:rsidRDefault="00A512C1" w:rsidP="00A512C1">
      <w:pPr>
        <w:rPr>
          <w:sz w:val="18"/>
        </w:rPr>
      </w:pPr>
    </w:p>
    <w:p w14:paraId="5DD0CB59" w14:textId="77777777" w:rsidR="00A512C1" w:rsidRPr="008F764C" w:rsidRDefault="00A512C1" w:rsidP="00A512C1">
      <w:r w:rsidRPr="008F764C">
        <w:t>Студент группы ______</w:t>
      </w:r>
      <w:r w:rsidRPr="008F764C">
        <w:rPr>
          <w:u w:val="single"/>
        </w:rPr>
        <w:t>РК9-83Б</w:t>
      </w:r>
      <w:r w:rsidRPr="008F764C">
        <w:t>_________</w:t>
      </w:r>
    </w:p>
    <w:p w14:paraId="2E15EBBA" w14:textId="77777777" w:rsidR="00A512C1" w:rsidRPr="008F764C" w:rsidRDefault="00A512C1" w:rsidP="00A512C1">
      <w:pPr>
        <w:rPr>
          <w:sz w:val="14"/>
        </w:rPr>
      </w:pPr>
    </w:p>
    <w:p w14:paraId="1A01029C" w14:textId="77777777" w:rsidR="00A512C1" w:rsidRPr="008F764C" w:rsidRDefault="00A512C1" w:rsidP="00A512C1">
      <w:r w:rsidRPr="008F764C">
        <w:t>______________________</w:t>
      </w:r>
      <w:r w:rsidRPr="008F764C">
        <w:rPr>
          <w:u w:val="single"/>
        </w:rPr>
        <w:t>Миронов Егор Максимович</w:t>
      </w:r>
      <w:r w:rsidRPr="008F764C">
        <w:t>______________________________</w:t>
      </w:r>
    </w:p>
    <w:p w14:paraId="33CDCB74" w14:textId="77777777" w:rsidR="00A512C1" w:rsidRPr="008F764C" w:rsidRDefault="00A512C1" w:rsidP="00A512C1">
      <w:pPr>
        <w:jc w:val="center"/>
        <w:rPr>
          <w:sz w:val="20"/>
        </w:rPr>
      </w:pPr>
      <w:r w:rsidRPr="008F764C">
        <w:rPr>
          <w:sz w:val="20"/>
        </w:rPr>
        <w:t>(Фамилия, имя, отчество)</w:t>
      </w:r>
    </w:p>
    <w:p w14:paraId="7902DE21" w14:textId="77777777" w:rsidR="00A512C1" w:rsidRPr="008F764C" w:rsidRDefault="00A512C1" w:rsidP="00A512C1">
      <w:pPr>
        <w:jc w:val="both"/>
        <w:rPr>
          <w:sz w:val="12"/>
        </w:rPr>
      </w:pPr>
    </w:p>
    <w:p w14:paraId="7E1092A4" w14:textId="77777777" w:rsidR="00A512C1" w:rsidRPr="008F764C" w:rsidRDefault="00A512C1" w:rsidP="00A512C1">
      <w:pPr>
        <w:spacing w:line="360" w:lineRule="auto"/>
        <w:jc w:val="both"/>
      </w:pPr>
      <w:r w:rsidRPr="008F764C">
        <w:t>Направленность НИР (учебная, исследовательская, практическая, производственная, др.)</w:t>
      </w:r>
    </w:p>
    <w:p w14:paraId="5CD6AB1E" w14:textId="77777777" w:rsidR="00A512C1" w:rsidRPr="008F764C" w:rsidRDefault="00A512C1" w:rsidP="00A512C1">
      <w:pPr>
        <w:spacing w:line="360" w:lineRule="auto"/>
        <w:jc w:val="both"/>
      </w:pPr>
      <w:r w:rsidRPr="008F764C">
        <w:rPr>
          <w:u w:val="single"/>
        </w:rPr>
        <w:t>Учебная</w:t>
      </w:r>
      <w:r w:rsidRPr="008F764C">
        <w:t>____________________________________________________________________</w:t>
      </w:r>
    </w:p>
    <w:p w14:paraId="326F7C62" w14:textId="77777777" w:rsidR="00A512C1" w:rsidRPr="008F764C" w:rsidRDefault="00A512C1" w:rsidP="00A512C1">
      <w:pPr>
        <w:jc w:val="both"/>
      </w:pPr>
      <w:r w:rsidRPr="008F764C">
        <w:t>Источник тематики (кафедра, предприятие, НИР) ____</w:t>
      </w:r>
      <w:r w:rsidRPr="008F764C">
        <w:rPr>
          <w:u w:val="single"/>
        </w:rPr>
        <w:t>НИР</w:t>
      </w:r>
      <w:r w:rsidRPr="008F764C">
        <w:t>___________________________</w:t>
      </w:r>
    </w:p>
    <w:p w14:paraId="7A039750" w14:textId="77777777" w:rsidR="00A512C1" w:rsidRPr="008F764C" w:rsidRDefault="00A512C1" w:rsidP="00A512C1">
      <w:pPr>
        <w:jc w:val="both"/>
        <w:rPr>
          <w:sz w:val="20"/>
        </w:rPr>
      </w:pPr>
    </w:p>
    <w:p w14:paraId="76D0BE7D" w14:textId="77777777" w:rsidR="00A512C1" w:rsidRPr="008F764C" w:rsidRDefault="00A512C1" w:rsidP="00A512C1">
      <w:pPr>
        <w:spacing w:line="300" w:lineRule="exact"/>
        <w:jc w:val="both"/>
      </w:pPr>
      <w:r w:rsidRPr="008F764C">
        <w:t xml:space="preserve">График выполнения </w:t>
      </w:r>
      <w:proofErr w:type="gramStart"/>
      <w:r w:rsidRPr="008F764C">
        <w:t xml:space="preserve">НИР:   </w:t>
      </w:r>
      <w:proofErr w:type="gramEnd"/>
      <w:r w:rsidRPr="008F764C">
        <w:t xml:space="preserve">  25% к </w:t>
      </w:r>
      <w:r w:rsidRPr="008F764C">
        <w:rPr>
          <w:u w:val="single"/>
        </w:rPr>
        <w:t>4</w:t>
      </w:r>
      <w:r w:rsidRPr="008F764C">
        <w:t xml:space="preserve"> </w:t>
      </w:r>
      <w:proofErr w:type="spellStart"/>
      <w:r w:rsidRPr="008F764C">
        <w:t>нед</w:t>
      </w:r>
      <w:proofErr w:type="spellEnd"/>
      <w:r w:rsidRPr="008F764C">
        <w:t xml:space="preserve">., 50% к </w:t>
      </w:r>
      <w:r w:rsidRPr="008F764C">
        <w:rPr>
          <w:u w:val="single"/>
        </w:rPr>
        <w:t>9</w:t>
      </w:r>
      <w:r w:rsidRPr="008F764C">
        <w:t xml:space="preserve"> </w:t>
      </w:r>
      <w:proofErr w:type="spellStart"/>
      <w:r w:rsidRPr="008F764C">
        <w:t>нед</w:t>
      </w:r>
      <w:proofErr w:type="spellEnd"/>
      <w:r w:rsidRPr="008F764C">
        <w:t xml:space="preserve">., 75% к </w:t>
      </w:r>
      <w:r w:rsidRPr="008F764C">
        <w:rPr>
          <w:u w:val="single"/>
        </w:rPr>
        <w:t>14</w:t>
      </w:r>
      <w:r w:rsidRPr="008F764C">
        <w:t xml:space="preserve"> </w:t>
      </w:r>
      <w:proofErr w:type="spellStart"/>
      <w:r w:rsidRPr="008F764C">
        <w:t>нед</w:t>
      </w:r>
      <w:proofErr w:type="spellEnd"/>
      <w:r w:rsidRPr="008F764C">
        <w:t xml:space="preserve">., 100% к </w:t>
      </w:r>
      <w:r w:rsidRPr="008F764C">
        <w:rPr>
          <w:u w:val="single"/>
        </w:rPr>
        <w:t>17</w:t>
      </w:r>
      <w:r w:rsidRPr="008F764C">
        <w:t xml:space="preserve"> </w:t>
      </w:r>
      <w:proofErr w:type="spellStart"/>
      <w:r w:rsidRPr="008F764C">
        <w:t>нед</w:t>
      </w:r>
      <w:proofErr w:type="spellEnd"/>
      <w:r w:rsidRPr="008F764C">
        <w:t>.</w:t>
      </w:r>
    </w:p>
    <w:p w14:paraId="4128A6F0" w14:textId="77777777" w:rsidR="00A512C1" w:rsidRPr="008F764C" w:rsidRDefault="00A512C1" w:rsidP="00A512C1">
      <w:pPr>
        <w:pStyle w:val="22"/>
        <w:rPr>
          <w:sz w:val="16"/>
        </w:rPr>
      </w:pPr>
    </w:p>
    <w:p w14:paraId="4F9923D2" w14:textId="77777777" w:rsidR="00A512C1" w:rsidRPr="008F764C" w:rsidRDefault="00A512C1" w:rsidP="00A512C1">
      <w:pPr>
        <w:autoSpaceDE w:val="0"/>
        <w:autoSpaceDN w:val="0"/>
        <w:adjustRightInd w:val="0"/>
        <w:rPr>
          <w:rFonts w:eastAsia="Calibri"/>
          <w:u w:val="single"/>
        </w:rPr>
      </w:pPr>
      <w:r w:rsidRPr="008F764C">
        <w:t xml:space="preserve">Техническое задание </w:t>
      </w:r>
      <w:proofErr w:type="gramStart"/>
      <w:r w:rsidRPr="008F764C">
        <w:rPr>
          <w:rFonts w:eastAsia="Calibri"/>
          <w:u w:val="single"/>
        </w:rPr>
        <w:t>1)Проанализировать</w:t>
      </w:r>
      <w:proofErr w:type="gramEnd"/>
      <w:r w:rsidRPr="008F764C">
        <w:rPr>
          <w:rFonts w:eastAsia="Calibri"/>
          <w:u w:val="single"/>
        </w:rPr>
        <w:t xml:space="preserve"> конструкцию промышленного робота и выявить_ узлы, подверженные деградации в процессе </w:t>
      </w:r>
      <w:proofErr w:type="gramStart"/>
      <w:r w:rsidRPr="008F764C">
        <w:rPr>
          <w:rFonts w:eastAsia="Calibri"/>
          <w:u w:val="single"/>
        </w:rPr>
        <w:t>эксплуатации._</w:t>
      </w:r>
      <w:proofErr w:type="gramEnd"/>
      <w:r w:rsidRPr="008F764C">
        <w:rPr>
          <w:rFonts w:eastAsia="Calibri"/>
          <w:u w:val="single"/>
        </w:rPr>
        <w:t>____________________________</w:t>
      </w:r>
    </w:p>
    <w:p w14:paraId="410018F0" w14:textId="77777777" w:rsidR="00A512C1" w:rsidRPr="008F764C" w:rsidRDefault="00A512C1" w:rsidP="00A512C1">
      <w:pPr>
        <w:autoSpaceDE w:val="0"/>
        <w:autoSpaceDN w:val="0"/>
        <w:adjustRightInd w:val="0"/>
        <w:rPr>
          <w:rFonts w:eastAsia="Calibri"/>
          <w:u w:val="single"/>
        </w:rPr>
      </w:pPr>
      <w:r w:rsidRPr="008F764C">
        <w:rPr>
          <w:rFonts w:eastAsia="Calibri"/>
          <w:u w:val="single"/>
        </w:rPr>
        <w:t>2)Исследовать механизмы износа приводных узлов и факторы, влияющие на их___________</w:t>
      </w:r>
    </w:p>
    <w:p w14:paraId="3BC98D5F" w14:textId="77777777" w:rsidR="00A512C1" w:rsidRPr="008F764C" w:rsidRDefault="00A512C1" w:rsidP="00A512C1">
      <w:pPr>
        <w:autoSpaceDE w:val="0"/>
        <w:autoSpaceDN w:val="0"/>
        <w:adjustRightInd w:val="0"/>
        <w:rPr>
          <w:rFonts w:eastAsia="Calibri"/>
          <w:u w:val="single"/>
        </w:rPr>
      </w:pPr>
      <w:proofErr w:type="gramStart"/>
      <w:r w:rsidRPr="008F764C">
        <w:rPr>
          <w:rFonts w:eastAsia="Calibri"/>
          <w:u w:val="single"/>
        </w:rPr>
        <w:t>долговечность._</w:t>
      </w:r>
      <w:proofErr w:type="gramEnd"/>
      <w:r w:rsidRPr="008F764C">
        <w:rPr>
          <w:rFonts w:eastAsia="Calibri"/>
          <w:u w:val="single"/>
        </w:rPr>
        <w:t>__________________________________________________________________</w:t>
      </w:r>
    </w:p>
    <w:p w14:paraId="3E415BB7" w14:textId="77777777" w:rsidR="00A512C1" w:rsidRPr="008F764C" w:rsidRDefault="00A512C1" w:rsidP="00A512C1">
      <w:pPr>
        <w:autoSpaceDE w:val="0"/>
        <w:autoSpaceDN w:val="0"/>
        <w:adjustRightInd w:val="0"/>
        <w:rPr>
          <w:rFonts w:eastAsia="Calibri"/>
          <w:u w:val="single"/>
        </w:rPr>
      </w:pPr>
      <w:r w:rsidRPr="008F764C">
        <w:rPr>
          <w:rFonts w:eastAsia="Calibri"/>
          <w:u w:val="single"/>
        </w:rPr>
        <w:t xml:space="preserve">3)Разработать математическую модель деградации узлов, описывающую процесс накопления повреждений во </w:t>
      </w:r>
      <w:proofErr w:type="gramStart"/>
      <w:r w:rsidRPr="008F764C">
        <w:rPr>
          <w:rFonts w:eastAsia="Calibri"/>
          <w:u w:val="single"/>
        </w:rPr>
        <w:t>времени._</w:t>
      </w:r>
      <w:proofErr w:type="gramEnd"/>
      <w:r w:rsidRPr="008F764C">
        <w:rPr>
          <w:rFonts w:eastAsia="Calibri"/>
          <w:u w:val="single"/>
        </w:rPr>
        <w:t>_________________________________________________________</w:t>
      </w:r>
    </w:p>
    <w:p w14:paraId="6C684C07" w14:textId="77777777" w:rsidR="00A512C1" w:rsidRPr="008F764C" w:rsidRDefault="00A512C1" w:rsidP="00A512C1">
      <w:pPr>
        <w:pStyle w:val="31"/>
        <w:spacing w:line="276" w:lineRule="auto"/>
        <w:rPr>
          <w:b w:val="0"/>
          <w:i w:val="0"/>
          <w:szCs w:val="24"/>
          <w:u w:val="single"/>
        </w:rPr>
      </w:pPr>
      <w:r w:rsidRPr="008F764C">
        <w:rPr>
          <w:rFonts w:eastAsia="Calibri"/>
          <w:b w:val="0"/>
          <w:i w:val="0"/>
          <w:szCs w:val="24"/>
          <w:u w:val="single"/>
        </w:rPr>
        <w:t>4)Установить связь между параметрами деградации и диагностическими признаками, а также определить критерий предельного состояния узла._____________________________________</w:t>
      </w:r>
    </w:p>
    <w:p w14:paraId="78398C7F" w14:textId="77777777" w:rsidR="00A512C1" w:rsidRPr="008F764C" w:rsidRDefault="00A512C1" w:rsidP="00A512C1">
      <w:pPr>
        <w:jc w:val="both"/>
        <w:rPr>
          <w:b/>
        </w:rPr>
      </w:pPr>
      <w:r w:rsidRPr="008F764C">
        <w:rPr>
          <w:b/>
        </w:rPr>
        <w:t>Оформление научно-исследовательской работы:</w:t>
      </w:r>
    </w:p>
    <w:p w14:paraId="52CFC9F7" w14:textId="77777777" w:rsidR="00A512C1" w:rsidRPr="008F764C" w:rsidRDefault="00A512C1" w:rsidP="00A512C1">
      <w:pPr>
        <w:jc w:val="both"/>
        <w:rPr>
          <w:b/>
          <w:sz w:val="8"/>
        </w:rPr>
      </w:pPr>
    </w:p>
    <w:p w14:paraId="0883DCE1" w14:textId="77777777" w:rsidR="00A512C1" w:rsidRPr="008F764C" w:rsidRDefault="00A512C1" w:rsidP="00A512C1">
      <w:pPr>
        <w:jc w:val="both"/>
      </w:pPr>
      <w:r w:rsidRPr="008F764C">
        <w:t>Расчетно-пояснительная записка на __</w:t>
      </w:r>
      <w:r w:rsidRPr="008F764C">
        <w:rPr>
          <w:u w:val="single"/>
        </w:rPr>
        <w:t>20</w:t>
      </w:r>
      <w:r w:rsidRPr="008F764C">
        <w:t>_ листах формата А4.</w:t>
      </w:r>
    </w:p>
    <w:p w14:paraId="45BD568A" w14:textId="77777777" w:rsidR="00A512C1" w:rsidRPr="008F764C" w:rsidRDefault="00A512C1" w:rsidP="00A512C1">
      <w:pPr>
        <w:spacing w:line="276" w:lineRule="auto"/>
        <w:jc w:val="both"/>
      </w:pPr>
      <w:r w:rsidRPr="008F764C">
        <w:t xml:space="preserve">Перечень графического (иллюстративного) материала (чертежи, плакаты, слайды и </w:t>
      </w:r>
      <w:proofErr w:type="gramStart"/>
      <w:r w:rsidRPr="008F764C">
        <w:t>т.п.</w:t>
      </w:r>
      <w:proofErr w:type="gramEnd"/>
      <w:r w:rsidRPr="008F764C">
        <w:t xml:space="preserve">)   </w:t>
      </w:r>
    </w:p>
    <w:p w14:paraId="0BADCBD2" w14:textId="77777777" w:rsidR="00A512C1" w:rsidRPr="008F764C" w:rsidRDefault="00A512C1" w:rsidP="00A512C1">
      <w:pPr>
        <w:spacing w:line="276" w:lineRule="auto"/>
        <w:jc w:val="both"/>
      </w:pPr>
      <w:r w:rsidRPr="008F764C">
        <w:rPr>
          <w:u w:val="single"/>
        </w:rPr>
        <w:t>Презентация,12 слайдов</w:t>
      </w:r>
      <w:r w:rsidRPr="008F764C">
        <w:t>___________________________________________________________</w:t>
      </w:r>
    </w:p>
    <w:p w14:paraId="2570E90B" w14:textId="77777777" w:rsidR="00A512C1" w:rsidRPr="008F764C" w:rsidRDefault="00A512C1" w:rsidP="00A512C1">
      <w:pPr>
        <w:jc w:val="both"/>
        <w:rPr>
          <w:sz w:val="16"/>
        </w:rPr>
      </w:pPr>
    </w:p>
    <w:p w14:paraId="77A915D9" w14:textId="77777777" w:rsidR="00A512C1" w:rsidRPr="008F764C" w:rsidRDefault="00A512C1" w:rsidP="00A512C1">
      <w:pPr>
        <w:jc w:val="both"/>
      </w:pPr>
      <w:r w:rsidRPr="008F764C">
        <w:t>Дата выдачи задания «09» ____</w:t>
      </w:r>
      <w:r w:rsidRPr="008F764C">
        <w:rPr>
          <w:u w:val="single"/>
        </w:rPr>
        <w:t>февраля</w:t>
      </w:r>
      <w:r w:rsidRPr="008F764C">
        <w:t>__ 2026г.</w:t>
      </w:r>
    </w:p>
    <w:p w14:paraId="2CB81148" w14:textId="77777777" w:rsidR="00A512C1" w:rsidRPr="008F764C" w:rsidRDefault="00A512C1" w:rsidP="00A512C1">
      <w:pPr>
        <w:jc w:val="both"/>
      </w:pPr>
    </w:p>
    <w:p w14:paraId="2C7BBCEA" w14:textId="77777777" w:rsidR="00A512C1" w:rsidRPr="008F764C" w:rsidRDefault="00A512C1" w:rsidP="00A512C1">
      <w:pPr>
        <w:rPr>
          <w:u w:val="single"/>
        </w:rPr>
      </w:pPr>
      <w:r w:rsidRPr="008F764C">
        <w:rPr>
          <w:b/>
        </w:rPr>
        <w:t>Руководитель НИР</w:t>
      </w:r>
      <w:r w:rsidRPr="008F764C">
        <w:rPr>
          <w:b/>
        </w:rPr>
        <w:tab/>
      </w:r>
      <w:r w:rsidRPr="008F764C">
        <w:rPr>
          <w:b/>
        </w:rPr>
        <w:tab/>
      </w:r>
      <w:r w:rsidRPr="008F764C">
        <w:rPr>
          <w:b/>
        </w:rPr>
        <w:tab/>
      </w:r>
      <w:r w:rsidRPr="008F764C">
        <w:rPr>
          <w:b/>
        </w:rPr>
        <w:tab/>
      </w:r>
      <w:r w:rsidRPr="008F764C">
        <w:tab/>
        <w:t xml:space="preserve">_________________    </w:t>
      </w:r>
      <w:r w:rsidRPr="008F764C">
        <w:tab/>
      </w:r>
      <w:r w:rsidRPr="008F764C">
        <w:rPr>
          <w:b/>
          <w:bCs/>
          <w:u w:val="single"/>
        </w:rPr>
        <w:t xml:space="preserve">Сащенко </w:t>
      </w:r>
      <w:proofErr w:type="gramStart"/>
      <w:r w:rsidRPr="008F764C">
        <w:rPr>
          <w:b/>
          <w:bCs/>
          <w:u w:val="single"/>
        </w:rPr>
        <w:t>Д.В.</w:t>
      </w:r>
      <w:proofErr w:type="gramEnd"/>
      <w:r w:rsidRPr="008F764C">
        <w:rPr>
          <w:b/>
          <w:bCs/>
          <w:u w:val="single"/>
        </w:rPr>
        <w:t xml:space="preserve"> </w:t>
      </w:r>
    </w:p>
    <w:p w14:paraId="220B3AF8" w14:textId="77777777" w:rsidR="00A512C1" w:rsidRPr="008F764C" w:rsidRDefault="00A512C1" w:rsidP="00A512C1">
      <w:pPr>
        <w:ind w:right="565"/>
        <w:jc w:val="right"/>
        <w:rPr>
          <w:sz w:val="18"/>
          <w:szCs w:val="18"/>
        </w:rPr>
      </w:pPr>
      <w:r w:rsidRPr="008F764C">
        <w:rPr>
          <w:sz w:val="18"/>
          <w:szCs w:val="18"/>
        </w:rPr>
        <w:t xml:space="preserve">(Подпись, </w:t>
      </w:r>
      <w:proofErr w:type="gramStart"/>
      <w:r w:rsidRPr="008F764C">
        <w:rPr>
          <w:sz w:val="18"/>
          <w:szCs w:val="18"/>
        </w:rPr>
        <w:t xml:space="preserve">дата)   </w:t>
      </w:r>
      <w:proofErr w:type="gramEnd"/>
      <w:r w:rsidRPr="008F764C">
        <w:rPr>
          <w:sz w:val="18"/>
          <w:szCs w:val="18"/>
        </w:rPr>
        <w:t xml:space="preserve">                       </w:t>
      </w:r>
      <w:proofErr w:type="gramStart"/>
      <w:r w:rsidRPr="008F764C">
        <w:rPr>
          <w:sz w:val="18"/>
          <w:szCs w:val="18"/>
        </w:rPr>
        <w:t xml:space="preserve">   (</w:t>
      </w:r>
      <w:proofErr w:type="spellStart"/>
      <w:proofErr w:type="gramEnd"/>
      <w:r w:rsidRPr="008F764C">
        <w:rPr>
          <w:sz w:val="18"/>
          <w:szCs w:val="18"/>
        </w:rPr>
        <w:t>И.О.Фамилия</w:t>
      </w:r>
      <w:proofErr w:type="spellEnd"/>
      <w:r w:rsidRPr="008F764C">
        <w:rPr>
          <w:sz w:val="18"/>
          <w:szCs w:val="18"/>
        </w:rPr>
        <w:t xml:space="preserve">)            </w:t>
      </w:r>
    </w:p>
    <w:p w14:paraId="23E20D65" w14:textId="77777777" w:rsidR="00A512C1" w:rsidRPr="008F764C" w:rsidRDefault="00A512C1" w:rsidP="00A512C1">
      <w:pPr>
        <w:rPr>
          <w:b/>
        </w:rPr>
      </w:pPr>
      <w:r w:rsidRPr="008F764C">
        <w:rPr>
          <w:b/>
        </w:rPr>
        <w:t>Студент</w:t>
      </w:r>
      <w:r w:rsidRPr="008F764C">
        <w:rPr>
          <w:b/>
        </w:rPr>
        <w:tab/>
      </w:r>
      <w:r w:rsidRPr="008F764C">
        <w:rPr>
          <w:b/>
        </w:rPr>
        <w:tab/>
      </w:r>
      <w:r w:rsidRPr="008F764C">
        <w:rPr>
          <w:b/>
        </w:rPr>
        <w:tab/>
      </w:r>
      <w:r w:rsidRPr="008F764C">
        <w:rPr>
          <w:b/>
        </w:rPr>
        <w:tab/>
      </w:r>
      <w:r w:rsidRPr="008F764C">
        <w:rPr>
          <w:b/>
        </w:rPr>
        <w:tab/>
      </w:r>
      <w:r w:rsidRPr="008F764C">
        <w:rPr>
          <w:b/>
        </w:rPr>
        <w:tab/>
        <w:t>________________</w:t>
      </w:r>
      <w:proofErr w:type="gramStart"/>
      <w:r w:rsidRPr="008F764C">
        <w:rPr>
          <w:b/>
        </w:rPr>
        <w:t xml:space="preserve">_  </w:t>
      </w:r>
      <w:r w:rsidRPr="008F764C">
        <w:rPr>
          <w:b/>
        </w:rPr>
        <w:tab/>
      </w:r>
      <w:proofErr w:type="gramEnd"/>
      <w:r w:rsidRPr="008F764C">
        <w:rPr>
          <w:b/>
          <w:u w:val="single"/>
        </w:rPr>
        <w:t xml:space="preserve">Миронов </w:t>
      </w:r>
      <w:proofErr w:type="gramStart"/>
      <w:r w:rsidRPr="008F764C">
        <w:rPr>
          <w:b/>
          <w:u w:val="single"/>
        </w:rPr>
        <w:t>Е.М.</w:t>
      </w:r>
      <w:proofErr w:type="gramEnd"/>
      <w:r w:rsidRPr="008F764C">
        <w:rPr>
          <w:b/>
        </w:rPr>
        <w:t xml:space="preserve"> </w:t>
      </w:r>
    </w:p>
    <w:p w14:paraId="3228923E" w14:textId="77777777" w:rsidR="00A512C1" w:rsidRPr="008F764C" w:rsidRDefault="00A512C1" w:rsidP="00A512C1">
      <w:pPr>
        <w:ind w:right="565"/>
        <w:jc w:val="right"/>
        <w:rPr>
          <w:sz w:val="18"/>
          <w:szCs w:val="18"/>
        </w:rPr>
      </w:pPr>
      <w:r w:rsidRPr="008F764C">
        <w:rPr>
          <w:sz w:val="18"/>
          <w:szCs w:val="18"/>
        </w:rPr>
        <w:t xml:space="preserve">(Подпись, </w:t>
      </w:r>
      <w:proofErr w:type="gramStart"/>
      <w:r w:rsidRPr="008F764C">
        <w:rPr>
          <w:sz w:val="18"/>
          <w:szCs w:val="18"/>
        </w:rPr>
        <w:t xml:space="preserve">дата)   </w:t>
      </w:r>
      <w:proofErr w:type="gramEnd"/>
      <w:r w:rsidRPr="008F764C">
        <w:rPr>
          <w:sz w:val="18"/>
          <w:szCs w:val="18"/>
        </w:rPr>
        <w:t xml:space="preserve">                       </w:t>
      </w:r>
      <w:proofErr w:type="gramStart"/>
      <w:r w:rsidRPr="008F764C">
        <w:rPr>
          <w:sz w:val="18"/>
          <w:szCs w:val="18"/>
        </w:rPr>
        <w:t xml:space="preserve">   (</w:t>
      </w:r>
      <w:proofErr w:type="spellStart"/>
      <w:proofErr w:type="gramEnd"/>
      <w:r w:rsidRPr="008F764C">
        <w:rPr>
          <w:sz w:val="18"/>
          <w:szCs w:val="18"/>
        </w:rPr>
        <w:t>И.О.Фамилия</w:t>
      </w:r>
      <w:proofErr w:type="spellEnd"/>
      <w:r w:rsidRPr="008F764C">
        <w:rPr>
          <w:sz w:val="18"/>
          <w:szCs w:val="18"/>
        </w:rPr>
        <w:t xml:space="preserve">)            </w:t>
      </w:r>
    </w:p>
    <w:p w14:paraId="597F10FD" w14:textId="77777777" w:rsidR="00A512C1" w:rsidRPr="008F764C" w:rsidRDefault="00A512C1" w:rsidP="00A512C1">
      <w:pPr>
        <w:jc w:val="both"/>
        <w:rPr>
          <w:sz w:val="20"/>
          <w:szCs w:val="22"/>
          <w:u w:val="single"/>
        </w:rPr>
      </w:pPr>
    </w:p>
    <w:p w14:paraId="0C7B77C2" w14:textId="66D35AF1" w:rsidR="009B7C98" w:rsidRPr="009B7C98" w:rsidRDefault="00A512C1" w:rsidP="009B7C98">
      <w:pPr>
        <w:jc w:val="both"/>
        <w:rPr>
          <w:sz w:val="22"/>
          <w:szCs w:val="22"/>
        </w:rPr>
      </w:pPr>
      <w:r w:rsidRPr="008F764C">
        <w:rPr>
          <w:sz w:val="22"/>
          <w:szCs w:val="22"/>
          <w:u w:val="single"/>
        </w:rPr>
        <w:t>Примечание</w:t>
      </w:r>
      <w:r w:rsidRPr="008F764C">
        <w:rPr>
          <w:sz w:val="22"/>
          <w:szCs w:val="22"/>
        </w:rPr>
        <w:t>: Задание оформляется в двух экземплярах: один выдается студенту, второй хранится на кафедре</w:t>
      </w:r>
    </w:p>
    <w:p w14:paraId="7702D70D" w14:textId="77777777" w:rsidR="00A512C1" w:rsidRPr="008F764C" w:rsidRDefault="00A512C1" w:rsidP="00A512C1"/>
    <w:p w14:paraId="3D86FB98" w14:textId="77ADFC01" w:rsidR="00A512C1" w:rsidRDefault="00A512C1"/>
    <w:tbl>
      <w:tblPr>
        <w:tblW w:w="0" w:type="auto"/>
        <w:tblLook w:val="04A0" w:firstRow="1" w:lastRow="0" w:firstColumn="1" w:lastColumn="0" w:noHBand="0" w:noVBand="1"/>
      </w:tblPr>
      <w:tblGrid>
        <w:gridCol w:w="1384"/>
        <w:gridCol w:w="8253"/>
      </w:tblGrid>
      <w:tr w:rsidR="00C825B8" w:rsidRPr="008F764C" w14:paraId="5E27B010" w14:textId="77777777" w:rsidTr="008F2BD6">
        <w:tc>
          <w:tcPr>
            <w:tcW w:w="1384" w:type="dxa"/>
          </w:tcPr>
          <w:p w14:paraId="156B0946" w14:textId="39925300" w:rsidR="00C825B8" w:rsidRPr="008F764C" w:rsidRDefault="005E762C" w:rsidP="003012F8">
            <w:pPr>
              <w:rPr>
                <w:b/>
              </w:rPr>
            </w:pPr>
            <w:r w:rsidRPr="008F764C">
              <w:rPr>
                <w:noProof/>
              </w:rPr>
              <w:drawing>
                <wp:anchor distT="0" distB="0" distL="114300" distR="114300" simplePos="0" relativeHeight="251657728" behindDoc="1" locked="0" layoutInCell="1" allowOverlap="1" wp14:anchorId="4CE9E025" wp14:editId="565B28B4">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53" w:type="dxa"/>
          </w:tcPr>
          <w:p w14:paraId="464F7A67" w14:textId="77777777" w:rsidR="00C825B8" w:rsidRPr="008F764C" w:rsidRDefault="00C825B8" w:rsidP="00C825B8">
            <w:pPr>
              <w:jc w:val="center"/>
              <w:rPr>
                <w:b/>
              </w:rPr>
            </w:pPr>
            <w:r w:rsidRPr="008F764C">
              <w:rPr>
                <w:b/>
              </w:rPr>
              <w:t xml:space="preserve">Министерство </w:t>
            </w:r>
            <w:r w:rsidR="0054799D" w:rsidRPr="008F764C">
              <w:rPr>
                <w:b/>
              </w:rPr>
              <w:t>науки и высшего образования</w:t>
            </w:r>
            <w:r w:rsidRPr="008F764C">
              <w:rPr>
                <w:b/>
              </w:rPr>
              <w:t xml:space="preserve"> Российской Федерации</w:t>
            </w:r>
          </w:p>
          <w:p w14:paraId="72178F31" w14:textId="3C3F6878" w:rsidR="00C825B8" w:rsidRPr="008F764C" w:rsidRDefault="00C825B8" w:rsidP="00C825B8">
            <w:pPr>
              <w:jc w:val="center"/>
              <w:rPr>
                <w:b/>
              </w:rPr>
            </w:pPr>
            <w:r w:rsidRPr="008F764C">
              <w:rPr>
                <w:b/>
              </w:rPr>
              <w:t xml:space="preserve">Федеральное государственное </w:t>
            </w:r>
            <w:r w:rsidR="00B15972" w:rsidRPr="008F764C">
              <w:rPr>
                <w:b/>
              </w:rPr>
              <w:t>автономное</w:t>
            </w:r>
            <w:r w:rsidRPr="008F764C">
              <w:rPr>
                <w:b/>
              </w:rPr>
              <w:t xml:space="preserve"> образовательное учреждение </w:t>
            </w:r>
          </w:p>
          <w:p w14:paraId="0CDD3979" w14:textId="77777777" w:rsidR="00C825B8" w:rsidRPr="008F764C" w:rsidRDefault="00C825B8" w:rsidP="00C825B8">
            <w:pPr>
              <w:jc w:val="center"/>
              <w:rPr>
                <w:b/>
              </w:rPr>
            </w:pPr>
            <w:r w:rsidRPr="008F764C">
              <w:rPr>
                <w:b/>
              </w:rPr>
              <w:t>высшего образования</w:t>
            </w:r>
          </w:p>
          <w:p w14:paraId="1DF29560" w14:textId="77777777" w:rsidR="00C825B8" w:rsidRPr="008F764C" w:rsidRDefault="00C825B8" w:rsidP="00C825B8">
            <w:pPr>
              <w:ind w:right="-2"/>
              <w:jc w:val="center"/>
              <w:rPr>
                <w:b/>
              </w:rPr>
            </w:pPr>
            <w:r w:rsidRPr="008F764C">
              <w:rPr>
                <w:b/>
              </w:rPr>
              <w:t>«Московский государственный технический университет</w:t>
            </w:r>
          </w:p>
          <w:p w14:paraId="7E59431C" w14:textId="77777777" w:rsidR="00C825B8" w:rsidRPr="008F764C" w:rsidRDefault="00C825B8" w:rsidP="00C825B8">
            <w:pPr>
              <w:ind w:right="-2"/>
              <w:jc w:val="center"/>
              <w:rPr>
                <w:b/>
              </w:rPr>
            </w:pPr>
            <w:r w:rsidRPr="008F764C">
              <w:rPr>
                <w:b/>
              </w:rPr>
              <w:t xml:space="preserve">имени </w:t>
            </w:r>
            <w:proofErr w:type="gramStart"/>
            <w:r w:rsidRPr="008F764C">
              <w:rPr>
                <w:b/>
              </w:rPr>
              <w:t>Н.Э.</w:t>
            </w:r>
            <w:proofErr w:type="gramEnd"/>
            <w:r w:rsidRPr="008F764C">
              <w:rPr>
                <w:b/>
              </w:rPr>
              <w:t xml:space="preserve"> Баумана</w:t>
            </w:r>
          </w:p>
          <w:p w14:paraId="41709510" w14:textId="77777777" w:rsidR="00C825B8" w:rsidRPr="008F764C" w:rsidRDefault="00C825B8" w:rsidP="00C825B8">
            <w:pPr>
              <w:jc w:val="center"/>
              <w:rPr>
                <w:b/>
              </w:rPr>
            </w:pPr>
            <w:r w:rsidRPr="008F764C">
              <w:rPr>
                <w:b/>
              </w:rPr>
              <w:t>(национальный исследовательский университет)»</w:t>
            </w:r>
          </w:p>
          <w:p w14:paraId="17136573" w14:textId="77777777" w:rsidR="00C825B8" w:rsidRPr="008F764C" w:rsidRDefault="00C825B8" w:rsidP="00C825B8">
            <w:pPr>
              <w:jc w:val="center"/>
              <w:rPr>
                <w:b/>
              </w:rPr>
            </w:pPr>
            <w:r w:rsidRPr="008F764C">
              <w:rPr>
                <w:b/>
              </w:rPr>
              <w:t xml:space="preserve">(МГТУ им. </w:t>
            </w:r>
            <w:proofErr w:type="gramStart"/>
            <w:r w:rsidRPr="008F764C">
              <w:rPr>
                <w:b/>
              </w:rPr>
              <w:t>Н.Э.</w:t>
            </w:r>
            <w:proofErr w:type="gramEnd"/>
            <w:r w:rsidRPr="008F764C">
              <w:rPr>
                <w:b/>
              </w:rPr>
              <w:t xml:space="preserve"> Баумана)</w:t>
            </w:r>
          </w:p>
        </w:tc>
      </w:tr>
    </w:tbl>
    <w:p w14:paraId="339A3400" w14:textId="77777777" w:rsidR="00106B22" w:rsidRPr="008F764C" w:rsidRDefault="00106B22" w:rsidP="00C825B8">
      <w:pPr>
        <w:pBdr>
          <w:bottom w:val="thinThickSmallGap" w:sz="24" w:space="1" w:color="auto"/>
        </w:pBdr>
        <w:jc w:val="center"/>
        <w:rPr>
          <w:b/>
          <w:sz w:val="10"/>
        </w:rPr>
      </w:pPr>
    </w:p>
    <w:p w14:paraId="3DC9A3D7" w14:textId="77777777" w:rsidR="00106B22" w:rsidRPr="008F764C" w:rsidRDefault="00106B22" w:rsidP="00106B22">
      <w:pPr>
        <w:rPr>
          <w:b/>
        </w:rPr>
      </w:pPr>
    </w:p>
    <w:p w14:paraId="7B9F3FA6" w14:textId="2E046B7A" w:rsidR="00106B22" w:rsidRPr="008F764C" w:rsidRDefault="00106B22" w:rsidP="00106B22">
      <w:r w:rsidRPr="008F764C">
        <w:t>ФАКУЛЬТЕТ</w:t>
      </w:r>
      <w:r w:rsidR="003372E8" w:rsidRPr="008F764C">
        <w:t xml:space="preserve"> ___</w:t>
      </w:r>
      <w:r w:rsidR="00E9093E" w:rsidRPr="008F764C">
        <w:rPr>
          <w:u w:val="single"/>
        </w:rPr>
        <w:t>Робототехника и комплексная автоматизация</w:t>
      </w:r>
      <w:r w:rsidR="003372E8" w:rsidRPr="008F764C">
        <w:t>_____</w:t>
      </w:r>
      <w:r w:rsidR="00E9093E" w:rsidRPr="008F764C">
        <w:t>_____________________</w:t>
      </w:r>
    </w:p>
    <w:p w14:paraId="2759CDA0" w14:textId="77777777" w:rsidR="00106B22" w:rsidRPr="008F764C" w:rsidRDefault="00106B22" w:rsidP="00106B22"/>
    <w:p w14:paraId="3B323297" w14:textId="56FABF3E" w:rsidR="00106B22" w:rsidRPr="008F764C" w:rsidRDefault="00106B22" w:rsidP="00106B22">
      <w:r w:rsidRPr="008F764C">
        <w:t>КАФЕДРА</w:t>
      </w:r>
      <w:r w:rsidR="00FE3E91" w:rsidRPr="008F764C">
        <w:t xml:space="preserve"> </w:t>
      </w:r>
      <w:r w:rsidR="008E457C" w:rsidRPr="008F764C">
        <w:t>«КОМПЬЮТЕРНЫЕ СИСТЕМЫ АВТОМАТИЗАЦИИ ПРОИЗВОДСТВА»</w:t>
      </w:r>
    </w:p>
    <w:p w14:paraId="0FCB9EEE" w14:textId="77777777" w:rsidR="00106B22" w:rsidRPr="008F764C" w:rsidRDefault="00106B22" w:rsidP="00106B22"/>
    <w:p w14:paraId="119CBC4C" w14:textId="77777777" w:rsidR="00106B22" w:rsidRPr="008F764C" w:rsidRDefault="00106B22" w:rsidP="00106B22">
      <w:pPr>
        <w:rPr>
          <w:sz w:val="18"/>
        </w:rPr>
      </w:pPr>
    </w:p>
    <w:p w14:paraId="44F06D0D" w14:textId="77777777" w:rsidR="00FE3E91" w:rsidRPr="008F764C" w:rsidRDefault="00FE3E91" w:rsidP="00106B22">
      <w:pPr>
        <w:rPr>
          <w:sz w:val="32"/>
        </w:rPr>
      </w:pPr>
    </w:p>
    <w:p w14:paraId="56946376" w14:textId="77777777" w:rsidR="001D53CD" w:rsidRPr="008F764C" w:rsidRDefault="001D53CD" w:rsidP="00106B22">
      <w:pPr>
        <w:rPr>
          <w:sz w:val="32"/>
        </w:rPr>
      </w:pPr>
    </w:p>
    <w:p w14:paraId="15B89A9C" w14:textId="77777777" w:rsidR="00106B22" w:rsidRPr="008F764C" w:rsidRDefault="00106B22" w:rsidP="00FE3E91">
      <w:pPr>
        <w:jc w:val="center"/>
        <w:rPr>
          <w:b/>
          <w:sz w:val="44"/>
        </w:rPr>
      </w:pPr>
      <w:r w:rsidRPr="008F764C">
        <w:rPr>
          <w:b/>
          <w:sz w:val="44"/>
        </w:rPr>
        <w:t>РАСЧЕТНО-ПОЯСНИТЕЛЬНАЯ ЗАПИСКА</w:t>
      </w:r>
    </w:p>
    <w:p w14:paraId="661005FF" w14:textId="77777777" w:rsidR="00106B22" w:rsidRPr="008F764C" w:rsidRDefault="00106B22" w:rsidP="00106B22">
      <w:pPr>
        <w:jc w:val="center"/>
      </w:pPr>
    </w:p>
    <w:p w14:paraId="0FC2F1BD" w14:textId="77777777" w:rsidR="00FE3E91" w:rsidRPr="008F764C" w:rsidRDefault="00106B22" w:rsidP="00106B22">
      <w:pPr>
        <w:jc w:val="center"/>
        <w:rPr>
          <w:b/>
          <w:sz w:val="40"/>
        </w:rPr>
      </w:pPr>
      <w:r w:rsidRPr="008F764C">
        <w:rPr>
          <w:b/>
          <w:sz w:val="40"/>
        </w:rPr>
        <w:t>К</w:t>
      </w:r>
      <w:r w:rsidR="00275241" w:rsidRPr="008F764C">
        <w:rPr>
          <w:b/>
          <w:sz w:val="40"/>
        </w:rPr>
        <w:t xml:space="preserve"> </w:t>
      </w:r>
      <w:r w:rsidR="00B06532" w:rsidRPr="008F764C">
        <w:rPr>
          <w:b/>
          <w:sz w:val="40"/>
        </w:rPr>
        <w:t>НАУЧНО-ИССЛЕДОВАТЕЛЬСКОЙ</w:t>
      </w:r>
      <w:r w:rsidR="00275241" w:rsidRPr="008F764C">
        <w:rPr>
          <w:b/>
          <w:sz w:val="40"/>
        </w:rPr>
        <w:t xml:space="preserve"> </w:t>
      </w:r>
      <w:r w:rsidR="002C7B37" w:rsidRPr="008F764C">
        <w:rPr>
          <w:b/>
          <w:sz w:val="40"/>
        </w:rPr>
        <w:t>РАБОТЕ</w:t>
      </w:r>
      <w:r w:rsidRPr="008F764C">
        <w:rPr>
          <w:b/>
          <w:sz w:val="40"/>
        </w:rPr>
        <w:t xml:space="preserve"> </w:t>
      </w:r>
    </w:p>
    <w:p w14:paraId="44C09AEE" w14:textId="77777777" w:rsidR="00FE3E91" w:rsidRPr="008F764C" w:rsidRDefault="00FE3E91" w:rsidP="00106B22">
      <w:pPr>
        <w:jc w:val="center"/>
        <w:rPr>
          <w:b/>
          <w:sz w:val="28"/>
        </w:rPr>
      </w:pPr>
    </w:p>
    <w:p w14:paraId="2C0469F0" w14:textId="77777777" w:rsidR="00106B22" w:rsidRPr="008F764C" w:rsidRDefault="00106B22" w:rsidP="00106B22">
      <w:pPr>
        <w:jc w:val="center"/>
        <w:rPr>
          <w:b/>
          <w:sz w:val="40"/>
        </w:rPr>
      </w:pPr>
      <w:r w:rsidRPr="008F764C">
        <w:rPr>
          <w:b/>
          <w:sz w:val="40"/>
        </w:rPr>
        <w:t>НА ТЕМУ:</w:t>
      </w:r>
    </w:p>
    <w:p w14:paraId="35ACCBDC" w14:textId="00D6563A" w:rsidR="000452C3" w:rsidRPr="008F764C" w:rsidRDefault="00471CFC" w:rsidP="00106B22">
      <w:pPr>
        <w:rPr>
          <w:bCs/>
          <w:sz w:val="40"/>
          <w:u w:val="single"/>
        </w:rPr>
      </w:pPr>
      <w:r w:rsidRPr="008F764C">
        <w:rPr>
          <w:bCs/>
          <w:sz w:val="40"/>
          <w:u w:val="single"/>
        </w:rPr>
        <w:t xml:space="preserve">Разработка и исследование </w:t>
      </w:r>
      <w:r w:rsidR="00052558" w:rsidRPr="008F764C">
        <w:rPr>
          <w:bCs/>
          <w:sz w:val="40"/>
          <w:u w:val="single"/>
        </w:rPr>
        <w:t>модели деградации</w:t>
      </w:r>
      <w:r w:rsidR="000452C3" w:rsidRPr="008F764C">
        <w:rPr>
          <w:bCs/>
          <w:sz w:val="40"/>
          <w:u w:val="single"/>
        </w:rPr>
        <w:t>_______</w:t>
      </w:r>
    </w:p>
    <w:p w14:paraId="4060EEFC" w14:textId="6BB3EBD4" w:rsidR="00106B22" w:rsidRPr="008F764C" w:rsidRDefault="00DE4C23" w:rsidP="00106B22">
      <w:pPr>
        <w:rPr>
          <w:bCs/>
          <w:sz w:val="40"/>
        </w:rPr>
      </w:pPr>
      <w:r w:rsidRPr="008F764C">
        <w:rPr>
          <w:bCs/>
          <w:sz w:val="40"/>
          <w:u w:val="single"/>
        </w:rPr>
        <w:t>механических узлов промышленного робота для задач предиктивного обслуживания</w:t>
      </w:r>
      <w:r w:rsidR="000452C3" w:rsidRPr="008F764C">
        <w:rPr>
          <w:bCs/>
          <w:sz w:val="40"/>
          <w:u w:val="single"/>
        </w:rPr>
        <w:t>______________________</w:t>
      </w:r>
    </w:p>
    <w:p w14:paraId="61BD085F" w14:textId="77777777" w:rsidR="00106B22" w:rsidRPr="008F764C" w:rsidRDefault="00106B22" w:rsidP="00106B22">
      <w:pPr>
        <w:rPr>
          <w:bCs/>
          <w:sz w:val="40"/>
        </w:rPr>
      </w:pPr>
      <w:r w:rsidRPr="008F764C">
        <w:rPr>
          <w:bCs/>
          <w:sz w:val="40"/>
        </w:rPr>
        <w:t>_________________________________________</w:t>
      </w:r>
      <w:r w:rsidR="00B628BF" w:rsidRPr="008F764C">
        <w:rPr>
          <w:bCs/>
          <w:sz w:val="40"/>
        </w:rPr>
        <w:t>_</w:t>
      </w:r>
      <w:r w:rsidRPr="008F764C">
        <w:rPr>
          <w:bCs/>
          <w:sz w:val="40"/>
        </w:rPr>
        <w:t>_____</w:t>
      </w:r>
    </w:p>
    <w:p w14:paraId="2FCAE6BA" w14:textId="77777777" w:rsidR="00106B22" w:rsidRPr="008F764C" w:rsidRDefault="00106B22" w:rsidP="00106B22">
      <w:pPr>
        <w:rPr>
          <w:bCs/>
          <w:sz w:val="40"/>
        </w:rPr>
      </w:pPr>
      <w:r w:rsidRPr="008F764C">
        <w:rPr>
          <w:bCs/>
          <w:sz w:val="40"/>
        </w:rPr>
        <w:t>_________________________________________</w:t>
      </w:r>
      <w:r w:rsidR="00B628BF" w:rsidRPr="008F764C">
        <w:rPr>
          <w:bCs/>
          <w:sz w:val="40"/>
        </w:rPr>
        <w:t>_</w:t>
      </w:r>
      <w:r w:rsidRPr="008F764C">
        <w:rPr>
          <w:bCs/>
          <w:sz w:val="40"/>
        </w:rPr>
        <w:t>_____</w:t>
      </w:r>
    </w:p>
    <w:p w14:paraId="71353068" w14:textId="77777777" w:rsidR="00106B22" w:rsidRPr="008F764C" w:rsidRDefault="00106B22" w:rsidP="00106B22"/>
    <w:p w14:paraId="208F0636" w14:textId="77777777" w:rsidR="00275241" w:rsidRPr="008F764C" w:rsidRDefault="00275241" w:rsidP="00106B22"/>
    <w:p w14:paraId="29EE05FB" w14:textId="77777777" w:rsidR="001D53CD" w:rsidRPr="008F764C" w:rsidRDefault="001D53CD" w:rsidP="00106B22"/>
    <w:p w14:paraId="2B684926" w14:textId="256BE734" w:rsidR="00F35635" w:rsidRPr="008F764C" w:rsidRDefault="00106B22" w:rsidP="00F35635">
      <w:pPr>
        <w:rPr>
          <w:b/>
          <w:u w:val="single"/>
        </w:rPr>
      </w:pPr>
      <w:r w:rsidRPr="008F764C">
        <w:t>Студент</w:t>
      </w:r>
      <w:r w:rsidR="00CE61CC" w:rsidRPr="008F764C">
        <w:t xml:space="preserve"> ___</w:t>
      </w:r>
      <w:r w:rsidR="008E4BB0" w:rsidRPr="008F764C">
        <w:rPr>
          <w:u w:val="single"/>
        </w:rPr>
        <w:t>РК9-83Б__</w:t>
      </w:r>
      <w:r w:rsidR="00F35635" w:rsidRPr="008F764C">
        <w:tab/>
      </w:r>
      <w:r w:rsidR="00F35635" w:rsidRPr="008F764C">
        <w:tab/>
      </w:r>
      <w:r w:rsidR="00F35635" w:rsidRPr="008F764C">
        <w:tab/>
      </w:r>
      <w:r w:rsidR="00F35635" w:rsidRPr="008F764C">
        <w:tab/>
      </w:r>
      <w:r w:rsidR="00F35635" w:rsidRPr="008F764C">
        <w:rPr>
          <w:b/>
        </w:rPr>
        <w:t>________________</w:t>
      </w:r>
      <w:r w:rsidR="008E4BB0" w:rsidRPr="008F764C">
        <w:rPr>
          <w:b/>
        </w:rPr>
        <w:t xml:space="preserve">_ </w:t>
      </w:r>
      <w:r w:rsidR="008E4BB0" w:rsidRPr="008F764C">
        <w:rPr>
          <w:b/>
        </w:rPr>
        <w:tab/>
      </w:r>
      <w:r w:rsidR="008E4BB0" w:rsidRPr="008F764C">
        <w:rPr>
          <w:b/>
        </w:rPr>
        <w:tab/>
      </w:r>
      <w:r w:rsidR="008E4BB0" w:rsidRPr="008F764C">
        <w:rPr>
          <w:b/>
          <w:u w:val="single"/>
        </w:rPr>
        <w:t xml:space="preserve">Миронов </w:t>
      </w:r>
      <w:proofErr w:type="gramStart"/>
      <w:r w:rsidR="008E4BB0" w:rsidRPr="008F764C">
        <w:rPr>
          <w:b/>
          <w:u w:val="single"/>
        </w:rPr>
        <w:t>Е.М.</w:t>
      </w:r>
      <w:proofErr w:type="gramEnd"/>
      <w:r w:rsidR="00F35635" w:rsidRPr="008F764C">
        <w:rPr>
          <w:b/>
          <w:u w:val="single"/>
        </w:rPr>
        <w:t xml:space="preserve"> </w:t>
      </w:r>
    </w:p>
    <w:p w14:paraId="5ACAFDE9" w14:textId="77777777" w:rsidR="00F35635" w:rsidRPr="008F764C" w:rsidRDefault="00D0190B" w:rsidP="00D0190B">
      <w:pPr>
        <w:ind w:left="709" w:right="565" w:firstLine="709"/>
        <w:rPr>
          <w:sz w:val="18"/>
          <w:szCs w:val="18"/>
        </w:rPr>
      </w:pPr>
      <w:r w:rsidRPr="008F764C">
        <w:rPr>
          <w:sz w:val="18"/>
          <w:szCs w:val="18"/>
        </w:rPr>
        <w:t>(Группа)</w:t>
      </w:r>
      <w:r w:rsidRPr="008F764C">
        <w:rPr>
          <w:sz w:val="18"/>
          <w:szCs w:val="18"/>
        </w:rPr>
        <w:tab/>
      </w:r>
      <w:r w:rsidRPr="008F764C">
        <w:rPr>
          <w:sz w:val="18"/>
          <w:szCs w:val="18"/>
        </w:rPr>
        <w:tab/>
      </w:r>
      <w:r w:rsidRPr="008F764C">
        <w:rPr>
          <w:sz w:val="18"/>
          <w:szCs w:val="18"/>
        </w:rPr>
        <w:tab/>
      </w:r>
      <w:r w:rsidRPr="008F764C">
        <w:rPr>
          <w:sz w:val="18"/>
          <w:szCs w:val="18"/>
        </w:rPr>
        <w:tab/>
      </w:r>
      <w:r w:rsidRPr="008F764C">
        <w:rPr>
          <w:sz w:val="18"/>
          <w:szCs w:val="18"/>
        </w:rPr>
        <w:tab/>
        <w:t xml:space="preserve">      </w:t>
      </w:r>
      <w:proofErr w:type="gramStart"/>
      <w:r w:rsidRPr="008F764C">
        <w:rPr>
          <w:sz w:val="18"/>
          <w:szCs w:val="18"/>
        </w:rPr>
        <w:t xml:space="preserve">   </w:t>
      </w:r>
      <w:r w:rsidR="00F35635" w:rsidRPr="008F764C">
        <w:rPr>
          <w:sz w:val="18"/>
          <w:szCs w:val="18"/>
        </w:rPr>
        <w:t>(</w:t>
      </w:r>
      <w:proofErr w:type="gramEnd"/>
      <w:r w:rsidR="00F35635" w:rsidRPr="008F764C">
        <w:rPr>
          <w:sz w:val="18"/>
          <w:szCs w:val="18"/>
        </w:rPr>
        <w:t xml:space="preserve">Подпись, </w:t>
      </w:r>
      <w:proofErr w:type="gramStart"/>
      <w:r w:rsidR="00F35635" w:rsidRPr="008F764C">
        <w:rPr>
          <w:sz w:val="18"/>
          <w:szCs w:val="18"/>
        </w:rPr>
        <w:t xml:space="preserve">дата)   </w:t>
      </w:r>
      <w:proofErr w:type="gramEnd"/>
      <w:r w:rsidR="00F35635" w:rsidRPr="008F764C">
        <w:rPr>
          <w:sz w:val="18"/>
          <w:szCs w:val="18"/>
        </w:rPr>
        <w:t xml:space="preserve">                       </w:t>
      </w:r>
      <w:proofErr w:type="gramStart"/>
      <w:r w:rsidR="00F35635" w:rsidRPr="008F764C">
        <w:rPr>
          <w:sz w:val="18"/>
          <w:szCs w:val="18"/>
        </w:rPr>
        <w:t xml:space="preserve">   (</w:t>
      </w:r>
      <w:proofErr w:type="spellStart"/>
      <w:proofErr w:type="gramEnd"/>
      <w:r w:rsidR="00F35635" w:rsidRPr="008F764C">
        <w:rPr>
          <w:sz w:val="18"/>
          <w:szCs w:val="18"/>
        </w:rPr>
        <w:t>И.О.Фамилия</w:t>
      </w:r>
      <w:proofErr w:type="spellEnd"/>
      <w:r w:rsidR="00F35635" w:rsidRPr="008F764C">
        <w:rPr>
          <w:sz w:val="18"/>
          <w:szCs w:val="18"/>
        </w:rPr>
        <w:t xml:space="preserve">)            </w:t>
      </w:r>
    </w:p>
    <w:p w14:paraId="387BBBF2" w14:textId="77777777" w:rsidR="00F35635" w:rsidRPr="008F764C" w:rsidRDefault="00F35635" w:rsidP="00F35635">
      <w:pPr>
        <w:jc w:val="both"/>
        <w:rPr>
          <w:sz w:val="20"/>
        </w:rPr>
      </w:pPr>
    </w:p>
    <w:p w14:paraId="7DE606C1" w14:textId="77777777" w:rsidR="00275241" w:rsidRPr="008F764C" w:rsidRDefault="00275241" w:rsidP="00F35635">
      <w:pPr>
        <w:jc w:val="both"/>
        <w:rPr>
          <w:sz w:val="20"/>
        </w:rPr>
      </w:pPr>
    </w:p>
    <w:p w14:paraId="7C9E2421" w14:textId="0230189A" w:rsidR="00F35635" w:rsidRPr="008F764C" w:rsidRDefault="00106B22" w:rsidP="00F35635">
      <w:pPr>
        <w:rPr>
          <w:b/>
        </w:rPr>
      </w:pPr>
      <w:r w:rsidRPr="008F764C">
        <w:t>Руководитель</w:t>
      </w:r>
      <w:r w:rsidR="00B06532" w:rsidRPr="008F764C">
        <w:tab/>
      </w:r>
      <w:r w:rsidR="00B06532" w:rsidRPr="008F764C">
        <w:tab/>
      </w:r>
      <w:r w:rsidR="00B06532" w:rsidRPr="008F764C">
        <w:tab/>
      </w:r>
      <w:r w:rsidR="00F35635" w:rsidRPr="008F764C">
        <w:tab/>
      </w:r>
      <w:r w:rsidR="00F35635" w:rsidRPr="008F764C">
        <w:tab/>
      </w:r>
      <w:r w:rsidR="00F35635" w:rsidRPr="008F764C">
        <w:tab/>
      </w:r>
      <w:r w:rsidR="00F35635" w:rsidRPr="008F764C">
        <w:rPr>
          <w:b/>
        </w:rPr>
        <w:t>________________</w:t>
      </w:r>
      <w:proofErr w:type="gramStart"/>
      <w:r w:rsidR="00F35635" w:rsidRPr="008F764C">
        <w:rPr>
          <w:b/>
        </w:rPr>
        <w:t xml:space="preserve">_  </w:t>
      </w:r>
      <w:r w:rsidR="008E4BB0" w:rsidRPr="008F764C">
        <w:rPr>
          <w:b/>
        </w:rPr>
        <w:tab/>
      </w:r>
      <w:proofErr w:type="gramEnd"/>
      <w:r w:rsidR="008E4BB0" w:rsidRPr="008F764C">
        <w:rPr>
          <w:b/>
          <w:u w:val="single"/>
        </w:rPr>
        <w:t xml:space="preserve">Сащенко </w:t>
      </w:r>
      <w:proofErr w:type="gramStart"/>
      <w:r w:rsidR="008E4BB0" w:rsidRPr="008F764C">
        <w:rPr>
          <w:b/>
          <w:u w:val="single"/>
        </w:rPr>
        <w:t>Д.В.</w:t>
      </w:r>
      <w:proofErr w:type="gramEnd"/>
      <w:r w:rsidR="00F35635" w:rsidRPr="008F764C">
        <w:rPr>
          <w:b/>
        </w:rPr>
        <w:t xml:space="preserve"> </w:t>
      </w:r>
    </w:p>
    <w:p w14:paraId="59DCF64E" w14:textId="77777777" w:rsidR="00F35635" w:rsidRPr="008F764C" w:rsidRDefault="00F35635" w:rsidP="00F35635">
      <w:pPr>
        <w:ind w:right="565"/>
        <w:jc w:val="right"/>
        <w:rPr>
          <w:sz w:val="18"/>
          <w:szCs w:val="18"/>
        </w:rPr>
      </w:pPr>
      <w:r w:rsidRPr="008F764C">
        <w:rPr>
          <w:sz w:val="18"/>
          <w:szCs w:val="18"/>
        </w:rPr>
        <w:t xml:space="preserve">(Подпись, </w:t>
      </w:r>
      <w:proofErr w:type="gramStart"/>
      <w:r w:rsidRPr="008F764C">
        <w:rPr>
          <w:sz w:val="18"/>
          <w:szCs w:val="18"/>
        </w:rPr>
        <w:t xml:space="preserve">дата)   </w:t>
      </w:r>
      <w:proofErr w:type="gramEnd"/>
      <w:r w:rsidRPr="008F764C">
        <w:rPr>
          <w:sz w:val="18"/>
          <w:szCs w:val="18"/>
        </w:rPr>
        <w:t xml:space="preserve">                       </w:t>
      </w:r>
      <w:proofErr w:type="gramStart"/>
      <w:r w:rsidRPr="008F764C">
        <w:rPr>
          <w:sz w:val="18"/>
          <w:szCs w:val="18"/>
        </w:rPr>
        <w:t xml:space="preserve">   (</w:t>
      </w:r>
      <w:proofErr w:type="spellStart"/>
      <w:proofErr w:type="gramEnd"/>
      <w:r w:rsidRPr="008F764C">
        <w:rPr>
          <w:sz w:val="18"/>
          <w:szCs w:val="18"/>
        </w:rPr>
        <w:t>И.О.Фамилия</w:t>
      </w:r>
      <w:proofErr w:type="spellEnd"/>
      <w:r w:rsidRPr="008F764C">
        <w:rPr>
          <w:sz w:val="18"/>
          <w:szCs w:val="18"/>
        </w:rPr>
        <w:t xml:space="preserve">)            </w:t>
      </w:r>
    </w:p>
    <w:p w14:paraId="67FE09AD" w14:textId="77777777" w:rsidR="00106B22" w:rsidRPr="008F764C" w:rsidRDefault="00106B22" w:rsidP="00106B22">
      <w:pPr>
        <w:rPr>
          <w:sz w:val="20"/>
        </w:rPr>
      </w:pPr>
    </w:p>
    <w:p w14:paraId="17C61B93" w14:textId="77777777" w:rsidR="009C4D9E" w:rsidRPr="008F764C" w:rsidRDefault="009C4D9E" w:rsidP="00106B22">
      <w:pPr>
        <w:jc w:val="center"/>
        <w:rPr>
          <w:sz w:val="22"/>
        </w:rPr>
      </w:pPr>
    </w:p>
    <w:p w14:paraId="261C9532" w14:textId="77777777" w:rsidR="001D53CD" w:rsidRPr="008F764C" w:rsidRDefault="001D53CD" w:rsidP="00106B22">
      <w:pPr>
        <w:jc w:val="center"/>
        <w:rPr>
          <w:sz w:val="22"/>
        </w:rPr>
      </w:pPr>
    </w:p>
    <w:p w14:paraId="31945AE2" w14:textId="77777777" w:rsidR="001D53CD" w:rsidRPr="008F764C" w:rsidRDefault="001D53CD" w:rsidP="00106B22">
      <w:pPr>
        <w:jc w:val="center"/>
        <w:rPr>
          <w:sz w:val="22"/>
        </w:rPr>
      </w:pPr>
    </w:p>
    <w:p w14:paraId="361FB310" w14:textId="77777777" w:rsidR="00F12EC5" w:rsidRPr="008F764C" w:rsidRDefault="00F12EC5" w:rsidP="00106B22">
      <w:pPr>
        <w:jc w:val="center"/>
        <w:rPr>
          <w:sz w:val="22"/>
        </w:rPr>
      </w:pPr>
    </w:p>
    <w:p w14:paraId="27484D2F" w14:textId="77777777" w:rsidR="001D53CD" w:rsidRDefault="001D53CD" w:rsidP="00106B22">
      <w:pPr>
        <w:jc w:val="center"/>
        <w:rPr>
          <w:sz w:val="22"/>
        </w:rPr>
      </w:pPr>
    </w:p>
    <w:p w14:paraId="16D70AC4" w14:textId="77777777" w:rsidR="009B7C98" w:rsidRDefault="009B7C98" w:rsidP="00106B22">
      <w:pPr>
        <w:jc w:val="center"/>
        <w:rPr>
          <w:sz w:val="22"/>
        </w:rPr>
      </w:pPr>
    </w:p>
    <w:p w14:paraId="232278C1" w14:textId="77777777" w:rsidR="009B7C98" w:rsidRPr="008F764C" w:rsidRDefault="009B7C98" w:rsidP="00106B22">
      <w:pPr>
        <w:jc w:val="center"/>
        <w:rPr>
          <w:sz w:val="22"/>
        </w:rPr>
      </w:pPr>
    </w:p>
    <w:p w14:paraId="7949581D" w14:textId="77777777" w:rsidR="009B7C98" w:rsidRDefault="009B7C98" w:rsidP="009B7C98">
      <w:pPr>
        <w:jc w:val="center"/>
        <w:rPr>
          <w:sz w:val="28"/>
        </w:rPr>
      </w:pPr>
      <w:r w:rsidRPr="008F764C">
        <w:rPr>
          <w:sz w:val="28"/>
        </w:rPr>
        <w:t>2026 г.</w:t>
      </w:r>
    </w:p>
    <w:p w14:paraId="56290EE0" w14:textId="77777777" w:rsidR="00A512C1" w:rsidRPr="008F764C" w:rsidRDefault="00A512C1" w:rsidP="00106B22">
      <w:pPr>
        <w:jc w:val="center"/>
        <w:rPr>
          <w:sz w:val="28"/>
        </w:rPr>
      </w:pPr>
    </w:p>
    <w:p w14:paraId="7ABFDA37" w14:textId="0EBA49FA" w:rsidR="009B7C98" w:rsidRDefault="009B7C98">
      <w:pPr>
        <w:rPr>
          <w:b/>
          <w:bCs/>
          <w:sz w:val="28"/>
          <w:szCs w:val="28"/>
        </w:rPr>
      </w:pPr>
      <w:bookmarkStart w:id="0" w:name="_Toc230289893"/>
      <w:r>
        <w:rPr>
          <w:b/>
          <w:bCs/>
          <w:noProof/>
          <w:sz w:val="28"/>
          <w:szCs w:val="28"/>
        </w:rPr>
        <mc:AlternateContent>
          <mc:Choice Requires="wps">
            <w:drawing>
              <wp:anchor distT="0" distB="0" distL="114300" distR="114300" simplePos="0" relativeHeight="251659264" behindDoc="0" locked="0" layoutInCell="1" allowOverlap="1" wp14:anchorId="1BB4C7CD" wp14:editId="7611F308">
                <wp:simplePos x="0" y="0"/>
                <wp:positionH relativeFrom="column">
                  <wp:posOffset>2900045</wp:posOffset>
                </wp:positionH>
                <wp:positionV relativeFrom="paragraph">
                  <wp:posOffset>161925</wp:posOffset>
                </wp:positionV>
                <wp:extent cx="381000" cy="428625"/>
                <wp:effectExtent l="0" t="0" r="19050" b="28575"/>
                <wp:wrapNone/>
                <wp:docPr id="1412099154" name="Прямоугольник 1"/>
                <wp:cNvGraphicFramePr/>
                <a:graphic xmlns:a="http://schemas.openxmlformats.org/drawingml/2006/main">
                  <a:graphicData uri="http://schemas.microsoft.com/office/word/2010/wordprocessingShape">
                    <wps:wsp>
                      <wps:cNvSpPr/>
                      <wps:spPr>
                        <a:xfrm>
                          <a:off x="0" y="0"/>
                          <a:ext cx="381000" cy="4286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CBC47" id="Прямоугольник 1" o:spid="_x0000_s1026" style="position:absolute;margin-left:228.35pt;margin-top:12.75pt;width:30pt;height:3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" fillcolor="white [3212]" strokecolor="white [3212]" strokeweight="1pt"/>
            </w:pict>
          </mc:Fallback>
        </mc:AlternateContent>
      </w:r>
      <w:r>
        <w:rPr>
          <w:b/>
          <w:bCs/>
          <w:sz w:val="28"/>
          <w:szCs w:val="28"/>
        </w:rPr>
        <w:br w:type="page"/>
      </w:r>
    </w:p>
    <w:p w14:paraId="7666ED71" w14:textId="13172A56" w:rsidR="004F5B6B" w:rsidRPr="008F764C" w:rsidRDefault="004F5B6B" w:rsidP="008F764C">
      <w:pPr>
        <w:jc w:val="center"/>
        <w:rPr>
          <w:b/>
          <w:bCs/>
          <w:sz w:val="28"/>
          <w:szCs w:val="28"/>
        </w:rPr>
      </w:pPr>
      <w:r w:rsidRPr="008F764C">
        <w:rPr>
          <w:b/>
          <w:bCs/>
          <w:sz w:val="28"/>
          <w:szCs w:val="28"/>
        </w:rPr>
        <w:lastRenderedPageBreak/>
        <w:t>Аннотация</w:t>
      </w:r>
      <w:bookmarkEnd w:id="0"/>
    </w:p>
    <w:p w14:paraId="65AFEDBA" w14:textId="2CED21A3" w:rsidR="004F5B6B" w:rsidRPr="008F764C" w:rsidRDefault="008F764C" w:rsidP="00376A1D">
      <w:pPr>
        <w:jc w:val="both"/>
        <w:rPr>
          <w:sz w:val="28"/>
        </w:rPr>
      </w:pPr>
      <w:r>
        <w:rPr>
          <w:sz w:val="28"/>
        </w:rPr>
        <w:tab/>
      </w:r>
      <w:r w:rsidR="004F5B6B" w:rsidRPr="008F764C">
        <w:rPr>
          <w:sz w:val="28"/>
        </w:rPr>
        <w:t xml:space="preserve">Расчётно-пояснительная записка к научно-исследовательской работе на тему «Разработка и исследование модели деградации механических узлов промышленного робота для задач предиктивного обслуживания» </w:t>
      </w:r>
      <w:r>
        <w:rPr>
          <w:sz w:val="28"/>
        </w:rPr>
        <w:t xml:space="preserve">содержит </w:t>
      </w:r>
      <w:r w:rsidR="00134A5B" w:rsidRPr="00134A5B">
        <w:rPr>
          <w:sz w:val="28"/>
        </w:rPr>
        <w:t>33</w:t>
      </w:r>
      <w:r w:rsidRPr="008F764C">
        <w:rPr>
          <w:sz w:val="28"/>
        </w:rPr>
        <w:t xml:space="preserve"> </w:t>
      </w:r>
      <w:r>
        <w:rPr>
          <w:sz w:val="28"/>
        </w:rPr>
        <w:t>страниц текста основной части формата А4</w:t>
      </w:r>
      <w:r w:rsidRPr="008F764C">
        <w:rPr>
          <w:sz w:val="28"/>
        </w:rPr>
        <w:t xml:space="preserve">, </w:t>
      </w:r>
      <w:r w:rsidR="00134A5B" w:rsidRPr="00134A5B">
        <w:rPr>
          <w:sz w:val="28"/>
        </w:rPr>
        <w:t>6</w:t>
      </w:r>
      <w:r w:rsidRPr="008F764C">
        <w:rPr>
          <w:sz w:val="28"/>
        </w:rPr>
        <w:t xml:space="preserve"> </w:t>
      </w:r>
      <w:r>
        <w:rPr>
          <w:sz w:val="28"/>
        </w:rPr>
        <w:t>рисунков</w:t>
      </w:r>
      <w:r w:rsidRPr="008F764C">
        <w:rPr>
          <w:sz w:val="28"/>
        </w:rPr>
        <w:t xml:space="preserve">, </w:t>
      </w:r>
      <w:r w:rsidR="00134A5B" w:rsidRPr="00134A5B">
        <w:rPr>
          <w:sz w:val="28"/>
        </w:rPr>
        <w:t>4</w:t>
      </w:r>
      <w:r w:rsidRPr="008F764C">
        <w:rPr>
          <w:sz w:val="28"/>
        </w:rPr>
        <w:t xml:space="preserve"> </w:t>
      </w:r>
      <w:r>
        <w:rPr>
          <w:sz w:val="28"/>
        </w:rPr>
        <w:t>таблиц</w:t>
      </w:r>
      <w:r w:rsidRPr="008F764C">
        <w:rPr>
          <w:sz w:val="28"/>
        </w:rPr>
        <w:t xml:space="preserve">, </w:t>
      </w:r>
      <w:r>
        <w:rPr>
          <w:sz w:val="28"/>
        </w:rPr>
        <w:t>1 приложение.</w:t>
      </w:r>
    </w:p>
    <w:p w14:paraId="1967E61F" w14:textId="77777777" w:rsidR="008F764C" w:rsidRPr="008F764C" w:rsidRDefault="008F764C" w:rsidP="00376A1D">
      <w:pPr>
        <w:jc w:val="both"/>
      </w:pPr>
    </w:p>
    <w:p w14:paraId="1162AEFC" w14:textId="3B28A38A" w:rsidR="004F5B6B" w:rsidRDefault="008F764C" w:rsidP="00376A1D">
      <w:pPr>
        <w:jc w:val="both"/>
        <w:rPr>
          <w:sz w:val="28"/>
        </w:rPr>
      </w:pPr>
      <w:r>
        <w:rPr>
          <w:sz w:val="28"/>
        </w:rPr>
        <w:tab/>
      </w:r>
      <w:r w:rsidR="004F5B6B" w:rsidRPr="008F764C">
        <w:rPr>
          <w:sz w:val="28"/>
        </w:rPr>
        <w:t>Ключевые слова: промышленный робот, механический узел, деградация, износ, диагностический признак, Health Index, предельное состояние, остаточный ресурс, предиктивное обслуживание.</w:t>
      </w:r>
    </w:p>
    <w:p w14:paraId="7CF1B2EF" w14:textId="77777777" w:rsidR="008F764C" w:rsidRDefault="008F764C" w:rsidP="00376A1D">
      <w:pPr>
        <w:jc w:val="both"/>
        <w:rPr>
          <w:sz w:val="28"/>
        </w:rPr>
      </w:pPr>
    </w:p>
    <w:p w14:paraId="1060CB80" w14:textId="2EF1D56C" w:rsidR="008F764C" w:rsidRDefault="008F764C" w:rsidP="00376A1D">
      <w:pPr>
        <w:jc w:val="both"/>
        <w:rPr>
          <w:sz w:val="28"/>
        </w:rPr>
      </w:pPr>
      <w:r>
        <w:rPr>
          <w:sz w:val="28"/>
        </w:rPr>
        <w:tab/>
        <w:t>Данная записка содержит</w:t>
      </w:r>
      <w:r>
        <w:rPr>
          <w:sz w:val="28"/>
          <w:lang w:val="en-US"/>
        </w:rPr>
        <w:t>:</w:t>
      </w:r>
    </w:p>
    <w:p w14:paraId="514528E6" w14:textId="77777777" w:rsidR="004C28D9" w:rsidRPr="004C28D9" w:rsidRDefault="004C28D9" w:rsidP="00376A1D">
      <w:pPr>
        <w:pStyle w:val="8"/>
        <w:numPr>
          <w:ilvl w:val="0"/>
          <w:numId w:val="14"/>
        </w:numPr>
        <w:jc w:val="both"/>
      </w:pPr>
      <w:r w:rsidRPr="004C28D9">
        <w:rPr>
          <w:sz w:val="28"/>
        </w:rPr>
        <w:t>анализ конструкции промышленного робота и выделение узлов, подверженных деградации;</w:t>
      </w:r>
    </w:p>
    <w:p w14:paraId="3D96B78E" w14:textId="77777777" w:rsidR="004C28D9" w:rsidRPr="004C28D9" w:rsidRDefault="004C28D9" w:rsidP="00376A1D">
      <w:pPr>
        <w:pStyle w:val="8"/>
        <w:numPr>
          <w:ilvl w:val="0"/>
          <w:numId w:val="14"/>
        </w:numPr>
        <w:jc w:val="both"/>
      </w:pPr>
      <w:r w:rsidRPr="004C28D9">
        <w:rPr>
          <w:sz w:val="28"/>
        </w:rPr>
        <w:t>исследование механизмов износа приводных узлов и факторов, влияющих на их долговечность;</w:t>
      </w:r>
    </w:p>
    <w:p w14:paraId="4CCA016D" w14:textId="77FD9FDB" w:rsidR="004C28D9" w:rsidRPr="004C28D9" w:rsidRDefault="004C28D9" w:rsidP="00376A1D">
      <w:pPr>
        <w:pStyle w:val="8"/>
        <w:numPr>
          <w:ilvl w:val="0"/>
          <w:numId w:val="14"/>
        </w:numPr>
        <w:jc w:val="both"/>
      </w:pPr>
      <w:r>
        <w:rPr>
          <w:sz w:val="28"/>
        </w:rPr>
        <w:t>р</w:t>
      </w:r>
      <w:r w:rsidR="008F764C" w:rsidRPr="008F764C">
        <w:rPr>
          <w:sz w:val="28"/>
        </w:rPr>
        <w:t>азработ</w:t>
      </w:r>
      <w:r w:rsidR="008F764C">
        <w:rPr>
          <w:sz w:val="28"/>
        </w:rPr>
        <w:t>ка</w:t>
      </w:r>
      <w:r w:rsidR="008F764C" w:rsidRPr="008F764C">
        <w:rPr>
          <w:sz w:val="28"/>
        </w:rPr>
        <w:t xml:space="preserve"> математическ</w:t>
      </w:r>
      <w:r w:rsidR="008F764C">
        <w:rPr>
          <w:sz w:val="28"/>
        </w:rPr>
        <w:t>ой</w:t>
      </w:r>
      <w:r w:rsidR="008F764C" w:rsidRPr="008F764C">
        <w:rPr>
          <w:sz w:val="28"/>
        </w:rPr>
        <w:t xml:space="preserve"> модел</w:t>
      </w:r>
      <w:r w:rsidR="008F764C">
        <w:rPr>
          <w:sz w:val="28"/>
        </w:rPr>
        <w:t>и</w:t>
      </w:r>
      <w:r w:rsidR="008F764C" w:rsidRPr="008F764C">
        <w:rPr>
          <w:sz w:val="28"/>
        </w:rPr>
        <w:t xml:space="preserve"> накопления повреждения во времени или по числу циклов;</w:t>
      </w:r>
    </w:p>
    <w:p w14:paraId="76B53B69" w14:textId="3166B8BD" w:rsidR="008F764C" w:rsidRPr="008F764C" w:rsidRDefault="004C28D9" w:rsidP="00376A1D">
      <w:pPr>
        <w:pStyle w:val="8"/>
        <w:numPr>
          <w:ilvl w:val="0"/>
          <w:numId w:val="14"/>
        </w:numPr>
        <w:jc w:val="both"/>
      </w:pPr>
      <w:r w:rsidRPr="004C28D9">
        <w:rPr>
          <w:sz w:val="28"/>
        </w:rPr>
        <w:t>установление связи параметров деградации с диагностическими признаками и определение критерия предельного состояния.</w:t>
      </w:r>
    </w:p>
    <w:p w14:paraId="76A1863A" w14:textId="6EEC9406" w:rsidR="004F5B6B" w:rsidRPr="008F764C" w:rsidRDefault="004F5B6B" w:rsidP="00376A1D">
      <w:pPr>
        <w:jc w:val="both"/>
        <w:rPr>
          <w:sz w:val="22"/>
          <w:szCs w:val="22"/>
        </w:rPr>
      </w:pPr>
      <w:r w:rsidRPr="008F764C">
        <w:rPr>
          <w:sz w:val="22"/>
          <w:szCs w:val="22"/>
        </w:rPr>
        <w:br w:type="page"/>
      </w:r>
    </w:p>
    <w:sdt>
      <w:sdtPr>
        <w:rPr>
          <w:rFonts w:ascii="Times New Roman" w:eastAsia="Times New Roman" w:hAnsi="Times New Roman" w:cs="Times New Roman"/>
          <w:color w:val="auto"/>
          <w:sz w:val="24"/>
          <w:szCs w:val="24"/>
        </w:rPr>
        <w:id w:val="856627457"/>
        <w:docPartObj>
          <w:docPartGallery w:val="Table of Contents"/>
          <w:docPartUnique/>
        </w:docPartObj>
      </w:sdtPr>
      <w:sdtEndPr>
        <w:rPr>
          <w:b/>
          <w:bCs/>
        </w:rPr>
      </w:sdtEndPr>
      <w:sdtContent>
        <w:p w14:paraId="0D2B8DD6" w14:textId="549FF9E3" w:rsidR="000736CB" w:rsidRDefault="000736CB">
          <w:pPr>
            <w:pStyle w:val="ad"/>
          </w:pPr>
          <w:r>
            <w:t>Содержание</w:t>
          </w:r>
        </w:p>
        <w:p w14:paraId="786D36C5" w14:textId="208C873D" w:rsidR="00E37B5C" w:rsidRDefault="000736CB">
          <w:pPr>
            <w:pStyle w:val="12"/>
            <w:tabs>
              <w:tab w:val="right" w:leader="dot" w:pos="96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316209" w:history="1">
            <w:r w:rsidR="00E37B5C" w:rsidRPr="00653B61">
              <w:rPr>
                <w:rStyle w:val="ae"/>
                <w:noProof/>
              </w:rPr>
              <w:t>Введение</w:t>
            </w:r>
            <w:r w:rsidR="00E37B5C">
              <w:rPr>
                <w:noProof/>
                <w:webHidden/>
              </w:rPr>
              <w:tab/>
            </w:r>
            <w:r w:rsidR="00E37B5C">
              <w:rPr>
                <w:noProof/>
                <w:webHidden/>
              </w:rPr>
              <w:fldChar w:fldCharType="begin"/>
            </w:r>
            <w:r w:rsidR="00E37B5C">
              <w:rPr>
                <w:noProof/>
                <w:webHidden/>
              </w:rPr>
              <w:instrText xml:space="preserve"> PAGEREF _Toc230316209 \h </w:instrText>
            </w:r>
            <w:r w:rsidR="00E37B5C">
              <w:rPr>
                <w:noProof/>
                <w:webHidden/>
              </w:rPr>
            </w:r>
            <w:r w:rsidR="00E37B5C">
              <w:rPr>
                <w:noProof/>
                <w:webHidden/>
              </w:rPr>
              <w:fldChar w:fldCharType="separate"/>
            </w:r>
            <w:r w:rsidR="00F3087C">
              <w:rPr>
                <w:noProof/>
                <w:webHidden/>
              </w:rPr>
              <w:t>5</w:t>
            </w:r>
            <w:r w:rsidR="00E37B5C">
              <w:rPr>
                <w:noProof/>
                <w:webHidden/>
              </w:rPr>
              <w:fldChar w:fldCharType="end"/>
            </w:r>
          </w:hyperlink>
        </w:p>
        <w:p w14:paraId="10DB1D41" w14:textId="7FD8ABAC"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10" w:history="1">
            <w:r w:rsidRPr="00653B61">
              <w:rPr>
                <w:rStyle w:val="ae"/>
                <w:noProof/>
              </w:rPr>
              <w:t>1. Предпроектное обследование</w:t>
            </w:r>
            <w:r>
              <w:rPr>
                <w:noProof/>
                <w:webHidden/>
              </w:rPr>
              <w:tab/>
            </w:r>
            <w:r>
              <w:rPr>
                <w:noProof/>
                <w:webHidden/>
              </w:rPr>
              <w:fldChar w:fldCharType="begin"/>
            </w:r>
            <w:r>
              <w:rPr>
                <w:noProof/>
                <w:webHidden/>
              </w:rPr>
              <w:instrText xml:space="preserve"> PAGEREF _Toc230316210 \h </w:instrText>
            </w:r>
            <w:r>
              <w:rPr>
                <w:noProof/>
                <w:webHidden/>
              </w:rPr>
            </w:r>
            <w:r>
              <w:rPr>
                <w:noProof/>
                <w:webHidden/>
              </w:rPr>
              <w:fldChar w:fldCharType="separate"/>
            </w:r>
            <w:r w:rsidR="00F3087C">
              <w:rPr>
                <w:noProof/>
                <w:webHidden/>
              </w:rPr>
              <w:t>5</w:t>
            </w:r>
            <w:r>
              <w:rPr>
                <w:noProof/>
                <w:webHidden/>
              </w:rPr>
              <w:fldChar w:fldCharType="end"/>
            </w:r>
          </w:hyperlink>
        </w:p>
        <w:p w14:paraId="40FDF97D" w14:textId="250A0DC1"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1" w:history="1">
            <w:r w:rsidRPr="00653B61">
              <w:rPr>
                <w:rStyle w:val="ae"/>
                <w:noProof/>
              </w:rPr>
              <w:t>1.1. Общие сведения об объекте исследования</w:t>
            </w:r>
            <w:r>
              <w:rPr>
                <w:noProof/>
                <w:webHidden/>
              </w:rPr>
              <w:tab/>
            </w:r>
            <w:r>
              <w:rPr>
                <w:noProof/>
                <w:webHidden/>
              </w:rPr>
              <w:fldChar w:fldCharType="begin"/>
            </w:r>
            <w:r>
              <w:rPr>
                <w:noProof/>
                <w:webHidden/>
              </w:rPr>
              <w:instrText xml:space="preserve"> PAGEREF _Toc230316211 \h </w:instrText>
            </w:r>
            <w:r>
              <w:rPr>
                <w:noProof/>
                <w:webHidden/>
              </w:rPr>
            </w:r>
            <w:r>
              <w:rPr>
                <w:noProof/>
                <w:webHidden/>
              </w:rPr>
              <w:fldChar w:fldCharType="separate"/>
            </w:r>
            <w:r w:rsidR="00F3087C">
              <w:rPr>
                <w:noProof/>
                <w:webHidden/>
              </w:rPr>
              <w:t>5</w:t>
            </w:r>
            <w:r>
              <w:rPr>
                <w:noProof/>
                <w:webHidden/>
              </w:rPr>
              <w:fldChar w:fldCharType="end"/>
            </w:r>
          </w:hyperlink>
        </w:p>
        <w:p w14:paraId="6A59170F" w14:textId="5D1F6A95"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2" w:history="1">
            <w:r w:rsidRPr="00653B61">
              <w:rPr>
                <w:rStyle w:val="ae"/>
                <w:noProof/>
              </w:rPr>
              <w:t>1.2. Робот-паллетизатор в составе производственного участка</w:t>
            </w:r>
            <w:r>
              <w:rPr>
                <w:noProof/>
                <w:webHidden/>
              </w:rPr>
              <w:tab/>
            </w:r>
            <w:r>
              <w:rPr>
                <w:noProof/>
                <w:webHidden/>
              </w:rPr>
              <w:fldChar w:fldCharType="begin"/>
            </w:r>
            <w:r>
              <w:rPr>
                <w:noProof/>
                <w:webHidden/>
              </w:rPr>
              <w:instrText xml:space="preserve"> PAGEREF _Toc230316212 \h </w:instrText>
            </w:r>
            <w:r>
              <w:rPr>
                <w:noProof/>
                <w:webHidden/>
              </w:rPr>
            </w:r>
            <w:r>
              <w:rPr>
                <w:noProof/>
                <w:webHidden/>
              </w:rPr>
              <w:fldChar w:fldCharType="separate"/>
            </w:r>
            <w:r w:rsidR="00F3087C">
              <w:rPr>
                <w:noProof/>
                <w:webHidden/>
              </w:rPr>
              <w:t>6</w:t>
            </w:r>
            <w:r>
              <w:rPr>
                <w:noProof/>
                <w:webHidden/>
              </w:rPr>
              <w:fldChar w:fldCharType="end"/>
            </w:r>
          </w:hyperlink>
        </w:p>
        <w:p w14:paraId="76D694CE" w14:textId="173150A3"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3" w:history="1">
            <w:r w:rsidRPr="00653B61">
              <w:rPr>
                <w:rStyle w:val="ae"/>
                <w:noProof/>
              </w:rPr>
              <w:t>1.3. Конструктивные узлы промышленного робота, подверженные деградации</w:t>
            </w:r>
            <w:r>
              <w:rPr>
                <w:noProof/>
                <w:webHidden/>
              </w:rPr>
              <w:tab/>
            </w:r>
            <w:r>
              <w:rPr>
                <w:noProof/>
                <w:webHidden/>
              </w:rPr>
              <w:fldChar w:fldCharType="begin"/>
            </w:r>
            <w:r>
              <w:rPr>
                <w:noProof/>
                <w:webHidden/>
              </w:rPr>
              <w:instrText xml:space="preserve"> PAGEREF _Toc230316213 \h </w:instrText>
            </w:r>
            <w:r>
              <w:rPr>
                <w:noProof/>
                <w:webHidden/>
              </w:rPr>
            </w:r>
            <w:r>
              <w:rPr>
                <w:noProof/>
                <w:webHidden/>
              </w:rPr>
              <w:fldChar w:fldCharType="separate"/>
            </w:r>
            <w:r w:rsidR="00F3087C">
              <w:rPr>
                <w:noProof/>
                <w:webHidden/>
              </w:rPr>
              <w:t>7</w:t>
            </w:r>
            <w:r>
              <w:rPr>
                <w:noProof/>
                <w:webHidden/>
              </w:rPr>
              <w:fldChar w:fldCharType="end"/>
            </w:r>
          </w:hyperlink>
        </w:p>
        <w:p w14:paraId="2117946E" w14:textId="47EF6AB0"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4" w:history="1">
            <w:r w:rsidRPr="00653B61">
              <w:rPr>
                <w:rStyle w:val="ae"/>
                <w:noProof/>
              </w:rPr>
              <w:t>1.4. Эксплуатационные факторы, влияющие на деградацию механических узлов</w:t>
            </w:r>
            <w:r>
              <w:rPr>
                <w:noProof/>
                <w:webHidden/>
              </w:rPr>
              <w:tab/>
            </w:r>
            <w:r>
              <w:rPr>
                <w:noProof/>
                <w:webHidden/>
              </w:rPr>
              <w:fldChar w:fldCharType="begin"/>
            </w:r>
            <w:r>
              <w:rPr>
                <w:noProof/>
                <w:webHidden/>
              </w:rPr>
              <w:instrText xml:space="preserve"> PAGEREF _Toc230316214 \h </w:instrText>
            </w:r>
            <w:r>
              <w:rPr>
                <w:noProof/>
                <w:webHidden/>
              </w:rPr>
            </w:r>
            <w:r>
              <w:rPr>
                <w:noProof/>
                <w:webHidden/>
              </w:rPr>
              <w:fldChar w:fldCharType="separate"/>
            </w:r>
            <w:r w:rsidR="00F3087C">
              <w:rPr>
                <w:noProof/>
                <w:webHidden/>
              </w:rPr>
              <w:t>7</w:t>
            </w:r>
            <w:r>
              <w:rPr>
                <w:noProof/>
                <w:webHidden/>
              </w:rPr>
              <w:fldChar w:fldCharType="end"/>
            </w:r>
          </w:hyperlink>
        </w:p>
        <w:p w14:paraId="20A60187" w14:textId="1E83E2CD"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5" w:history="1">
            <w:r w:rsidRPr="00653B61">
              <w:rPr>
                <w:rStyle w:val="ae"/>
                <w:noProof/>
              </w:rPr>
              <w:t>1.5. Выбор узлов для построения модели деградации</w:t>
            </w:r>
            <w:r>
              <w:rPr>
                <w:noProof/>
                <w:webHidden/>
              </w:rPr>
              <w:tab/>
            </w:r>
            <w:r>
              <w:rPr>
                <w:noProof/>
                <w:webHidden/>
              </w:rPr>
              <w:fldChar w:fldCharType="begin"/>
            </w:r>
            <w:r>
              <w:rPr>
                <w:noProof/>
                <w:webHidden/>
              </w:rPr>
              <w:instrText xml:space="preserve"> PAGEREF _Toc230316215 \h </w:instrText>
            </w:r>
            <w:r>
              <w:rPr>
                <w:noProof/>
                <w:webHidden/>
              </w:rPr>
            </w:r>
            <w:r>
              <w:rPr>
                <w:noProof/>
                <w:webHidden/>
              </w:rPr>
              <w:fldChar w:fldCharType="separate"/>
            </w:r>
            <w:r w:rsidR="00F3087C">
              <w:rPr>
                <w:noProof/>
                <w:webHidden/>
              </w:rPr>
              <w:t>8</w:t>
            </w:r>
            <w:r>
              <w:rPr>
                <w:noProof/>
                <w:webHidden/>
              </w:rPr>
              <w:fldChar w:fldCharType="end"/>
            </w:r>
          </w:hyperlink>
        </w:p>
        <w:p w14:paraId="1B95490C" w14:textId="607887D5"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6" w:history="1">
            <w:r w:rsidRPr="00653B61">
              <w:rPr>
                <w:rStyle w:val="ae"/>
                <w:noProof/>
              </w:rPr>
              <w:t>1.6. Выводы по предпроектному обследованию</w:t>
            </w:r>
            <w:r>
              <w:rPr>
                <w:noProof/>
                <w:webHidden/>
              </w:rPr>
              <w:tab/>
            </w:r>
            <w:r>
              <w:rPr>
                <w:noProof/>
                <w:webHidden/>
              </w:rPr>
              <w:fldChar w:fldCharType="begin"/>
            </w:r>
            <w:r>
              <w:rPr>
                <w:noProof/>
                <w:webHidden/>
              </w:rPr>
              <w:instrText xml:space="preserve"> PAGEREF _Toc230316216 \h </w:instrText>
            </w:r>
            <w:r>
              <w:rPr>
                <w:noProof/>
                <w:webHidden/>
              </w:rPr>
            </w:r>
            <w:r>
              <w:rPr>
                <w:noProof/>
                <w:webHidden/>
              </w:rPr>
              <w:fldChar w:fldCharType="separate"/>
            </w:r>
            <w:r w:rsidR="00F3087C">
              <w:rPr>
                <w:noProof/>
                <w:webHidden/>
              </w:rPr>
              <w:t>8</w:t>
            </w:r>
            <w:r>
              <w:rPr>
                <w:noProof/>
                <w:webHidden/>
              </w:rPr>
              <w:fldChar w:fldCharType="end"/>
            </w:r>
          </w:hyperlink>
        </w:p>
        <w:p w14:paraId="49202341" w14:textId="13CC9B8B"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17" w:history="1">
            <w:r w:rsidRPr="00653B61">
              <w:rPr>
                <w:rStyle w:val="ae"/>
                <w:noProof/>
              </w:rPr>
              <w:t>2. Концептуальное проектирование</w:t>
            </w:r>
            <w:r>
              <w:rPr>
                <w:noProof/>
                <w:webHidden/>
              </w:rPr>
              <w:tab/>
            </w:r>
            <w:r>
              <w:rPr>
                <w:noProof/>
                <w:webHidden/>
              </w:rPr>
              <w:fldChar w:fldCharType="begin"/>
            </w:r>
            <w:r>
              <w:rPr>
                <w:noProof/>
                <w:webHidden/>
              </w:rPr>
              <w:instrText xml:space="preserve"> PAGEREF _Toc230316217 \h </w:instrText>
            </w:r>
            <w:r>
              <w:rPr>
                <w:noProof/>
                <w:webHidden/>
              </w:rPr>
            </w:r>
            <w:r>
              <w:rPr>
                <w:noProof/>
                <w:webHidden/>
              </w:rPr>
              <w:fldChar w:fldCharType="separate"/>
            </w:r>
            <w:r w:rsidR="00F3087C">
              <w:rPr>
                <w:noProof/>
                <w:webHidden/>
              </w:rPr>
              <w:t>9</w:t>
            </w:r>
            <w:r>
              <w:rPr>
                <w:noProof/>
                <w:webHidden/>
              </w:rPr>
              <w:fldChar w:fldCharType="end"/>
            </w:r>
          </w:hyperlink>
        </w:p>
        <w:p w14:paraId="70F562E8" w14:textId="31256D1F"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8" w:history="1">
            <w:r w:rsidRPr="00653B61">
              <w:rPr>
                <w:rStyle w:val="ae"/>
                <w:noProof/>
              </w:rPr>
              <w:t>2.1. Анализ механизмов деградации приводных узлов</w:t>
            </w:r>
            <w:r>
              <w:rPr>
                <w:noProof/>
                <w:webHidden/>
              </w:rPr>
              <w:tab/>
            </w:r>
            <w:r>
              <w:rPr>
                <w:noProof/>
                <w:webHidden/>
              </w:rPr>
              <w:fldChar w:fldCharType="begin"/>
            </w:r>
            <w:r>
              <w:rPr>
                <w:noProof/>
                <w:webHidden/>
              </w:rPr>
              <w:instrText xml:space="preserve"> PAGEREF _Toc230316218 \h </w:instrText>
            </w:r>
            <w:r>
              <w:rPr>
                <w:noProof/>
                <w:webHidden/>
              </w:rPr>
            </w:r>
            <w:r>
              <w:rPr>
                <w:noProof/>
                <w:webHidden/>
              </w:rPr>
              <w:fldChar w:fldCharType="separate"/>
            </w:r>
            <w:r w:rsidR="00F3087C">
              <w:rPr>
                <w:noProof/>
                <w:webHidden/>
              </w:rPr>
              <w:t>9</w:t>
            </w:r>
            <w:r>
              <w:rPr>
                <w:noProof/>
                <w:webHidden/>
              </w:rPr>
              <w:fldChar w:fldCharType="end"/>
            </w:r>
          </w:hyperlink>
        </w:p>
        <w:p w14:paraId="10E04682" w14:textId="0F840446"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19" w:history="1">
            <w:r w:rsidRPr="00653B61">
              <w:rPr>
                <w:rStyle w:val="ae"/>
                <w:noProof/>
              </w:rPr>
              <w:t>2.2. Факторы, влияющие на долговечность редукторов, подшипников и сочленений</w:t>
            </w:r>
            <w:r>
              <w:rPr>
                <w:noProof/>
                <w:webHidden/>
              </w:rPr>
              <w:tab/>
            </w:r>
            <w:r>
              <w:rPr>
                <w:noProof/>
                <w:webHidden/>
              </w:rPr>
              <w:fldChar w:fldCharType="begin"/>
            </w:r>
            <w:r>
              <w:rPr>
                <w:noProof/>
                <w:webHidden/>
              </w:rPr>
              <w:instrText xml:space="preserve"> PAGEREF _Toc230316219 \h </w:instrText>
            </w:r>
            <w:r>
              <w:rPr>
                <w:noProof/>
                <w:webHidden/>
              </w:rPr>
            </w:r>
            <w:r>
              <w:rPr>
                <w:noProof/>
                <w:webHidden/>
              </w:rPr>
              <w:fldChar w:fldCharType="separate"/>
            </w:r>
            <w:r w:rsidR="00F3087C">
              <w:rPr>
                <w:noProof/>
                <w:webHidden/>
              </w:rPr>
              <w:t>9</w:t>
            </w:r>
            <w:r>
              <w:rPr>
                <w:noProof/>
                <w:webHidden/>
              </w:rPr>
              <w:fldChar w:fldCharType="end"/>
            </w:r>
          </w:hyperlink>
        </w:p>
        <w:p w14:paraId="06FDB62F" w14:textId="062340C6"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0" w:history="1">
            <w:r w:rsidRPr="00653B61">
              <w:rPr>
                <w:rStyle w:val="ae"/>
                <w:noProof/>
              </w:rPr>
              <w:t>2.3. Место модели деградации в системе предиктивного обслуживания</w:t>
            </w:r>
            <w:r>
              <w:rPr>
                <w:noProof/>
                <w:webHidden/>
              </w:rPr>
              <w:tab/>
            </w:r>
            <w:r>
              <w:rPr>
                <w:noProof/>
                <w:webHidden/>
              </w:rPr>
              <w:fldChar w:fldCharType="begin"/>
            </w:r>
            <w:r>
              <w:rPr>
                <w:noProof/>
                <w:webHidden/>
              </w:rPr>
              <w:instrText xml:space="preserve"> PAGEREF _Toc230316220 \h </w:instrText>
            </w:r>
            <w:r>
              <w:rPr>
                <w:noProof/>
                <w:webHidden/>
              </w:rPr>
            </w:r>
            <w:r>
              <w:rPr>
                <w:noProof/>
                <w:webHidden/>
              </w:rPr>
              <w:fldChar w:fldCharType="separate"/>
            </w:r>
            <w:r w:rsidR="00F3087C">
              <w:rPr>
                <w:noProof/>
                <w:webHidden/>
              </w:rPr>
              <w:t>9</w:t>
            </w:r>
            <w:r>
              <w:rPr>
                <w:noProof/>
                <w:webHidden/>
              </w:rPr>
              <w:fldChar w:fldCharType="end"/>
            </w:r>
          </w:hyperlink>
        </w:p>
        <w:p w14:paraId="4E42CB17" w14:textId="5D9BF28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1" w:history="1">
            <w:r w:rsidRPr="00653B61">
              <w:rPr>
                <w:rStyle w:val="ae"/>
                <w:noProof/>
              </w:rPr>
              <w:t>2.4. Информационная схема формирования диагностических признаков</w:t>
            </w:r>
            <w:r>
              <w:rPr>
                <w:noProof/>
                <w:webHidden/>
              </w:rPr>
              <w:tab/>
            </w:r>
            <w:r>
              <w:rPr>
                <w:noProof/>
                <w:webHidden/>
              </w:rPr>
              <w:fldChar w:fldCharType="begin"/>
            </w:r>
            <w:r>
              <w:rPr>
                <w:noProof/>
                <w:webHidden/>
              </w:rPr>
              <w:instrText xml:space="preserve"> PAGEREF _Toc230316221 \h </w:instrText>
            </w:r>
            <w:r>
              <w:rPr>
                <w:noProof/>
                <w:webHidden/>
              </w:rPr>
            </w:r>
            <w:r>
              <w:rPr>
                <w:noProof/>
                <w:webHidden/>
              </w:rPr>
              <w:fldChar w:fldCharType="separate"/>
            </w:r>
            <w:r w:rsidR="00F3087C">
              <w:rPr>
                <w:noProof/>
                <w:webHidden/>
              </w:rPr>
              <w:t>9</w:t>
            </w:r>
            <w:r>
              <w:rPr>
                <w:noProof/>
                <w:webHidden/>
              </w:rPr>
              <w:fldChar w:fldCharType="end"/>
            </w:r>
          </w:hyperlink>
        </w:p>
        <w:p w14:paraId="73761D06" w14:textId="0EEF8E26"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2" w:history="1">
            <w:r w:rsidRPr="00653B61">
              <w:rPr>
                <w:rStyle w:val="ae"/>
                <w:noProof/>
              </w:rPr>
              <w:t>2.5. Структурно-функциональная схема системы предиктивного обслуживания узлов робота-паллетизатора</w:t>
            </w:r>
            <w:r>
              <w:rPr>
                <w:noProof/>
                <w:webHidden/>
              </w:rPr>
              <w:tab/>
            </w:r>
            <w:r>
              <w:rPr>
                <w:noProof/>
                <w:webHidden/>
              </w:rPr>
              <w:fldChar w:fldCharType="begin"/>
            </w:r>
            <w:r>
              <w:rPr>
                <w:noProof/>
                <w:webHidden/>
              </w:rPr>
              <w:instrText xml:space="preserve"> PAGEREF _Toc230316222 \h </w:instrText>
            </w:r>
            <w:r>
              <w:rPr>
                <w:noProof/>
                <w:webHidden/>
              </w:rPr>
            </w:r>
            <w:r>
              <w:rPr>
                <w:noProof/>
                <w:webHidden/>
              </w:rPr>
              <w:fldChar w:fldCharType="separate"/>
            </w:r>
            <w:r w:rsidR="00F3087C">
              <w:rPr>
                <w:noProof/>
                <w:webHidden/>
              </w:rPr>
              <w:t>11</w:t>
            </w:r>
            <w:r>
              <w:rPr>
                <w:noProof/>
                <w:webHidden/>
              </w:rPr>
              <w:fldChar w:fldCharType="end"/>
            </w:r>
          </w:hyperlink>
        </w:p>
        <w:p w14:paraId="1544700F" w14:textId="31AE41FB"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3" w:history="1">
            <w:r w:rsidRPr="00653B61">
              <w:rPr>
                <w:rStyle w:val="ae"/>
                <w:noProof/>
              </w:rPr>
              <w:t>2.6. Концепция показателя состояния и предельного состояния узла</w:t>
            </w:r>
            <w:r>
              <w:rPr>
                <w:noProof/>
                <w:webHidden/>
              </w:rPr>
              <w:tab/>
            </w:r>
            <w:r>
              <w:rPr>
                <w:noProof/>
                <w:webHidden/>
              </w:rPr>
              <w:fldChar w:fldCharType="begin"/>
            </w:r>
            <w:r>
              <w:rPr>
                <w:noProof/>
                <w:webHidden/>
              </w:rPr>
              <w:instrText xml:space="preserve"> PAGEREF _Toc230316223 \h </w:instrText>
            </w:r>
            <w:r>
              <w:rPr>
                <w:noProof/>
                <w:webHidden/>
              </w:rPr>
            </w:r>
            <w:r>
              <w:rPr>
                <w:noProof/>
                <w:webHidden/>
              </w:rPr>
              <w:fldChar w:fldCharType="separate"/>
            </w:r>
            <w:r w:rsidR="00F3087C">
              <w:rPr>
                <w:noProof/>
                <w:webHidden/>
              </w:rPr>
              <w:t>13</w:t>
            </w:r>
            <w:r>
              <w:rPr>
                <w:noProof/>
                <w:webHidden/>
              </w:rPr>
              <w:fldChar w:fldCharType="end"/>
            </w:r>
          </w:hyperlink>
        </w:p>
        <w:p w14:paraId="7D8BB31B" w14:textId="1C5A4FB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4" w:history="1">
            <w:r w:rsidRPr="00653B61">
              <w:rPr>
                <w:rStyle w:val="ae"/>
                <w:noProof/>
              </w:rPr>
              <w:t>2.7. Выводы по концептуальному проектированию</w:t>
            </w:r>
            <w:r>
              <w:rPr>
                <w:noProof/>
                <w:webHidden/>
              </w:rPr>
              <w:tab/>
            </w:r>
            <w:r>
              <w:rPr>
                <w:noProof/>
                <w:webHidden/>
              </w:rPr>
              <w:fldChar w:fldCharType="begin"/>
            </w:r>
            <w:r>
              <w:rPr>
                <w:noProof/>
                <w:webHidden/>
              </w:rPr>
              <w:instrText xml:space="preserve"> PAGEREF _Toc230316224 \h </w:instrText>
            </w:r>
            <w:r>
              <w:rPr>
                <w:noProof/>
                <w:webHidden/>
              </w:rPr>
            </w:r>
            <w:r>
              <w:rPr>
                <w:noProof/>
                <w:webHidden/>
              </w:rPr>
              <w:fldChar w:fldCharType="separate"/>
            </w:r>
            <w:r w:rsidR="00F3087C">
              <w:rPr>
                <w:noProof/>
                <w:webHidden/>
              </w:rPr>
              <w:t>14</w:t>
            </w:r>
            <w:r>
              <w:rPr>
                <w:noProof/>
                <w:webHidden/>
              </w:rPr>
              <w:fldChar w:fldCharType="end"/>
            </w:r>
          </w:hyperlink>
        </w:p>
        <w:p w14:paraId="736313D5" w14:textId="4DF8AE68"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25" w:history="1">
            <w:r w:rsidRPr="00653B61">
              <w:rPr>
                <w:rStyle w:val="ae"/>
                <w:noProof/>
              </w:rPr>
              <w:t>3. Техническое задание</w:t>
            </w:r>
            <w:r>
              <w:rPr>
                <w:noProof/>
                <w:webHidden/>
              </w:rPr>
              <w:tab/>
            </w:r>
            <w:r>
              <w:rPr>
                <w:noProof/>
                <w:webHidden/>
              </w:rPr>
              <w:fldChar w:fldCharType="begin"/>
            </w:r>
            <w:r>
              <w:rPr>
                <w:noProof/>
                <w:webHidden/>
              </w:rPr>
              <w:instrText xml:space="preserve"> PAGEREF _Toc230316225 \h </w:instrText>
            </w:r>
            <w:r>
              <w:rPr>
                <w:noProof/>
                <w:webHidden/>
              </w:rPr>
            </w:r>
            <w:r>
              <w:rPr>
                <w:noProof/>
                <w:webHidden/>
              </w:rPr>
              <w:fldChar w:fldCharType="separate"/>
            </w:r>
            <w:r w:rsidR="00F3087C">
              <w:rPr>
                <w:noProof/>
                <w:webHidden/>
              </w:rPr>
              <w:t>14</w:t>
            </w:r>
            <w:r>
              <w:rPr>
                <w:noProof/>
                <w:webHidden/>
              </w:rPr>
              <w:fldChar w:fldCharType="end"/>
            </w:r>
          </w:hyperlink>
        </w:p>
        <w:p w14:paraId="3AFCCA7D" w14:textId="52361913"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6" w:history="1">
            <w:r w:rsidRPr="00653B61">
              <w:rPr>
                <w:rStyle w:val="ae"/>
                <w:noProof/>
              </w:rPr>
              <w:t>3.1. Общие сведения</w:t>
            </w:r>
            <w:r>
              <w:rPr>
                <w:noProof/>
                <w:webHidden/>
              </w:rPr>
              <w:tab/>
            </w:r>
            <w:r>
              <w:rPr>
                <w:noProof/>
                <w:webHidden/>
              </w:rPr>
              <w:fldChar w:fldCharType="begin"/>
            </w:r>
            <w:r>
              <w:rPr>
                <w:noProof/>
                <w:webHidden/>
              </w:rPr>
              <w:instrText xml:space="preserve"> PAGEREF _Toc230316226 \h </w:instrText>
            </w:r>
            <w:r>
              <w:rPr>
                <w:noProof/>
                <w:webHidden/>
              </w:rPr>
            </w:r>
            <w:r>
              <w:rPr>
                <w:noProof/>
                <w:webHidden/>
              </w:rPr>
              <w:fldChar w:fldCharType="separate"/>
            </w:r>
            <w:r w:rsidR="00F3087C">
              <w:rPr>
                <w:noProof/>
                <w:webHidden/>
              </w:rPr>
              <w:t>14</w:t>
            </w:r>
            <w:r>
              <w:rPr>
                <w:noProof/>
                <w:webHidden/>
              </w:rPr>
              <w:fldChar w:fldCharType="end"/>
            </w:r>
          </w:hyperlink>
        </w:p>
        <w:p w14:paraId="0EF0FDD9" w14:textId="6BAFCDBB"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7" w:history="1">
            <w:r w:rsidRPr="00653B61">
              <w:rPr>
                <w:rStyle w:val="ae"/>
                <w:noProof/>
              </w:rPr>
              <w:t>3.2. Назначение и цели создания системы</w:t>
            </w:r>
            <w:r>
              <w:rPr>
                <w:noProof/>
                <w:webHidden/>
              </w:rPr>
              <w:tab/>
            </w:r>
            <w:r>
              <w:rPr>
                <w:noProof/>
                <w:webHidden/>
              </w:rPr>
              <w:fldChar w:fldCharType="begin"/>
            </w:r>
            <w:r>
              <w:rPr>
                <w:noProof/>
                <w:webHidden/>
              </w:rPr>
              <w:instrText xml:space="preserve"> PAGEREF _Toc230316227 \h </w:instrText>
            </w:r>
            <w:r>
              <w:rPr>
                <w:noProof/>
                <w:webHidden/>
              </w:rPr>
            </w:r>
            <w:r>
              <w:rPr>
                <w:noProof/>
                <w:webHidden/>
              </w:rPr>
              <w:fldChar w:fldCharType="separate"/>
            </w:r>
            <w:r w:rsidR="00F3087C">
              <w:rPr>
                <w:noProof/>
                <w:webHidden/>
              </w:rPr>
              <w:t>14</w:t>
            </w:r>
            <w:r>
              <w:rPr>
                <w:noProof/>
                <w:webHidden/>
              </w:rPr>
              <w:fldChar w:fldCharType="end"/>
            </w:r>
          </w:hyperlink>
        </w:p>
        <w:p w14:paraId="4E47188A" w14:textId="59106C81"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8" w:history="1">
            <w:r w:rsidRPr="00653B61">
              <w:rPr>
                <w:rStyle w:val="ae"/>
                <w:noProof/>
              </w:rPr>
              <w:t>3.3. Характеристика объекта автоматизации</w:t>
            </w:r>
            <w:r>
              <w:rPr>
                <w:noProof/>
                <w:webHidden/>
              </w:rPr>
              <w:tab/>
            </w:r>
            <w:r>
              <w:rPr>
                <w:noProof/>
                <w:webHidden/>
              </w:rPr>
              <w:fldChar w:fldCharType="begin"/>
            </w:r>
            <w:r>
              <w:rPr>
                <w:noProof/>
                <w:webHidden/>
              </w:rPr>
              <w:instrText xml:space="preserve"> PAGEREF _Toc230316228 \h </w:instrText>
            </w:r>
            <w:r>
              <w:rPr>
                <w:noProof/>
                <w:webHidden/>
              </w:rPr>
            </w:r>
            <w:r>
              <w:rPr>
                <w:noProof/>
                <w:webHidden/>
              </w:rPr>
              <w:fldChar w:fldCharType="separate"/>
            </w:r>
            <w:r w:rsidR="00F3087C">
              <w:rPr>
                <w:noProof/>
                <w:webHidden/>
              </w:rPr>
              <w:t>15</w:t>
            </w:r>
            <w:r>
              <w:rPr>
                <w:noProof/>
                <w:webHidden/>
              </w:rPr>
              <w:fldChar w:fldCharType="end"/>
            </w:r>
          </w:hyperlink>
        </w:p>
        <w:p w14:paraId="18855481" w14:textId="5FAEDD2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29" w:history="1">
            <w:r w:rsidRPr="00653B61">
              <w:rPr>
                <w:rStyle w:val="ae"/>
                <w:noProof/>
              </w:rPr>
              <w:t>3.4. Требования к системе</w:t>
            </w:r>
            <w:r>
              <w:rPr>
                <w:noProof/>
                <w:webHidden/>
              </w:rPr>
              <w:tab/>
            </w:r>
            <w:r>
              <w:rPr>
                <w:noProof/>
                <w:webHidden/>
              </w:rPr>
              <w:fldChar w:fldCharType="begin"/>
            </w:r>
            <w:r>
              <w:rPr>
                <w:noProof/>
                <w:webHidden/>
              </w:rPr>
              <w:instrText xml:space="preserve"> PAGEREF _Toc230316229 \h </w:instrText>
            </w:r>
            <w:r>
              <w:rPr>
                <w:noProof/>
                <w:webHidden/>
              </w:rPr>
            </w:r>
            <w:r>
              <w:rPr>
                <w:noProof/>
                <w:webHidden/>
              </w:rPr>
              <w:fldChar w:fldCharType="separate"/>
            </w:r>
            <w:r w:rsidR="00F3087C">
              <w:rPr>
                <w:noProof/>
                <w:webHidden/>
              </w:rPr>
              <w:t>15</w:t>
            </w:r>
            <w:r>
              <w:rPr>
                <w:noProof/>
                <w:webHidden/>
              </w:rPr>
              <w:fldChar w:fldCharType="end"/>
            </w:r>
          </w:hyperlink>
        </w:p>
        <w:p w14:paraId="4E07A1B1" w14:textId="582D7A0E"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0" w:history="1">
            <w:r w:rsidRPr="00653B61">
              <w:rPr>
                <w:rStyle w:val="ae"/>
                <w:noProof/>
              </w:rPr>
              <w:t>3.5. Состав и содержание работ по созданию системы</w:t>
            </w:r>
            <w:r>
              <w:rPr>
                <w:noProof/>
                <w:webHidden/>
              </w:rPr>
              <w:tab/>
            </w:r>
            <w:r>
              <w:rPr>
                <w:noProof/>
                <w:webHidden/>
              </w:rPr>
              <w:fldChar w:fldCharType="begin"/>
            </w:r>
            <w:r>
              <w:rPr>
                <w:noProof/>
                <w:webHidden/>
              </w:rPr>
              <w:instrText xml:space="preserve"> PAGEREF _Toc230316230 \h </w:instrText>
            </w:r>
            <w:r>
              <w:rPr>
                <w:noProof/>
                <w:webHidden/>
              </w:rPr>
            </w:r>
            <w:r>
              <w:rPr>
                <w:noProof/>
                <w:webHidden/>
              </w:rPr>
              <w:fldChar w:fldCharType="separate"/>
            </w:r>
            <w:r w:rsidR="00F3087C">
              <w:rPr>
                <w:noProof/>
                <w:webHidden/>
              </w:rPr>
              <w:t>16</w:t>
            </w:r>
            <w:r>
              <w:rPr>
                <w:noProof/>
                <w:webHidden/>
              </w:rPr>
              <w:fldChar w:fldCharType="end"/>
            </w:r>
          </w:hyperlink>
        </w:p>
        <w:p w14:paraId="15D2F26C" w14:textId="7E481322"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1" w:history="1">
            <w:r w:rsidRPr="00653B61">
              <w:rPr>
                <w:rStyle w:val="ae"/>
                <w:noProof/>
              </w:rPr>
              <w:t>3.6. Порядок контроля и приемки системы</w:t>
            </w:r>
            <w:r>
              <w:rPr>
                <w:noProof/>
                <w:webHidden/>
              </w:rPr>
              <w:tab/>
            </w:r>
            <w:r>
              <w:rPr>
                <w:noProof/>
                <w:webHidden/>
              </w:rPr>
              <w:fldChar w:fldCharType="begin"/>
            </w:r>
            <w:r>
              <w:rPr>
                <w:noProof/>
                <w:webHidden/>
              </w:rPr>
              <w:instrText xml:space="preserve"> PAGEREF _Toc230316231 \h </w:instrText>
            </w:r>
            <w:r>
              <w:rPr>
                <w:noProof/>
                <w:webHidden/>
              </w:rPr>
            </w:r>
            <w:r>
              <w:rPr>
                <w:noProof/>
                <w:webHidden/>
              </w:rPr>
              <w:fldChar w:fldCharType="separate"/>
            </w:r>
            <w:r w:rsidR="00F3087C">
              <w:rPr>
                <w:noProof/>
                <w:webHidden/>
              </w:rPr>
              <w:t>16</w:t>
            </w:r>
            <w:r>
              <w:rPr>
                <w:noProof/>
                <w:webHidden/>
              </w:rPr>
              <w:fldChar w:fldCharType="end"/>
            </w:r>
          </w:hyperlink>
        </w:p>
        <w:p w14:paraId="58AADB05" w14:textId="2AF98FB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2" w:history="1">
            <w:r w:rsidRPr="00653B61">
              <w:rPr>
                <w:rStyle w:val="ae"/>
                <w:noProof/>
              </w:rPr>
              <w:t>3.7. Требования к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_Toc230316232 \h </w:instrText>
            </w:r>
            <w:r>
              <w:rPr>
                <w:noProof/>
                <w:webHidden/>
              </w:rPr>
            </w:r>
            <w:r>
              <w:rPr>
                <w:noProof/>
                <w:webHidden/>
              </w:rPr>
              <w:fldChar w:fldCharType="separate"/>
            </w:r>
            <w:r w:rsidR="00F3087C">
              <w:rPr>
                <w:noProof/>
                <w:webHidden/>
              </w:rPr>
              <w:t>17</w:t>
            </w:r>
            <w:r>
              <w:rPr>
                <w:noProof/>
                <w:webHidden/>
              </w:rPr>
              <w:fldChar w:fldCharType="end"/>
            </w:r>
          </w:hyperlink>
        </w:p>
        <w:p w14:paraId="2DA13B17" w14:textId="1E278D0B"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3" w:history="1">
            <w:r w:rsidRPr="00653B61">
              <w:rPr>
                <w:rStyle w:val="ae"/>
                <w:noProof/>
              </w:rPr>
              <w:t>3.8. Требования к документированию</w:t>
            </w:r>
            <w:r>
              <w:rPr>
                <w:noProof/>
                <w:webHidden/>
              </w:rPr>
              <w:tab/>
            </w:r>
            <w:r>
              <w:rPr>
                <w:noProof/>
                <w:webHidden/>
              </w:rPr>
              <w:fldChar w:fldCharType="begin"/>
            </w:r>
            <w:r>
              <w:rPr>
                <w:noProof/>
                <w:webHidden/>
              </w:rPr>
              <w:instrText xml:space="preserve"> PAGEREF _Toc230316233 \h </w:instrText>
            </w:r>
            <w:r>
              <w:rPr>
                <w:noProof/>
                <w:webHidden/>
              </w:rPr>
            </w:r>
            <w:r>
              <w:rPr>
                <w:noProof/>
                <w:webHidden/>
              </w:rPr>
              <w:fldChar w:fldCharType="separate"/>
            </w:r>
            <w:r w:rsidR="00F3087C">
              <w:rPr>
                <w:noProof/>
                <w:webHidden/>
              </w:rPr>
              <w:t>17</w:t>
            </w:r>
            <w:r>
              <w:rPr>
                <w:noProof/>
                <w:webHidden/>
              </w:rPr>
              <w:fldChar w:fldCharType="end"/>
            </w:r>
          </w:hyperlink>
        </w:p>
        <w:p w14:paraId="1D64A6E4" w14:textId="27E22D64"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4" w:history="1">
            <w:r w:rsidRPr="00653B61">
              <w:rPr>
                <w:rStyle w:val="ae"/>
                <w:noProof/>
              </w:rPr>
              <w:t>3.9. Источники разработки</w:t>
            </w:r>
            <w:r>
              <w:rPr>
                <w:noProof/>
                <w:webHidden/>
              </w:rPr>
              <w:tab/>
            </w:r>
            <w:r>
              <w:rPr>
                <w:noProof/>
                <w:webHidden/>
              </w:rPr>
              <w:fldChar w:fldCharType="begin"/>
            </w:r>
            <w:r>
              <w:rPr>
                <w:noProof/>
                <w:webHidden/>
              </w:rPr>
              <w:instrText xml:space="preserve"> PAGEREF _Toc230316234 \h </w:instrText>
            </w:r>
            <w:r>
              <w:rPr>
                <w:noProof/>
                <w:webHidden/>
              </w:rPr>
            </w:r>
            <w:r>
              <w:rPr>
                <w:noProof/>
                <w:webHidden/>
              </w:rPr>
              <w:fldChar w:fldCharType="separate"/>
            </w:r>
            <w:r w:rsidR="00F3087C">
              <w:rPr>
                <w:noProof/>
                <w:webHidden/>
              </w:rPr>
              <w:t>17</w:t>
            </w:r>
            <w:r>
              <w:rPr>
                <w:noProof/>
                <w:webHidden/>
              </w:rPr>
              <w:fldChar w:fldCharType="end"/>
            </w:r>
          </w:hyperlink>
        </w:p>
        <w:p w14:paraId="396341E2" w14:textId="744F5B7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5" w:history="1">
            <w:r w:rsidRPr="00653B61">
              <w:rPr>
                <w:rStyle w:val="ae"/>
                <w:noProof/>
              </w:rPr>
              <w:t>3.10. Выводы по техническому заданию</w:t>
            </w:r>
            <w:r>
              <w:rPr>
                <w:noProof/>
                <w:webHidden/>
              </w:rPr>
              <w:tab/>
            </w:r>
            <w:r>
              <w:rPr>
                <w:noProof/>
                <w:webHidden/>
              </w:rPr>
              <w:fldChar w:fldCharType="begin"/>
            </w:r>
            <w:r>
              <w:rPr>
                <w:noProof/>
                <w:webHidden/>
              </w:rPr>
              <w:instrText xml:space="preserve"> PAGEREF _Toc230316235 \h </w:instrText>
            </w:r>
            <w:r>
              <w:rPr>
                <w:noProof/>
                <w:webHidden/>
              </w:rPr>
            </w:r>
            <w:r>
              <w:rPr>
                <w:noProof/>
                <w:webHidden/>
              </w:rPr>
              <w:fldChar w:fldCharType="separate"/>
            </w:r>
            <w:r w:rsidR="00F3087C">
              <w:rPr>
                <w:noProof/>
                <w:webHidden/>
              </w:rPr>
              <w:t>17</w:t>
            </w:r>
            <w:r>
              <w:rPr>
                <w:noProof/>
                <w:webHidden/>
              </w:rPr>
              <w:fldChar w:fldCharType="end"/>
            </w:r>
          </w:hyperlink>
        </w:p>
        <w:p w14:paraId="2FE358C3" w14:textId="52503767"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36" w:history="1">
            <w:r w:rsidRPr="00653B61">
              <w:rPr>
                <w:rStyle w:val="ae"/>
                <w:noProof/>
              </w:rPr>
              <w:t>4. Техническое проектирование</w:t>
            </w:r>
            <w:r>
              <w:rPr>
                <w:noProof/>
                <w:webHidden/>
              </w:rPr>
              <w:tab/>
            </w:r>
            <w:r>
              <w:rPr>
                <w:noProof/>
                <w:webHidden/>
              </w:rPr>
              <w:fldChar w:fldCharType="begin"/>
            </w:r>
            <w:r>
              <w:rPr>
                <w:noProof/>
                <w:webHidden/>
              </w:rPr>
              <w:instrText xml:space="preserve"> PAGEREF _Toc230316236 \h </w:instrText>
            </w:r>
            <w:r>
              <w:rPr>
                <w:noProof/>
                <w:webHidden/>
              </w:rPr>
            </w:r>
            <w:r>
              <w:rPr>
                <w:noProof/>
                <w:webHidden/>
              </w:rPr>
              <w:fldChar w:fldCharType="separate"/>
            </w:r>
            <w:r w:rsidR="00F3087C">
              <w:rPr>
                <w:noProof/>
                <w:webHidden/>
              </w:rPr>
              <w:t>17</w:t>
            </w:r>
            <w:r>
              <w:rPr>
                <w:noProof/>
                <w:webHidden/>
              </w:rPr>
              <w:fldChar w:fldCharType="end"/>
            </w:r>
          </w:hyperlink>
        </w:p>
        <w:p w14:paraId="3FD10CA1" w14:textId="0C952973"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7" w:history="1">
            <w:r w:rsidRPr="00653B61">
              <w:rPr>
                <w:rStyle w:val="ae"/>
                <w:noProof/>
              </w:rPr>
              <w:t>4.1. Выбор параметров наблюдения и диагностических признаков</w:t>
            </w:r>
            <w:r>
              <w:rPr>
                <w:noProof/>
                <w:webHidden/>
              </w:rPr>
              <w:tab/>
            </w:r>
            <w:r>
              <w:rPr>
                <w:noProof/>
                <w:webHidden/>
              </w:rPr>
              <w:fldChar w:fldCharType="begin"/>
            </w:r>
            <w:r>
              <w:rPr>
                <w:noProof/>
                <w:webHidden/>
              </w:rPr>
              <w:instrText xml:space="preserve"> PAGEREF _Toc230316237 \h </w:instrText>
            </w:r>
            <w:r>
              <w:rPr>
                <w:noProof/>
                <w:webHidden/>
              </w:rPr>
            </w:r>
            <w:r>
              <w:rPr>
                <w:noProof/>
                <w:webHidden/>
              </w:rPr>
              <w:fldChar w:fldCharType="separate"/>
            </w:r>
            <w:r w:rsidR="00F3087C">
              <w:rPr>
                <w:noProof/>
                <w:webHidden/>
              </w:rPr>
              <w:t>18</w:t>
            </w:r>
            <w:r>
              <w:rPr>
                <w:noProof/>
                <w:webHidden/>
              </w:rPr>
              <w:fldChar w:fldCharType="end"/>
            </w:r>
          </w:hyperlink>
        </w:p>
        <w:p w14:paraId="51DE4385" w14:textId="7F342360"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8" w:history="1">
            <w:r w:rsidRPr="00653B61">
              <w:rPr>
                <w:rStyle w:val="ae"/>
                <w:noProof/>
              </w:rPr>
              <w:t>4.2. Математическая модель накопления повреждений во времени</w:t>
            </w:r>
            <w:r>
              <w:rPr>
                <w:noProof/>
                <w:webHidden/>
              </w:rPr>
              <w:tab/>
            </w:r>
            <w:r>
              <w:rPr>
                <w:noProof/>
                <w:webHidden/>
              </w:rPr>
              <w:fldChar w:fldCharType="begin"/>
            </w:r>
            <w:r>
              <w:rPr>
                <w:noProof/>
                <w:webHidden/>
              </w:rPr>
              <w:instrText xml:space="preserve"> PAGEREF _Toc230316238 \h </w:instrText>
            </w:r>
            <w:r>
              <w:rPr>
                <w:noProof/>
                <w:webHidden/>
              </w:rPr>
            </w:r>
            <w:r>
              <w:rPr>
                <w:noProof/>
                <w:webHidden/>
              </w:rPr>
              <w:fldChar w:fldCharType="separate"/>
            </w:r>
            <w:r w:rsidR="00F3087C">
              <w:rPr>
                <w:noProof/>
                <w:webHidden/>
              </w:rPr>
              <w:t>18</w:t>
            </w:r>
            <w:r>
              <w:rPr>
                <w:noProof/>
                <w:webHidden/>
              </w:rPr>
              <w:fldChar w:fldCharType="end"/>
            </w:r>
          </w:hyperlink>
        </w:p>
        <w:p w14:paraId="56D126A6" w14:textId="7E30B1CE"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39" w:history="1">
            <w:r w:rsidRPr="00653B61">
              <w:rPr>
                <w:rStyle w:val="ae"/>
                <w:noProof/>
              </w:rPr>
              <w:t>4.3. Учёт нагрузки и режима движения в скорости деградации</w:t>
            </w:r>
            <w:r>
              <w:rPr>
                <w:noProof/>
                <w:webHidden/>
              </w:rPr>
              <w:tab/>
            </w:r>
            <w:r>
              <w:rPr>
                <w:noProof/>
                <w:webHidden/>
              </w:rPr>
              <w:fldChar w:fldCharType="begin"/>
            </w:r>
            <w:r>
              <w:rPr>
                <w:noProof/>
                <w:webHidden/>
              </w:rPr>
              <w:instrText xml:space="preserve"> PAGEREF _Toc230316239 \h </w:instrText>
            </w:r>
            <w:r>
              <w:rPr>
                <w:noProof/>
                <w:webHidden/>
              </w:rPr>
            </w:r>
            <w:r>
              <w:rPr>
                <w:noProof/>
                <w:webHidden/>
              </w:rPr>
              <w:fldChar w:fldCharType="separate"/>
            </w:r>
            <w:r w:rsidR="00F3087C">
              <w:rPr>
                <w:noProof/>
                <w:webHidden/>
              </w:rPr>
              <w:t>19</w:t>
            </w:r>
            <w:r>
              <w:rPr>
                <w:noProof/>
                <w:webHidden/>
              </w:rPr>
              <w:fldChar w:fldCharType="end"/>
            </w:r>
          </w:hyperlink>
        </w:p>
        <w:p w14:paraId="30C48646" w14:textId="14F756D3"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0" w:history="1">
            <w:r w:rsidRPr="00653B61">
              <w:rPr>
                <w:rStyle w:val="ae"/>
                <w:noProof/>
              </w:rPr>
              <w:t>4.4. Формирование интегрального показателя состояния Health Index</w:t>
            </w:r>
            <w:r>
              <w:rPr>
                <w:noProof/>
                <w:webHidden/>
              </w:rPr>
              <w:tab/>
            </w:r>
            <w:r>
              <w:rPr>
                <w:noProof/>
                <w:webHidden/>
              </w:rPr>
              <w:fldChar w:fldCharType="begin"/>
            </w:r>
            <w:r>
              <w:rPr>
                <w:noProof/>
                <w:webHidden/>
              </w:rPr>
              <w:instrText xml:space="preserve"> PAGEREF _Toc230316240 \h </w:instrText>
            </w:r>
            <w:r>
              <w:rPr>
                <w:noProof/>
                <w:webHidden/>
              </w:rPr>
            </w:r>
            <w:r>
              <w:rPr>
                <w:noProof/>
                <w:webHidden/>
              </w:rPr>
              <w:fldChar w:fldCharType="separate"/>
            </w:r>
            <w:r w:rsidR="00F3087C">
              <w:rPr>
                <w:noProof/>
                <w:webHidden/>
              </w:rPr>
              <w:t>20</w:t>
            </w:r>
            <w:r>
              <w:rPr>
                <w:noProof/>
                <w:webHidden/>
              </w:rPr>
              <w:fldChar w:fldCharType="end"/>
            </w:r>
          </w:hyperlink>
        </w:p>
        <w:p w14:paraId="7E5FE858" w14:textId="4C358F0F"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1" w:history="1">
            <w:r w:rsidRPr="00653B61">
              <w:rPr>
                <w:rStyle w:val="ae"/>
                <w:noProof/>
              </w:rPr>
              <w:t>4.5. Связь параметров деградации с диагностическими признаками</w:t>
            </w:r>
            <w:r>
              <w:rPr>
                <w:noProof/>
                <w:webHidden/>
              </w:rPr>
              <w:tab/>
            </w:r>
            <w:r>
              <w:rPr>
                <w:noProof/>
                <w:webHidden/>
              </w:rPr>
              <w:fldChar w:fldCharType="begin"/>
            </w:r>
            <w:r>
              <w:rPr>
                <w:noProof/>
                <w:webHidden/>
              </w:rPr>
              <w:instrText xml:space="preserve"> PAGEREF _Toc230316241 \h </w:instrText>
            </w:r>
            <w:r>
              <w:rPr>
                <w:noProof/>
                <w:webHidden/>
              </w:rPr>
            </w:r>
            <w:r>
              <w:rPr>
                <w:noProof/>
                <w:webHidden/>
              </w:rPr>
              <w:fldChar w:fldCharType="separate"/>
            </w:r>
            <w:r w:rsidR="00F3087C">
              <w:rPr>
                <w:noProof/>
                <w:webHidden/>
              </w:rPr>
              <w:t>21</w:t>
            </w:r>
            <w:r>
              <w:rPr>
                <w:noProof/>
                <w:webHidden/>
              </w:rPr>
              <w:fldChar w:fldCharType="end"/>
            </w:r>
          </w:hyperlink>
        </w:p>
        <w:p w14:paraId="40616BA9" w14:textId="424E5D80"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2" w:history="1">
            <w:r w:rsidRPr="00653B61">
              <w:rPr>
                <w:rStyle w:val="ae"/>
                <w:noProof/>
              </w:rPr>
              <w:t>4.6. Критерий предельного состояния узла</w:t>
            </w:r>
            <w:r>
              <w:rPr>
                <w:noProof/>
                <w:webHidden/>
              </w:rPr>
              <w:tab/>
            </w:r>
            <w:r>
              <w:rPr>
                <w:noProof/>
                <w:webHidden/>
              </w:rPr>
              <w:fldChar w:fldCharType="begin"/>
            </w:r>
            <w:r>
              <w:rPr>
                <w:noProof/>
                <w:webHidden/>
              </w:rPr>
              <w:instrText xml:space="preserve"> PAGEREF _Toc230316242 \h </w:instrText>
            </w:r>
            <w:r>
              <w:rPr>
                <w:noProof/>
                <w:webHidden/>
              </w:rPr>
            </w:r>
            <w:r>
              <w:rPr>
                <w:noProof/>
                <w:webHidden/>
              </w:rPr>
              <w:fldChar w:fldCharType="separate"/>
            </w:r>
            <w:r w:rsidR="00F3087C">
              <w:rPr>
                <w:noProof/>
                <w:webHidden/>
              </w:rPr>
              <w:t>21</w:t>
            </w:r>
            <w:r>
              <w:rPr>
                <w:noProof/>
                <w:webHidden/>
              </w:rPr>
              <w:fldChar w:fldCharType="end"/>
            </w:r>
          </w:hyperlink>
        </w:p>
        <w:p w14:paraId="746BF740" w14:textId="0181E649"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3" w:history="1">
            <w:r w:rsidRPr="00653B61">
              <w:rPr>
                <w:rStyle w:val="ae"/>
                <w:noProof/>
              </w:rPr>
              <w:t>4.7. Выводы по техническому проектированию</w:t>
            </w:r>
            <w:r>
              <w:rPr>
                <w:noProof/>
                <w:webHidden/>
              </w:rPr>
              <w:tab/>
            </w:r>
            <w:r>
              <w:rPr>
                <w:noProof/>
                <w:webHidden/>
              </w:rPr>
              <w:fldChar w:fldCharType="begin"/>
            </w:r>
            <w:r>
              <w:rPr>
                <w:noProof/>
                <w:webHidden/>
              </w:rPr>
              <w:instrText xml:space="preserve"> PAGEREF _Toc230316243 \h </w:instrText>
            </w:r>
            <w:r>
              <w:rPr>
                <w:noProof/>
                <w:webHidden/>
              </w:rPr>
            </w:r>
            <w:r>
              <w:rPr>
                <w:noProof/>
                <w:webHidden/>
              </w:rPr>
              <w:fldChar w:fldCharType="separate"/>
            </w:r>
            <w:r w:rsidR="00F3087C">
              <w:rPr>
                <w:noProof/>
                <w:webHidden/>
              </w:rPr>
              <w:t>22</w:t>
            </w:r>
            <w:r>
              <w:rPr>
                <w:noProof/>
                <w:webHidden/>
              </w:rPr>
              <w:fldChar w:fldCharType="end"/>
            </w:r>
          </w:hyperlink>
        </w:p>
        <w:p w14:paraId="6CF94FAD" w14:textId="24429B43"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44" w:history="1">
            <w:r w:rsidRPr="00653B61">
              <w:rPr>
                <w:rStyle w:val="ae"/>
                <w:noProof/>
              </w:rPr>
              <w:t>5. Рабочее проектирование</w:t>
            </w:r>
            <w:r>
              <w:rPr>
                <w:noProof/>
                <w:webHidden/>
              </w:rPr>
              <w:tab/>
            </w:r>
            <w:r>
              <w:rPr>
                <w:noProof/>
                <w:webHidden/>
              </w:rPr>
              <w:fldChar w:fldCharType="begin"/>
            </w:r>
            <w:r>
              <w:rPr>
                <w:noProof/>
                <w:webHidden/>
              </w:rPr>
              <w:instrText xml:space="preserve"> PAGEREF _Toc230316244 \h </w:instrText>
            </w:r>
            <w:r>
              <w:rPr>
                <w:noProof/>
                <w:webHidden/>
              </w:rPr>
            </w:r>
            <w:r>
              <w:rPr>
                <w:noProof/>
                <w:webHidden/>
              </w:rPr>
              <w:fldChar w:fldCharType="separate"/>
            </w:r>
            <w:r w:rsidR="00F3087C">
              <w:rPr>
                <w:noProof/>
                <w:webHidden/>
              </w:rPr>
              <w:t>23</w:t>
            </w:r>
            <w:r>
              <w:rPr>
                <w:noProof/>
                <w:webHidden/>
              </w:rPr>
              <w:fldChar w:fldCharType="end"/>
            </w:r>
          </w:hyperlink>
        </w:p>
        <w:p w14:paraId="3372A2C0" w14:textId="1D8AB05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5" w:history="1">
            <w:r w:rsidRPr="00653B61">
              <w:rPr>
                <w:rStyle w:val="ae"/>
                <w:noProof/>
              </w:rPr>
              <w:t>5.1. Подготовка исходных данных для расчёта модели</w:t>
            </w:r>
            <w:r>
              <w:rPr>
                <w:noProof/>
                <w:webHidden/>
              </w:rPr>
              <w:tab/>
            </w:r>
            <w:r>
              <w:rPr>
                <w:noProof/>
                <w:webHidden/>
              </w:rPr>
              <w:fldChar w:fldCharType="begin"/>
            </w:r>
            <w:r>
              <w:rPr>
                <w:noProof/>
                <w:webHidden/>
              </w:rPr>
              <w:instrText xml:space="preserve"> PAGEREF _Toc230316245 \h </w:instrText>
            </w:r>
            <w:r>
              <w:rPr>
                <w:noProof/>
                <w:webHidden/>
              </w:rPr>
            </w:r>
            <w:r>
              <w:rPr>
                <w:noProof/>
                <w:webHidden/>
              </w:rPr>
              <w:fldChar w:fldCharType="separate"/>
            </w:r>
            <w:r w:rsidR="00F3087C">
              <w:rPr>
                <w:noProof/>
                <w:webHidden/>
              </w:rPr>
              <w:t>23</w:t>
            </w:r>
            <w:r>
              <w:rPr>
                <w:noProof/>
                <w:webHidden/>
              </w:rPr>
              <w:fldChar w:fldCharType="end"/>
            </w:r>
          </w:hyperlink>
        </w:p>
        <w:p w14:paraId="4FDA5FD0" w14:textId="2D17BB9C"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6" w:history="1">
            <w:r w:rsidRPr="00653B61">
              <w:rPr>
                <w:rStyle w:val="ae"/>
                <w:noProof/>
              </w:rPr>
              <w:t>5.2. Алгоритм расчёта диагностических признаков</w:t>
            </w:r>
            <w:r>
              <w:rPr>
                <w:noProof/>
                <w:webHidden/>
              </w:rPr>
              <w:tab/>
            </w:r>
            <w:r>
              <w:rPr>
                <w:noProof/>
                <w:webHidden/>
              </w:rPr>
              <w:fldChar w:fldCharType="begin"/>
            </w:r>
            <w:r>
              <w:rPr>
                <w:noProof/>
                <w:webHidden/>
              </w:rPr>
              <w:instrText xml:space="preserve"> PAGEREF _Toc230316246 \h </w:instrText>
            </w:r>
            <w:r>
              <w:rPr>
                <w:noProof/>
                <w:webHidden/>
              </w:rPr>
            </w:r>
            <w:r>
              <w:rPr>
                <w:noProof/>
                <w:webHidden/>
              </w:rPr>
              <w:fldChar w:fldCharType="separate"/>
            </w:r>
            <w:r w:rsidR="00F3087C">
              <w:rPr>
                <w:noProof/>
                <w:webHidden/>
              </w:rPr>
              <w:t>23</w:t>
            </w:r>
            <w:r>
              <w:rPr>
                <w:noProof/>
                <w:webHidden/>
              </w:rPr>
              <w:fldChar w:fldCharType="end"/>
            </w:r>
          </w:hyperlink>
        </w:p>
        <w:p w14:paraId="079A9405" w14:textId="4876E532"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7" w:history="1">
            <w:r w:rsidRPr="00653B61">
              <w:rPr>
                <w:rStyle w:val="ae"/>
                <w:noProof/>
              </w:rPr>
              <w:t>5.3. Алгоритм расчёта показателя состояния и остаточного ресурса</w:t>
            </w:r>
            <w:r>
              <w:rPr>
                <w:noProof/>
                <w:webHidden/>
              </w:rPr>
              <w:tab/>
            </w:r>
            <w:r>
              <w:rPr>
                <w:noProof/>
                <w:webHidden/>
              </w:rPr>
              <w:fldChar w:fldCharType="begin"/>
            </w:r>
            <w:r>
              <w:rPr>
                <w:noProof/>
                <w:webHidden/>
              </w:rPr>
              <w:instrText xml:space="preserve"> PAGEREF _Toc230316247 \h </w:instrText>
            </w:r>
            <w:r>
              <w:rPr>
                <w:noProof/>
                <w:webHidden/>
              </w:rPr>
            </w:r>
            <w:r>
              <w:rPr>
                <w:noProof/>
                <w:webHidden/>
              </w:rPr>
              <w:fldChar w:fldCharType="separate"/>
            </w:r>
            <w:r w:rsidR="00F3087C">
              <w:rPr>
                <w:noProof/>
                <w:webHidden/>
              </w:rPr>
              <w:t>24</w:t>
            </w:r>
            <w:r>
              <w:rPr>
                <w:noProof/>
                <w:webHidden/>
              </w:rPr>
              <w:fldChar w:fldCharType="end"/>
            </w:r>
          </w:hyperlink>
        </w:p>
        <w:p w14:paraId="502D350B" w14:textId="7C5F25E2"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8" w:history="1">
            <w:r w:rsidRPr="00653B61">
              <w:rPr>
                <w:rStyle w:val="ae"/>
                <w:noProof/>
              </w:rPr>
              <w:t>5.4. Реализация сценария деградации узла</w:t>
            </w:r>
            <w:r>
              <w:rPr>
                <w:noProof/>
                <w:webHidden/>
              </w:rPr>
              <w:tab/>
            </w:r>
            <w:r>
              <w:rPr>
                <w:noProof/>
                <w:webHidden/>
              </w:rPr>
              <w:fldChar w:fldCharType="begin"/>
            </w:r>
            <w:r>
              <w:rPr>
                <w:noProof/>
                <w:webHidden/>
              </w:rPr>
              <w:instrText xml:space="preserve"> PAGEREF _Toc230316248 \h </w:instrText>
            </w:r>
            <w:r>
              <w:rPr>
                <w:noProof/>
                <w:webHidden/>
              </w:rPr>
            </w:r>
            <w:r>
              <w:rPr>
                <w:noProof/>
                <w:webHidden/>
              </w:rPr>
              <w:fldChar w:fldCharType="separate"/>
            </w:r>
            <w:r w:rsidR="00F3087C">
              <w:rPr>
                <w:noProof/>
                <w:webHidden/>
              </w:rPr>
              <w:t>25</w:t>
            </w:r>
            <w:r>
              <w:rPr>
                <w:noProof/>
                <w:webHidden/>
              </w:rPr>
              <w:fldChar w:fldCharType="end"/>
            </w:r>
          </w:hyperlink>
        </w:p>
        <w:p w14:paraId="7158CDCC" w14:textId="6DA87138"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49" w:history="1">
            <w:r w:rsidRPr="00653B61">
              <w:rPr>
                <w:rStyle w:val="ae"/>
                <w:noProof/>
              </w:rPr>
              <w:t>5.5. Подготовка результатов для анализа и визуализации</w:t>
            </w:r>
            <w:r>
              <w:rPr>
                <w:noProof/>
                <w:webHidden/>
              </w:rPr>
              <w:tab/>
            </w:r>
            <w:r>
              <w:rPr>
                <w:noProof/>
                <w:webHidden/>
              </w:rPr>
              <w:fldChar w:fldCharType="begin"/>
            </w:r>
            <w:r>
              <w:rPr>
                <w:noProof/>
                <w:webHidden/>
              </w:rPr>
              <w:instrText xml:space="preserve"> PAGEREF _Toc230316249 \h </w:instrText>
            </w:r>
            <w:r>
              <w:rPr>
                <w:noProof/>
                <w:webHidden/>
              </w:rPr>
            </w:r>
            <w:r>
              <w:rPr>
                <w:noProof/>
                <w:webHidden/>
              </w:rPr>
              <w:fldChar w:fldCharType="separate"/>
            </w:r>
            <w:r w:rsidR="00F3087C">
              <w:rPr>
                <w:noProof/>
                <w:webHidden/>
              </w:rPr>
              <w:t>26</w:t>
            </w:r>
            <w:r>
              <w:rPr>
                <w:noProof/>
                <w:webHidden/>
              </w:rPr>
              <w:fldChar w:fldCharType="end"/>
            </w:r>
          </w:hyperlink>
        </w:p>
        <w:p w14:paraId="76DBED0A" w14:textId="607B900E"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0" w:history="1">
            <w:r w:rsidRPr="00653B61">
              <w:rPr>
                <w:rStyle w:val="ae"/>
                <w:noProof/>
              </w:rPr>
              <w:t>5.6. Выводы по рабочему проектированию</w:t>
            </w:r>
            <w:r>
              <w:rPr>
                <w:noProof/>
                <w:webHidden/>
              </w:rPr>
              <w:tab/>
            </w:r>
            <w:r>
              <w:rPr>
                <w:noProof/>
                <w:webHidden/>
              </w:rPr>
              <w:fldChar w:fldCharType="begin"/>
            </w:r>
            <w:r>
              <w:rPr>
                <w:noProof/>
                <w:webHidden/>
              </w:rPr>
              <w:instrText xml:space="preserve"> PAGEREF _Toc230316250 \h </w:instrText>
            </w:r>
            <w:r>
              <w:rPr>
                <w:noProof/>
                <w:webHidden/>
              </w:rPr>
            </w:r>
            <w:r>
              <w:rPr>
                <w:noProof/>
                <w:webHidden/>
              </w:rPr>
              <w:fldChar w:fldCharType="separate"/>
            </w:r>
            <w:r w:rsidR="00F3087C">
              <w:rPr>
                <w:noProof/>
                <w:webHidden/>
              </w:rPr>
              <w:t>27</w:t>
            </w:r>
            <w:r>
              <w:rPr>
                <w:noProof/>
                <w:webHidden/>
              </w:rPr>
              <w:fldChar w:fldCharType="end"/>
            </w:r>
          </w:hyperlink>
        </w:p>
        <w:p w14:paraId="6E21820E" w14:textId="118253E9"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51" w:history="1">
            <w:r w:rsidRPr="00653B61">
              <w:rPr>
                <w:rStyle w:val="ae"/>
                <w:noProof/>
              </w:rPr>
              <w:t>6. Апробация</w:t>
            </w:r>
            <w:r>
              <w:rPr>
                <w:noProof/>
                <w:webHidden/>
              </w:rPr>
              <w:tab/>
            </w:r>
            <w:r>
              <w:rPr>
                <w:noProof/>
                <w:webHidden/>
              </w:rPr>
              <w:fldChar w:fldCharType="begin"/>
            </w:r>
            <w:r>
              <w:rPr>
                <w:noProof/>
                <w:webHidden/>
              </w:rPr>
              <w:instrText xml:space="preserve"> PAGEREF _Toc230316251 \h </w:instrText>
            </w:r>
            <w:r>
              <w:rPr>
                <w:noProof/>
                <w:webHidden/>
              </w:rPr>
            </w:r>
            <w:r>
              <w:rPr>
                <w:noProof/>
                <w:webHidden/>
              </w:rPr>
              <w:fldChar w:fldCharType="separate"/>
            </w:r>
            <w:r w:rsidR="00F3087C">
              <w:rPr>
                <w:noProof/>
                <w:webHidden/>
              </w:rPr>
              <w:t>27</w:t>
            </w:r>
            <w:r>
              <w:rPr>
                <w:noProof/>
                <w:webHidden/>
              </w:rPr>
              <w:fldChar w:fldCharType="end"/>
            </w:r>
          </w:hyperlink>
        </w:p>
        <w:p w14:paraId="168742CF" w14:textId="72E46B7B"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2" w:history="1">
            <w:r w:rsidRPr="00653B61">
              <w:rPr>
                <w:rStyle w:val="ae"/>
                <w:noProof/>
              </w:rPr>
              <w:t>6.1. Цель и исходные условия апробации</w:t>
            </w:r>
            <w:r>
              <w:rPr>
                <w:noProof/>
                <w:webHidden/>
              </w:rPr>
              <w:tab/>
            </w:r>
            <w:r>
              <w:rPr>
                <w:noProof/>
                <w:webHidden/>
              </w:rPr>
              <w:fldChar w:fldCharType="begin"/>
            </w:r>
            <w:r>
              <w:rPr>
                <w:noProof/>
                <w:webHidden/>
              </w:rPr>
              <w:instrText xml:space="preserve"> PAGEREF _Toc230316252 \h </w:instrText>
            </w:r>
            <w:r>
              <w:rPr>
                <w:noProof/>
                <w:webHidden/>
              </w:rPr>
            </w:r>
            <w:r>
              <w:rPr>
                <w:noProof/>
                <w:webHidden/>
              </w:rPr>
              <w:fldChar w:fldCharType="separate"/>
            </w:r>
            <w:r w:rsidR="00F3087C">
              <w:rPr>
                <w:noProof/>
                <w:webHidden/>
              </w:rPr>
              <w:t>27</w:t>
            </w:r>
            <w:r>
              <w:rPr>
                <w:noProof/>
                <w:webHidden/>
              </w:rPr>
              <w:fldChar w:fldCharType="end"/>
            </w:r>
          </w:hyperlink>
        </w:p>
        <w:p w14:paraId="5E1AAC14" w14:textId="499039E4"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3" w:history="1">
            <w:r w:rsidRPr="00653B61">
              <w:rPr>
                <w:rStyle w:val="ae"/>
                <w:noProof/>
              </w:rPr>
              <w:t>6.2. Расчёт диагностических признаков и Health Index</w:t>
            </w:r>
            <w:r>
              <w:rPr>
                <w:noProof/>
                <w:webHidden/>
              </w:rPr>
              <w:tab/>
            </w:r>
            <w:r>
              <w:rPr>
                <w:noProof/>
                <w:webHidden/>
              </w:rPr>
              <w:fldChar w:fldCharType="begin"/>
            </w:r>
            <w:r>
              <w:rPr>
                <w:noProof/>
                <w:webHidden/>
              </w:rPr>
              <w:instrText xml:space="preserve"> PAGEREF _Toc230316253 \h </w:instrText>
            </w:r>
            <w:r>
              <w:rPr>
                <w:noProof/>
                <w:webHidden/>
              </w:rPr>
            </w:r>
            <w:r>
              <w:rPr>
                <w:noProof/>
                <w:webHidden/>
              </w:rPr>
              <w:fldChar w:fldCharType="separate"/>
            </w:r>
            <w:r w:rsidR="00F3087C">
              <w:rPr>
                <w:noProof/>
                <w:webHidden/>
              </w:rPr>
              <w:t>28</w:t>
            </w:r>
            <w:r>
              <w:rPr>
                <w:noProof/>
                <w:webHidden/>
              </w:rPr>
              <w:fldChar w:fldCharType="end"/>
            </w:r>
          </w:hyperlink>
        </w:p>
        <w:p w14:paraId="404873E7" w14:textId="36F42003"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4" w:history="1">
            <w:r w:rsidRPr="00653B61">
              <w:rPr>
                <w:rStyle w:val="ae"/>
                <w:noProof/>
              </w:rPr>
              <w:t>6.3. Проверка критерия предельного состояния</w:t>
            </w:r>
            <w:r>
              <w:rPr>
                <w:noProof/>
                <w:webHidden/>
              </w:rPr>
              <w:tab/>
            </w:r>
            <w:r>
              <w:rPr>
                <w:noProof/>
                <w:webHidden/>
              </w:rPr>
              <w:fldChar w:fldCharType="begin"/>
            </w:r>
            <w:r>
              <w:rPr>
                <w:noProof/>
                <w:webHidden/>
              </w:rPr>
              <w:instrText xml:space="preserve"> PAGEREF _Toc230316254 \h </w:instrText>
            </w:r>
            <w:r>
              <w:rPr>
                <w:noProof/>
                <w:webHidden/>
              </w:rPr>
            </w:r>
            <w:r>
              <w:rPr>
                <w:noProof/>
                <w:webHidden/>
              </w:rPr>
              <w:fldChar w:fldCharType="separate"/>
            </w:r>
            <w:r w:rsidR="00F3087C">
              <w:rPr>
                <w:noProof/>
                <w:webHidden/>
              </w:rPr>
              <w:t>29</w:t>
            </w:r>
            <w:r>
              <w:rPr>
                <w:noProof/>
                <w:webHidden/>
              </w:rPr>
              <w:fldChar w:fldCharType="end"/>
            </w:r>
          </w:hyperlink>
        </w:p>
        <w:p w14:paraId="36932954" w14:textId="293B5C67"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5" w:history="1">
            <w:r w:rsidRPr="00653B61">
              <w:rPr>
                <w:rStyle w:val="ae"/>
                <w:noProof/>
              </w:rPr>
              <w:t>6.4. Анализ изменения остаточного ресурса</w:t>
            </w:r>
            <w:r>
              <w:rPr>
                <w:noProof/>
                <w:webHidden/>
              </w:rPr>
              <w:tab/>
            </w:r>
            <w:r>
              <w:rPr>
                <w:noProof/>
                <w:webHidden/>
              </w:rPr>
              <w:fldChar w:fldCharType="begin"/>
            </w:r>
            <w:r>
              <w:rPr>
                <w:noProof/>
                <w:webHidden/>
              </w:rPr>
              <w:instrText xml:space="preserve"> PAGEREF _Toc230316255 \h </w:instrText>
            </w:r>
            <w:r>
              <w:rPr>
                <w:noProof/>
                <w:webHidden/>
              </w:rPr>
            </w:r>
            <w:r>
              <w:rPr>
                <w:noProof/>
                <w:webHidden/>
              </w:rPr>
              <w:fldChar w:fldCharType="separate"/>
            </w:r>
            <w:r w:rsidR="00F3087C">
              <w:rPr>
                <w:noProof/>
                <w:webHidden/>
              </w:rPr>
              <w:t>29</w:t>
            </w:r>
            <w:r>
              <w:rPr>
                <w:noProof/>
                <w:webHidden/>
              </w:rPr>
              <w:fldChar w:fldCharType="end"/>
            </w:r>
          </w:hyperlink>
        </w:p>
        <w:p w14:paraId="46A54F23" w14:textId="7B0B758E" w:rsidR="00E37B5C" w:rsidRDefault="00E37B5C">
          <w:pPr>
            <w:pStyle w:val="24"/>
            <w:tabs>
              <w:tab w:val="right" w:leader="dot" w:pos="9627"/>
            </w:tabs>
            <w:rPr>
              <w:rFonts w:asciiTheme="minorHAnsi" w:eastAsiaTheme="minorEastAsia" w:hAnsiTheme="minorHAnsi" w:cstheme="minorBidi"/>
              <w:noProof/>
              <w:kern w:val="2"/>
              <w14:ligatures w14:val="standardContextual"/>
            </w:rPr>
          </w:pPr>
          <w:hyperlink w:anchor="_Toc230316256" w:history="1">
            <w:r w:rsidRPr="00653B61">
              <w:rPr>
                <w:rStyle w:val="ae"/>
                <w:noProof/>
              </w:rPr>
              <w:t>6.5. Выводы по апробации</w:t>
            </w:r>
            <w:r>
              <w:rPr>
                <w:noProof/>
                <w:webHidden/>
              </w:rPr>
              <w:tab/>
            </w:r>
            <w:r>
              <w:rPr>
                <w:noProof/>
                <w:webHidden/>
              </w:rPr>
              <w:fldChar w:fldCharType="begin"/>
            </w:r>
            <w:r>
              <w:rPr>
                <w:noProof/>
                <w:webHidden/>
              </w:rPr>
              <w:instrText xml:space="preserve"> PAGEREF _Toc230316256 \h </w:instrText>
            </w:r>
            <w:r>
              <w:rPr>
                <w:noProof/>
                <w:webHidden/>
              </w:rPr>
            </w:r>
            <w:r>
              <w:rPr>
                <w:noProof/>
                <w:webHidden/>
              </w:rPr>
              <w:fldChar w:fldCharType="separate"/>
            </w:r>
            <w:r w:rsidR="00F3087C">
              <w:rPr>
                <w:noProof/>
                <w:webHidden/>
              </w:rPr>
              <w:t>31</w:t>
            </w:r>
            <w:r>
              <w:rPr>
                <w:noProof/>
                <w:webHidden/>
              </w:rPr>
              <w:fldChar w:fldCharType="end"/>
            </w:r>
          </w:hyperlink>
        </w:p>
        <w:p w14:paraId="4ED9C077" w14:textId="67977593"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57" w:history="1">
            <w:r w:rsidRPr="00653B61">
              <w:rPr>
                <w:rStyle w:val="ae"/>
                <w:noProof/>
              </w:rPr>
              <w:t>Заключение</w:t>
            </w:r>
            <w:r>
              <w:rPr>
                <w:noProof/>
                <w:webHidden/>
              </w:rPr>
              <w:tab/>
            </w:r>
            <w:r>
              <w:rPr>
                <w:noProof/>
                <w:webHidden/>
              </w:rPr>
              <w:fldChar w:fldCharType="begin"/>
            </w:r>
            <w:r>
              <w:rPr>
                <w:noProof/>
                <w:webHidden/>
              </w:rPr>
              <w:instrText xml:space="preserve"> PAGEREF _Toc230316257 \h </w:instrText>
            </w:r>
            <w:r>
              <w:rPr>
                <w:noProof/>
                <w:webHidden/>
              </w:rPr>
            </w:r>
            <w:r>
              <w:rPr>
                <w:noProof/>
                <w:webHidden/>
              </w:rPr>
              <w:fldChar w:fldCharType="separate"/>
            </w:r>
            <w:r w:rsidR="00F3087C">
              <w:rPr>
                <w:noProof/>
                <w:webHidden/>
              </w:rPr>
              <w:t>32</w:t>
            </w:r>
            <w:r>
              <w:rPr>
                <w:noProof/>
                <w:webHidden/>
              </w:rPr>
              <w:fldChar w:fldCharType="end"/>
            </w:r>
          </w:hyperlink>
        </w:p>
        <w:p w14:paraId="12B96B67" w14:textId="1BD4A3B7"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58" w:history="1">
            <w:r w:rsidRPr="00653B61">
              <w:rPr>
                <w:rStyle w:val="ae"/>
                <w:noProof/>
              </w:rPr>
              <w:t>Список литературы</w:t>
            </w:r>
            <w:r>
              <w:rPr>
                <w:noProof/>
                <w:webHidden/>
              </w:rPr>
              <w:tab/>
            </w:r>
            <w:r>
              <w:rPr>
                <w:noProof/>
                <w:webHidden/>
              </w:rPr>
              <w:fldChar w:fldCharType="begin"/>
            </w:r>
            <w:r>
              <w:rPr>
                <w:noProof/>
                <w:webHidden/>
              </w:rPr>
              <w:instrText xml:space="preserve"> PAGEREF _Toc230316258 \h </w:instrText>
            </w:r>
            <w:r>
              <w:rPr>
                <w:noProof/>
                <w:webHidden/>
              </w:rPr>
            </w:r>
            <w:r>
              <w:rPr>
                <w:noProof/>
                <w:webHidden/>
              </w:rPr>
              <w:fldChar w:fldCharType="separate"/>
            </w:r>
            <w:r w:rsidR="00F3087C">
              <w:rPr>
                <w:noProof/>
                <w:webHidden/>
              </w:rPr>
              <w:t>33</w:t>
            </w:r>
            <w:r>
              <w:rPr>
                <w:noProof/>
                <w:webHidden/>
              </w:rPr>
              <w:fldChar w:fldCharType="end"/>
            </w:r>
          </w:hyperlink>
        </w:p>
        <w:p w14:paraId="6E59FD8C" w14:textId="6286F135" w:rsidR="00E37B5C" w:rsidRDefault="00E37B5C">
          <w:pPr>
            <w:pStyle w:val="12"/>
            <w:tabs>
              <w:tab w:val="right" w:leader="dot" w:pos="9627"/>
            </w:tabs>
            <w:rPr>
              <w:rFonts w:asciiTheme="minorHAnsi" w:eastAsiaTheme="minorEastAsia" w:hAnsiTheme="minorHAnsi" w:cstheme="minorBidi"/>
              <w:noProof/>
              <w:kern w:val="2"/>
              <w14:ligatures w14:val="standardContextual"/>
            </w:rPr>
          </w:pPr>
          <w:hyperlink w:anchor="_Toc230316259" w:history="1">
            <w:r w:rsidRPr="00653B61">
              <w:rPr>
                <w:rStyle w:val="ae"/>
                <w:noProof/>
              </w:rPr>
              <w:t>Приложение</w:t>
            </w:r>
            <w:r>
              <w:rPr>
                <w:noProof/>
                <w:webHidden/>
              </w:rPr>
              <w:tab/>
            </w:r>
            <w:r>
              <w:rPr>
                <w:noProof/>
                <w:webHidden/>
              </w:rPr>
              <w:fldChar w:fldCharType="begin"/>
            </w:r>
            <w:r>
              <w:rPr>
                <w:noProof/>
                <w:webHidden/>
              </w:rPr>
              <w:instrText xml:space="preserve"> PAGEREF _Toc230316259 \h </w:instrText>
            </w:r>
            <w:r>
              <w:rPr>
                <w:noProof/>
                <w:webHidden/>
              </w:rPr>
            </w:r>
            <w:r>
              <w:rPr>
                <w:noProof/>
                <w:webHidden/>
              </w:rPr>
              <w:fldChar w:fldCharType="separate"/>
            </w:r>
            <w:r w:rsidR="00F3087C">
              <w:rPr>
                <w:noProof/>
                <w:webHidden/>
              </w:rPr>
              <w:t>35</w:t>
            </w:r>
            <w:r>
              <w:rPr>
                <w:noProof/>
                <w:webHidden/>
              </w:rPr>
              <w:fldChar w:fldCharType="end"/>
            </w:r>
          </w:hyperlink>
        </w:p>
        <w:p w14:paraId="5AED0376" w14:textId="0D60C75E" w:rsidR="000736CB" w:rsidRDefault="000736CB">
          <w:r>
            <w:rPr>
              <w:b/>
              <w:bCs/>
            </w:rPr>
            <w:fldChar w:fldCharType="end"/>
          </w:r>
        </w:p>
      </w:sdtContent>
    </w:sdt>
    <w:p w14:paraId="0E01D25E" w14:textId="0779040A" w:rsidR="004F5B6B" w:rsidRPr="008F764C" w:rsidRDefault="004F5B6B" w:rsidP="004F5B6B">
      <w:r w:rsidRPr="008F764C">
        <w:br w:type="page"/>
      </w:r>
    </w:p>
    <w:p w14:paraId="05CBA34C" w14:textId="77777777" w:rsidR="004F5B6B" w:rsidRPr="008F764C" w:rsidRDefault="004F5B6B" w:rsidP="00376A1D">
      <w:pPr>
        <w:pStyle w:val="18"/>
        <w:jc w:val="both"/>
        <w:outlineLvl w:val="0"/>
      </w:pPr>
      <w:bookmarkStart w:id="1" w:name="_Toc230316209"/>
      <w:r w:rsidRPr="008F764C">
        <w:lastRenderedPageBreak/>
        <w:t>Введение</w:t>
      </w:r>
      <w:bookmarkEnd w:id="1"/>
    </w:p>
    <w:p w14:paraId="70445DBE" w14:textId="732C5211" w:rsidR="004F5B6B" w:rsidRPr="008F764C" w:rsidRDefault="00376A1D" w:rsidP="00376A1D">
      <w:pPr>
        <w:spacing w:after="240"/>
        <w:jc w:val="both"/>
      </w:pPr>
      <w:r>
        <w:rPr>
          <w:sz w:val="28"/>
        </w:rPr>
        <w:tab/>
      </w:r>
      <w:r w:rsidR="004F5B6B" w:rsidRPr="008F764C">
        <w:rPr>
          <w:sz w:val="28"/>
        </w:rPr>
        <w:t>Современные автоматизированные производственные линии всё чаще строятся на базе промышленных роботов, выполняющих повторяющиеся операции с высокой нагрузкой и высокой интенсивностью. В таких условиях отказ одного робототехнического узла приводит не только к остановке отдельной операции, но и к нарушению ритма всего участка. Для линии розлива и паллетизации особенно критичен робот-паллетизатор, так как он находится в конце технологической цепочки и обеспечивает формирование транспортной единицы продукции [18].</w:t>
      </w:r>
    </w:p>
    <w:p w14:paraId="09CD38A3" w14:textId="06554FA3" w:rsidR="004F5B6B" w:rsidRPr="008F764C" w:rsidRDefault="00376A1D" w:rsidP="00376A1D">
      <w:pPr>
        <w:spacing w:after="240"/>
        <w:jc w:val="both"/>
      </w:pPr>
      <w:r>
        <w:rPr>
          <w:sz w:val="28"/>
        </w:rPr>
        <w:tab/>
      </w:r>
      <w:r w:rsidR="004F5B6B" w:rsidRPr="008F764C">
        <w:rPr>
          <w:sz w:val="28"/>
        </w:rPr>
        <w:t>Традиционное планово-предупредительное обслуживание не всегда позволяет учитывать фактическое состояние механических узлов. С одной стороны, преждевременная замена исправных элементов увеличивает эксплуатационные затраты. С другой стороны, слишком редкое обслуживание повышает риск внезапного отказа. Поэтому актуальной является задача перехода к предиктивному обслуживанию, основанному на оценке текущего технического состояния и прогнозировании остаточного ресурса узлов [9].</w:t>
      </w:r>
    </w:p>
    <w:p w14:paraId="21028D5F" w14:textId="11DCE4A1" w:rsidR="004F5B6B" w:rsidRPr="008F764C" w:rsidRDefault="00376A1D" w:rsidP="00376A1D">
      <w:pPr>
        <w:spacing w:after="240"/>
        <w:jc w:val="both"/>
      </w:pPr>
      <w:r>
        <w:rPr>
          <w:sz w:val="28"/>
        </w:rPr>
        <w:tab/>
      </w:r>
      <w:r w:rsidR="004F5B6B" w:rsidRPr="008F764C">
        <w:rPr>
          <w:sz w:val="28"/>
        </w:rPr>
        <w:t>Объектом исследования является промышленный робот-паллетизатор ABB IRB 660, рассматриваемый в составе роботизированного участка укладки продукции. Предметом исследования являются процессы деградации механических и приводных узлов робота, а также диагностические признаки, позволяющие оценивать изменение их состояния во времени [12].</w:t>
      </w:r>
    </w:p>
    <w:p w14:paraId="79F64C47" w14:textId="623BA1BE" w:rsidR="004F5B6B" w:rsidRPr="008F764C" w:rsidRDefault="00376A1D" w:rsidP="00376A1D">
      <w:pPr>
        <w:spacing w:after="240"/>
        <w:jc w:val="both"/>
      </w:pPr>
      <w:r>
        <w:rPr>
          <w:sz w:val="28"/>
        </w:rPr>
        <w:tab/>
      </w:r>
      <w:r w:rsidR="004F5B6B" w:rsidRPr="008F764C">
        <w:rPr>
          <w:sz w:val="28"/>
        </w:rPr>
        <w:t>Цель работы - разработать и исследовать модель деградации механических узлов промышленного робота для задач предиктивного обслуживания. Для достижения цели необходимо выполнить анализ конструкции робота, выявить деградирующие узлы, изучить механизмы износа приводных элементов, построить математическую модель накопления повреждений, установить связь между параметрами деградации и диагностическими признаками, а также определить критерий предельного состояния узла.</w:t>
      </w:r>
    </w:p>
    <w:p w14:paraId="78D926AB" w14:textId="24B8EB23" w:rsidR="004F5B6B" w:rsidRPr="008F764C" w:rsidRDefault="00376A1D" w:rsidP="00376A1D">
      <w:pPr>
        <w:jc w:val="both"/>
      </w:pPr>
      <w:r>
        <w:rPr>
          <w:sz w:val="28"/>
        </w:rPr>
        <w:tab/>
      </w:r>
      <w:r w:rsidR="004F5B6B" w:rsidRPr="008F764C">
        <w:rPr>
          <w:sz w:val="28"/>
        </w:rPr>
        <w:t xml:space="preserve">Методическую основу работы составляют положения теории надёжности, методы анализа технического состояния механических систем, подходы </w:t>
      </w:r>
      <w:proofErr w:type="spellStart"/>
      <w:r w:rsidR="004F5B6B" w:rsidRPr="008F764C">
        <w:rPr>
          <w:sz w:val="28"/>
        </w:rPr>
        <w:t>prognostics</w:t>
      </w:r>
      <w:proofErr w:type="spellEnd"/>
      <w:r w:rsidR="004F5B6B" w:rsidRPr="008F764C">
        <w:rPr>
          <w:sz w:val="28"/>
        </w:rPr>
        <w:t xml:space="preserve"> </w:t>
      </w:r>
      <w:proofErr w:type="spellStart"/>
      <w:r w:rsidR="004F5B6B" w:rsidRPr="008F764C">
        <w:rPr>
          <w:sz w:val="28"/>
        </w:rPr>
        <w:t>and</w:t>
      </w:r>
      <w:proofErr w:type="spellEnd"/>
      <w:r w:rsidR="004F5B6B" w:rsidRPr="008F764C">
        <w:rPr>
          <w:sz w:val="28"/>
        </w:rPr>
        <w:t xml:space="preserve"> </w:t>
      </w:r>
      <w:proofErr w:type="spellStart"/>
      <w:r w:rsidR="004F5B6B" w:rsidRPr="008F764C">
        <w:rPr>
          <w:sz w:val="28"/>
        </w:rPr>
        <w:t>health</w:t>
      </w:r>
      <w:proofErr w:type="spellEnd"/>
      <w:r w:rsidR="004F5B6B" w:rsidRPr="008F764C">
        <w:rPr>
          <w:sz w:val="28"/>
        </w:rPr>
        <w:t xml:space="preserve"> </w:t>
      </w:r>
      <w:proofErr w:type="spellStart"/>
      <w:r w:rsidR="004F5B6B" w:rsidRPr="008F764C">
        <w:rPr>
          <w:sz w:val="28"/>
        </w:rPr>
        <w:t>management</w:t>
      </w:r>
      <w:proofErr w:type="spellEnd"/>
      <w:r w:rsidR="004F5B6B" w:rsidRPr="008F764C">
        <w:rPr>
          <w:sz w:val="28"/>
        </w:rPr>
        <w:t>, а также результаты имитационного моделирования и обработки телеметрии. В качестве практической базы используется модель роботизированной укладки в CoppeliaSim и набор диагностических параметров, включающий момент, скорость и ускорение приводов [7].</w:t>
      </w:r>
    </w:p>
    <w:p w14:paraId="3DAD5719" w14:textId="3871373D" w:rsidR="004F5B6B" w:rsidRPr="008F764C" w:rsidRDefault="004F5B6B" w:rsidP="00376A1D">
      <w:pPr>
        <w:pStyle w:val="18"/>
        <w:jc w:val="both"/>
        <w:outlineLvl w:val="0"/>
      </w:pPr>
      <w:bookmarkStart w:id="2" w:name="_Toc230316210"/>
      <w:r w:rsidRPr="008F764C">
        <w:t>1</w:t>
      </w:r>
      <w:r w:rsidR="00376A1D">
        <w:t xml:space="preserve">. </w:t>
      </w:r>
      <w:r w:rsidRPr="008F764C">
        <w:t>Предпроектное обследование</w:t>
      </w:r>
      <w:bookmarkEnd w:id="2"/>
    </w:p>
    <w:p w14:paraId="3DF31FFE" w14:textId="1FF5EC26" w:rsidR="004F5B6B" w:rsidRPr="008F764C" w:rsidRDefault="004F5B6B" w:rsidP="00376A1D">
      <w:pPr>
        <w:pStyle w:val="2"/>
        <w:jc w:val="both"/>
        <w:rPr>
          <w:rFonts w:ascii="Times New Roman" w:hAnsi="Times New Roman"/>
          <w:i w:val="0"/>
          <w:iCs w:val="0"/>
        </w:rPr>
      </w:pPr>
      <w:bookmarkStart w:id="3" w:name="_Toc230316211"/>
      <w:r w:rsidRPr="008F764C">
        <w:rPr>
          <w:rFonts w:ascii="Times New Roman" w:hAnsi="Times New Roman"/>
          <w:i w:val="0"/>
          <w:iCs w:val="0"/>
        </w:rPr>
        <w:t>1.1</w:t>
      </w:r>
      <w:r w:rsidR="00376A1D">
        <w:rPr>
          <w:rFonts w:ascii="Times New Roman" w:hAnsi="Times New Roman"/>
          <w:i w:val="0"/>
          <w:iCs w:val="0"/>
          <w:lang w:val="ru-RU"/>
        </w:rPr>
        <w:t xml:space="preserve">. </w:t>
      </w:r>
      <w:r w:rsidRPr="008F764C">
        <w:rPr>
          <w:rFonts w:ascii="Times New Roman" w:hAnsi="Times New Roman"/>
          <w:i w:val="0"/>
          <w:iCs w:val="0"/>
        </w:rPr>
        <w:t>Общие сведения об объекте исследования</w:t>
      </w:r>
      <w:bookmarkEnd w:id="3"/>
    </w:p>
    <w:p w14:paraId="331F18CF" w14:textId="79E3CDB4" w:rsidR="004F5B6B" w:rsidRPr="008F764C" w:rsidRDefault="00C07813" w:rsidP="00C07813">
      <w:pPr>
        <w:spacing w:after="240"/>
        <w:jc w:val="both"/>
      </w:pPr>
      <w:r>
        <w:rPr>
          <w:sz w:val="28"/>
        </w:rPr>
        <w:tab/>
      </w:r>
      <w:r w:rsidR="004F5B6B" w:rsidRPr="008F764C">
        <w:rPr>
          <w:sz w:val="28"/>
        </w:rPr>
        <w:t xml:space="preserve">Предпроектное обследование выполняется для определения состава объекта, условий его эксплуатации и набора узлов, состояние которых должно учитываться в модели деградации. В рамках настоящей работы объектом </w:t>
      </w:r>
      <w:r w:rsidR="004F5B6B" w:rsidRPr="008F764C">
        <w:rPr>
          <w:sz w:val="28"/>
        </w:rPr>
        <w:lastRenderedPageBreak/>
        <w:t>является промышленный робот-паллетизатор ABB IRB 660, предназначенный для</w:t>
      </w:r>
      <w:r>
        <w:rPr>
          <w:sz w:val="28"/>
        </w:rPr>
        <w:t xml:space="preserve"> </w:t>
      </w:r>
      <w:r w:rsidR="004F5B6B" w:rsidRPr="008F764C">
        <w:rPr>
          <w:sz w:val="28"/>
        </w:rPr>
        <w:t xml:space="preserve">укладки грузов на поддон. Согласно технической документации ABB, робот относится к специализированным </w:t>
      </w:r>
      <w:proofErr w:type="spellStart"/>
      <w:r w:rsidR="004F5B6B" w:rsidRPr="008F764C">
        <w:rPr>
          <w:sz w:val="28"/>
        </w:rPr>
        <w:t>паллетизирующим</w:t>
      </w:r>
      <w:proofErr w:type="spellEnd"/>
      <w:r w:rsidR="004F5B6B" w:rsidRPr="008F764C">
        <w:rPr>
          <w:sz w:val="28"/>
        </w:rPr>
        <w:t xml:space="preserve"> манипуляторам большой грузоподъёмности и применяется в упаковочных линиях, где требуется повторяемое перемещение тяжёлых единиц продукции [13].</w:t>
      </w:r>
    </w:p>
    <w:p w14:paraId="4B078641" w14:textId="6AA1BA9E" w:rsidR="004F5B6B" w:rsidRPr="008F764C" w:rsidRDefault="00C07813" w:rsidP="00376A1D">
      <w:pPr>
        <w:jc w:val="both"/>
      </w:pPr>
      <w:r>
        <w:rPr>
          <w:sz w:val="28"/>
        </w:rPr>
        <w:tab/>
      </w:r>
      <w:r w:rsidR="004F5B6B" w:rsidRPr="008F764C">
        <w:rPr>
          <w:sz w:val="28"/>
        </w:rPr>
        <w:t>В рассматриваемом технологическом процессе робот выполняет захват грузовых пакетов с конвейера, перенос их в область поддона и укладку по заданной схеме. Масса одного грузового пакета принимается равной 63 кг. Операция повторяется многократно, поэтому основные механические узлы работают в циклическом режиме с переменными ускорениями, торможениями и нагрузочными моментами [13].</w:t>
      </w:r>
    </w:p>
    <w:p w14:paraId="7AB64945" w14:textId="1BE2586D" w:rsidR="004F5B6B" w:rsidRPr="008F764C" w:rsidRDefault="004F5B6B" w:rsidP="00376A1D">
      <w:pPr>
        <w:pStyle w:val="2"/>
        <w:jc w:val="both"/>
        <w:rPr>
          <w:rFonts w:ascii="Times New Roman" w:hAnsi="Times New Roman"/>
          <w:i w:val="0"/>
          <w:iCs w:val="0"/>
        </w:rPr>
      </w:pPr>
      <w:bookmarkStart w:id="4" w:name="_Toc230316212"/>
      <w:r w:rsidRPr="008F764C">
        <w:rPr>
          <w:rFonts w:ascii="Times New Roman" w:hAnsi="Times New Roman"/>
          <w:i w:val="0"/>
          <w:iCs w:val="0"/>
        </w:rPr>
        <w:t>1.2</w:t>
      </w:r>
      <w:r w:rsidR="00376A1D">
        <w:rPr>
          <w:rFonts w:ascii="Times New Roman" w:hAnsi="Times New Roman"/>
          <w:i w:val="0"/>
          <w:iCs w:val="0"/>
          <w:lang w:val="ru-RU"/>
        </w:rPr>
        <w:t xml:space="preserve">. </w:t>
      </w:r>
      <w:r w:rsidRPr="008F764C">
        <w:rPr>
          <w:rFonts w:ascii="Times New Roman" w:hAnsi="Times New Roman"/>
          <w:i w:val="0"/>
          <w:iCs w:val="0"/>
        </w:rPr>
        <w:t>Робот-паллетизатор в составе производственного участка</w:t>
      </w:r>
      <w:bookmarkEnd w:id="4"/>
    </w:p>
    <w:p w14:paraId="3E25DE38" w14:textId="33577A50" w:rsidR="004F5B6B" w:rsidRPr="008F764C" w:rsidRDefault="00C07813" w:rsidP="00C07813">
      <w:pPr>
        <w:spacing w:after="240"/>
        <w:jc w:val="both"/>
      </w:pPr>
      <w:r>
        <w:rPr>
          <w:sz w:val="28"/>
        </w:rPr>
        <w:tab/>
      </w:r>
      <w:r w:rsidR="004F5B6B" w:rsidRPr="008F764C">
        <w:rPr>
          <w:sz w:val="28"/>
        </w:rPr>
        <w:t>Участок паллетизации является завершающей частью линии производства и упаковки. До поступления в зону робота продукция проходит этапы розлива, укупорки, маркировки и групповой упаковки. После этого грузовые пакеты подаются на конвейер, откуда робот выполняет их перенос на поддон. Нарушение работы паллетизатора вызывает накопление продукции перед участком укладки и может привести к остановке всей линии.</w:t>
      </w:r>
    </w:p>
    <w:p w14:paraId="4DCAD173" w14:textId="45AF216A" w:rsidR="004F5B6B" w:rsidRPr="008F764C" w:rsidRDefault="00C07813" w:rsidP="00376A1D">
      <w:pPr>
        <w:jc w:val="both"/>
      </w:pPr>
      <w:r>
        <w:rPr>
          <w:sz w:val="28"/>
        </w:rPr>
        <w:tab/>
      </w:r>
      <w:r w:rsidR="004F5B6B" w:rsidRPr="008F764C">
        <w:rPr>
          <w:sz w:val="28"/>
        </w:rPr>
        <w:t>В имитационной модели используются основные объекты участка: робот, конвейер подачи грузовых пакетов, конвейер паллет, шаблон грузового пакета, шаблон разделительного картона и поддон. Для целей НИРС важна не геометрическая детализация всей линии, а повторяемый циклический режим работы робота, так как именно он формирует нагрузочную историю приводных узлов.</w:t>
      </w:r>
    </w:p>
    <w:p w14:paraId="039BA031" w14:textId="77777777" w:rsidR="008F764C" w:rsidRDefault="008F764C" w:rsidP="00325749">
      <w:pPr>
        <w:keepNext/>
        <w:jc w:val="center"/>
      </w:pPr>
      <w:r>
        <w:rPr>
          <w:rFonts w:eastAsiaTheme="majorEastAsia"/>
          <w:noProof/>
          <w:sz w:val="28"/>
          <w:szCs w:val="28"/>
        </w:rPr>
        <w:drawing>
          <wp:inline distT="0" distB="0" distL="0" distR="0" wp14:anchorId="095E1AD4" wp14:editId="7A37DD87">
            <wp:extent cx="4769176" cy="3200400"/>
            <wp:effectExtent l="0" t="0" r="0" b="0"/>
            <wp:docPr id="870684285" name="Рисунок 1" descr="Изображение выглядит как зарисовка, диаграмма, рисунок,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4285" name="Рисунок 1" descr="Изображение выглядит как зарисовка, диаграмма, рисунок, План&#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9176" cy="3200400"/>
                    </a:xfrm>
                    <a:prstGeom prst="rect">
                      <a:avLst/>
                    </a:prstGeom>
                  </pic:spPr>
                </pic:pic>
              </a:graphicData>
            </a:graphic>
          </wp:inline>
        </w:drawing>
      </w:r>
    </w:p>
    <w:p w14:paraId="7D3A47AC" w14:textId="29A828E5" w:rsidR="008F764C" w:rsidRPr="008F764C" w:rsidRDefault="008F764C" w:rsidP="00325749">
      <w:pPr>
        <w:pStyle w:val="af"/>
        <w:jc w:val="center"/>
        <w:rPr>
          <w:i w:val="0"/>
          <w:iCs w:val="0"/>
          <w:sz w:val="28"/>
          <w:szCs w:val="28"/>
        </w:rPr>
      </w:pPr>
      <w:r w:rsidRPr="008F764C">
        <w:rPr>
          <w:sz w:val="28"/>
          <w:szCs w:val="28"/>
        </w:rPr>
        <w:t xml:space="preserve">Рисунок </w:t>
      </w:r>
      <w:r w:rsidRPr="008F764C">
        <w:rPr>
          <w:sz w:val="28"/>
          <w:szCs w:val="28"/>
        </w:rPr>
        <w:fldChar w:fldCharType="begin"/>
      </w:r>
      <w:r w:rsidRPr="008F764C">
        <w:rPr>
          <w:sz w:val="28"/>
          <w:szCs w:val="28"/>
        </w:rPr>
        <w:instrText xml:space="preserve"> SEQ Рисунок \* ARABIC </w:instrText>
      </w:r>
      <w:r w:rsidRPr="008F764C">
        <w:rPr>
          <w:sz w:val="28"/>
          <w:szCs w:val="28"/>
        </w:rPr>
        <w:fldChar w:fldCharType="separate"/>
      </w:r>
      <w:r w:rsidR="00F3087C">
        <w:rPr>
          <w:noProof/>
          <w:sz w:val="28"/>
          <w:szCs w:val="28"/>
        </w:rPr>
        <w:t>1</w:t>
      </w:r>
      <w:r w:rsidRPr="008F764C">
        <w:rPr>
          <w:sz w:val="28"/>
          <w:szCs w:val="28"/>
        </w:rPr>
        <w:fldChar w:fldCharType="end"/>
      </w:r>
      <w:r w:rsidRPr="008F764C">
        <w:rPr>
          <w:sz w:val="28"/>
          <w:szCs w:val="28"/>
        </w:rPr>
        <w:t xml:space="preserve"> - схема р</w:t>
      </w:r>
      <w:r>
        <w:rPr>
          <w:sz w:val="28"/>
          <w:szCs w:val="28"/>
        </w:rPr>
        <w:t>о</w:t>
      </w:r>
      <w:r w:rsidRPr="008F764C">
        <w:rPr>
          <w:sz w:val="28"/>
          <w:szCs w:val="28"/>
        </w:rPr>
        <w:t>ботизированного участка паллетизации</w:t>
      </w:r>
    </w:p>
    <w:p w14:paraId="2DE6001D" w14:textId="6FC3E391" w:rsidR="004F5B6B" w:rsidRPr="008F764C" w:rsidRDefault="004F5B6B" w:rsidP="00376A1D">
      <w:pPr>
        <w:pStyle w:val="2"/>
        <w:jc w:val="both"/>
        <w:rPr>
          <w:rFonts w:ascii="Times New Roman" w:hAnsi="Times New Roman"/>
          <w:i w:val="0"/>
          <w:iCs w:val="0"/>
        </w:rPr>
      </w:pPr>
      <w:bookmarkStart w:id="5" w:name="_Toc230316213"/>
      <w:r w:rsidRPr="008F764C">
        <w:rPr>
          <w:rFonts w:ascii="Times New Roman" w:hAnsi="Times New Roman"/>
          <w:i w:val="0"/>
          <w:iCs w:val="0"/>
        </w:rPr>
        <w:lastRenderedPageBreak/>
        <w:t>1.3</w:t>
      </w:r>
      <w:r w:rsidR="00376A1D">
        <w:rPr>
          <w:rFonts w:ascii="Times New Roman" w:hAnsi="Times New Roman"/>
          <w:i w:val="0"/>
          <w:iCs w:val="0"/>
          <w:lang w:val="ru-RU"/>
        </w:rPr>
        <w:t xml:space="preserve">. </w:t>
      </w:r>
      <w:r w:rsidRPr="008F764C">
        <w:rPr>
          <w:rFonts w:ascii="Times New Roman" w:hAnsi="Times New Roman"/>
          <w:i w:val="0"/>
          <w:iCs w:val="0"/>
        </w:rPr>
        <w:t>Конструктивные узлы промышленного робота, подверженные деградации</w:t>
      </w:r>
      <w:bookmarkEnd w:id="5"/>
    </w:p>
    <w:p w14:paraId="6B9F15E6" w14:textId="0D49A46E" w:rsidR="004F5B6B" w:rsidRPr="008F764C" w:rsidRDefault="00C07813" w:rsidP="00C07813">
      <w:pPr>
        <w:spacing w:after="240"/>
        <w:jc w:val="both"/>
      </w:pPr>
      <w:r>
        <w:rPr>
          <w:sz w:val="28"/>
        </w:rPr>
        <w:tab/>
      </w:r>
      <w:r w:rsidR="004F5B6B" w:rsidRPr="008F764C">
        <w:rPr>
          <w:sz w:val="28"/>
        </w:rPr>
        <w:t xml:space="preserve">Основными элементами промышленного робота, подверженными постепенной деградации, являются редукторы осей, подшипниковые опоры, сочленения, элементы передачи движения, тормозные и приводные механизмы. </w:t>
      </w:r>
      <w:r>
        <w:rPr>
          <w:sz w:val="28"/>
        </w:rPr>
        <w:tab/>
      </w:r>
      <w:r w:rsidR="004F5B6B" w:rsidRPr="008F764C">
        <w:rPr>
          <w:sz w:val="28"/>
        </w:rPr>
        <w:t>Для задач предиктивного обслуживания данные элементы целесообразно рассматривать не изолированно, а как узлы, связанные с определёнными осями движения робота [8].</w:t>
      </w:r>
    </w:p>
    <w:p w14:paraId="27311AE0" w14:textId="21E0C730" w:rsidR="00C07813" w:rsidRPr="00C07813" w:rsidRDefault="00C07813" w:rsidP="00C07813">
      <w:pPr>
        <w:spacing w:after="240"/>
        <w:jc w:val="both"/>
        <w:rPr>
          <w:sz w:val="28"/>
        </w:rPr>
      </w:pPr>
      <w:r>
        <w:rPr>
          <w:sz w:val="28"/>
        </w:rPr>
        <w:tab/>
      </w:r>
      <w:r w:rsidR="004F5B6B" w:rsidRPr="008F764C">
        <w:rPr>
          <w:sz w:val="28"/>
        </w:rPr>
        <w:t xml:space="preserve">Наиболее нагруженными в </w:t>
      </w:r>
      <w:proofErr w:type="spellStart"/>
      <w:r w:rsidR="004F5B6B" w:rsidRPr="008F764C">
        <w:rPr>
          <w:sz w:val="28"/>
        </w:rPr>
        <w:t>паллетизирующем</w:t>
      </w:r>
      <w:proofErr w:type="spellEnd"/>
      <w:r w:rsidR="004F5B6B" w:rsidRPr="008F764C">
        <w:rPr>
          <w:sz w:val="28"/>
        </w:rPr>
        <w:t xml:space="preserve"> цикле являются оси, обеспечивающие поворот основания, подъём и перенос груза. Их приводные узлы воспринимают переменные моменты, а также дополнительные динамические воздействия при разгоне и торможении. Поэтому в модели деградации в качестве наблюдаемых узлов принимаются приводные группы осей робота, для которых могут быть получены телеметрические параметры.</w:t>
      </w:r>
    </w:p>
    <w:p w14:paraId="231ECBF3" w14:textId="77777777" w:rsidR="004F5B6B" w:rsidRPr="00D15C11" w:rsidRDefault="004F5B6B" w:rsidP="00376A1D">
      <w:pPr>
        <w:jc w:val="both"/>
        <w:rPr>
          <w:bCs/>
        </w:rPr>
      </w:pPr>
      <w:r w:rsidRPr="00D15C11">
        <w:rPr>
          <w:bCs/>
          <w:sz w:val="28"/>
        </w:rPr>
        <w:t>Таблица 1 - Узлы промышленного робота, учитываемые при построении модели деградации</w:t>
      </w:r>
    </w:p>
    <w:tbl>
      <w:tblPr>
        <w:tblStyle w:val="ac"/>
        <w:tblW w:w="0" w:type="auto"/>
        <w:tblLook w:val="04A0" w:firstRow="1" w:lastRow="0" w:firstColumn="1" w:lastColumn="0" w:noHBand="0" w:noVBand="1"/>
        <w:tblCaption w:val="Таблица 1 - Узлы промышленного робота, учитываемые при построении модели деградации"/>
        <w:tblDescription w:val="Таблица 1 - Узлы промышленного робота, учитываемые при построении модели деградации"/>
      </w:tblPr>
      <w:tblGrid>
        <w:gridCol w:w="3118"/>
        <w:gridCol w:w="3118"/>
        <w:gridCol w:w="3118"/>
      </w:tblGrid>
      <w:tr w:rsidR="004F5B6B" w:rsidRPr="008F764C" w14:paraId="0DA4478A" w14:textId="77777777" w:rsidTr="00693B5E">
        <w:tc>
          <w:tcPr>
            <w:tcW w:w="3118" w:type="dxa"/>
          </w:tcPr>
          <w:p w14:paraId="6F82EA2A" w14:textId="77777777" w:rsidR="004F5B6B" w:rsidRPr="00D15C11" w:rsidRDefault="004F5B6B" w:rsidP="00376A1D">
            <w:pPr>
              <w:jc w:val="both"/>
              <w:rPr>
                <w:bCs/>
              </w:rPr>
            </w:pPr>
            <w:r w:rsidRPr="00D15C11">
              <w:rPr>
                <w:bCs/>
                <w:sz w:val="28"/>
              </w:rPr>
              <w:t>Узел</w:t>
            </w:r>
          </w:p>
        </w:tc>
        <w:tc>
          <w:tcPr>
            <w:tcW w:w="3118" w:type="dxa"/>
          </w:tcPr>
          <w:p w14:paraId="0C5E32A4" w14:textId="77777777" w:rsidR="004F5B6B" w:rsidRPr="00D15C11" w:rsidRDefault="004F5B6B" w:rsidP="00376A1D">
            <w:pPr>
              <w:jc w:val="both"/>
              <w:rPr>
                <w:bCs/>
              </w:rPr>
            </w:pPr>
            <w:r w:rsidRPr="00D15C11">
              <w:rPr>
                <w:bCs/>
                <w:sz w:val="28"/>
              </w:rPr>
              <w:t>Характер деградации</w:t>
            </w:r>
          </w:p>
        </w:tc>
        <w:tc>
          <w:tcPr>
            <w:tcW w:w="3118" w:type="dxa"/>
          </w:tcPr>
          <w:p w14:paraId="14C967EA" w14:textId="77777777" w:rsidR="004F5B6B" w:rsidRPr="00D15C11" w:rsidRDefault="004F5B6B" w:rsidP="00376A1D">
            <w:pPr>
              <w:jc w:val="both"/>
              <w:rPr>
                <w:bCs/>
              </w:rPr>
            </w:pPr>
            <w:r w:rsidRPr="00D15C11">
              <w:rPr>
                <w:bCs/>
                <w:sz w:val="28"/>
              </w:rPr>
              <w:t>Наблюдаемые признаки</w:t>
            </w:r>
          </w:p>
        </w:tc>
      </w:tr>
      <w:tr w:rsidR="004F5B6B" w:rsidRPr="008F764C" w14:paraId="6FADC41E" w14:textId="77777777" w:rsidTr="00693B5E">
        <w:tc>
          <w:tcPr>
            <w:tcW w:w="3118" w:type="dxa"/>
          </w:tcPr>
          <w:p w14:paraId="72593034" w14:textId="77777777" w:rsidR="004F5B6B" w:rsidRPr="008F764C" w:rsidRDefault="004F5B6B" w:rsidP="00376A1D">
            <w:pPr>
              <w:jc w:val="both"/>
            </w:pPr>
            <w:r w:rsidRPr="008F764C">
              <w:rPr>
                <w:sz w:val="28"/>
              </w:rPr>
              <w:t>Редуктор оси J1</w:t>
            </w:r>
          </w:p>
        </w:tc>
        <w:tc>
          <w:tcPr>
            <w:tcW w:w="3118" w:type="dxa"/>
          </w:tcPr>
          <w:p w14:paraId="629B2822" w14:textId="77777777" w:rsidR="004F5B6B" w:rsidRPr="008F764C" w:rsidRDefault="004F5B6B" w:rsidP="00C07813">
            <w:r w:rsidRPr="008F764C">
              <w:rPr>
                <w:sz w:val="28"/>
              </w:rPr>
              <w:t>износ зубчатого зацепления, рост люфта, ухудшение смазки</w:t>
            </w:r>
          </w:p>
        </w:tc>
        <w:tc>
          <w:tcPr>
            <w:tcW w:w="3118" w:type="dxa"/>
          </w:tcPr>
          <w:p w14:paraId="755F9A42" w14:textId="77777777" w:rsidR="004F5B6B" w:rsidRPr="008F764C" w:rsidRDefault="004F5B6B" w:rsidP="00C07813">
            <w:r w:rsidRPr="008F764C">
              <w:rPr>
                <w:sz w:val="28"/>
              </w:rPr>
              <w:t>рост момента, пиков момента, энергии движения</w:t>
            </w:r>
          </w:p>
        </w:tc>
      </w:tr>
      <w:tr w:rsidR="004F5B6B" w:rsidRPr="008F764C" w14:paraId="22A3D67E" w14:textId="77777777" w:rsidTr="00693B5E">
        <w:tc>
          <w:tcPr>
            <w:tcW w:w="3118" w:type="dxa"/>
          </w:tcPr>
          <w:p w14:paraId="7849B3B2" w14:textId="77777777" w:rsidR="004F5B6B" w:rsidRPr="008F764C" w:rsidRDefault="004F5B6B" w:rsidP="00376A1D">
            <w:pPr>
              <w:jc w:val="both"/>
            </w:pPr>
            <w:r w:rsidRPr="008F764C">
              <w:rPr>
                <w:sz w:val="28"/>
              </w:rPr>
              <w:t>Редуктор оси J2/J3</w:t>
            </w:r>
          </w:p>
        </w:tc>
        <w:tc>
          <w:tcPr>
            <w:tcW w:w="3118" w:type="dxa"/>
          </w:tcPr>
          <w:p w14:paraId="3E7FBD28" w14:textId="77777777" w:rsidR="004F5B6B" w:rsidRPr="008F764C" w:rsidRDefault="004F5B6B" w:rsidP="00C07813">
            <w:r w:rsidRPr="008F764C">
              <w:rPr>
                <w:sz w:val="28"/>
              </w:rPr>
              <w:t>усталостный износ, повышение трения под нагрузкой</w:t>
            </w:r>
          </w:p>
        </w:tc>
        <w:tc>
          <w:tcPr>
            <w:tcW w:w="3118" w:type="dxa"/>
          </w:tcPr>
          <w:p w14:paraId="45888D5C" w14:textId="77777777" w:rsidR="004F5B6B" w:rsidRPr="008F764C" w:rsidRDefault="004F5B6B" w:rsidP="00C07813">
            <w:r w:rsidRPr="008F764C">
              <w:rPr>
                <w:sz w:val="28"/>
              </w:rPr>
              <w:t>рост RMS момента, ускорения, времени движения</w:t>
            </w:r>
          </w:p>
        </w:tc>
      </w:tr>
      <w:tr w:rsidR="004F5B6B" w:rsidRPr="008F764C" w14:paraId="493965FD" w14:textId="77777777" w:rsidTr="00693B5E">
        <w:tc>
          <w:tcPr>
            <w:tcW w:w="3118" w:type="dxa"/>
          </w:tcPr>
          <w:p w14:paraId="026871F9" w14:textId="77777777" w:rsidR="004F5B6B" w:rsidRPr="008F764C" w:rsidRDefault="004F5B6B" w:rsidP="00376A1D">
            <w:pPr>
              <w:jc w:val="both"/>
            </w:pPr>
            <w:r w:rsidRPr="008F764C">
              <w:rPr>
                <w:sz w:val="28"/>
              </w:rPr>
              <w:t>Подшипниковые опоры</w:t>
            </w:r>
          </w:p>
        </w:tc>
        <w:tc>
          <w:tcPr>
            <w:tcW w:w="3118" w:type="dxa"/>
          </w:tcPr>
          <w:p w14:paraId="7BE91AE5" w14:textId="77777777" w:rsidR="004F5B6B" w:rsidRPr="008F764C" w:rsidRDefault="004F5B6B" w:rsidP="00C07813">
            <w:r w:rsidRPr="008F764C">
              <w:rPr>
                <w:sz w:val="28"/>
              </w:rPr>
              <w:t>контактная усталость, увеличение вибрации и сопротивления</w:t>
            </w:r>
          </w:p>
        </w:tc>
        <w:tc>
          <w:tcPr>
            <w:tcW w:w="3118" w:type="dxa"/>
          </w:tcPr>
          <w:p w14:paraId="38B9C14D" w14:textId="77777777" w:rsidR="004F5B6B" w:rsidRPr="008F764C" w:rsidRDefault="004F5B6B" w:rsidP="00C07813">
            <w:r w:rsidRPr="008F764C">
              <w:rPr>
                <w:sz w:val="28"/>
              </w:rPr>
              <w:t>разброс скорости, ускорения, косвенный рост момента</w:t>
            </w:r>
          </w:p>
        </w:tc>
      </w:tr>
      <w:tr w:rsidR="004F5B6B" w:rsidRPr="008F764C" w14:paraId="482CFA69" w14:textId="77777777" w:rsidTr="00693B5E">
        <w:tc>
          <w:tcPr>
            <w:tcW w:w="3118" w:type="dxa"/>
          </w:tcPr>
          <w:p w14:paraId="3A0A6B89" w14:textId="77777777" w:rsidR="004F5B6B" w:rsidRPr="008F764C" w:rsidRDefault="004F5B6B" w:rsidP="00C07813">
            <w:r w:rsidRPr="008F764C">
              <w:rPr>
                <w:sz w:val="28"/>
              </w:rPr>
              <w:t>Сочленения и передаточные элементы</w:t>
            </w:r>
          </w:p>
        </w:tc>
        <w:tc>
          <w:tcPr>
            <w:tcW w:w="3118" w:type="dxa"/>
          </w:tcPr>
          <w:p w14:paraId="3CCC2B54" w14:textId="77777777" w:rsidR="004F5B6B" w:rsidRPr="008F764C" w:rsidRDefault="004F5B6B" w:rsidP="00C07813">
            <w:r w:rsidRPr="008F764C">
              <w:rPr>
                <w:sz w:val="28"/>
              </w:rPr>
              <w:t xml:space="preserve">люфт, </w:t>
            </w:r>
            <w:proofErr w:type="spellStart"/>
            <w:r w:rsidRPr="008F764C">
              <w:rPr>
                <w:sz w:val="28"/>
              </w:rPr>
              <w:t>микросмещения</w:t>
            </w:r>
            <w:proofErr w:type="spellEnd"/>
            <w:r w:rsidRPr="008F764C">
              <w:rPr>
                <w:sz w:val="28"/>
              </w:rPr>
              <w:t>, неравномерность хода</w:t>
            </w:r>
          </w:p>
        </w:tc>
        <w:tc>
          <w:tcPr>
            <w:tcW w:w="3118" w:type="dxa"/>
          </w:tcPr>
          <w:p w14:paraId="7FA71712" w14:textId="77777777" w:rsidR="004F5B6B" w:rsidRPr="008F764C" w:rsidRDefault="004F5B6B" w:rsidP="00C07813">
            <w:r w:rsidRPr="008F764C">
              <w:rPr>
                <w:sz w:val="28"/>
              </w:rPr>
              <w:t>ошибка положения, колебания момента, повторяемость цикла</w:t>
            </w:r>
          </w:p>
        </w:tc>
      </w:tr>
    </w:tbl>
    <w:p w14:paraId="008F6524" w14:textId="020368F7" w:rsidR="004F5B6B" w:rsidRPr="008F764C" w:rsidRDefault="004F5B6B" w:rsidP="00376A1D">
      <w:pPr>
        <w:pStyle w:val="2"/>
        <w:jc w:val="both"/>
        <w:rPr>
          <w:rFonts w:ascii="Times New Roman" w:hAnsi="Times New Roman"/>
          <w:i w:val="0"/>
          <w:iCs w:val="0"/>
        </w:rPr>
      </w:pPr>
      <w:bookmarkStart w:id="6" w:name="_Toc230316214"/>
      <w:r w:rsidRPr="008F764C">
        <w:rPr>
          <w:rFonts w:ascii="Times New Roman" w:hAnsi="Times New Roman"/>
          <w:i w:val="0"/>
          <w:iCs w:val="0"/>
        </w:rPr>
        <w:t>1.4</w:t>
      </w:r>
      <w:r w:rsidR="00376A1D">
        <w:rPr>
          <w:rFonts w:ascii="Times New Roman" w:hAnsi="Times New Roman"/>
          <w:i w:val="0"/>
          <w:iCs w:val="0"/>
          <w:lang w:val="ru-RU"/>
        </w:rPr>
        <w:t xml:space="preserve">. </w:t>
      </w:r>
      <w:r w:rsidRPr="008F764C">
        <w:rPr>
          <w:rFonts w:ascii="Times New Roman" w:hAnsi="Times New Roman"/>
          <w:i w:val="0"/>
          <w:iCs w:val="0"/>
        </w:rPr>
        <w:t>Эксплуатационные факторы, влияющие на деградацию механических узлов</w:t>
      </w:r>
      <w:bookmarkEnd w:id="6"/>
    </w:p>
    <w:p w14:paraId="1827C523" w14:textId="367972F0" w:rsidR="004F5B6B" w:rsidRPr="008F764C" w:rsidRDefault="00C07813" w:rsidP="00C07813">
      <w:pPr>
        <w:spacing w:after="240"/>
        <w:jc w:val="both"/>
      </w:pPr>
      <w:r>
        <w:rPr>
          <w:sz w:val="28"/>
        </w:rPr>
        <w:tab/>
      </w:r>
      <w:r w:rsidR="004F5B6B" w:rsidRPr="008F764C">
        <w:rPr>
          <w:sz w:val="28"/>
        </w:rPr>
        <w:t>На скорость деградации влияют масса переносимого груза, число рабочих циклов, ускорения и торможения, частота повторения одинаковых движений, состояние смазки, температура, качество настройки траекторий и наличие перегрузок. Для паллетизатора существенны именно циклические факторы: один и тот же набор операций повторяется тысячи раз, а малые изменения момента или времени движения постепенно накапливаются в виде изменения технического состояния [7].</w:t>
      </w:r>
    </w:p>
    <w:p w14:paraId="26103143" w14:textId="77777777" w:rsidR="00BC5D00" w:rsidRPr="00BC5D00" w:rsidRDefault="00C07813" w:rsidP="00BC5D00">
      <w:pPr>
        <w:jc w:val="both"/>
        <w:rPr>
          <w:sz w:val="28"/>
        </w:rPr>
      </w:pPr>
      <w:r>
        <w:rPr>
          <w:sz w:val="28"/>
        </w:rPr>
        <w:tab/>
      </w:r>
      <w:r w:rsidR="00BC5D00" w:rsidRPr="00BC5D00">
        <w:rPr>
          <w:sz w:val="28"/>
        </w:rPr>
        <w:t xml:space="preserve">Для приближённой оценки режима работы используется длительность полного цикла </w:t>
      </w:r>
      <w:proofErr w:type="spellStart"/>
      <w:r w:rsidR="00BC5D00" w:rsidRPr="00BC5D00">
        <w:rPr>
          <w:sz w:val="28"/>
        </w:rPr>
        <w:t>паллетирования</w:t>
      </w:r>
      <w:proofErr w:type="spellEnd"/>
      <w:r w:rsidR="00BC5D00" w:rsidRPr="00BC5D00">
        <w:rPr>
          <w:sz w:val="28"/>
        </w:rPr>
        <w:t>:</w:t>
      </w:r>
    </w:p>
    <w:p w14:paraId="563EA052" w14:textId="5B2EDF16" w:rsidR="00BC5D00" w:rsidRPr="00BC5D00"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T</m:t>
              </m:r>
            </m:e>
            <m:sub>
              <m:r>
                <m:rPr>
                  <m:nor/>
                </m:rPr>
                <w:rPr>
                  <w:sz w:val="28"/>
                </w:rPr>
                <m:t>ц</m:t>
              </m:r>
            </m:sub>
          </m:sSub>
          <m:r>
            <w:rPr>
              <w:rFonts w:ascii="Cambria Math" w:hAnsi="Cambria Math"/>
              <w:sz w:val="28"/>
            </w:rPr>
            <m:t>=187</m:t>
          </m:r>
          <m:r>
            <m:rPr>
              <m:nor/>
            </m:rPr>
            <w:rPr>
              <w:sz w:val="28"/>
            </w:rPr>
            <m:t> с</m:t>
          </m:r>
          <m:r>
            <m:rPr>
              <m:sty m:val="p"/>
            </m:rPr>
            <w:rPr>
              <w:rFonts w:ascii="Cambria Math" w:hAnsi="Cambria Math"/>
              <w:sz w:val="28"/>
            </w:rPr>
            <m:t>.</m:t>
          </m:r>
        </m:oMath>
      </m:oMathPara>
    </w:p>
    <w:p w14:paraId="3B99407B" w14:textId="77777777" w:rsidR="00BC5D00" w:rsidRPr="00BC5D00" w:rsidRDefault="00BC5D00" w:rsidP="00BC5D00">
      <w:pPr>
        <w:jc w:val="both"/>
        <w:rPr>
          <w:sz w:val="28"/>
        </w:rPr>
      </w:pPr>
      <w:r w:rsidRPr="00BC5D00">
        <w:rPr>
          <w:sz w:val="28"/>
        </w:rPr>
        <w:lastRenderedPageBreak/>
        <w:t>Если робот работает в две смены по 8 часов, то суточное число циклов определяется выражением:</w:t>
      </w:r>
    </w:p>
    <w:p w14:paraId="014B8E99" w14:textId="58CD7818" w:rsidR="00BC5D00" w:rsidRDefault="00703D72" w:rsidP="00BC5D00">
      <w:pPr>
        <w:jc w:val="both"/>
        <w:rPr>
          <w:sz w:val="28"/>
        </w:rPr>
      </w:pPr>
      <m:oMathPara>
        <m:oMath>
          <m:sSub>
            <m:sSubPr>
              <m:ctrlPr>
                <w:rPr>
                  <w:rFonts w:ascii="Cambria Math" w:hAnsi="Cambria Math"/>
                  <w:sz w:val="28"/>
                </w:rPr>
              </m:ctrlPr>
            </m:sSubPr>
            <m:e>
              <m:r>
                <w:rPr>
                  <w:rFonts w:ascii="Cambria Math" w:hAnsi="Cambria Math"/>
                  <w:sz w:val="28"/>
                </w:rPr>
                <m:t>N</m:t>
              </m:r>
            </m:e>
            <m:sub>
              <m:r>
                <m:rPr>
                  <m:nor/>
                </m:rPr>
                <w:rPr>
                  <w:sz w:val="28"/>
                </w:rPr>
                <m:t>сут</m:t>
              </m:r>
            </m:sub>
          </m:sSub>
          <m:r>
            <w:rPr>
              <w:rFonts w:ascii="Cambria Math" w:hAnsi="Cambria Math"/>
              <w:sz w:val="28"/>
            </w:rPr>
            <m:t>=</m:t>
          </m:r>
          <m:f>
            <m:fPr>
              <m:ctrlPr>
                <w:rPr>
                  <w:rFonts w:ascii="Cambria Math" w:hAnsi="Cambria Math"/>
                  <w:sz w:val="28"/>
                </w:rPr>
              </m:ctrlPr>
            </m:fPr>
            <m:num>
              <m:r>
                <w:rPr>
                  <w:rFonts w:ascii="Cambria Math" w:hAnsi="Cambria Math"/>
                  <w:sz w:val="28"/>
                </w:rPr>
                <m:t>2⋅8⋅3600</m:t>
              </m:r>
            </m:num>
            <m:den>
              <m:sSub>
                <m:sSubPr>
                  <m:ctrlPr>
                    <w:rPr>
                      <w:rFonts w:ascii="Cambria Math" w:hAnsi="Cambria Math"/>
                      <w:sz w:val="28"/>
                    </w:rPr>
                  </m:ctrlPr>
                </m:sSubPr>
                <m:e>
                  <m:r>
                    <w:rPr>
                      <w:rFonts w:ascii="Cambria Math" w:hAnsi="Cambria Math"/>
                      <w:sz w:val="28"/>
                    </w:rPr>
                    <m:t>T</m:t>
                  </m:r>
                </m:e>
                <m:sub>
                  <m:r>
                    <m:rPr>
                      <m:nor/>
                    </m:rPr>
                    <w:rPr>
                      <w:sz w:val="28"/>
                    </w:rPr>
                    <m:t>ц</m:t>
                  </m:r>
                </m:sub>
              </m:sSub>
            </m:den>
          </m:f>
          <m:r>
            <m:rPr>
              <m:sty m:val="p"/>
            </m:rPr>
            <w:rPr>
              <w:rFonts w:ascii="Cambria Math" w:hAnsi="Cambria Math"/>
              <w:sz w:val="28"/>
            </w:rPr>
            <m:t>.</m:t>
          </m:r>
          <m:r>
            <m:rPr>
              <m:sty m:val="p"/>
            </m:rPr>
            <w:rPr>
              <w:sz w:val="28"/>
            </w:rPr>
            <w:br/>
          </m:r>
        </m:oMath>
      </m:oMathPara>
    </w:p>
    <w:p w14:paraId="59D98A14" w14:textId="77777777" w:rsidR="00D15C11" w:rsidRPr="00BC5D00" w:rsidRDefault="00D15C11" w:rsidP="00BC5D00">
      <w:pPr>
        <w:jc w:val="both"/>
        <w:rPr>
          <w:sz w:val="28"/>
        </w:rPr>
      </w:pPr>
    </w:p>
    <w:p w14:paraId="571CCFB3" w14:textId="44AB4217" w:rsidR="00BC5D00" w:rsidRPr="00BC5D00" w:rsidRDefault="00BC5D00" w:rsidP="00BC5D00">
      <w:pPr>
        <w:spacing w:after="240"/>
        <w:jc w:val="both"/>
        <w:rPr>
          <w:sz w:val="28"/>
        </w:rPr>
      </w:pPr>
      <w:r w:rsidRPr="00BC5D00">
        <w:rPr>
          <w:sz w:val="28"/>
        </w:rPr>
        <w:t xml:space="preserve">Подставляя значение </w:t>
      </w:r>
      <m:oMath>
        <m:sSub>
          <m:sSubPr>
            <m:ctrlPr>
              <w:rPr>
                <w:rFonts w:ascii="Cambria Math" w:hAnsi="Cambria Math"/>
                <w:sz w:val="28"/>
              </w:rPr>
            </m:ctrlPr>
          </m:sSubPr>
          <m:e>
            <m:r>
              <w:rPr>
                <w:rFonts w:ascii="Cambria Math" w:hAnsi="Cambria Math"/>
                <w:sz w:val="28"/>
              </w:rPr>
              <m:t>T</m:t>
            </m:r>
          </m:e>
          <m:sub>
            <m:r>
              <m:rPr>
                <m:nor/>
              </m:rPr>
              <w:rPr>
                <w:sz w:val="28"/>
              </w:rPr>
              <m:t>ц</m:t>
            </m:r>
          </m:sub>
        </m:sSub>
        <m:r>
          <w:rPr>
            <w:rFonts w:ascii="Cambria Math" w:hAnsi="Cambria Math"/>
            <w:sz w:val="28"/>
          </w:rPr>
          <m:t>=187</m:t>
        </m:r>
        <m:r>
          <m:rPr>
            <m:nor/>
          </m:rPr>
          <w:rPr>
            <w:sz w:val="28"/>
          </w:rPr>
          <m:t> с</m:t>
        </m:r>
      </m:oMath>
      <w:r w:rsidRPr="00BC5D00">
        <w:rPr>
          <w:sz w:val="28"/>
        </w:rPr>
        <w:t>, получаем:</w:t>
      </w:r>
    </w:p>
    <w:p w14:paraId="7C2F2D3A" w14:textId="3A84493E" w:rsidR="00BC5D00" w:rsidRPr="00BC5D00"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N</m:t>
              </m:r>
            </m:e>
            <m:sub>
              <m:r>
                <m:rPr>
                  <m:nor/>
                </m:rPr>
                <w:rPr>
                  <w:sz w:val="28"/>
                </w:rPr>
                <m:t>сут</m:t>
              </m:r>
            </m:sub>
          </m:sSub>
          <m:r>
            <w:rPr>
              <w:rFonts w:ascii="Cambria Math" w:hAnsi="Cambria Math"/>
              <w:sz w:val="28"/>
            </w:rPr>
            <m:t>=</m:t>
          </m:r>
          <m:f>
            <m:fPr>
              <m:ctrlPr>
                <w:rPr>
                  <w:rFonts w:ascii="Cambria Math" w:hAnsi="Cambria Math"/>
                  <w:sz w:val="28"/>
                </w:rPr>
              </m:ctrlPr>
            </m:fPr>
            <m:num>
              <m:r>
                <w:rPr>
                  <w:rFonts w:ascii="Cambria Math" w:hAnsi="Cambria Math"/>
                  <w:sz w:val="28"/>
                </w:rPr>
                <m:t>2⋅8⋅3600</m:t>
              </m:r>
            </m:num>
            <m:den>
              <m:r>
                <w:rPr>
                  <w:rFonts w:ascii="Cambria Math" w:hAnsi="Cambria Math"/>
                  <w:sz w:val="28"/>
                </w:rPr>
                <m:t>187</m:t>
              </m:r>
            </m:den>
          </m:f>
          <m:r>
            <w:rPr>
              <w:rFonts w:ascii="Cambria Math" w:hAnsi="Cambria Math"/>
              <w:sz w:val="28"/>
            </w:rPr>
            <m:t>=308</m:t>
          </m:r>
          <m:r>
            <m:rPr>
              <m:nor/>
            </m:rPr>
            <w:rPr>
              <w:sz w:val="28"/>
            </w:rPr>
            <m:t> циклов</m:t>
          </m:r>
          <m:r>
            <m:rPr>
              <m:sty m:val="p"/>
            </m:rPr>
            <w:rPr>
              <w:rFonts w:ascii="Cambria Math" w:hAnsi="Cambria Math"/>
              <w:sz w:val="28"/>
            </w:rPr>
            <m:t>.</m:t>
          </m:r>
        </m:oMath>
      </m:oMathPara>
    </w:p>
    <w:p w14:paraId="77129F02" w14:textId="206B04FE" w:rsidR="00BC5D00" w:rsidRPr="00BC5D00" w:rsidRDefault="00BC5D00" w:rsidP="00BC5D00">
      <w:pPr>
        <w:spacing w:after="240"/>
        <w:jc w:val="both"/>
        <w:rPr>
          <w:sz w:val="28"/>
        </w:rPr>
      </w:pPr>
      <w:r w:rsidRPr="00BC5D00">
        <w:rPr>
          <w:sz w:val="28"/>
        </w:rPr>
        <w:t>При 250 рабочих днях в год годовое число циклов составляет:</w:t>
      </w:r>
    </w:p>
    <w:p w14:paraId="11489F5A" w14:textId="01ABB224" w:rsidR="00BC5D00" w:rsidRPr="00BC5D00"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N</m:t>
              </m:r>
            </m:e>
            <m:sub>
              <m:r>
                <m:rPr>
                  <m:nor/>
                </m:rPr>
                <w:rPr>
                  <w:sz w:val="28"/>
                </w:rPr>
                <m:t>год</m:t>
              </m:r>
            </m:sub>
          </m:sSub>
          <m:r>
            <w:rPr>
              <w:rFonts w:ascii="Cambria Math" w:hAnsi="Cambria Math"/>
              <w:sz w:val="28"/>
            </w:rPr>
            <m:t>=</m:t>
          </m:r>
          <m:sSub>
            <m:sSubPr>
              <m:ctrlPr>
                <w:rPr>
                  <w:rFonts w:ascii="Cambria Math" w:hAnsi="Cambria Math"/>
                  <w:sz w:val="28"/>
                </w:rPr>
              </m:ctrlPr>
            </m:sSubPr>
            <m:e>
              <m:r>
                <w:rPr>
                  <w:rFonts w:ascii="Cambria Math" w:hAnsi="Cambria Math"/>
                  <w:sz w:val="28"/>
                </w:rPr>
                <m:t>N</m:t>
              </m:r>
            </m:e>
            <m:sub>
              <m:r>
                <m:rPr>
                  <m:nor/>
                </m:rPr>
                <w:rPr>
                  <w:sz w:val="28"/>
                </w:rPr>
                <m:t>сут</m:t>
              </m:r>
            </m:sub>
          </m:sSub>
          <m:r>
            <w:rPr>
              <w:rFonts w:ascii="Cambria Math" w:hAnsi="Cambria Math"/>
              <w:sz w:val="28"/>
            </w:rPr>
            <m:t>⋅250.</m:t>
          </m:r>
        </m:oMath>
      </m:oMathPara>
    </w:p>
    <w:p w14:paraId="2A15F57F" w14:textId="77777777" w:rsidR="00BC5D00" w:rsidRPr="00BC5D00" w:rsidRDefault="00BC5D00" w:rsidP="00BC5D00">
      <w:pPr>
        <w:jc w:val="both"/>
        <w:rPr>
          <w:sz w:val="28"/>
        </w:rPr>
      </w:pPr>
      <w:r w:rsidRPr="00BC5D00">
        <w:rPr>
          <w:sz w:val="28"/>
        </w:rPr>
        <w:t>Тогда:</w:t>
      </w:r>
    </w:p>
    <w:p w14:paraId="2777CCA6" w14:textId="586E5F62" w:rsidR="00BC5D00" w:rsidRPr="00BC5D00"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N</m:t>
              </m:r>
            </m:e>
            <m:sub>
              <m:r>
                <m:rPr>
                  <m:nor/>
                </m:rPr>
                <w:rPr>
                  <w:sz w:val="28"/>
                </w:rPr>
                <m:t>год</m:t>
              </m:r>
            </m:sub>
          </m:sSub>
          <m:r>
            <w:rPr>
              <w:rFonts w:ascii="Cambria Math" w:hAnsi="Cambria Math"/>
              <w:sz w:val="28"/>
            </w:rPr>
            <m:t>=308⋅250=77000</m:t>
          </m:r>
          <m:r>
            <m:rPr>
              <m:nor/>
            </m:rPr>
            <w:rPr>
              <w:sz w:val="28"/>
            </w:rPr>
            <m:t> циклов</m:t>
          </m:r>
          <m:r>
            <m:rPr>
              <m:sty m:val="p"/>
            </m:rPr>
            <w:rPr>
              <w:rFonts w:ascii="Cambria Math" w:hAnsi="Cambria Math"/>
              <w:sz w:val="28"/>
            </w:rPr>
            <m:t>.</m:t>
          </m:r>
        </m:oMath>
      </m:oMathPara>
    </w:p>
    <w:p w14:paraId="1C32440B" w14:textId="2F618DFB" w:rsidR="00A97AAE" w:rsidRPr="00BC5D00" w:rsidRDefault="00BC5D00" w:rsidP="00BC5D00">
      <w:pPr>
        <w:jc w:val="both"/>
        <w:rPr>
          <w:sz w:val="28"/>
        </w:rPr>
      </w:pPr>
      <w:r w:rsidRPr="00BC5D00">
        <w:rPr>
          <w:sz w:val="28"/>
        </w:rPr>
        <w:t>Таким образом, даже при сравнительно малом повреждении, возникающем за один рабочий цикл, суммарный эффект за год эксплуатации становится значительным. Это подтверждает необходимость построения модели, учитывающей накопительный характер деградации механических узлов промышленного робота [14].</w:t>
      </w:r>
    </w:p>
    <w:p w14:paraId="69974751" w14:textId="1A57E448" w:rsidR="004F5B6B" w:rsidRPr="008F764C" w:rsidRDefault="004F5B6B" w:rsidP="00376A1D">
      <w:pPr>
        <w:pStyle w:val="2"/>
        <w:jc w:val="both"/>
        <w:rPr>
          <w:rFonts w:ascii="Times New Roman" w:hAnsi="Times New Roman"/>
          <w:i w:val="0"/>
          <w:iCs w:val="0"/>
        </w:rPr>
      </w:pPr>
      <w:bookmarkStart w:id="7" w:name="_Toc230316215"/>
      <w:r w:rsidRPr="008F764C">
        <w:rPr>
          <w:rFonts w:ascii="Times New Roman" w:hAnsi="Times New Roman"/>
          <w:i w:val="0"/>
          <w:iCs w:val="0"/>
        </w:rPr>
        <w:t>1.5</w:t>
      </w:r>
      <w:r w:rsidR="00376A1D">
        <w:rPr>
          <w:rFonts w:ascii="Times New Roman" w:hAnsi="Times New Roman"/>
          <w:i w:val="0"/>
          <w:iCs w:val="0"/>
          <w:lang w:val="ru-RU"/>
        </w:rPr>
        <w:t xml:space="preserve">. </w:t>
      </w:r>
      <w:r w:rsidRPr="008F764C">
        <w:rPr>
          <w:rFonts w:ascii="Times New Roman" w:hAnsi="Times New Roman"/>
          <w:i w:val="0"/>
          <w:iCs w:val="0"/>
        </w:rPr>
        <w:t>Выбор узлов для построения модели деградации</w:t>
      </w:r>
      <w:bookmarkEnd w:id="7"/>
    </w:p>
    <w:p w14:paraId="6B97DB85" w14:textId="09A9A898" w:rsidR="004F5B6B" w:rsidRPr="008F764C" w:rsidRDefault="00C07813" w:rsidP="00E73F2B">
      <w:pPr>
        <w:spacing w:after="240"/>
        <w:jc w:val="both"/>
      </w:pPr>
      <w:r>
        <w:rPr>
          <w:sz w:val="28"/>
        </w:rPr>
        <w:tab/>
      </w:r>
      <w:r w:rsidR="004F5B6B" w:rsidRPr="008F764C">
        <w:rPr>
          <w:sz w:val="28"/>
        </w:rPr>
        <w:t>Для построения модели целесообразно выбрать узлы, по которым доступны диагностические признаки. В рамках работы такими признаками считаются момент, скорость и ускорение приводов motor1...motor4, получаемые из имитационной модели. Эти параметры не заменяют прямые вибрационные измерения, однако позволяют построить исследовательскую модель деградации и показать принцип связи между нагрузочным режимом и остаточным ресурсом [15].</w:t>
      </w:r>
    </w:p>
    <w:p w14:paraId="3BCD6924" w14:textId="4545FB69" w:rsidR="004F5B6B" w:rsidRPr="008F764C" w:rsidRDefault="00E73F2B" w:rsidP="00376A1D">
      <w:pPr>
        <w:jc w:val="both"/>
      </w:pPr>
      <w:r>
        <w:rPr>
          <w:sz w:val="28"/>
        </w:rPr>
        <w:tab/>
      </w:r>
      <w:r w:rsidR="004F5B6B" w:rsidRPr="008F764C">
        <w:rPr>
          <w:sz w:val="28"/>
        </w:rPr>
        <w:t>В качестве базового объекта апробации принимается приводной узел оси motor1. Такой выбор удобен для демонстрации, так как по этой оси доступны временные ряды момента и скорости, а также уже подготовлены графики изменения Health Index и RUL. При необходимости аналогичный расчёт может быть выполнен для остальных осей.</w:t>
      </w:r>
    </w:p>
    <w:p w14:paraId="52474C3D" w14:textId="58CB872B" w:rsidR="004F5B6B" w:rsidRPr="008F764C" w:rsidRDefault="004F5B6B" w:rsidP="00376A1D">
      <w:pPr>
        <w:pStyle w:val="2"/>
        <w:jc w:val="both"/>
        <w:rPr>
          <w:rFonts w:ascii="Times New Roman" w:hAnsi="Times New Roman"/>
          <w:i w:val="0"/>
          <w:iCs w:val="0"/>
        </w:rPr>
      </w:pPr>
      <w:bookmarkStart w:id="8" w:name="_Toc230316216"/>
      <w:r w:rsidRPr="008F764C">
        <w:rPr>
          <w:rFonts w:ascii="Times New Roman" w:hAnsi="Times New Roman"/>
          <w:i w:val="0"/>
          <w:iCs w:val="0"/>
        </w:rPr>
        <w:t>1.6</w:t>
      </w:r>
      <w:r w:rsidR="00376A1D">
        <w:rPr>
          <w:rFonts w:ascii="Times New Roman" w:hAnsi="Times New Roman"/>
          <w:i w:val="0"/>
          <w:iCs w:val="0"/>
          <w:lang w:val="ru-RU"/>
        </w:rPr>
        <w:t xml:space="preserve">. </w:t>
      </w:r>
      <w:r w:rsidRPr="008F764C">
        <w:rPr>
          <w:rFonts w:ascii="Times New Roman" w:hAnsi="Times New Roman"/>
          <w:i w:val="0"/>
          <w:iCs w:val="0"/>
        </w:rPr>
        <w:t>Выводы по предпроектному обследованию</w:t>
      </w:r>
      <w:bookmarkEnd w:id="8"/>
    </w:p>
    <w:p w14:paraId="1444A8EA" w14:textId="4D1DAA14" w:rsidR="004F5B6B" w:rsidRPr="008F764C" w:rsidRDefault="00E73F2B" w:rsidP="00376A1D">
      <w:pPr>
        <w:jc w:val="both"/>
      </w:pPr>
      <w:r>
        <w:rPr>
          <w:sz w:val="28"/>
        </w:rPr>
        <w:tab/>
      </w:r>
      <w:r w:rsidR="004F5B6B" w:rsidRPr="008F764C">
        <w:rPr>
          <w:sz w:val="28"/>
        </w:rPr>
        <w:t>В результате предпроектного обследования установлено, что робот-паллетизатор является критическим элементом производственного участка и работает в интенсивном циклическом режиме. Для моделирования деградации выбраны механические и приводные узлы осей, а в качестве наблюдаемых параметров приняты момент, скорость, ускорение и производные диагностические признаки.</w:t>
      </w:r>
    </w:p>
    <w:p w14:paraId="2910C9F0" w14:textId="130D68AC" w:rsidR="004F5B6B" w:rsidRPr="008F764C" w:rsidRDefault="004F5B6B" w:rsidP="00376A1D">
      <w:pPr>
        <w:pStyle w:val="18"/>
        <w:jc w:val="both"/>
        <w:outlineLvl w:val="0"/>
      </w:pPr>
      <w:bookmarkStart w:id="9" w:name="_Toc230316217"/>
      <w:r w:rsidRPr="008F764C">
        <w:lastRenderedPageBreak/>
        <w:t>2</w:t>
      </w:r>
      <w:r w:rsidR="00376A1D">
        <w:t xml:space="preserve">. </w:t>
      </w:r>
      <w:r w:rsidRPr="008F764C">
        <w:t>Концептуальное проектирование</w:t>
      </w:r>
      <w:bookmarkEnd w:id="9"/>
    </w:p>
    <w:p w14:paraId="041FC71F" w14:textId="04753F1E" w:rsidR="004F5B6B" w:rsidRPr="008F764C" w:rsidRDefault="004F5B6B" w:rsidP="00376A1D">
      <w:pPr>
        <w:pStyle w:val="2"/>
        <w:jc w:val="both"/>
        <w:rPr>
          <w:rFonts w:ascii="Times New Roman" w:hAnsi="Times New Roman"/>
          <w:i w:val="0"/>
          <w:iCs w:val="0"/>
        </w:rPr>
      </w:pPr>
      <w:bookmarkStart w:id="10" w:name="_Toc230316218"/>
      <w:r w:rsidRPr="008F764C">
        <w:rPr>
          <w:rFonts w:ascii="Times New Roman" w:hAnsi="Times New Roman"/>
          <w:i w:val="0"/>
          <w:iCs w:val="0"/>
        </w:rPr>
        <w:t>2.1</w:t>
      </w:r>
      <w:r w:rsidR="00376A1D">
        <w:rPr>
          <w:rFonts w:ascii="Times New Roman" w:hAnsi="Times New Roman"/>
          <w:i w:val="0"/>
          <w:iCs w:val="0"/>
          <w:lang w:val="ru-RU"/>
        </w:rPr>
        <w:t xml:space="preserve">. </w:t>
      </w:r>
      <w:r w:rsidRPr="008F764C">
        <w:rPr>
          <w:rFonts w:ascii="Times New Roman" w:hAnsi="Times New Roman"/>
          <w:i w:val="0"/>
          <w:iCs w:val="0"/>
        </w:rPr>
        <w:t>Анализ механизмов деградации приводных узлов</w:t>
      </w:r>
      <w:bookmarkEnd w:id="10"/>
    </w:p>
    <w:p w14:paraId="522695F3" w14:textId="0612B0B0" w:rsidR="004F5B6B" w:rsidRPr="008F764C" w:rsidRDefault="00E73F2B" w:rsidP="00CC27EC">
      <w:pPr>
        <w:spacing w:after="240"/>
        <w:jc w:val="both"/>
      </w:pPr>
      <w:r>
        <w:rPr>
          <w:sz w:val="28"/>
        </w:rPr>
        <w:tab/>
      </w:r>
      <w:r w:rsidR="004F5B6B" w:rsidRPr="008F764C">
        <w:rPr>
          <w:sz w:val="28"/>
        </w:rPr>
        <w:t>Концептуальное проектирование модели начинается с анализа физических причин деградации. Для приводных узлов промышленного робота характерны износ зубчатых передач, контактная усталость поверхностей, износ подшипников качения, ухудшение свойств смазочного материала, увеличение люфта и рост механических потерь. Эти процессы развиваются постепенно и проявляются в изменении динамического поведения узла [8].</w:t>
      </w:r>
    </w:p>
    <w:p w14:paraId="2D537321" w14:textId="208F3966" w:rsidR="004F5B6B" w:rsidRPr="008F764C" w:rsidRDefault="00E73F2B" w:rsidP="00376A1D">
      <w:pPr>
        <w:jc w:val="both"/>
      </w:pPr>
      <w:r>
        <w:rPr>
          <w:sz w:val="28"/>
        </w:rPr>
        <w:tab/>
      </w:r>
      <w:r w:rsidR="004F5B6B" w:rsidRPr="008F764C">
        <w:rPr>
          <w:sz w:val="28"/>
        </w:rPr>
        <w:t>В редукторах деградация может выражаться в локальном повреждении зубьев, росте шероховатости, увеличении зазора и ухудшении плавности передачи момента. В подшипниках основными механизмами являются контактная усталость, износ дорожек качения и рост вибрации. В сочленениях и передаточных элементах важны люфт, изменение жёсткости и неравномерность движения [11].</w:t>
      </w:r>
    </w:p>
    <w:p w14:paraId="75748962" w14:textId="706DCDB2" w:rsidR="004F5B6B" w:rsidRPr="008F764C" w:rsidRDefault="004F5B6B" w:rsidP="00376A1D">
      <w:pPr>
        <w:pStyle w:val="2"/>
        <w:jc w:val="both"/>
        <w:rPr>
          <w:rFonts w:ascii="Times New Roman" w:hAnsi="Times New Roman"/>
          <w:i w:val="0"/>
          <w:iCs w:val="0"/>
        </w:rPr>
      </w:pPr>
      <w:bookmarkStart w:id="11" w:name="_Toc230316219"/>
      <w:r w:rsidRPr="008F764C">
        <w:rPr>
          <w:rFonts w:ascii="Times New Roman" w:hAnsi="Times New Roman"/>
          <w:i w:val="0"/>
          <w:iCs w:val="0"/>
        </w:rPr>
        <w:t>2.2</w:t>
      </w:r>
      <w:r w:rsidR="00376A1D">
        <w:rPr>
          <w:rFonts w:ascii="Times New Roman" w:hAnsi="Times New Roman"/>
          <w:i w:val="0"/>
          <w:iCs w:val="0"/>
          <w:lang w:val="ru-RU"/>
        </w:rPr>
        <w:t xml:space="preserve">. </w:t>
      </w:r>
      <w:r w:rsidRPr="008F764C">
        <w:rPr>
          <w:rFonts w:ascii="Times New Roman" w:hAnsi="Times New Roman"/>
          <w:i w:val="0"/>
          <w:iCs w:val="0"/>
        </w:rPr>
        <w:t>Факторы, влияющие на долговечность редукторов, подшипников и сочленений</w:t>
      </w:r>
      <w:bookmarkEnd w:id="11"/>
    </w:p>
    <w:p w14:paraId="12C770FC" w14:textId="3199C65D" w:rsidR="004F5B6B" w:rsidRPr="008F764C" w:rsidRDefault="00CC27EC" w:rsidP="00CC27EC">
      <w:pPr>
        <w:spacing w:after="240"/>
        <w:jc w:val="both"/>
      </w:pPr>
      <w:r>
        <w:rPr>
          <w:sz w:val="28"/>
        </w:rPr>
        <w:tab/>
      </w:r>
      <w:r w:rsidR="004F5B6B" w:rsidRPr="008F764C">
        <w:rPr>
          <w:sz w:val="28"/>
        </w:rPr>
        <w:t>На долговечность приводных узлов влияют амплитуда нагрузочного момента, число циклов нагружения, характер ускорений, ударные режимы, точность настройки траекторий, температура и качество смазки. В задачах паллетизации особенно важны участки разгона, торможения и удержания груза, так как в эти моменты возникают повышенные динамические нагрузки [7].</w:t>
      </w:r>
    </w:p>
    <w:p w14:paraId="08463B1B" w14:textId="11073908" w:rsidR="004F5B6B" w:rsidRPr="008F764C" w:rsidRDefault="00CC27EC" w:rsidP="00376A1D">
      <w:pPr>
        <w:jc w:val="both"/>
      </w:pPr>
      <w:r>
        <w:rPr>
          <w:sz w:val="28"/>
        </w:rPr>
        <w:tab/>
      </w:r>
      <w:r w:rsidR="004F5B6B" w:rsidRPr="008F764C">
        <w:rPr>
          <w:sz w:val="28"/>
        </w:rPr>
        <w:t>В рамках исследовательской модели факторы эксплуатации объединяются в нагрузочный коэффициент. Он повышает скорость накопления повреждения при росте момента, пиковых перегрузок и среднеквадратичного ускорения. Такой подход позволяет формализовать связь между механическим износом и телеметрическими признаками без необходимости вводить чрезмерно сложную физическую модель каждого элемента [14].</w:t>
      </w:r>
    </w:p>
    <w:p w14:paraId="09564032" w14:textId="689AB345" w:rsidR="004F5B6B" w:rsidRPr="008F764C" w:rsidRDefault="004F5B6B" w:rsidP="00376A1D">
      <w:pPr>
        <w:pStyle w:val="2"/>
        <w:jc w:val="both"/>
        <w:rPr>
          <w:rFonts w:ascii="Times New Roman" w:hAnsi="Times New Roman"/>
          <w:i w:val="0"/>
          <w:iCs w:val="0"/>
        </w:rPr>
      </w:pPr>
      <w:bookmarkStart w:id="12" w:name="_Toc230316220"/>
      <w:r w:rsidRPr="008F764C">
        <w:rPr>
          <w:rFonts w:ascii="Times New Roman" w:hAnsi="Times New Roman"/>
          <w:i w:val="0"/>
          <w:iCs w:val="0"/>
        </w:rPr>
        <w:t>2.3</w:t>
      </w:r>
      <w:r w:rsidR="00376A1D">
        <w:rPr>
          <w:rFonts w:ascii="Times New Roman" w:hAnsi="Times New Roman"/>
          <w:i w:val="0"/>
          <w:iCs w:val="0"/>
          <w:lang w:val="ru-RU"/>
        </w:rPr>
        <w:t xml:space="preserve">. </w:t>
      </w:r>
      <w:r w:rsidRPr="008F764C">
        <w:rPr>
          <w:rFonts w:ascii="Times New Roman" w:hAnsi="Times New Roman"/>
          <w:i w:val="0"/>
          <w:iCs w:val="0"/>
        </w:rPr>
        <w:t>Место модели деградации в системе предиктивного обслуживания</w:t>
      </w:r>
      <w:bookmarkEnd w:id="12"/>
    </w:p>
    <w:p w14:paraId="4CE97948" w14:textId="5D239982" w:rsidR="004F5B6B" w:rsidRPr="008F764C" w:rsidRDefault="00CC27EC" w:rsidP="00376A1D">
      <w:pPr>
        <w:jc w:val="both"/>
      </w:pPr>
      <w:r>
        <w:rPr>
          <w:sz w:val="28"/>
        </w:rPr>
        <w:tab/>
      </w:r>
      <w:r w:rsidR="004F5B6B" w:rsidRPr="008F764C">
        <w:rPr>
          <w:sz w:val="28"/>
        </w:rPr>
        <w:t>Модель деградации является центральным элементом предиктивного обслуживания. Она принимает диагностические признаки, рассчитывает интегральный показатель состояния и позволяет определить приближение узла к предельному состоянию. В отличие от простой аварийной сигнализации, такая модель ориентирована не только на факт превышения порога, но и на оценку тенденции изменения состояния [9].</w:t>
      </w:r>
    </w:p>
    <w:p w14:paraId="33DEA50F" w14:textId="429C1719" w:rsidR="004F5B6B" w:rsidRPr="008F764C" w:rsidRDefault="004F5B6B" w:rsidP="00376A1D">
      <w:pPr>
        <w:pStyle w:val="2"/>
        <w:jc w:val="both"/>
        <w:rPr>
          <w:rFonts w:ascii="Times New Roman" w:hAnsi="Times New Roman"/>
          <w:i w:val="0"/>
          <w:iCs w:val="0"/>
        </w:rPr>
      </w:pPr>
      <w:bookmarkStart w:id="13" w:name="_Toc230316221"/>
      <w:r w:rsidRPr="008F764C">
        <w:rPr>
          <w:rFonts w:ascii="Times New Roman" w:hAnsi="Times New Roman"/>
          <w:i w:val="0"/>
          <w:iCs w:val="0"/>
        </w:rPr>
        <w:t>2.4</w:t>
      </w:r>
      <w:r w:rsidR="00376A1D">
        <w:rPr>
          <w:rFonts w:ascii="Times New Roman" w:hAnsi="Times New Roman"/>
          <w:i w:val="0"/>
          <w:iCs w:val="0"/>
          <w:lang w:val="ru-RU"/>
        </w:rPr>
        <w:t xml:space="preserve">. </w:t>
      </w:r>
      <w:r w:rsidRPr="008F764C">
        <w:rPr>
          <w:rFonts w:ascii="Times New Roman" w:hAnsi="Times New Roman"/>
          <w:i w:val="0"/>
          <w:iCs w:val="0"/>
        </w:rPr>
        <w:t>Информационная схема формирования диагностических признаков</w:t>
      </w:r>
      <w:bookmarkEnd w:id="13"/>
    </w:p>
    <w:p w14:paraId="78D7BA8C" w14:textId="77777777" w:rsidR="00D15C11" w:rsidRPr="00D15C11" w:rsidRDefault="00CC27EC" w:rsidP="00D15C11">
      <w:pPr>
        <w:jc w:val="both"/>
        <w:rPr>
          <w:sz w:val="28"/>
        </w:rPr>
      </w:pPr>
      <w:r>
        <w:rPr>
          <w:sz w:val="28"/>
        </w:rPr>
        <w:tab/>
      </w:r>
      <w:r w:rsidR="00D15C11" w:rsidRPr="00D15C11">
        <w:rPr>
          <w:sz w:val="28"/>
        </w:rPr>
        <w:t>Для оценки текущего состояния приводного узла используются диагностические признаки, рассчитываемые по временным рядам момента, скорости и ускорения. Одним из основных признаков является среднеквадратичное значение момента: [15]</w:t>
      </w:r>
    </w:p>
    <w:p w14:paraId="071C8E90" w14:textId="18D718AC" w:rsidR="00D15C11" w:rsidRPr="00D15C11"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M</m:t>
              </m:r>
            </m:e>
            <m:sub>
              <m:r>
                <m:rPr>
                  <m:nor/>
                </m:rPr>
                <w:rPr>
                  <w:sz w:val="28"/>
                </w:rPr>
                <m:t>rms</m:t>
              </m:r>
            </m:sub>
          </m:sSub>
          <m:r>
            <w:rPr>
              <w:rFonts w:ascii="Cambria Math" w:hAnsi="Cambria Math"/>
              <w:sz w:val="28"/>
            </w:rPr>
            <m:t>=</m:t>
          </m:r>
          <m:rad>
            <m:radPr>
              <m:degHide m:val="1"/>
              <m:ctrlPr>
                <w:rPr>
                  <w:rFonts w:ascii="Cambria Math" w:hAnsi="Cambria Math"/>
                  <w:sz w:val="28"/>
                </w:rPr>
              </m:ctrlPr>
            </m:radPr>
            <m:deg/>
            <m:e>
              <m:f>
                <m:fPr>
                  <m:ctrlPr>
                    <w:rPr>
                      <w:rFonts w:ascii="Cambria Math" w:hAnsi="Cambria Math"/>
                      <w:sz w:val="28"/>
                    </w:rPr>
                  </m:ctrlPr>
                </m:fPr>
                <m:num>
                  <m:r>
                    <w:rPr>
                      <w:rFonts w:ascii="Cambria Math" w:hAnsi="Cambria Math"/>
                      <w:sz w:val="28"/>
                    </w:rPr>
                    <m:t>1</m:t>
                  </m:r>
                </m:num>
                <m:den>
                  <m:r>
                    <w:rPr>
                      <w:rFonts w:ascii="Cambria Math" w:hAnsi="Cambria Math"/>
                      <w:sz w:val="28"/>
                    </w:rPr>
                    <m:t>n</m:t>
                  </m:r>
                </m:den>
              </m:f>
              <m:nary>
                <m:naryPr>
                  <m:chr m:val="∑"/>
                  <m:limLoc m:val="undOvr"/>
                  <m:grow m:val="1"/>
                  <m:ctrlPr>
                    <w:rPr>
                      <w:rFonts w:ascii="Cambria Math" w:hAnsi="Cambria Math"/>
                      <w:sz w:val="28"/>
                    </w:rPr>
                  </m:ctrlPr>
                </m:naryPr>
                <m:sub>
                  <m:r>
                    <w:rPr>
                      <w:rFonts w:ascii="Cambria Math" w:hAnsi="Cambria Math"/>
                      <w:sz w:val="28"/>
                    </w:rPr>
                    <m:t>j</m:t>
                  </m:r>
                  <m:r>
                    <w:rPr>
                      <w:rFonts w:ascii="Cambria Math" w:hAnsi="Cambria Math"/>
                      <w:sz w:val="28"/>
                    </w:rPr>
                    <m:t>=1</m:t>
                  </m:r>
                </m:sub>
                <m:sup>
                  <m:r>
                    <w:rPr>
                      <w:rFonts w:ascii="Cambria Math" w:hAnsi="Cambria Math"/>
                      <w:sz w:val="28"/>
                    </w:rPr>
                    <m:t>n</m:t>
                  </m:r>
                </m:sup>
                <m:e>
                  <m:sSubSup>
                    <m:sSubSupPr>
                      <m:ctrlPr>
                        <w:rPr>
                          <w:rFonts w:ascii="Cambria Math" w:hAnsi="Cambria Math"/>
                          <w:sz w:val="28"/>
                        </w:rPr>
                      </m:ctrlPr>
                    </m:sSubSupPr>
                    <m:e>
                      <m:r>
                        <w:rPr>
                          <w:rFonts w:ascii="Cambria Math" w:hAnsi="Cambria Math"/>
                          <w:sz w:val="28"/>
                        </w:rPr>
                        <m:t>M</m:t>
                      </m:r>
                    </m:e>
                    <m:sub>
                      <m:r>
                        <w:rPr>
                          <w:rFonts w:ascii="Cambria Math" w:hAnsi="Cambria Math"/>
                          <w:sz w:val="28"/>
                        </w:rPr>
                        <m:t>j</m:t>
                      </m:r>
                    </m:sub>
                    <m:sup>
                      <m:r>
                        <w:rPr>
                          <w:rFonts w:ascii="Cambria Math" w:hAnsi="Cambria Math"/>
                          <w:sz w:val="28"/>
                        </w:rPr>
                        <m:t>2</m:t>
                      </m:r>
                    </m:sup>
                  </m:sSubSup>
                </m:e>
              </m:nary>
            </m:e>
          </m:rad>
          <m:r>
            <m:rPr>
              <m:sty m:val="p"/>
            </m:rPr>
            <w:rPr>
              <w:rFonts w:ascii="Cambria Math" w:hAnsi="Cambria Math"/>
              <w:sz w:val="28"/>
            </w:rPr>
            <m:t>.</m:t>
          </m:r>
        </m:oMath>
      </m:oMathPara>
    </w:p>
    <w:p w14:paraId="6D95EDF8" w14:textId="0748215D" w:rsidR="00D15C11" w:rsidRPr="00D15C11" w:rsidRDefault="00D15C11" w:rsidP="00D15C11">
      <w:pPr>
        <w:jc w:val="both"/>
        <w:rPr>
          <w:sz w:val="28"/>
        </w:rPr>
      </w:pPr>
      <w:r>
        <w:rPr>
          <w:sz w:val="28"/>
        </w:rPr>
        <w:tab/>
      </w:r>
      <w:r w:rsidRPr="00D15C11">
        <w:rPr>
          <w:sz w:val="28"/>
        </w:rPr>
        <w:t xml:space="preserve">Данный показатель характеризует средний уровень нагруженности приводного узла за рассматриваемую фазу цикла. Рост </w:t>
      </w:r>
      <m:oMath>
        <m:sSub>
          <m:sSubPr>
            <m:ctrlPr>
              <w:rPr>
                <w:rFonts w:ascii="Cambria Math" w:hAnsi="Cambria Math"/>
                <w:sz w:val="28"/>
              </w:rPr>
            </m:ctrlPr>
          </m:sSubPr>
          <m:e>
            <m:r>
              <w:rPr>
                <w:rFonts w:ascii="Cambria Math" w:hAnsi="Cambria Math"/>
                <w:sz w:val="28"/>
              </w:rPr>
              <m:t>M</m:t>
            </m:r>
          </m:e>
          <m:sub>
            <m:r>
              <m:rPr>
                <m:nor/>
              </m:rPr>
              <w:rPr>
                <w:sz w:val="28"/>
              </w:rPr>
              <m:t>rms</m:t>
            </m:r>
          </m:sub>
        </m:sSub>
      </m:oMath>
      <w:r>
        <w:rPr>
          <w:sz w:val="28"/>
        </w:rPr>
        <w:t xml:space="preserve"> </w:t>
      </w:r>
      <w:r w:rsidRPr="00D15C11">
        <w:rPr>
          <w:sz w:val="28"/>
        </w:rPr>
        <w:t>при выполнении одной и той же операции может указывать на увеличение сопротивления движению, ухудшение смазочного режима, рост трения или изменение состояния редуктора [11].</w:t>
      </w:r>
    </w:p>
    <w:p w14:paraId="2BD7441F" w14:textId="75349CA9" w:rsidR="00D15C11" w:rsidRPr="00D15C11" w:rsidRDefault="00D15C11" w:rsidP="00D15C11">
      <w:pPr>
        <w:jc w:val="both"/>
        <w:rPr>
          <w:sz w:val="28"/>
        </w:rPr>
      </w:pPr>
      <w:r>
        <w:rPr>
          <w:sz w:val="28"/>
        </w:rPr>
        <w:tab/>
      </w:r>
      <w:r w:rsidRPr="00D15C11">
        <w:rPr>
          <w:sz w:val="28"/>
        </w:rPr>
        <w:t>Для выявления кратковременных перегрузок используется пиковое значение момента:</w:t>
      </w:r>
    </w:p>
    <w:p w14:paraId="7C5D2B01" w14:textId="11CC13E4" w:rsidR="00D15C11" w:rsidRPr="00D15C11"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M</m:t>
              </m:r>
            </m:e>
            <m:sub>
              <m:r>
                <m:rPr>
                  <m:sty m:val="p"/>
                </m:rPr>
                <w:rPr>
                  <w:rFonts w:ascii="Cambria Math" w:hAnsi="Cambria Math"/>
                  <w:sz w:val="28"/>
                </w:rPr>
                <m:t>max</m:t>
              </m:r>
            </m:sub>
          </m:sSub>
          <m:r>
            <w:rPr>
              <w:rFonts w:ascii="Cambria Math" w:hAnsi="Cambria Math"/>
              <w:sz w:val="28"/>
            </w:rPr>
            <m:t>=</m:t>
          </m:r>
          <m:r>
            <m:rPr>
              <m:sty m:val="p"/>
            </m:rPr>
            <w:rPr>
              <w:rFonts w:ascii="Cambria Math" w:hAnsi="Cambria Math"/>
              <w:sz w:val="28"/>
            </w:rPr>
            <m:t>max∣</m:t>
          </m:r>
          <m:sSub>
            <m:sSubPr>
              <m:ctrlPr>
                <w:rPr>
                  <w:rFonts w:ascii="Cambria Math" w:hAnsi="Cambria Math"/>
                  <w:sz w:val="28"/>
                </w:rPr>
              </m:ctrlPr>
            </m:sSubPr>
            <m:e>
              <m:r>
                <w:rPr>
                  <w:rFonts w:ascii="Cambria Math" w:hAnsi="Cambria Math"/>
                  <w:sz w:val="28"/>
                </w:rPr>
                <m:t>M</m:t>
              </m:r>
            </m:e>
            <m:sub>
              <m:r>
                <w:rPr>
                  <w:rFonts w:ascii="Cambria Math" w:hAnsi="Cambria Math"/>
                  <w:sz w:val="28"/>
                </w:rPr>
                <m:t>j</m:t>
              </m:r>
            </m:sub>
          </m:sSub>
          <m:r>
            <m:rPr>
              <m:sty m:val="p"/>
            </m:rPr>
            <w:rPr>
              <w:rFonts w:ascii="Cambria Math" w:hAnsi="Cambria Math"/>
              <w:sz w:val="28"/>
            </w:rPr>
            <m:t>∣.</m:t>
          </m:r>
        </m:oMath>
      </m:oMathPara>
    </w:p>
    <w:p w14:paraId="1D47CC16" w14:textId="7E6B0237" w:rsidR="00D15C11" w:rsidRPr="00D15C11" w:rsidRDefault="00D15C11" w:rsidP="00D15C11">
      <w:pPr>
        <w:spacing w:after="240"/>
        <w:jc w:val="both"/>
        <w:rPr>
          <w:sz w:val="28"/>
        </w:rPr>
      </w:pPr>
      <w:r>
        <w:rPr>
          <w:sz w:val="28"/>
        </w:rPr>
        <w:tab/>
      </w:r>
      <w:r w:rsidRPr="00D15C11">
        <w:rPr>
          <w:sz w:val="28"/>
        </w:rPr>
        <w:t>Пиковый момент позволяет фиксировать ударные режимы, резкие изменения нагрузки и возможные нештатные динамические воздействия, которые могут ускорять деградацию механического узла [8].</w:t>
      </w:r>
    </w:p>
    <w:p w14:paraId="666D323E" w14:textId="77777777" w:rsidR="00D15C11" w:rsidRPr="00D15C11" w:rsidRDefault="00D15C11" w:rsidP="00D15C11">
      <w:pPr>
        <w:jc w:val="both"/>
        <w:rPr>
          <w:sz w:val="28"/>
        </w:rPr>
      </w:pPr>
      <w:r w:rsidRPr="00D15C11">
        <w:rPr>
          <w:sz w:val="28"/>
        </w:rPr>
        <w:t>Дополнительно рассчитывается энергетический показатель движения, определяемый как сумма абсолютной механической мощности по времени:</w:t>
      </w:r>
    </w:p>
    <w:p w14:paraId="062D74F4" w14:textId="12F152B5" w:rsidR="00D15C11" w:rsidRPr="00D15C11" w:rsidRDefault="00D15C11" w:rsidP="0017172E">
      <w:pPr>
        <w:spacing w:after="240"/>
        <w:jc w:val="both"/>
        <w:rPr>
          <w:sz w:val="28"/>
        </w:rPr>
      </w:pPr>
      <m:oMathPara>
        <m:oMath>
          <m:r>
            <w:rPr>
              <w:rFonts w:ascii="Cambria Math" w:hAnsi="Cambria Math"/>
              <w:sz w:val="28"/>
            </w:rPr>
            <m:t>E=</m:t>
          </m:r>
          <m:nary>
            <m:naryPr>
              <m:chr m:val="∑"/>
              <m:limLoc m:val="undOvr"/>
              <m:grow m:val="1"/>
              <m:ctrlPr>
                <w:rPr>
                  <w:rFonts w:ascii="Cambria Math" w:hAnsi="Cambria Math"/>
                  <w:sz w:val="28"/>
                </w:rPr>
              </m:ctrlPr>
            </m:naryPr>
            <m:sub>
              <m:r>
                <w:rPr>
                  <w:rFonts w:ascii="Cambria Math" w:hAnsi="Cambria Math"/>
                  <w:sz w:val="28"/>
                </w:rPr>
                <m:t>j=1</m:t>
              </m:r>
            </m:sub>
            <m:sup>
              <m:r>
                <w:rPr>
                  <w:rFonts w:ascii="Cambria Math" w:hAnsi="Cambria Math"/>
                  <w:sz w:val="28"/>
                </w:rPr>
                <m:t>n</m:t>
              </m:r>
            </m:sup>
            <m:e>
              <m:r>
                <m:rPr>
                  <m:sty m:val="p"/>
                </m:rPr>
                <w:rPr>
                  <w:rFonts w:ascii="Cambria Math" w:hAnsi="Cambria Math"/>
                  <w:sz w:val="28"/>
                </w:rPr>
                <m:t>∣</m:t>
              </m:r>
            </m:e>
          </m:nary>
          <m:sSub>
            <m:sSubPr>
              <m:ctrlPr>
                <w:rPr>
                  <w:rFonts w:ascii="Cambria Math" w:hAnsi="Cambria Math"/>
                  <w:sz w:val="28"/>
                </w:rPr>
              </m:ctrlPr>
            </m:sSubPr>
            <m:e>
              <m:r>
                <w:rPr>
                  <w:rFonts w:ascii="Cambria Math" w:hAnsi="Cambria Math"/>
                  <w:sz w:val="28"/>
                </w:rPr>
                <m:t>M</m:t>
              </m:r>
            </m:e>
            <m:sub>
              <m:r>
                <w:rPr>
                  <w:rFonts w:ascii="Cambria Math" w:hAnsi="Cambria Math"/>
                  <w:sz w:val="28"/>
                </w:rPr>
                <m:t>j</m:t>
              </m:r>
            </m:sub>
          </m:sSub>
          <m:r>
            <w:rPr>
              <w:rFonts w:ascii="Cambria Math" w:hAnsi="Cambria Math"/>
              <w:sz w:val="28"/>
            </w:rPr>
            <m:t>⋅</m:t>
          </m:r>
          <m:sSub>
            <m:sSubPr>
              <m:ctrlPr>
                <w:rPr>
                  <w:rFonts w:ascii="Cambria Math" w:hAnsi="Cambria Math"/>
                  <w:sz w:val="28"/>
                </w:rPr>
              </m:ctrlPr>
            </m:sSubPr>
            <m:e>
              <m:r>
                <w:rPr>
                  <w:rFonts w:ascii="Cambria Math" w:hAnsi="Cambria Math"/>
                  <w:sz w:val="28"/>
                </w:rPr>
                <m:t>ω</m:t>
              </m:r>
            </m:e>
            <m:sub>
              <m:r>
                <w:rPr>
                  <w:rFonts w:ascii="Cambria Math" w:hAnsi="Cambria Math"/>
                  <w:sz w:val="28"/>
                </w:rPr>
                <m:t>j</m:t>
              </m:r>
            </m:sub>
          </m:sSub>
          <m:r>
            <m:rPr>
              <m:sty m:val="p"/>
            </m:rPr>
            <w:rPr>
              <w:rFonts w:ascii="Cambria Math" w:hAnsi="Cambria Math"/>
              <w:sz w:val="28"/>
            </w:rPr>
            <m:t>∣Δ</m:t>
          </m:r>
          <m:r>
            <w:rPr>
              <w:rFonts w:ascii="Cambria Math" w:hAnsi="Cambria Math"/>
              <w:sz w:val="28"/>
            </w:rPr>
            <m:t>t</m:t>
          </m:r>
          <m:r>
            <m:rPr>
              <m:sty m:val="p"/>
            </m:rPr>
            <w:rPr>
              <w:rFonts w:ascii="Cambria Math" w:hAnsi="Cambria Math"/>
              <w:sz w:val="28"/>
            </w:rPr>
            <m:t>.</m:t>
          </m:r>
        </m:oMath>
      </m:oMathPara>
    </w:p>
    <w:p w14:paraId="18EC74DB" w14:textId="1E15C11D" w:rsidR="00D15C11" w:rsidRPr="00D15C11" w:rsidRDefault="00D15C11" w:rsidP="00D15C11">
      <w:pPr>
        <w:spacing w:after="240"/>
        <w:jc w:val="both"/>
        <w:rPr>
          <w:sz w:val="28"/>
        </w:rPr>
      </w:pPr>
      <w:r>
        <w:rPr>
          <w:sz w:val="28"/>
        </w:rPr>
        <w:tab/>
      </w:r>
      <w:r w:rsidRPr="00D15C11">
        <w:rPr>
          <w:sz w:val="28"/>
        </w:rPr>
        <w:t xml:space="preserve">Этот показатель отражает энергетические затраты привода на выполнение рассматриваемой фазы цикла. При неизменной траектории и одинаковой массе груза рост </w:t>
      </w:r>
      <m:oMath>
        <m:r>
          <w:rPr>
            <w:rFonts w:ascii="Cambria Math" w:hAnsi="Cambria Math"/>
            <w:sz w:val="28"/>
          </w:rPr>
          <m:t>E</m:t>
        </m:r>
      </m:oMath>
      <w:r>
        <w:rPr>
          <w:sz w:val="28"/>
        </w:rPr>
        <w:t xml:space="preserve"> </w:t>
      </w:r>
      <w:r w:rsidRPr="00D15C11">
        <w:rPr>
          <w:sz w:val="28"/>
        </w:rPr>
        <w:t>может свидетельствовать об увеличении механических потерь в приводном узле [14].</w:t>
      </w:r>
    </w:p>
    <w:p w14:paraId="424BC296" w14:textId="77777777" w:rsidR="00D15C11" w:rsidRPr="00D15C11" w:rsidRDefault="00D15C11" w:rsidP="00D15C11">
      <w:pPr>
        <w:jc w:val="both"/>
        <w:rPr>
          <w:sz w:val="28"/>
        </w:rPr>
      </w:pPr>
      <w:r w:rsidRPr="00D15C11">
        <w:rPr>
          <w:sz w:val="28"/>
        </w:rPr>
        <w:t>Для оценки динамичности движения используется среднеквадратичное значение ускорения:</w:t>
      </w:r>
    </w:p>
    <w:p w14:paraId="6F74C3D7" w14:textId="483F60D8" w:rsidR="00D15C11" w:rsidRPr="00D15C11"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a</m:t>
              </m:r>
            </m:e>
            <m:sub>
              <m:r>
                <m:rPr>
                  <m:nor/>
                </m:rPr>
                <w:rPr>
                  <w:sz w:val="28"/>
                </w:rPr>
                <m:t>rms</m:t>
              </m:r>
            </m:sub>
          </m:sSub>
          <m:r>
            <w:rPr>
              <w:rFonts w:ascii="Cambria Math" w:hAnsi="Cambria Math"/>
              <w:sz w:val="28"/>
            </w:rPr>
            <m:t>=</m:t>
          </m:r>
          <m:rad>
            <m:radPr>
              <m:degHide m:val="1"/>
              <m:ctrlPr>
                <w:rPr>
                  <w:rFonts w:ascii="Cambria Math" w:hAnsi="Cambria Math"/>
                  <w:sz w:val="28"/>
                </w:rPr>
              </m:ctrlPr>
            </m:radPr>
            <m:deg/>
            <m:e>
              <m:f>
                <m:fPr>
                  <m:ctrlPr>
                    <w:rPr>
                      <w:rFonts w:ascii="Cambria Math" w:hAnsi="Cambria Math"/>
                      <w:sz w:val="28"/>
                    </w:rPr>
                  </m:ctrlPr>
                </m:fPr>
                <m:num>
                  <m:r>
                    <w:rPr>
                      <w:rFonts w:ascii="Cambria Math" w:hAnsi="Cambria Math"/>
                      <w:sz w:val="28"/>
                    </w:rPr>
                    <m:t>1</m:t>
                  </m:r>
                </m:num>
                <m:den>
                  <m:r>
                    <w:rPr>
                      <w:rFonts w:ascii="Cambria Math" w:hAnsi="Cambria Math"/>
                      <w:sz w:val="28"/>
                    </w:rPr>
                    <m:t>n</m:t>
                  </m:r>
                </m:den>
              </m:f>
              <m:nary>
                <m:naryPr>
                  <m:chr m:val="∑"/>
                  <m:limLoc m:val="undOvr"/>
                  <m:grow m:val="1"/>
                  <m:ctrlPr>
                    <w:rPr>
                      <w:rFonts w:ascii="Cambria Math" w:hAnsi="Cambria Math"/>
                      <w:sz w:val="28"/>
                    </w:rPr>
                  </m:ctrlPr>
                </m:naryPr>
                <m:sub>
                  <m:r>
                    <w:rPr>
                      <w:rFonts w:ascii="Cambria Math" w:hAnsi="Cambria Math"/>
                      <w:sz w:val="28"/>
                    </w:rPr>
                    <m:t>j</m:t>
                  </m:r>
                  <m:r>
                    <w:rPr>
                      <w:rFonts w:ascii="Cambria Math" w:hAnsi="Cambria Math"/>
                      <w:sz w:val="28"/>
                    </w:rPr>
                    <m:t>=1</m:t>
                  </m:r>
                </m:sub>
                <m:sup>
                  <m:r>
                    <w:rPr>
                      <w:rFonts w:ascii="Cambria Math" w:hAnsi="Cambria Math"/>
                      <w:sz w:val="28"/>
                    </w:rPr>
                    <m:t>n</m:t>
                  </m:r>
                </m:sup>
                <m:e>
                  <m:sSubSup>
                    <m:sSubSupPr>
                      <m:ctrlPr>
                        <w:rPr>
                          <w:rFonts w:ascii="Cambria Math" w:hAnsi="Cambria Math"/>
                          <w:sz w:val="28"/>
                        </w:rPr>
                      </m:ctrlPr>
                    </m:sSubSupPr>
                    <m:e>
                      <m:r>
                        <w:rPr>
                          <w:rFonts w:ascii="Cambria Math" w:hAnsi="Cambria Math"/>
                          <w:sz w:val="28"/>
                        </w:rPr>
                        <m:t>a</m:t>
                      </m:r>
                    </m:e>
                    <m:sub>
                      <m:r>
                        <w:rPr>
                          <w:rFonts w:ascii="Cambria Math" w:hAnsi="Cambria Math"/>
                          <w:sz w:val="28"/>
                        </w:rPr>
                        <m:t>j</m:t>
                      </m:r>
                    </m:sub>
                    <m:sup>
                      <m:r>
                        <w:rPr>
                          <w:rFonts w:ascii="Cambria Math" w:hAnsi="Cambria Math"/>
                          <w:sz w:val="28"/>
                        </w:rPr>
                        <m:t>2</m:t>
                      </m:r>
                    </m:sup>
                  </m:sSubSup>
                </m:e>
              </m:nary>
            </m:e>
          </m:rad>
          <m:r>
            <m:rPr>
              <m:sty m:val="p"/>
            </m:rPr>
            <w:rPr>
              <w:rFonts w:ascii="Cambria Math" w:hAnsi="Cambria Math"/>
              <w:sz w:val="28"/>
            </w:rPr>
            <m:t>.</m:t>
          </m:r>
        </m:oMath>
      </m:oMathPara>
    </w:p>
    <w:p w14:paraId="6D89F6A7" w14:textId="0D0D6C57" w:rsidR="00D15C11" w:rsidRPr="00D15C11" w:rsidRDefault="00D15C11" w:rsidP="00D15C11">
      <w:pPr>
        <w:spacing w:after="240"/>
        <w:jc w:val="both"/>
        <w:rPr>
          <w:sz w:val="28"/>
        </w:rPr>
      </w:pPr>
      <w:r>
        <w:rPr>
          <w:sz w:val="28"/>
        </w:rPr>
        <w:tab/>
      </w:r>
      <w:r w:rsidRPr="00D15C11">
        <w:rPr>
          <w:sz w:val="28"/>
        </w:rPr>
        <w:t xml:space="preserve">Увеличение </w:t>
      </w:r>
      <m:oMath>
        <m:sSub>
          <m:sSubPr>
            <m:ctrlPr>
              <w:rPr>
                <w:rFonts w:ascii="Cambria Math" w:hAnsi="Cambria Math"/>
                <w:sz w:val="28"/>
              </w:rPr>
            </m:ctrlPr>
          </m:sSubPr>
          <m:e>
            <m:r>
              <w:rPr>
                <w:rFonts w:ascii="Cambria Math" w:hAnsi="Cambria Math"/>
                <w:sz w:val="28"/>
              </w:rPr>
              <m:t>a</m:t>
            </m:r>
          </m:e>
          <m:sub>
            <m:r>
              <m:rPr>
                <m:nor/>
              </m:rPr>
              <w:rPr>
                <w:sz w:val="28"/>
              </w:rPr>
              <m:t>rms</m:t>
            </m:r>
          </m:sub>
        </m:sSub>
      </m:oMath>
      <w:r>
        <w:rPr>
          <w:sz w:val="28"/>
        </w:rPr>
        <w:t xml:space="preserve"> </w:t>
      </w:r>
      <w:r w:rsidRPr="00D15C11">
        <w:rPr>
          <w:sz w:val="28"/>
        </w:rPr>
        <w:t>отражает более резкие режимы движения, наличие колебаний или неравномерности хода, что также может быть связано с ростом износа и ухудшением технического состояния узла [15].</w:t>
      </w:r>
    </w:p>
    <w:p w14:paraId="60C86611" w14:textId="77777777" w:rsidR="00D15C11" w:rsidRPr="00D15C11" w:rsidRDefault="00D15C11" w:rsidP="00D15C11">
      <w:pPr>
        <w:jc w:val="both"/>
        <w:rPr>
          <w:sz w:val="28"/>
        </w:rPr>
      </w:pPr>
      <w:r w:rsidRPr="00D15C11">
        <w:rPr>
          <w:sz w:val="28"/>
        </w:rPr>
        <w:t>Для анализа постепенного изменения состояния используется тренд среднеквадратичного момента:</w:t>
      </w:r>
    </w:p>
    <w:p w14:paraId="03008EB1" w14:textId="5B50E9C0" w:rsidR="00D15C11" w:rsidRPr="00D15C11"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b</m:t>
              </m:r>
            </m:e>
            <m:sub>
              <m:r>
                <w:rPr>
                  <w:rFonts w:ascii="Cambria Math" w:hAnsi="Cambria Math"/>
                  <w:sz w:val="28"/>
                </w:rPr>
                <m:t>M</m:t>
              </m:r>
            </m:sub>
          </m:sSub>
          <m:r>
            <w:rPr>
              <w:rFonts w:ascii="Cambria Math" w:hAnsi="Cambria Math"/>
              <w:sz w:val="28"/>
            </w:rPr>
            <m:t>=</m:t>
          </m:r>
          <m:f>
            <m:fPr>
              <m:ctrlPr>
                <w:rPr>
                  <w:rFonts w:ascii="Cambria Math" w:hAnsi="Cambria Math"/>
                  <w:sz w:val="28"/>
                </w:rPr>
              </m:ctrlPr>
            </m:fPr>
            <m:num>
              <m:r>
                <w:rPr>
                  <w:rFonts w:ascii="Cambria Math" w:hAnsi="Cambria Math"/>
                  <w:sz w:val="28"/>
                </w:rPr>
                <m:t>d</m:t>
              </m:r>
              <m:sSub>
                <m:sSubPr>
                  <m:ctrlPr>
                    <w:rPr>
                      <w:rFonts w:ascii="Cambria Math" w:hAnsi="Cambria Math"/>
                      <w:sz w:val="28"/>
                    </w:rPr>
                  </m:ctrlPr>
                </m:sSubPr>
                <m:e>
                  <m:r>
                    <w:rPr>
                      <w:rFonts w:ascii="Cambria Math" w:hAnsi="Cambria Math"/>
                      <w:sz w:val="28"/>
                    </w:rPr>
                    <m:t>M</m:t>
                  </m:r>
                </m:e>
                <m:sub>
                  <m:r>
                    <m:rPr>
                      <m:nor/>
                    </m:rPr>
                    <w:rPr>
                      <w:sz w:val="28"/>
                    </w:rPr>
                    <m:t>rms</m:t>
                  </m:r>
                </m:sub>
              </m:sSub>
            </m:num>
            <m:den>
              <m:r>
                <w:rPr>
                  <w:rFonts w:ascii="Cambria Math" w:hAnsi="Cambria Math"/>
                  <w:sz w:val="28"/>
                </w:rPr>
                <m:t>dN</m:t>
              </m:r>
            </m:den>
          </m:f>
          <m:r>
            <m:rPr>
              <m:sty m:val="p"/>
            </m:rPr>
            <w:rPr>
              <w:rFonts w:ascii="Cambria Math" w:hAnsi="Cambria Math"/>
              <w:sz w:val="28"/>
            </w:rPr>
            <m:t>.</m:t>
          </m:r>
        </m:oMath>
      </m:oMathPara>
    </w:p>
    <w:p w14:paraId="2D230F89" w14:textId="3517D150" w:rsidR="00163CE8" w:rsidRDefault="00D15C11" w:rsidP="00163CE8">
      <w:pPr>
        <w:spacing w:after="240"/>
        <w:jc w:val="both"/>
        <w:rPr>
          <w:sz w:val="28"/>
        </w:rPr>
      </w:pPr>
      <w:r>
        <w:rPr>
          <w:sz w:val="28"/>
        </w:rPr>
        <w:lastRenderedPageBreak/>
        <w:tab/>
      </w:r>
      <w:r w:rsidRPr="00D15C11">
        <w:rPr>
          <w:sz w:val="28"/>
        </w:rPr>
        <w:t xml:space="preserve">Положительное значение </w:t>
      </w:r>
      <m:oMath>
        <m:sSub>
          <m:sSubPr>
            <m:ctrlPr>
              <w:rPr>
                <w:rFonts w:ascii="Cambria Math" w:hAnsi="Cambria Math"/>
                <w:sz w:val="28"/>
              </w:rPr>
            </m:ctrlPr>
          </m:sSubPr>
          <m:e>
            <m:r>
              <w:rPr>
                <w:rFonts w:ascii="Cambria Math" w:hAnsi="Cambria Math"/>
                <w:sz w:val="28"/>
              </w:rPr>
              <m:t>b</m:t>
            </m:r>
          </m:e>
          <m:sub>
            <m:r>
              <w:rPr>
                <w:rFonts w:ascii="Cambria Math" w:hAnsi="Cambria Math"/>
                <w:sz w:val="28"/>
              </w:rPr>
              <m:t>M</m:t>
            </m:r>
          </m:sub>
        </m:sSub>
      </m:oMath>
      <w:r>
        <w:rPr>
          <w:sz w:val="28"/>
        </w:rPr>
        <w:t xml:space="preserve"> </w:t>
      </w:r>
      <w:r w:rsidRPr="00D15C11">
        <w:rPr>
          <w:sz w:val="28"/>
        </w:rPr>
        <w:t>при одинаковых условиях работы указывает на рост нагруженности привода и может рассматриваться как косвенный признак деградации [9].</w:t>
      </w:r>
    </w:p>
    <w:p w14:paraId="672C9FCD" w14:textId="2CB0AFAC" w:rsidR="00163CE8" w:rsidRPr="009C7008" w:rsidRDefault="00163CE8" w:rsidP="009C7008">
      <w:pPr>
        <w:pStyle w:val="2"/>
        <w:rPr>
          <w:rFonts w:ascii="Times New Roman" w:hAnsi="Times New Roman"/>
          <w:i w:val="0"/>
          <w:iCs w:val="0"/>
        </w:rPr>
      </w:pPr>
      <w:bookmarkStart w:id="14" w:name="_Toc230316222"/>
      <w:r w:rsidRPr="009C7008">
        <w:rPr>
          <w:rFonts w:ascii="Times New Roman" w:hAnsi="Times New Roman"/>
          <w:i w:val="0"/>
          <w:iCs w:val="0"/>
        </w:rPr>
        <w:t>2.</w:t>
      </w:r>
      <w:r w:rsidR="000736CB" w:rsidRPr="009C7008">
        <w:rPr>
          <w:rFonts w:ascii="Times New Roman" w:hAnsi="Times New Roman"/>
          <w:i w:val="0"/>
          <w:iCs w:val="0"/>
          <w:lang w:val="ru-RU"/>
        </w:rPr>
        <w:t>5</w:t>
      </w:r>
      <w:r w:rsidRPr="009C7008">
        <w:rPr>
          <w:rFonts w:ascii="Times New Roman" w:hAnsi="Times New Roman"/>
          <w:i w:val="0"/>
          <w:iCs w:val="0"/>
        </w:rPr>
        <w:t>. Структурно-функциональная схема системы предиктивного обслуживания узлов робота-паллетизатора</w:t>
      </w:r>
      <w:bookmarkEnd w:id="14"/>
    </w:p>
    <w:p w14:paraId="07600142" w14:textId="2519A31C" w:rsidR="00163CE8" w:rsidRPr="00163CE8" w:rsidRDefault="00163CE8" w:rsidP="000736CB">
      <w:pPr>
        <w:spacing w:after="100" w:afterAutospacing="1"/>
        <w:rPr>
          <w:sz w:val="28"/>
          <w:szCs w:val="28"/>
        </w:rPr>
      </w:pPr>
      <w:r>
        <w:rPr>
          <w:sz w:val="28"/>
          <w:szCs w:val="28"/>
        </w:rPr>
        <w:tab/>
      </w:r>
      <w:r w:rsidRPr="00163CE8">
        <w:rPr>
          <w:sz w:val="28"/>
          <w:szCs w:val="28"/>
        </w:rPr>
        <w:t>Для определения места модели деградации в общей структуре системы предиктивного обслуживания были использованы структурно-функциональные схемы, построенные в нотации IDEF0.</w:t>
      </w:r>
    </w:p>
    <w:p w14:paraId="091CEE3D" w14:textId="63932FE7" w:rsidR="00163CE8" w:rsidRPr="00163CE8" w:rsidRDefault="00163CE8" w:rsidP="00163CE8">
      <w:pPr>
        <w:spacing w:before="100" w:beforeAutospacing="1" w:after="100" w:afterAutospacing="1"/>
        <w:rPr>
          <w:sz w:val="28"/>
          <w:szCs w:val="28"/>
        </w:rPr>
      </w:pPr>
      <w:r>
        <w:rPr>
          <w:sz w:val="28"/>
          <w:szCs w:val="28"/>
        </w:rPr>
        <w:tab/>
      </w:r>
      <w:r w:rsidRPr="00163CE8">
        <w:rPr>
          <w:sz w:val="28"/>
          <w:szCs w:val="28"/>
        </w:rPr>
        <w:t>На контекстной диаграмме система представлена в виде единого блока А0 «Система предиктивного обслуживания узлов робота-паллетизатора». На вход системы поступают данные телеметрии, архивные данные об отказах и параметры среды эксплуатации. Управляющими воздействиями являются регламенты технического обслуживания, производственные нормы и планы. В качестве механизмов выступают робот-паллетизатор ABB IRB 660, контроллер IRC5 и сервер сбора, хранения и анализа данных.</w:t>
      </w:r>
    </w:p>
    <w:p w14:paraId="12AE7D20" w14:textId="7306E71B" w:rsidR="00163CE8" w:rsidRPr="00163CE8" w:rsidRDefault="00163CE8" w:rsidP="00163CE8">
      <w:pPr>
        <w:spacing w:before="100" w:beforeAutospacing="1" w:after="100" w:afterAutospacing="1"/>
      </w:pPr>
      <w:r>
        <w:rPr>
          <w:sz w:val="28"/>
          <w:szCs w:val="28"/>
        </w:rPr>
        <w:tab/>
      </w:r>
      <w:r w:rsidRPr="00163CE8">
        <w:rPr>
          <w:sz w:val="28"/>
          <w:szCs w:val="28"/>
        </w:rPr>
        <w:t>Результатом работы системы являются прогноз остаточного ресурса RUL для узлов J1–J6, оценка технического состояния, данные для визуализации и данные для планирования технического обслуживания.</w:t>
      </w:r>
    </w:p>
    <w:p w14:paraId="0A4BA2A3" w14:textId="77777777" w:rsidR="00163CE8" w:rsidRDefault="00CF7893" w:rsidP="008F2BD6">
      <w:pPr>
        <w:keepNext/>
        <w:jc w:val="center"/>
      </w:pPr>
      <w:r w:rsidRPr="00EF7A0D">
        <w:rPr>
          <w:rFonts w:eastAsiaTheme="majorEastAsia"/>
          <w:noProof/>
          <w:sz w:val="28"/>
          <w:szCs w:val="28"/>
        </w:rPr>
        <w:drawing>
          <wp:inline distT="0" distB="0" distL="0" distR="0" wp14:anchorId="2D16AFE1" wp14:editId="79F1D184">
            <wp:extent cx="4924425" cy="4419136"/>
            <wp:effectExtent l="0" t="0" r="0" b="635"/>
            <wp:docPr id="1848930035" name="Рисунок 1" descr="Изображение выглядит как текст, снимок экрана, Шрифт,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0035" name="Рисунок 1" descr="Изображение выглядит как текст, снимок экрана, Шрифт, линия"/>
                    <pic:cNvPicPr/>
                  </pic:nvPicPr>
                  <pic:blipFill>
                    <a:blip r:embed="rId10"/>
                    <a:stretch>
                      <a:fillRect/>
                    </a:stretch>
                  </pic:blipFill>
                  <pic:spPr>
                    <a:xfrm>
                      <a:off x="0" y="0"/>
                      <a:ext cx="4973808" cy="4463452"/>
                    </a:xfrm>
                    <a:prstGeom prst="rect">
                      <a:avLst/>
                    </a:prstGeom>
                  </pic:spPr>
                </pic:pic>
              </a:graphicData>
            </a:graphic>
          </wp:inline>
        </w:drawing>
      </w:r>
    </w:p>
    <w:p w14:paraId="269CEB07" w14:textId="7744B774" w:rsidR="00163CE8" w:rsidRPr="00FF0EB5" w:rsidRDefault="00163CE8" w:rsidP="00163CE8">
      <w:pPr>
        <w:pStyle w:val="af"/>
        <w:jc w:val="center"/>
        <w:rPr>
          <w:sz w:val="28"/>
          <w:szCs w:val="28"/>
        </w:rPr>
      </w:pPr>
      <w:r w:rsidRPr="00163CE8">
        <w:rPr>
          <w:sz w:val="28"/>
          <w:szCs w:val="28"/>
        </w:rPr>
        <w:t xml:space="preserve">Рисунок </w:t>
      </w:r>
      <w:r w:rsidRPr="00163CE8">
        <w:rPr>
          <w:sz w:val="28"/>
          <w:szCs w:val="28"/>
        </w:rPr>
        <w:fldChar w:fldCharType="begin"/>
      </w:r>
      <w:r w:rsidRPr="00163CE8">
        <w:rPr>
          <w:sz w:val="28"/>
          <w:szCs w:val="28"/>
        </w:rPr>
        <w:instrText xml:space="preserve"> SEQ Рисунок \* ARABIC </w:instrText>
      </w:r>
      <w:r w:rsidRPr="00163CE8">
        <w:rPr>
          <w:sz w:val="28"/>
          <w:szCs w:val="28"/>
        </w:rPr>
        <w:fldChar w:fldCharType="separate"/>
      </w:r>
      <w:r w:rsidR="00F3087C">
        <w:rPr>
          <w:noProof/>
          <w:sz w:val="28"/>
          <w:szCs w:val="28"/>
        </w:rPr>
        <w:t>2</w:t>
      </w:r>
      <w:r w:rsidRPr="00163CE8">
        <w:rPr>
          <w:sz w:val="28"/>
          <w:szCs w:val="28"/>
        </w:rPr>
        <w:fldChar w:fldCharType="end"/>
      </w:r>
      <w:r w:rsidRPr="00163CE8">
        <w:rPr>
          <w:sz w:val="28"/>
          <w:szCs w:val="28"/>
        </w:rPr>
        <w:t xml:space="preserve"> </w:t>
      </w:r>
      <w:r w:rsidR="00FF0EB5">
        <w:rPr>
          <w:sz w:val="28"/>
          <w:szCs w:val="28"/>
        </w:rPr>
        <w:t>–</w:t>
      </w:r>
      <w:r w:rsidRPr="00163CE8">
        <w:rPr>
          <w:sz w:val="28"/>
          <w:szCs w:val="28"/>
        </w:rPr>
        <w:t xml:space="preserve"> </w:t>
      </w:r>
      <w:r w:rsidR="00FF0EB5">
        <w:rPr>
          <w:sz w:val="28"/>
          <w:szCs w:val="28"/>
        </w:rPr>
        <w:t>декомпозиция нулевого уровня</w:t>
      </w:r>
    </w:p>
    <w:p w14:paraId="6F4ECCC8" w14:textId="2EEBD17F" w:rsidR="00163CE8" w:rsidRPr="00163CE8" w:rsidRDefault="00163CE8" w:rsidP="008F2BD6">
      <w:pPr>
        <w:spacing w:after="240"/>
        <w:jc w:val="both"/>
        <w:rPr>
          <w:sz w:val="28"/>
          <w:szCs w:val="28"/>
        </w:rPr>
      </w:pPr>
      <w:r>
        <w:rPr>
          <w:sz w:val="28"/>
          <w:szCs w:val="28"/>
        </w:rPr>
        <w:lastRenderedPageBreak/>
        <w:tab/>
      </w:r>
      <w:r w:rsidRPr="00163CE8">
        <w:rPr>
          <w:sz w:val="28"/>
          <w:szCs w:val="28"/>
        </w:rPr>
        <w:t>Декомпозиция системы показывает последовательность обработки информации. Сначала выполняется сбор телеметрии с приводов и датчиков, затем данные проходят предобработку: фильтрацию, нормализацию и расчёт диагностических признаков. После этого блок прогнозирования использует модель деградации для оценки состояния узлов и расчёта остаточного ресурса. На завершающем этапе результаты передаются в блок мониторинга, где формируются данные для визуализации и планирования ТО.</w:t>
      </w:r>
    </w:p>
    <w:p w14:paraId="51A9AAFE" w14:textId="77777777" w:rsidR="00FF0EB5" w:rsidRDefault="00CF7893" w:rsidP="008F2BD6">
      <w:pPr>
        <w:keepNext/>
        <w:spacing w:before="240" w:after="240"/>
        <w:jc w:val="both"/>
      </w:pPr>
      <w:r w:rsidRPr="006548A6">
        <w:rPr>
          <w:rFonts w:eastAsiaTheme="majorEastAsia"/>
          <w:noProof/>
          <w:sz w:val="28"/>
          <w:szCs w:val="28"/>
        </w:rPr>
        <w:drawing>
          <wp:inline distT="0" distB="0" distL="0" distR="0" wp14:anchorId="1CFC9F14" wp14:editId="010AC8D4">
            <wp:extent cx="6954284" cy="5038584"/>
            <wp:effectExtent l="5398" t="0" r="4762" b="4763"/>
            <wp:docPr id="2007060388" name="Рисунок 1" descr="Изображение выглядит как диаграмма, текст, Технический чертеж,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60388" name="Рисунок 1" descr="Изображение выглядит как диаграмма, текст, Технический чертеж, План&#10;&#10;Содержимое, созданное искусственным интеллектом, может быть неверным."/>
                    <pic:cNvPicPr/>
                  </pic:nvPicPr>
                  <pic:blipFill>
                    <a:blip r:embed="rId11"/>
                    <a:stretch>
                      <a:fillRect/>
                    </a:stretch>
                  </pic:blipFill>
                  <pic:spPr>
                    <a:xfrm rot="16200000">
                      <a:off x="0" y="0"/>
                      <a:ext cx="6970250" cy="5050152"/>
                    </a:xfrm>
                    <a:prstGeom prst="rect">
                      <a:avLst/>
                    </a:prstGeom>
                  </pic:spPr>
                </pic:pic>
              </a:graphicData>
            </a:graphic>
          </wp:inline>
        </w:drawing>
      </w:r>
    </w:p>
    <w:p w14:paraId="1A9F5250" w14:textId="2EAC299D" w:rsidR="00CF7893" w:rsidRPr="00FF0EB5" w:rsidRDefault="00FF0EB5" w:rsidP="00FF0EB5">
      <w:pPr>
        <w:pStyle w:val="af"/>
        <w:jc w:val="center"/>
        <w:rPr>
          <w:sz w:val="28"/>
          <w:szCs w:val="28"/>
        </w:rPr>
      </w:pPr>
      <w:r w:rsidRPr="00FF0EB5">
        <w:rPr>
          <w:sz w:val="28"/>
          <w:szCs w:val="28"/>
        </w:rPr>
        <w:t xml:space="preserve">Рисунок </w:t>
      </w:r>
      <w:r w:rsidRPr="00FF0EB5">
        <w:rPr>
          <w:sz w:val="28"/>
          <w:szCs w:val="28"/>
        </w:rPr>
        <w:fldChar w:fldCharType="begin"/>
      </w:r>
      <w:r w:rsidRPr="00FF0EB5">
        <w:rPr>
          <w:sz w:val="28"/>
          <w:szCs w:val="28"/>
        </w:rPr>
        <w:instrText xml:space="preserve"> SEQ Рисунок \* ARABIC </w:instrText>
      </w:r>
      <w:r w:rsidRPr="00FF0EB5">
        <w:rPr>
          <w:sz w:val="28"/>
          <w:szCs w:val="28"/>
        </w:rPr>
        <w:fldChar w:fldCharType="separate"/>
      </w:r>
      <w:r w:rsidR="00F3087C">
        <w:rPr>
          <w:noProof/>
          <w:sz w:val="28"/>
          <w:szCs w:val="28"/>
        </w:rPr>
        <w:t>3</w:t>
      </w:r>
      <w:r w:rsidRPr="00FF0EB5">
        <w:rPr>
          <w:sz w:val="28"/>
          <w:szCs w:val="28"/>
        </w:rPr>
        <w:fldChar w:fldCharType="end"/>
      </w:r>
      <w:r w:rsidRPr="00FF0EB5">
        <w:rPr>
          <w:sz w:val="28"/>
          <w:szCs w:val="28"/>
        </w:rPr>
        <w:t xml:space="preserve"> - декомпозиция первого уровня</w:t>
      </w:r>
    </w:p>
    <w:p w14:paraId="0A438825" w14:textId="416C1818" w:rsidR="00163CE8" w:rsidRPr="00163CE8" w:rsidRDefault="00163CE8" w:rsidP="00D15C11">
      <w:pPr>
        <w:jc w:val="both"/>
        <w:rPr>
          <w:sz w:val="28"/>
          <w:szCs w:val="28"/>
        </w:rPr>
      </w:pPr>
      <w:r>
        <w:rPr>
          <w:sz w:val="28"/>
          <w:szCs w:val="28"/>
        </w:rPr>
        <w:lastRenderedPageBreak/>
        <w:tab/>
      </w:r>
      <w:r w:rsidRPr="00163CE8">
        <w:rPr>
          <w:sz w:val="28"/>
          <w:szCs w:val="28"/>
        </w:rPr>
        <w:t>Таким образом, представленные схемы показывают, что разрабатываемая модель деградации является центральным элементом системы предиктивного обслуживания. Она связывает телеметрические данные с оценкой технического состояния узлов и прогнозом их остаточного ресурса [18].</w:t>
      </w:r>
    </w:p>
    <w:p w14:paraId="5AD8B2CC" w14:textId="49445190" w:rsidR="004F5B6B" w:rsidRPr="009C7008" w:rsidRDefault="004F5B6B" w:rsidP="009C7008">
      <w:pPr>
        <w:pStyle w:val="2"/>
        <w:rPr>
          <w:rFonts w:ascii="Times New Roman" w:hAnsi="Times New Roman"/>
          <w:i w:val="0"/>
          <w:iCs w:val="0"/>
        </w:rPr>
      </w:pPr>
      <w:bookmarkStart w:id="15" w:name="_Toc230316223"/>
      <w:r w:rsidRPr="009C7008">
        <w:rPr>
          <w:rFonts w:ascii="Times New Roman" w:hAnsi="Times New Roman"/>
          <w:i w:val="0"/>
          <w:iCs w:val="0"/>
        </w:rPr>
        <w:t>2.</w:t>
      </w:r>
      <w:r w:rsidR="000736CB" w:rsidRPr="009C7008">
        <w:rPr>
          <w:rFonts w:ascii="Times New Roman" w:hAnsi="Times New Roman"/>
          <w:i w:val="0"/>
          <w:iCs w:val="0"/>
          <w:lang w:val="ru-RU"/>
        </w:rPr>
        <w:t>6</w:t>
      </w:r>
      <w:r w:rsidR="00376A1D" w:rsidRPr="009C7008">
        <w:rPr>
          <w:rFonts w:ascii="Times New Roman" w:hAnsi="Times New Roman"/>
          <w:i w:val="0"/>
          <w:iCs w:val="0"/>
          <w:lang w:val="ru-RU"/>
        </w:rPr>
        <w:t xml:space="preserve">. </w:t>
      </w:r>
      <w:r w:rsidRPr="009C7008">
        <w:rPr>
          <w:rFonts w:ascii="Times New Roman" w:hAnsi="Times New Roman"/>
          <w:i w:val="0"/>
          <w:iCs w:val="0"/>
        </w:rPr>
        <w:t>Концепция показателя состояния и предельного состояния узла</w:t>
      </w:r>
      <w:bookmarkEnd w:id="15"/>
    </w:p>
    <w:p w14:paraId="6AB44C6F" w14:textId="3965A0BE" w:rsidR="0017172E" w:rsidRPr="0017172E" w:rsidRDefault="00CC27EC" w:rsidP="0017172E">
      <w:pPr>
        <w:jc w:val="both"/>
        <w:rPr>
          <w:sz w:val="28"/>
        </w:rPr>
      </w:pPr>
      <w:r>
        <w:rPr>
          <w:sz w:val="28"/>
        </w:rPr>
        <w:tab/>
      </w:r>
      <w:r w:rsidR="0017172E" w:rsidRPr="0017172E">
        <w:rPr>
          <w:sz w:val="28"/>
        </w:rPr>
        <w:t xml:space="preserve">Для удобства интерпретации технического состояния механического узла вводится нормированная переменная накопленного повреждения </w:t>
      </w:r>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oMath>
      <w:r w:rsidR="0017172E" w:rsidRPr="0017172E">
        <w:rPr>
          <w:sz w:val="28"/>
        </w:rPr>
        <w:t xml:space="preserve">. Значение </w:t>
      </w:r>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(N)=0</m:t>
        </m:r>
      </m:oMath>
      <w:r w:rsidR="0017172E">
        <w:rPr>
          <w:sz w:val="28"/>
        </w:rPr>
        <w:t xml:space="preserve"> </w:t>
      </w:r>
      <w:r w:rsidR="0017172E" w:rsidRPr="0017172E">
        <w:rPr>
          <w:sz w:val="28"/>
        </w:rPr>
        <w:t xml:space="preserve">соответствует исправному состоянию узла, а значение </w:t>
      </w:r>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sSub>
          <m:sSubPr>
            <m:ctrlPr>
              <w:rPr>
                <w:rFonts w:ascii="Cambria Math" w:hAnsi="Cambria Math"/>
                <w:sz w:val="28"/>
              </w:rPr>
            </m:ctrlPr>
          </m:sSubPr>
          <m:e>
            <m:r>
              <w:rPr>
                <w:rFonts w:ascii="Cambria Math" w:hAnsi="Cambria Math"/>
                <w:sz w:val="28"/>
              </w:rPr>
              <m:t>D</m:t>
            </m:r>
          </m:e>
          <m:sub>
            <m:r>
              <m:rPr>
                <m:nor/>
              </m:rPr>
              <w:rPr>
                <w:sz w:val="28"/>
              </w:rPr>
              <m:t>пр</m:t>
            </m:r>
          </m:sub>
        </m:sSub>
      </m:oMath>
      <w:r w:rsidR="0017172E">
        <w:rPr>
          <w:sz w:val="28"/>
        </w:rPr>
        <w:t xml:space="preserve"> </w:t>
      </w:r>
      <w:r w:rsidR="0017172E" w:rsidRPr="0017172E">
        <w:rPr>
          <w:sz w:val="28"/>
        </w:rPr>
        <w:t>соответствует достижению предельного состояния [5].</w:t>
      </w:r>
    </w:p>
    <w:p w14:paraId="21E51F5C" w14:textId="77777777" w:rsidR="0017172E" w:rsidRPr="0017172E" w:rsidRDefault="0017172E" w:rsidP="0017172E">
      <w:pPr>
        <w:jc w:val="both"/>
        <w:rPr>
          <w:sz w:val="28"/>
        </w:rPr>
      </w:pPr>
      <w:r w:rsidRPr="0017172E">
        <w:rPr>
          <w:sz w:val="28"/>
        </w:rPr>
        <w:t>В работе принимается:</w:t>
      </w:r>
    </w:p>
    <w:p w14:paraId="1602840F" w14:textId="15953B62" w:rsidR="00D61A6F" w:rsidRPr="00163CE8" w:rsidRDefault="00703D72" w:rsidP="00163CE8">
      <w:pPr>
        <w:spacing w:after="240"/>
        <w:jc w:val="both"/>
        <w:rPr>
          <w:sz w:val="28"/>
        </w:rPr>
      </w:pPr>
      <m:oMathPara>
        <m:oMath>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rPr>
            <m:t>=1.</m:t>
          </m:r>
        </m:oMath>
      </m:oMathPara>
    </w:p>
    <w:p w14:paraId="49493D5B" w14:textId="77777777" w:rsidR="0017172E" w:rsidRPr="0017172E" w:rsidRDefault="0017172E" w:rsidP="0017172E">
      <w:pPr>
        <w:jc w:val="both"/>
        <w:rPr>
          <w:sz w:val="28"/>
        </w:rPr>
      </w:pPr>
      <w:r w:rsidRPr="0017172E">
        <w:rPr>
          <w:sz w:val="28"/>
        </w:rPr>
        <w:t>Для перехода от параметра повреждения к более наглядной оценке состояния вводится показатель технического состояния Health Index:</w:t>
      </w:r>
    </w:p>
    <w:p w14:paraId="19C397F7" w14:textId="0A88644F" w:rsidR="0017172E" w:rsidRPr="0017172E" w:rsidRDefault="0017172E" w:rsidP="0017172E">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(N)=1-</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num>
            <m:den>
              <m:sSub>
                <m:sSubPr>
                  <m:ctrlPr>
                    <w:rPr>
                      <w:rFonts w:ascii="Cambria Math" w:hAnsi="Cambria Math"/>
                      <w:sz w:val="28"/>
                    </w:rPr>
                  </m:ctrlPr>
                </m:sSubPr>
                <m:e>
                  <m:r>
                    <w:rPr>
                      <w:rFonts w:ascii="Cambria Math" w:hAnsi="Cambria Math"/>
                      <w:sz w:val="28"/>
                    </w:rPr>
                    <m:t>D</m:t>
                  </m:r>
                </m:e>
                <m:sub>
                  <m:r>
                    <m:rPr>
                      <m:nor/>
                    </m:rPr>
                    <w:rPr>
                      <w:sz w:val="28"/>
                    </w:rPr>
                    <m:t>пр</m:t>
                  </m:r>
                </m:sub>
              </m:sSub>
            </m:den>
          </m:f>
          <m:r>
            <m:rPr>
              <m:sty m:val="p"/>
            </m:rPr>
            <w:rPr>
              <w:rFonts w:ascii="Cambria Math" w:hAnsi="Cambria Math"/>
              <w:sz w:val="28"/>
            </w:rPr>
            <m:t>.</m:t>
          </m:r>
        </m:oMath>
      </m:oMathPara>
    </w:p>
    <w:p w14:paraId="7FA99247" w14:textId="1823D6EC" w:rsidR="0017172E" w:rsidRPr="0017172E" w:rsidRDefault="0017172E" w:rsidP="0017172E">
      <w:pPr>
        <w:jc w:val="both"/>
        <w:rPr>
          <w:sz w:val="28"/>
        </w:rPr>
      </w:pPr>
      <w:r w:rsidRPr="0017172E">
        <w:rPr>
          <w:sz w:val="28"/>
        </w:rPr>
        <w:t xml:space="preserve">При </w:t>
      </w:r>
      <m:oMath>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rPr>
          <m:t>=1</m:t>
        </m:r>
      </m:oMath>
      <w:r w:rsidRPr="0017172E">
        <w:rPr>
          <w:sz w:val="28"/>
        </w:rPr>
        <w:t>выражение принимает вид:</w:t>
      </w:r>
    </w:p>
    <w:p w14:paraId="275DACCC" w14:textId="53A48757" w:rsidR="0017172E" w:rsidRPr="0017172E" w:rsidRDefault="0017172E" w:rsidP="0017172E">
      <w:pPr>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(N)=1-</m:t>
          </m:r>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r>
            <m:rPr>
              <m:sty m:val="p"/>
            </m:rPr>
            <w:rPr>
              <w:rFonts w:ascii="Cambria Math" w:hAnsi="Cambria Math"/>
              <w:sz w:val="28"/>
            </w:rPr>
            <m:t>.</m:t>
          </m:r>
          <m:r>
            <m:rPr>
              <m:sty m:val="p"/>
            </m:rPr>
            <w:rPr>
              <w:sz w:val="28"/>
            </w:rPr>
            <w:br/>
          </m:r>
        </m:oMath>
      </m:oMathPara>
    </w:p>
    <w:p w14:paraId="4FBAE374" w14:textId="0FE620E3" w:rsidR="0017172E" w:rsidRPr="0017172E" w:rsidRDefault="0017172E" w:rsidP="0017172E">
      <w:pPr>
        <w:jc w:val="both"/>
        <w:rPr>
          <w:sz w:val="28"/>
        </w:rPr>
      </w:pPr>
      <w:r w:rsidRPr="0017172E">
        <w:rPr>
          <w:sz w:val="28"/>
        </w:rPr>
        <w:t xml:space="preserve">Значение </w:t>
      </w:r>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(N)=1</m:t>
        </m:r>
      </m:oMath>
      <w:r>
        <w:rPr>
          <w:sz w:val="28"/>
        </w:rPr>
        <w:t xml:space="preserve"> </w:t>
      </w:r>
      <w:r w:rsidRPr="0017172E">
        <w:rPr>
          <w:sz w:val="28"/>
        </w:rPr>
        <w:t xml:space="preserve">соответствует исправному состоянию узла, а значение </w:t>
      </w:r>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(N)=0</m:t>
        </m:r>
      </m:oMath>
      <w:r>
        <w:rPr>
          <w:sz w:val="28"/>
        </w:rPr>
        <w:t xml:space="preserve"> </w:t>
      </w:r>
      <w:r w:rsidRPr="0017172E">
        <w:rPr>
          <w:sz w:val="28"/>
        </w:rPr>
        <w:t>соответствует предельному состоянию. Для практической интерпретации состояния узла вводятся три зоны: исправная, предупредительная и критическая.</w:t>
      </w:r>
    </w:p>
    <w:p w14:paraId="4FB4AEB5" w14:textId="77777777" w:rsidR="0017172E" w:rsidRPr="0017172E" w:rsidRDefault="0017172E" w:rsidP="0017172E">
      <w:pPr>
        <w:jc w:val="both"/>
        <w:rPr>
          <w:sz w:val="28"/>
        </w:rPr>
      </w:pPr>
      <w:r w:rsidRPr="0017172E">
        <w:rPr>
          <w:sz w:val="28"/>
        </w:rPr>
        <w:t>Исправная зона определяется условием:</w:t>
      </w:r>
    </w:p>
    <w:p w14:paraId="619F403A" w14:textId="1FB11BA5" w:rsidR="0017172E" w:rsidRPr="0017172E" w:rsidRDefault="0017172E" w:rsidP="0017172E">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(N)&gt;</m:t>
          </m:r>
          <m:r>
            <m:rPr>
              <m:sty m:val="p"/>
            </m:rPr>
            <w:rPr>
              <w:rFonts w:ascii="Cambria Math" w:hAnsi="Cambria Math"/>
              <w:sz w:val="28"/>
            </w:rPr>
            <m:t>0,5.</m:t>
          </m:r>
        </m:oMath>
      </m:oMathPara>
    </w:p>
    <w:p w14:paraId="356FCF2E" w14:textId="77777777" w:rsidR="0017172E" w:rsidRPr="0017172E" w:rsidRDefault="0017172E" w:rsidP="0017172E">
      <w:pPr>
        <w:jc w:val="both"/>
        <w:rPr>
          <w:sz w:val="28"/>
        </w:rPr>
      </w:pPr>
      <w:r w:rsidRPr="0017172E">
        <w:rPr>
          <w:sz w:val="28"/>
        </w:rPr>
        <w:t>Предупредительная зона определяется условием:</w:t>
      </w:r>
    </w:p>
    <w:p w14:paraId="1D6BF6F2" w14:textId="4C6024AA" w:rsidR="0017172E" w:rsidRPr="0017172E" w:rsidRDefault="0017172E" w:rsidP="0017172E">
      <w:pPr>
        <w:spacing w:after="240"/>
        <w:jc w:val="both"/>
        <w:rPr>
          <w:sz w:val="28"/>
        </w:rPr>
      </w:pPr>
      <m:oMathPara>
        <m:oMath>
          <m:r>
            <m:rPr>
              <m:sty m:val="p"/>
            </m:rPr>
            <w:rPr>
              <w:rFonts w:ascii="Cambria Math" w:hAnsi="Cambria Math"/>
              <w:sz w:val="28"/>
            </w:rPr>
            <m:t>0,25</m:t>
          </m:r>
          <m:r>
            <w:rPr>
              <w:rFonts w:ascii="Cambria Math" w:hAnsi="Cambria Math"/>
              <w:sz w:val="28"/>
            </w:rPr>
            <m:t>&lt;H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m:t>
          </m:r>
          <m:r>
            <m:rPr>
              <m:sty m:val="p"/>
            </m:rPr>
            <w:rPr>
              <w:rFonts w:ascii="Cambria Math" w:hAnsi="Cambria Math"/>
              <w:sz w:val="28"/>
            </w:rPr>
            <m:t>0,5.</m:t>
          </m:r>
        </m:oMath>
      </m:oMathPara>
    </w:p>
    <w:p w14:paraId="51ED7695" w14:textId="77777777" w:rsidR="0017172E" w:rsidRPr="0017172E" w:rsidRDefault="0017172E" w:rsidP="0017172E">
      <w:pPr>
        <w:jc w:val="both"/>
        <w:rPr>
          <w:sz w:val="28"/>
        </w:rPr>
      </w:pPr>
      <w:r w:rsidRPr="0017172E">
        <w:rPr>
          <w:sz w:val="28"/>
        </w:rPr>
        <w:t>Критическая зона определяется условием:</w:t>
      </w:r>
    </w:p>
    <w:p w14:paraId="1DEB15B6" w14:textId="1F6B772F" w:rsidR="0017172E" w:rsidRPr="0017172E" w:rsidRDefault="0017172E" w:rsidP="0017172E">
      <w:pPr>
        <w:spacing w:after="240"/>
        <w:jc w:val="both"/>
        <w:rPr>
          <w:sz w:val="28"/>
        </w:rPr>
      </w:pPr>
      <m:oMathPara>
        <m:oMath>
          <m:r>
            <w:rPr>
              <w:rFonts w:ascii="Cambria Math" w:hAnsi="Cambria Math"/>
              <w:sz w:val="28"/>
            </w:rPr>
            <m:t>0&lt;H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m:t>
          </m:r>
          <m:r>
            <m:rPr>
              <m:sty m:val="p"/>
            </m:rPr>
            <w:rPr>
              <w:rFonts w:ascii="Cambria Math" w:hAnsi="Cambria Math"/>
              <w:sz w:val="28"/>
            </w:rPr>
            <m:t>0,25.</m:t>
          </m:r>
        </m:oMath>
      </m:oMathPara>
    </w:p>
    <w:p w14:paraId="5EACA9F4" w14:textId="77777777" w:rsidR="0017172E" w:rsidRPr="0017172E" w:rsidRDefault="0017172E" w:rsidP="0017172E">
      <w:pPr>
        <w:jc w:val="both"/>
        <w:rPr>
          <w:sz w:val="28"/>
        </w:rPr>
      </w:pPr>
      <w:r w:rsidRPr="0017172E">
        <w:rPr>
          <w:sz w:val="28"/>
        </w:rPr>
        <w:t>Предельное состояние узла наступает при выполнении условия:</w:t>
      </w:r>
    </w:p>
    <w:p w14:paraId="2100D062" w14:textId="78C80F5A" w:rsidR="0017172E" w:rsidRPr="0017172E" w:rsidRDefault="0017172E" w:rsidP="0017172E">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(N)=0</m:t>
          </m:r>
        </m:oMath>
      </m:oMathPara>
    </w:p>
    <w:p w14:paraId="3746F1CE" w14:textId="77777777" w:rsidR="0017172E" w:rsidRPr="0017172E" w:rsidRDefault="0017172E" w:rsidP="0017172E">
      <w:pPr>
        <w:jc w:val="both"/>
        <w:rPr>
          <w:sz w:val="28"/>
        </w:rPr>
      </w:pPr>
      <w:r w:rsidRPr="0017172E">
        <w:rPr>
          <w:sz w:val="28"/>
        </w:rPr>
        <w:t>или, что эквивалентно:</w:t>
      </w:r>
    </w:p>
    <w:p w14:paraId="37B73A23" w14:textId="2E01E243" w:rsidR="0017172E" w:rsidRPr="0017172E" w:rsidRDefault="00703D72" w:rsidP="0017172E">
      <w:pPr>
        <w:spacing w:after="240"/>
        <w:jc w:val="both"/>
        <w:rPr>
          <w:sz w:val="28"/>
        </w:rPr>
      </w:pPr>
      <m:oMathPara>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m:t>
          </m:r>
          <m:r>
            <w:rPr>
              <w:rFonts w:ascii="Cambria Math" w:hAnsi="Cambria Math"/>
              <w:sz w:val="28"/>
            </w:rPr>
            <m:t>N</m:t>
          </m:r>
          <m:r>
            <w:rPr>
              <w:rFonts w:ascii="Cambria Math" w:hAnsi="Cambria Math"/>
              <w:sz w:val="28"/>
            </w:rPr>
            <m:t>)≥</m:t>
          </m:r>
          <m:sSub>
            <m:sSubPr>
              <m:ctrlPr>
                <w:rPr>
                  <w:rFonts w:ascii="Cambria Math" w:hAnsi="Cambria Math"/>
                  <w:sz w:val="28"/>
                </w:rPr>
              </m:ctrlPr>
            </m:sSubPr>
            <m:e>
              <m:r>
                <w:rPr>
                  <w:rFonts w:ascii="Cambria Math" w:hAnsi="Cambria Math"/>
                  <w:sz w:val="28"/>
                </w:rPr>
                <m:t>D</m:t>
              </m:r>
            </m:e>
            <m:sub>
              <m:r>
                <m:rPr>
                  <m:nor/>
                </m:rPr>
                <w:rPr>
                  <w:sz w:val="28"/>
                </w:rPr>
                <m:t>пр</m:t>
              </m:r>
            </m:sub>
          </m:sSub>
          <m:r>
            <m:rPr>
              <m:sty m:val="p"/>
            </m:rPr>
            <w:rPr>
              <w:rFonts w:ascii="Cambria Math" w:hAnsi="Cambria Math"/>
              <w:sz w:val="28"/>
            </w:rPr>
            <m:t>.</m:t>
          </m:r>
        </m:oMath>
      </m:oMathPara>
    </w:p>
    <w:p w14:paraId="0B3E2370" w14:textId="77777777" w:rsidR="0017172E" w:rsidRPr="0017172E" w:rsidRDefault="0017172E" w:rsidP="0017172E">
      <w:pPr>
        <w:spacing w:after="240"/>
        <w:jc w:val="both"/>
        <w:rPr>
          <w:sz w:val="28"/>
        </w:rPr>
      </w:pPr>
      <w:r w:rsidRPr="0017172E">
        <w:rPr>
          <w:sz w:val="28"/>
        </w:rPr>
        <w:t>Такое разделение позволяет использовать модель не только для фиксации факта предельного состояния, но и для раннего предупреждения о приближении узла к недопустимому уровню деградации [6].</w:t>
      </w:r>
    </w:p>
    <w:p w14:paraId="6921E51D" w14:textId="77596459" w:rsidR="004F5B6B" w:rsidRPr="009C7008" w:rsidRDefault="004F5B6B" w:rsidP="009C7008">
      <w:pPr>
        <w:pStyle w:val="2"/>
        <w:rPr>
          <w:rFonts w:ascii="Times New Roman" w:hAnsi="Times New Roman"/>
          <w:i w:val="0"/>
          <w:iCs w:val="0"/>
        </w:rPr>
      </w:pPr>
      <w:bookmarkStart w:id="16" w:name="_Toc230316224"/>
      <w:r w:rsidRPr="009C7008">
        <w:rPr>
          <w:rFonts w:ascii="Times New Roman" w:hAnsi="Times New Roman"/>
          <w:i w:val="0"/>
          <w:iCs w:val="0"/>
        </w:rPr>
        <w:lastRenderedPageBreak/>
        <w:t>2.</w:t>
      </w:r>
      <w:r w:rsidR="000736CB" w:rsidRPr="009C7008">
        <w:rPr>
          <w:rFonts w:ascii="Times New Roman" w:hAnsi="Times New Roman"/>
          <w:i w:val="0"/>
          <w:iCs w:val="0"/>
          <w:lang w:val="ru-RU"/>
        </w:rPr>
        <w:t>7</w:t>
      </w:r>
      <w:r w:rsidR="00376A1D" w:rsidRPr="009C7008">
        <w:rPr>
          <w:rFonts w:ascii="Times New Roman" w:hAnsi="Times New Roman"/>
          <w:i w:val="0"/>
          <w:iCs w:val="0"/>
        </w:rPr>
        <w:t xml:space="preserve">. </w:t>
      </w:r>
      <w:r w:rsidRPr="009C7008">
        <w:rPr>
          <w:rFonts w:ascii="Times New Roman" w:hAnsi="Times New Roman"/>
          <w:i w:val="0"/>
          <w:iCs w:val="0"/>
        </w:rPr>
        <w:t>Выводы по концептуальному проектированию</w:t>
      </w:r>
      <w:bookmarkEnd w:id="16"/>
    </w:p>
    <w:p w14:paraId="545F816B" w14:textId="23937C2E" w:rsidR="004F5B6B" w:rsidRPr="008F764C" w:rsidRDefault="0017172E" w:rsidP="00376A1D">
      <w:pPr>
        <w:jc w:val="both"/>
      </w:pPr>
      <w:r>
        <w:rPr>
          <w:sz w:val="28"/>
        </w:rPr>
        <w:tab/>
      </w:r>
      <w:r w:rsidR="000736CB" w:rsidRPr="000736CB">
        <w:rPr>
          <w:sz w:val="28"/>
        </w:rPr>
        <w:t>В главе определены основные механизмы деградации приводных узлов, факторы долговечности и информационная схема формирования диагностических признаков. Также рассмотрено место модели деградации в составе системы предиктивного обслуживания и приведены структурно-функциональные схемы, показывающие связь телеметрии, обработки данных, оценки состояния и прогноза остаточного ресурса. Тем самым выполнена вторая задача задания: исследованы механизмы износа приводных узлов и факторы, влияющие на их долговечность.</w:t>
      </w:r>
    </w:p>
    <w:p w14:paraId="6EF4D7AF" w14:textId="39E823C4" w:rsidR="004F5B6B" w:rsidRPr="008F764C" w:rsidRDefault="004F5B6B" w:rsidP="00C83873">
      <w:pPr>
        <w:pStyle w:val="18"/>
        <w:spacing w:after="0"/>
        <w:jc w:val="both"/>
        <w:outlineLvl w:val="0"/>
      </w:pPr>
      <w:bookmarkStart w:id="17" w:name="_Toc230316225"/>
      <w:r w:rsidRPr="008F764C">
        <w:t>3</w:t>
      </w:r>
      <w:r w:rsidR="00376A1D">
        <w:t xml:space="preserve">. </w:t>
      </w:r>
      <w:r w:rsidRPr="008F764C">
        <w:t>Техническое задание</w:t>
      </w:r>
      <w:bookmarkEnd w:id="17"/>
    </w:p>
    <w:p w14:paraId="42035168" w14:textId="4774BED0" w:rsidR="004F5B6B" w:rsidRPr="008F764C" w:rsidRDefault="002E08E6" w:rsidP="00376A1D">
      <w:pPr>
        <w:jc w:val="both"/>
      </w:pPr>
      <w:r>
        <w:rPr>
          <w:sz w:val="28"/>
        </w:rPr>
        <w:tab/>
      </w:r>
      <w:r w:rsidR="004F5B6B" w:rsidRPr="008F764C">
        <w:rPr>
          <w:sz w:val="28"/>
        </w:rPr>
        <w:t xml:space="preserve">Техническое задание составлено в соответствии со структурой ГОСТ </w:t>
      </w:r>
      <w:proofErr w:type="gramStart"/>
      <w:r w:rsidR="004F5B6B" w:rsidRPr="008F764C">
        <w:rPr>
          <w:sz w:val="28"/>
        </w:rPr>
        <w:t>34.602-</w:t>
      </w:r>
      <w:r w:rsidR="00BC5D00">
        <w:rPr>
          <w:sz w:val="28"/>
        </w:rPr>
        <w:t>2020</w:t>
      </w:r>
      <w:proofErr w:type="gramEnd"/>
      <w:r w:rsidR="004F5B6B" w:rsidRPr="008F764C">
        <w:rPr>
          <w:sz w:val="28"/>
        </w:rPr>
        <w:t>. С учётом масштаба НИРС объектом разработки является не полноразмерная промышленная автоматизированная система, а исследовательская модель деградации механических узлов промышленного робота, применяемая как элемент подсистемы предиктивного обслуживания [4].</w:t>
      </w:r>
    </w:p>
    <w:p w14:paraId="1456CDF0" w14:textId="4189D8F4" w:rsidR="004F5B6B" w:rsidRPr="008F764C" w:rsidRDefault="004F5B6B" w:rsidP="00376A1D">
      <w:pPr>
        <w:pStyle w:val="2"/>
        <w:jc w:val="both"/>
        <w:rPr>
          <w:rFonts w:ascii="Times New Roman" w:hAnsi="Times New Roman"/>
          <w:i w:val="0"/>
          <w:iCs w:val="0"/>
        </w:rPr>
      </w:pPr>
      <w:bookmarkStart w:id="18" w:name="_Toc230316226"/>
      <w:r w:rsidRPr="008F764C">
        <w:rPr>
          <w:rFonts w:ascii="Times New Roman" w:hAnsi="Times New Roman"/>
          <w:i w:val="0"/>
          <w:iCs w:val="0"/>
        </w:rPr>
        <w:t>3.1</w:t>
      </w:r>
      <w:r w:rsidR="00376A1D">
        <w:rPr>
          <w:rFonts w:ascii="Times New Roman" w:hAnsi="Times New Roman"/>
          <w:i w:val="0"/>
          <w:iCs w:val="0"/>
          <w:lang w:val="ru-RU"/>
        </w:rPr>
        <w:t xml:space="preserve">. </w:t>
      </w:r>
      <w:r w:rsidRPr="008F764C">
        <w:rPr>
          <w:rFonts w:ascii="Times New Roman" w:hAnsi="Times New Roman"/>
          <w:i w:val="0"/>
          <w:iCs w:val="0"/>
        </w:rPr>
        <w:t>Общие сведения</w:t>
      </w:r>
      <w:bookmarkEnd w:id="18"/>
    </w:p>
    <w:p w14:paraId="4854BF44" w14:textId="3B451E7C" w:rsidR="002E08E6" w:rsidRDefault="004F5B6B" w:rsidP="00C83873">
      <w:pPr>
        <w:spacing w:after="240"/>
        <w:jc w:val="both"/>
        <w:rPr>
          <w:sz w:val="28"/>
        </w:rPr>
      </w:pPr>
      <w:r w:rsidRPr="008F764C">
        <w:rPr>
          <w:sz w:val="28"/>
        </w:rPr>
        <w:t>Полное наименование разработки: модель деградации механических узлов промышленного робота для задач предиктивного обслуживания.</w:t>
      </w:r>
    </w:p>
    <w:p w14:paraId="61272AC8" w14:textId="0B4099B1" w:rsidR="004F5B6B" w:rsidRPr="008F764C" w:rsidRDefault="004F5B6B" w:rsidP="00C83873">
      <w:pPr>
        <w:spacing w:after="240"/>
        <w:jc w:val="both"/>
      </w:pPr>
      <w:r w:rsidRPr="008F764C">
        <w:rPr>
          <w:sz w:val="28"/>
        </w:rPr>
        <w:t>Условное обозначение разработки: МД-МУПР.</w:t>
      </w:r>
    </w:p>
    <w:p w14:paraId="028FA38C" w14:textId="77777777" w:rsidR="00C83873" w:rsidRDefault="004F5B6B" w:rsidP="00C83873">
      <w:pPr>
        <w:spacing w:after="240"/>
        <w:jc w:val="both"/>
        <w:rPr>
          <w:sz w:val="28"/>
        </w:rPr>
      </w:pPr>
      <w:r w:rsidRPr="008F764C">
        <w:rPr>
          <w:sz w:val="28"/>
        </w:rPr>
        <w:t xml:space="preserve">Заказчик и исполнитель в рамках НИРС: студент группы РК9-83Б Миронов </w:t>
      </w:r>
      <w:proofErr w:type="gramStart"/>
      <w:r w:rsidRPr="008F764C">
        <w:rPr>
          <w:sz w:val="28"/>
        </w:rPr>
        <w:t>Е.М.</w:t>
      </w:r>
      <w:proofErr w:type="gramEnd"/>
      <w:r w:rsidRPr="008F764C">
        <w:rPr>
          <w:sz w:val="28"/>
        </w:rPr>
        <w:t>;</w:t>
      </w:r>
    </w:p>
    <w:p w14:paraId="18B0E3AB" w14:textId="472571E8" w:rsidR="002E08E6" w:rsidRDefault="004F5B6B" w:rsidP="00C83873">
      <w:pPr>
        <w:spacing w:after="240"/>
        <w:jc w:val="both"/>
        <w:rPr>
          <w:sz w:val="28"/>
        </w:rPr>
      </w:pPr>
      <w:r w:rsidRPr="008F764C">
        <w:rPr>
          <w:sz w:val="28"/>
        </w:rPr>
        <w:t xml:space="preserve">руководитель работы - Сащенко </w:t>
      </w:r>
      <w:proofErr w:type="gramStart"/>
      <w:r w:rsidRPr="008F764C">
        <w:rPr>
          <w:sz w:val="28"/>
        </w:rPr>
        <w:t>Д.В.</w:t>
      </w:r>
      <w:proofErr w:type="gramEnd"/>
      <w:r w:rsidRPr="008F764C">
        <w:rPr>
          <w:sz w:val="28"/>
        </w:rPr>
        <w:t xml:space="preserve"> </w:t>
      </w:r>
    </w:p>
    <w:p w14:paraId="36A11625" w14:textId="3B9D32C1" w:rsidR="004F5B6B" w:rsidRPr="008F764C" w:rsidRDefault="004F5B6B" w:rsidP="00C83873">
      <w:pPr>
        <w:spacing w:after="240"/>
        <w:jc w:val="both"/>
      </w:pPr>
      <w:r w:rsidRPr="008F764C">
        <w:rPr>
          <w:sz w:val="28"/>
        </w:rPr>
        <w:t>Основанием для выполнения является задание на научно-исследовательскую работу за 8 семестр.</w:t>
      </w:r>
    </w:p>
    <w:p w14:paraId="5CDB5AF6" w14:textId="77777777" w:rsidR="004F5B6B" w:rsidRPr="008F764C" w:rsidRDefault="004F5B6B" w:rsidP="00376A1D">
      <w:pPr>
        <w:jc w:val="both"/>
      </w:pPr>
      <w:r w:rsidRPr="008F764C">
        <w:rPr>
          <w:sz w:val="28"/>
        </w:rPr>
        <w:t>Плановый результат разработки - расчётно-пояснительная записка, математическая модель, набор диагностических признаков, критерий предельного состояния и демонстрационная апробация на данных роботизированной укладки.</w:t>
      </w:r>
    </w:p>
    <w:p w14:paraId="663D812E" w14:textId="7317EFA8" w:rsidR="004F5B6B" w:rsidRPr="008F764C" w:rsidRDefault="004F5B6B" w:rsidP="00376A1D">
      <w:pPr>
        <w:pStyle w:val="2"/>
        <w:jc w:val="both"/>
        <w:rPr>
          <w:rFonts w:ascii="Times New Roman" w:hAnsi="Times New Roman"/>
          <w:i w:val="0"/>
          <w:iCs w:val="0"/>
        </w:rPr>
      </w:pPr>
      <w:bookmarkStart w:id="19" w:name="_Toc230316227"/>
      <w:r w:rsidRPr="008F764C">
        <w:rPr>
          <w:rFonts w:ascii="Times New Roman" w:hAnsi="Times New Roman"/>
          <w:i w:val="0"/>
          <w:iCs w:val="0"/>
        </w:rPr>
        <w:t>3.2</w:t>
      </w:r>
      <w:r w:rsidR="00376A1D">
        <w:rPr>
          <w:rFonts w:ascii="Times New Roman" w:hAnsi="Times New Roman"/>
          <w:i w:val="0"/>
          <w:iCs w:val="0"/>
          <w:lang w:val="ru-RU"/>
        </w:rPr>
        <w:t xml:space="preserve">. </w:t>
      </w:r>
      <w:r w:rsidRPr="008F764C">
        <w:rPr>
          <w:rFonts w:ascii="Times New Roman" w:hAnsi="Times New Roman"/>
          <w:i w:val="0"/>
          <w:iCs w:val="0"/>
        </w:rPr>
        <w:t>Назначение и цели создания системы</w:t>
      </w:r>
      <w:bookmarkEnd w:id="19"/>
    </w:p>
    <w:p w14:paraId="6091BE8A" w14:textId="5B7B561F" w:rsidR="004F5B6B" w:rsidRPr="008F764C" w:rsidRDefault="00C83873" w:rsidP="00C83873">
      <w:pPr>
        <w:spacing w:after="240"/>
        <w:jc w:val="both"/>
      </w:pPr>
      <w:r>
        <w:rPr>
          <w:sz w:val="28"/>
        </w:rPr>
        <w:tab/>
      </w:r>
      <w:r w:rsidR="004F5B6B" w:rsidRPr="008F764C">
        <w:rPr>
          <w:sz w:val="28"/>
        </w:rPr>
        <w:t>Назначение разработки - обеспечить формализованную оценку технического состояния механических и приводных узлов промышленного робота по диагностическим признакам, получаемым из телеметрии привода.</w:t>
      </w:r>
    </w:p>
    <w:p w14:paraId="5247A580" w14:textId="27FACC46" w:rsidR="004F5B6B" w:rsidRPr="008F764C" w:rsidRDefault="00C83873" w:rsidP="00C83873">
      <w:pPr>
        <w:spacing w:after="240"/>
        <w:jc w:val="both"/>
      </w:pPr>
      <w:r>
        <w:rPr>
          <w:sz w:val="28"/>
        </w:rPr>
        <w:tab/>
      </w:r>
      <w:r w:rsidR="004F5B6B" w:rsidRPr="008F764C">
        <w:rPr>
          <w:sz w:val="28"/>
        </w:rPr>
        <w:t xml:space="preserve">Цель создания модели - перейти от набора разрозненных телеметрических параметров к </w:t>
      </w:r>
      <w:proofErr w:type="spellStart"/>
      <w:r w:rsidR="004F5B6B" w:rsidRPr="008F764C">
        <w:rPr>
          <w:sz w:val="28"/>
        </w:rPr>
        <w:t>инженерно</w:t>
      </w:r>
      <w:proofErr w:type="spellEnd"/>
      <w:r w:rsidR="004F5B6B" w:rsidRPr="008F764C">
        <w:rPr>
          <w:sz w:val="28"/>
        </w:rPr>
        <w:t xml:space="preserve"> интерпретируемым показателям: накопленному повреждению D, Health Index и оценке остаточного ресурса RUL.</w:t>
      </w:r>
    </w:p>
    <w:p w14:paraId="21A4F286" w14:textId="64B251D9" w:rsidR="004F5B6B" w:rsidRPr="008F764C" w:rsidRDefault="00C83873" w:rsidP="00376A1D">
      <w:pPr>
        <w:jc w:val="both"/>
      </w:pPr>
      <w:r>
        <w:rPr>
          <w:sz w:val="28"/>
        </w:rPr>
        <w:tab/>
      </w:r>
      <w:r w:rsidR="004F5B6B" w:rsidRPr="008F764C">
        <w:rPr>
          <w:sz w:val="28"/>
        </w:rPr>
        <w:t>Разработка должна использоваться для исследовательской проверки принципов предиктивного обслуживания и для последующего включения результатов в ВКР по роботизированному участку паллетизации.</w:t>
      </w:r>
    </w:p>
    <w:p w14:paraId="4FF8BC0C" w14:textId="2F6500D8" w:rsidR="004F5B6B" w:rsidRPr="008F764C" w:rsidRDefault="004F5B6B" w:rsidP="00376A1D">
      <w:pPr>
        <w:pStyle w:val="2"/>
        <w:jc w:val="both"/>
        <w:rPr>
          <w:rFonts w:ascii="Times New Roman" w:hAnsi="Times New Roman"/>
          <w:i w:val="0"/>
          <w:iCs w:val="0"/>
        </w:rPr>
      </w:pPr>
      <w:bookmarkStart w:id="20" w:name="_Toc230316228"/>
      <w:r w:rsidRPr="008F764C">
        <w:rPr>
          <w:rFonts w:ascii="Times New Roman" w:hAnsi="Times New Roman"/>
          <w:i w:val="0"/>
          <w:iCs w:val="0"/>
        </w:rPr>
        <w:lastRenderedPageBreak/>
        <w:t>3.3</w:t>
      </w:r>
      <w:r w:rsidR="00376A1D">
        <w:rPr>
          <w:rFonts w:ascii="Times New Roman" w:hAnsi="Times New Roman"/>
          <w:i w:val="0"/>
          <w:iCs w:val="0"/>
          <w:lang w:val="ru-RU"/>
        </w:rPr>
        <w:t xml:space="preserve">. </w:t>
      </w:r>
      <w:r w:rsidRPr="008F764C">
        <w:rPr>
          <w:rFonts w:ascii="Times New Roman" w:hAnsi="Times New Roman"/>
          <w:i w:val="0"/>
          <w:iCs w:val="0"/>
        </w:rPr>
        <w:t>Характеристика объекта автоматизации</w:t>
      </w:r>
      <w:bookmarkEnd w:id="20"/>
    </w:p>
    <w:p w14:paraId="1452E923" w14:textId="51516061" w:rsidR="004F5B6B" w:rsidRPr="008F764C" w:rsidRDefault="00C83873" w:rsidP="00C83873">
      <w:pPr>
        <w:spacing w:after="240"/>
        <w:jc w:val="both"/>
      </w:pPr>
      <w:r>
        <w:rPr>
          <w:sz w:val="28"/>
        </w:rPr>
        <w:tab/>
      </w:r>
      <w:r w:rsidR="004F5B6B" w:rsidRPr="008F764C">
        <w:rPr>
          <w:sz w:val="28"/>
        </w:rPr>
        <w:t>Объектом автоматизации является роботизированный участок паллетизации, в котором промышленный робот ABB IRB 660 выполняет циклический перенос грузовых пакетов на поддон. Рабочий процесс включает захват, перенос, укладку груза, возврат манипулятора и повторение операции в течение производственной смены [12].</w:t>
      </w:r>
    </w:p>
    <w:p w14:paraId="4BC68FD9" w14:textId="058EC612" w:rsidR="004F5B6B" w:rsidRPr="008F764C" w:rsidRDefault="00C83873" w:rsidP="00C83873">
      <w:pPr>
        <w:spacing w:after="240"/>
        <w:jc w:val="both"/>
      </w:pPr>
      <w:r>
        <w:rPr>
          <w:sz w:val="28"/>
        </w:rPr>
        <w:tab/>
      </w:r>
      <w:r w:rsidR="004F5B6B" w:rsidRPr="008F764C">
        <w:rPr>
          <w:sz w:val="28"/>
        </w:rPr>
        <w:t>В составе объекта выделяются механические узлы, подверженные деградации: редукторы осей, подшипниковые опоры, сочленения, элементы передачи движения и приводные узлы, воспринимающие переменную нагрузку при разгоне, торможении и удержании груза [8].</w:t>
      </w:r>
    </w:p>
    <w:p w14:paraId="1B895126" w14:textId="39EB39C9" w:rsidR="004F5B6B" w:rsidRPr="008F764C" w:rsidRDefault="00C83873" w:rsidP="00376A1D">
      <w:pPr>
        <w:jc w:val="both"/>
      </w:pPr>
      <w:r>
        <w:rPr>
          <w:sz w:val="28"/>
        </w:rPr>
        <w:tab/>
      </w:r>
      <w:r w:rsidR="004F5B6B" w:rsidRPr="008F764C">
        <w:rPr>
          <w:sz w:val="28"/>
        </w:rPr>
        <w:t>Информационной основой для модели являются телеметрические параметры приводов motor1...motor4: момент, скорость, ускорение, номер фазы цикла, номер слоя, время и идентификатор переносимого объекта.</w:t>
      </w:r>
    </w:p>
    <w:p w14:paraId="7DFAE60F" w14:textId="4CB63FD5" w:rsidR="004F5B6B" w:rsidRPr="008F764C" w:rsidRDefault="004F5B6B" w:rsidP="00376A1D">
      <w:pPr>
        <w:pStyle w:val="2"/>
        <w:jc w:val="both"/>
        <w:rPr>
          <w:rFonts w:ascii="Times New Roman" w:hAnsi="Times New Roman"/>
          <w:i w:val="0"/>
          <w:iCs w:val="0"/>
        </w:rPr>
      </w:pPr>
      <w:bookmarkStart w:id="21" w:name="_Toc230316229"/>
      <w:r w:rsidRPr="008F764C">
        <w:rPr>
          <w:rFonts w:ascii="Times New Roman" w:hAnsi="Times New Roman"/>
          <w:i w:val="0"/>
          <w:iCs w:val="0"/>
        </w:rPr>
        <w:t>3.4</w:t>
      </w:r>
      <w:r w:rsidR="00376A1D">
        <w:rPr>
          <w:rFonts w:ascii="Times New Roman" w:hAnsi="Times New Roman"/>
          <w:i w:val="0"/>
          <w:iCs w:val="0"/>
          <w:lang w:val="ru-RU"/>
        </w:rPr>
        <w:t xml:space="preserve">. </w:t>
      </w:r>
      <w:r w:rsidRPr="008F764C">
        <w:rPr>
          <w:rFonts w:ascii="Times New Roman" w:hAnsi="Times New Roman"/>
          <w:i w:val="0"/>
          <w:iCs w:val="0"/>
        </w:rPr>
        <w:t>Требования к системе</w:t>
      </w:r>
      <w:bookmarkEnd w:id="21"/>
    </w:p>
    <w:p w14:paraId="63060023" w14:textId="1C3528A0" w:rsidR="00C83873" w:rsidRPr="00163CE8" w:rsidRDefault="00C83873" w:rsidP="00163CE8">
      <w:pPr>
        <w:spacing w:after="240"/>
        <w:jc w:val="both"/>
        <w:rPr>
          <w:sz w:val="28"/>
        </w:rPr>
      </w:pPr>
      <w:r>
        <w:rPr>
          <w:sz w:val="28"/>
        </w:rPr>
        <w:tab/>
      </w:r>
      <w:r w:rsidR="004F5B6B" w:rsidRPr="008F764C">
        <w:rPr>
          <w:sz w:val="28"/>
        </w:rPr>
        <w:t>Система в рамках настоящего ТЗ понимается как расчётная модель и программно-методический контур обработки диагностических признаков. Требования сгруппированы по функциональным, информационным, математическим и эксплуатационным аспектам [4].</w:t>
      </w:r>
    </w:p>
    <w:p w14:paraId="715802B0" w14:textId="3C809F24" w:rsidR="004F5B6B" w:rsidRPr="00C83873" w:rsidRDefault="004F5B6B" w:rsidP="00376A1D">
      <w:pPr>
        <w:jc w:val="both"/>
        <w:rPr>
          <w:bCs/>
        </w:rPr>
      </w:pPr>
      <w:r w:rsidRPr="00C83873">
        <w:rPr>
          <w:bCs/>
          <w:sz w:val="28"/>
        </w:rPr>
        <w:t xml:space="preserve">Таблица </w:t>
      </w:r>
      <w:r w:rsidR="00C83873">
        <w:rPr>
          <w:bCs/>
          <w:sz w:val="28"/>
        </w:rPr>
        <w:t>2</w:t>
      </w:r>
      <w:r w:rsidRPr="00C83873">
        <w:rPr>
          <w:bCs/>
          <w:sz w:val="28"/>
        </w:rPr>
        <w:t xml:space="preserve"> - Требования технического задания к модели деградации</w:t>
      </w:r>
    </w:p>
    <w:tbl>
      <w:tblPr>
        <w:tblStyle w:val="ac"/>
        <w:tblW w:w="0" w:type="auto"/>
        <w:tblLook w:val="04A0" w:firstRow="1" w:lastRow="0" w:firstColumn="1" w:lastColumn="0" w:noHBand="0" w:noVBand="1"/>
      </w:tblPr>
      <w:tblGrid>
        <w:gridCol w:w="3118"/>
        <w:gridCol w:w="3118"/>
        <w:gridCol w:w="3118"/>
      </w:tblGrid>
      <w:tr w:rsidR="004F5B6B" w:rsidRPr="008F764C" w14:paraId="3AC8BC93" w14:textId="77777777" w:rsidTr="00693B5E">
        <w:tc>
          <w:tcPr>
            <w:tcW w:w="3118" w:type="dxa"/>
          </w:tcPr>
          <w:p w14:paraId="586C0C47" w14:textId="77777777" w:rsidR="004F5B6B" w:rsidRPr="0094272D" w:rsidRDefault="004F5B6B" w:rsidP="00376A1D">
            <w:pPr>
              <w:jc w:val="both"/>
              <w:rPr>
                <w:bCs/>
              </w:rPr>
            </w:pPr>
            <w:r w:rsidRPr="0094272D">
              <w:rPr>
                <w:bCs/>
                <w:sz w:val="28"/>
              </w:rPr>
              <w:t>Группа требований</w:t>
            </w:r>
          </w:p>
        </w:tc>
        <w:tc>
          <w:tcPr>
            <w:tcW w:w="3118" w:type="dxa"/>
          </w:tcPr>
          <w:p w14:paraId="441FE0D3" w14:textId="77777777" w:rsidR="004F5B6B" w:rsidRPr="0094272D" w:rsidRDefault="004F5B6B" w:rsidP="00376A1D">
            <w:pPr>
              <w:jc w:val="both"/>
              <w:rPr>
                <w:bCs/>
              </w:rPr>
            </w:pPr>
            <w:r w:rsidRPr="0094272D">
              <w:rPr>
                <w:bCs/>
                <w:sz w:val="28"/>
              </w:rPr>
              <w:t>Содержание требования</w:t>
            </w:r>
          </w:p>
        </w:tc>
        <w:tc>
          <w:tcPr>
            <w:tcW w:w="3118" w:type="dxa"/>
          </w:tcPr>
          <w:p w14:paraId="1600E11C" w14:textId="77777777" w:rsidR="004F5B6B" w:rsidRPr="0094272D" w:rsidRDefault="004F5B6B" w:rsidP="00376A1D">
            <w:pPr>
              <w:jc w:val="both"/>
              <w:rPr>
                <w:bCs/>
              </w:rPr>
            </w:pPr>
            <w:r w:rsidRPr="0094272D">
              <w:rPr>
                <w:bCs/>
                <w:sz w:val="28"/>
              </w:rPr>
              <w:t>Связь с заданием</w:t>
            </w:r>
          </w:p>
        </w:tc>
      </w:tr>
      <w:tr w:rsidR="004F5B6B" w:rsidRPr="008F764C" w14:paraId="04B4F7E6" w14:textId="77777777" w:rsidTr="00693B5E">
        <w:tc>
          <w:tcPr>
            <w:tcW w:w="3118" w:type="dxa"/>
          </w:tcPr>
          <w:p w14:paraId="41F71F3B" w14:textId="77777777" w:rsidR="004F5B6B" w:rsidRPr="008F764C" w:rsidRDefault="004F5B6B" w:rsidP="00376A1D">
            <w:pPr>
              <w:jc w:val="both"/>
            </w:pPr>
            <w:r w:rsidRPr="008F764C">
              <w:rPr>
                <w:sz w:val="28"/>
              </w:rPr>
              <w:t>Объект моделирования</w:t>
            </w:r>
          </w:p>
        </w:tc>
        <w:tc>
          <w:tcPr>
            <w:tcW w:w="3118" w:type="dxa"/>
          </w:tcPr>
          <w:p w14:paraId="4075ED61" w14:textId="77777777" w:rsidR="004F5B6B" w:rsidRPr="008F764C" w:rsidRDefault="004F5B6B" w:rsidP="00376A1D">
            <w:pPr>
              <w:jc w:val="both"/>
            </w:pPr>
            <w:r w:rsidRPr="008F764C">
              <w:rPr>
                <w:sz w:val="28"/>
              </w:rPr>
              <w:t>механические и приводные узлы промышленного робота</w:t>
            </w:r>
          </w:p>
        </w:tc>
        <w:tc>
          <w:tcPr>
            <w:tcW w:w="3118" w:type="dxa"/>
          </w:tcPr>
          <w:p w14:paraId="07207F01" w14:textId="77777777" w:rsidR="004F5B6B" w:rsidRPr="008F764C" w:rsidRDefault="004F5B6B" w:rsidP="00376A1D">
            <w:pPr>
              <w:jc w:val="both"/>
            </w:pPr>
            <w:r w:rsidRPr="008F764C">
              <w:rPr>
                <w:sz w:val="28"/>
              </w:rPr>
              <w:t>задача 1</w:t>
            </w:r>
          </w:p>
        </w:tc>
      </w:tr>
      <w:tr w:rsidR="004F5B6B" w:rsidRPr="008F764C" w14:paraId="42B9B4DF" w14:textId="77777777" w:rsidTr="00693B5E">
        <w:tc>
          <w:tcPr>
            <w:tcW w:w="3118" w:type="dxa"/>
          </w:tcPr>
          <w:p w14:paraId="2D96DE50" w14:textId="77777777" w:rsidR="004F5B6B" w:rsidRPr="008F764C" w:rsidRDefault="004F5B6B" w:rsidP="00376A1D">
            <w:pPr>
              <w:jc w:val="both"/>
            </w:pPr>
            <w:r w:rsidRPr="008F764C">
              <w:rPr>
                <w:sz w:val="28"/>
              </w:rPr>
              <w:t>Механизмы деградации</w:t>
            </w:r>
          </w:p>
        </w:tc>
        <w:tc>
          <w:tcPr>
            <w:tcW w:w="3118" w:type="dxa"/>
          </w:tcPr>
          <w:p w14:paraId="0FDB7FE7" w14:textId="07D12DB5" w:rsidR="004F5B6B" w:rsidRPr="008F764C" w:rsidRDefault="004F5B6B" w:rsidP="00376A1D">
            <w:pPr>
              <w:jc w:val="both"/>
            </w:pPr>
            <w:r w:rsidRPr="008F764C">
              <w:rPr>
                <w:sz w:val="28"/>
              </w:rPr>
              <w:t>износ редукторов, подшипников и рост сопротивления движению</w:t>
            </w:r>
          </w:p>
        </w:tc>
        <w:tc>
          <w:tcPr>
            <w:tcW w:w="3118" w:type="dxa"/>
          </w:tcPr>
          <w:p w14:paraId="72C6766A" w14:textId="77777777" w:rsidR="004F5B6B" w:rsidRPr="008F764C" w:rsidRDefault="004F5B6B" w:rsidP="00376A1D">
            <w:pPr>
              <w:jc w:val="both"/>
            </w:pPr>
            <w:r w:rsidRPr="008F764C">
              <w:rPr>
                <w:sz w:val="28"/>
              </w:rPr>
              <w:t>задача 2</w:t>
            </w:r>
          </w:p>
        </w:tc>
      </w:tr>
      <w:tr w:rsidR="004F5B6B" w:rsidRPr="008F764C" w14:paraId="444B412F" w14:textId="77777777" w:rsidTr="00693B5E">
        <w:tc>
          <w:tcPr>
            <w:tcW w:w="3118" w:type="dxa"/>
          </w:tcPr>
          <w:p w14:paraId="695CAC4C" w14:textId="77777777" w:rsidR="004F5B6B" w:rsidRPr="008F764C" w:rsidRDefault="004F5B6B" w:rsidP="00376A1D">
            <w:pPr>
              <w:jc w:val="both"/>
            </w:pPr>
            <w:r w:rsidRPr="008F764C">
              <w:rPr>
                <w:sz w:val="28"/>
              </w:rPr>
              <w:t>Математическая модель</w:t>
            </w:r>
          </w:p>
        </w:tc>
        <w:tc>
          <w:tcPr>
            <w:tcW w:w="3118" w:type="dxa"/>
          </w:tcPr>
          <w:p w14:paraId="234ABEEC" w14:textId="77777777" w:rsidR="004F5B6B" w:rsidRPr="008F764C" w:rsidRDefault="004F5B6B" w:rsidP="00376A1D">
            <w:pPr>
              <w:jc w:val="both"/>
            </w:pPr>
            <w:r w:rsidRPr="008F764C">
              <w:rPr>
                <w:sz w:val="28"/>
              </w:rPr>
              <w:t>описание накопления повреждения во времени или по числу циклов</w:t>
            </w:r>
          </w:p>
        </w:tc>
        <w:tc>
          <w:tcPr>
            <w:tcW w:w="3118" w:type="dxa"/>
          </w:tcPr>
          <w:p w14:paraId="058B1903" w14:textId="77777777" w:rsidR="004F5B6B" w:rsidRPr="008F764C" w:rsidRDefault="004F5B6B" w:rsidP="00376A1D">
            <w:pPr>
              <w:jc w:val="both"/>
            </w:pPr>
            <w:r w:rsidRPr="008F764C">
              <w:rPr>
                <w:sz w:val="28"/>
              </w:rPr>
              <w:t>задача 3</w:t>
            </w:r>
          </w:p>
        </w:tc>
      </w:tr>
      <w:tr w:rsidR="004F5B6B" w:rsidRPr="008F764C" w14:paraId="6A765FC0" w14:textId="77777777" w:rsidTr="00693B5E">
        <w:tc>
          <w:tcPr>
            <w:tcW w:w="3118" w:type="dxa"/>
          </w:tcPr>
          <w:p w14:paraId="161091A7" w14:textId="77777777" w:rsidR="004F5B6B" w:rsidRPr="008F764C" w:rsidRDefault="004F5B6B" w:rsidP="00376A1D">
            <w:pPr>
              <w:jc w:val="both"/>
            </w:pPr>
            <w:r w:rsidRPr="008F764C">
              <w:rPr>
                <w:sz w:val="28"/>
              </w:rPr>
              <w:t>Диагностические признаки</w:t>
            </w:r>
          </w:p>
        </w:tc>
        <w:tc>
          <w:tcPr>
            <w:tcW w:w="3118" w:type="dxa"/>
          </w:tcPr>
          <w:p w14:paraId="14B06486" w14:textId="77777777" w:rsidR="004F5B6B" w:rsidRPr="008F764C" w:rsidRDefault="004F5B6B" w:rsidP="00376A1D">
            <w:pPr>
              <w:jc w:val="both"/>
            </w:pPr>
            <w:r w:rsidRPr="008F764C">
              <w:rPr>
                <w:sz w:val="28"/>
              </w:rPr>
              <w:t>момент, скорость, ускорение, энергия фазы, тренды признаков</w:t>
            </w:r>
          </w:p>
        </w:tc>
        <w:tc>
          <w:tcPr>
            <w:tcW w:w="3118" w:type="dxa"/>
          </w:tcPr>
          <w:p w14:paraId="4E0D2CA4" w14:textId="77777777" w:rsidR="004F5B6B" w:rsidRPr="008F764C" w:rsidRDefault="004F5B6B" w:rsidP="00376A1D">
            <w:pPr>
              <w:jc w:val="both"/>
            </w:pPr>
            <w:r w:rsidRPr="008F764C">
              <w:rPr>
                <w:sz w:val="28"/>
              </w:rPr>
              <w:t>задача 4</w:t>
            </w:r>
          </w:p>
        </w:tc>
      </w:tr>
      <w:tr w:rsidR="004F5B6B" w:rsidRPr="008F764C" w14:paraId="433DE574" w14:textId="77777777" w:rsidTr="00693B5E">
        <w:tc>
          <w:tcPr>
            <w:tcW w:w="3118" w:type="dxa"/>
          </w:tcPr>
          <w:p w14:paraId="5A44303A" w14:textId="77777777" w:rsidR="004F5B6B" w:rsidRPr="008F764C" w:rsidRDefault="004F5B6B" w:rsidP="00376A1D">
            <w:pPr>
              <w:jc w:val="both"/>
            </w:pPr>
            <w:r w:rsidRPr="008F764C">
              <w:rPr>
                <w:sz w:val="28"/>
              </w:rPr>
              <w:t>Критерий предельного состояния</w:t>
            </w:r>
          </w:p>
        </w:tc>
        <w:tc>
          <w:tcPr>
            <w:tcW w:w="3118" w:type="dxa"/>
          </w:tcPr>
          <w:p w14:paraId="04FAF4FE" w14:textId="290B8A86" w:rsidR="004F5B6B" w:rsidRPr="008F764C" w:rsidRDefault="00FF0EB5" w:rsidP="00376A1D">
            <w:pPr>
              <w:jc w:val="both"/>
            </w:pPr>
            <w:r w:rsidRPr="00FF0EB5">
              <w:rPr>
                <w:sz w:val="28"/>
              </w:rPr>
              <w:t xml:space="preserve">достижение </w:t>
            </w:r>
            <m:oMath>
              <m:sSub>
                <m:sSubPr>
                  <m:ctrlPr>
                    <w:rPr>
                      <w:rFonts w:ascii="Cambria Math" w:hAnsi="Cambria Math"/>
                      <w:sz w:val="28"/>
                    </w:rPr>
                  </m:ctrlPr>
                </m:sSubPr>
                <m:e>
                  <m:r>
                    <w:rPr>
                      <w:rFonts w:ascii="Cambria Math" w:hAnsi="Cambria Math"/>
                      <w:sz w:val="28"/>
                    </w:rPr>
                    <m:t>D</m:t>
                  </m:r>
                </m:e>
                <m:sub>
                  <m:r>
                    <m:rPr>
                      <m:nor/>
                    </m:rPr>
                    <w:rPr>
                      <w:sz w:val="28"/>
                    </w:rPr>
                    <m:t>пр</m:t>
                  </m:r>
                </m:sub>
              </m:sSub>
            </m:oMath>
            <w:r w:rsidRPr="00FF0EB5">
              <w:rPr>
                <w:sz w:val="28"/>
              </w:rPr>
              <w:t xml:space="preserve">, </w:t>
            </w:r>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m:rPr>
                      <m:nor/>
                    </m:rPr>
                    <w:rPr>
                      <w:sz w:val="28"/>
                    </w:rPr>
                    <m:t>пред</m:t>
                  </m:r>
                </m:sub>
              </m:sSub>
            </m:oMath>
            <w:r w:rsidRPr="00FF0EB5">
              <w:rPr>
                <w:sz w:val="28"/>
              </w:rPr>
              <w:t xml:space="preserve">, </w:t>
            </w:r>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m:rPr>
                      <m:nor/>
                    </m:rPr>
                    <w:rPr>
                      <w:sz w:val="28"/>
                    </w:rPr>
                    <m:t>кр</m:t>
                  </m:r>
                </m:sub>
              </m:sSub>
            </m:oMath>
          </w:p>
        </w:tc>
        <w:tc>
          <w:tcPr>
            <w:tcW w:w="3118" w:type="dxa"/>
          </w:tcPr>
          <w:p w14:paraId="2A957889" w14:textId="77777777" w:rsidR="004F5B6B" w:rsidRPr="008F764C" w:rsidRDefault="004F5B6B" w:rsidP="00376A1D">
            <w:pPr>
              <w:jc w:val="both"/>
            </w:pPr>
            <w:r w:rsidRPr="008F764C">
              <w:rPr>
                <w:sz w:val="28"/>
              </w:rPr>
              <w:t>задача 4</w:t>
            </w:r>
          </w:p>
        </w:tc>
      </w:tr>
      <w:tr w:rsidR="004F5B6B" w:rsidRPr="008F764C" w14:paraId="1FD88CCD" w14:textId="77777777" w:rsidTr="00693B5E">
        <w:tc>
          <w:tcPr>
            <w:tcW w:w="3118" w:type="dxa"/>
          </w:tcPr>
          <w:p w14:paraId="38986A22" w14:textId="77777777" w:rsidR="004F5B6B" w:rsidRPr="008F764C" w:rsidRDefault="004F5B6B" w:rsidP="00376A1D">
            <w:pPr>
              <w:jc w:val="both"/>
            </w:pPr>
            <w:r w:rsidRPr="008F764C">
              <w:rPr>
                <w:sz w:val="28"/>
              </w:rPr>
              <w:t>Апробация</w:t>
            </w:r>
          </w:p>
        </w:tc>
        <w:tc>
          <w:tcPr>
            <w:tcW w:w="3118" w:type="dxa"/>
          </w:tcPr>
          <w:p w14:paraId="4A2C6FC5" w14:textId="77777777" w:rsidR="004F5B6B" w:rsidRPr="008F764C" w:rsidRDefault="004F5B6B" w:rsidP="00376A1D">
            <w:pPr>
              <w:jc w:val="both"/>
            </w:pPr>
            <w:r w:rsidRPr="008F764C">
              <w:rPr>
                <w:sz w:val="28"/>
              </w:rPr>
              <w:t>проверка модели на телеметрии и синтетическом сценарии деградации</w:t>
            </w:r>
          </w:p>
        </w:tc>
        <w:tc>
          <w:tcPr>
            <w:tcW w:w="3118" w:type="dxa"/>
          </w:tcPr>
          <w:p w14:paraId="25C8B51B" w14:textId="77777777" w:rsidR="004F5B6B" w:rsidRPr="008F764C" w:rsidRDefault="004F5B6B" w:rsidP="00376A1D">
            <w:pPr>
              <w:jc w:val="both"/>
            </w:pPr>
            <w:r w:rsidRPr="008F764C">
              <w:rPr>
                <w:sz w:val="28"/>
              </w:rPr>
              <w:t>итоговая проверка</w:t>
            </w:r>
          </w:p>
        </w:tc>
      </w:tr>
    </w:tbl>
    <w:p w14:paraId="519E4C98" w14:textId="78402909" w:rsidR="004F5B6B" w:rsidRPr="008F764C" w:rsidRDefault="00C83873" w:rsidP="00C83873">
      <w:pPr>
        <w:spacing w:after="240"/>
        <w:jc w:val="both"/>
      </w:pPr>
      <w:r>
        <w:rPr>
          <w:sz w:val="28"/>
        </w:rPr>
        <w:lastRenderedPageBreak/>
        <w:tab/>
      </w:r>
      <w:r w:rsidR="004F5B6B" w:rsidRPr="008F764C">
        <w:rPr>
          <w:sz w:val="28"/>
        </w:rPr>
        <w:t>Функционально модель должна выполнять анализ конструкции робота, выделять деградирующие узлы, учитывать механизмы износа приводных элементов, рассчитывать диагностические признаки, описывать накопление повреждений и формировать критерий предельного состояния.</w:t>
      </w:r>
    </w:p>
    <w:p w14:paraId="40ED3EEE" w14:textId="507334CE" w:rsidR="004F5B6B" w:rsidRPr="008F764C" w:rsidRDefault="00C83873" w:rsidP="00C83873">
      <w:pPr>
        <w:spacing w:after="240"/>
        <w:jc w:val="both"/>
      </w:pPr>
      <w:r>
        <w:rPr>
          <w:sz w:val="28"/>
        </w:rPr>
        <w:tab/>
      </w:r>
      <w:r w:rsidR="004F5B6B" w:rsidRPr="008F764C">
        <w:rPr>
          <w:sz w:val="28"/>
        </w:rPr>
        <w:t>Информационные требования включают использование телеметрии момента, скорости и ускорения приводов, хранение признаков по фазам рабочего цикла и возможность последующего построения графиков D, HI и RUL.</w:t>
      </w:r>
    </w:p>
    <w:p w14:paraId="689416E3" w14:textId="6EBDAA76" w:rsidR="004F5B6B" w:rsidRPr="008F764C" w:rsidRDefault="00C83873" w:rsidP="00C83873">
      <w:pPr>
        <w:spacing w:after="240"/>
        <w:jc w:val="both"/>
      </w:pPr>
      <w:r>
        <w:rPr>
          <w:sz w:val="28"/>
        </w:rPr>
        <w:tab/>
      </w:r>
      <w:r w:rsidR="004F5B6B" w:rsidRPr="008F764C">
        <w:rPr>
          <w:sz w:val="28"/>
        </w:rPr>
        <w:t>Математические требования включают наличие нормированной переменной повреждения D, базового коэффициента деградации, коэффициентов влияния нагрузки и динамичности движения, а также выражений для расчёта Health Index и остаточного ресурса.</w:t>
      </w:r>
    </w:p>
    <w:p w14:paraId="143EE7EC" w14:textId="7D4152B8" w:rsidR="004F5B6B" w:rsidRPr="008F764C" w:rsidRDefault="00C83873" w:rsidP="00376A1D">
      <w:pPr>
        <w:jc w:val="both"/>
      </w:pPr>
      <w:r>
        <w:rPr>
          <w:sz w:val="28"/>
        </w:rPr>
        <w:tab/>
      </w:r>
      <w:r w:rsidR="004F5B6B" w:rsidRPr="008F764C">
        <w:rPr>
          <w:sz w:val="28"/>
        </w:rPr>
        <w:t>Требования к достоверности результатов состоят в том, что модель должна давать физически интерпретируемый результат: при росте диагностических признаков, связанных с нагрузкой и динамичностью движения, скорость деградации должна возрастать, а прогнозируемый остаточный ресурс должен уменьшаться [5].</w:t>
      </w:r>
    </w:p>
    <w:p w14:paraId="4C53F9F6" w14:textId="4DE5A760" w:rsidR="004F5B6B" w:rsidRPr="008F764C" w:rsidRDefault="004F5B6B" w:rsidP="00376A1D">
      <w:pPr>
        <w:pStyle w:val="2"/>
        <w:jc w:val="both"/>
        <w:rPr>
          <w:rFonts w:ascii="Times New Roman" w:hAnsi="Times New Roman"/>
          <w:i w:val="0"/>
          <w:iCs w:val="0"/>
        </w:rPr>
      </w:pPr>
      <w:bookmarkStart w:id="22" w:name="_Toc230316230"/>
      <w:r w:rsidRPr="008F764C">
        <w:rPr>
          <w:rFonts w:ascii="Times New Roman" w:hAnsi="Times New Roman"/>
          <w:i w:val="0"/>
          <w:iCs w:val="0"/>
        </w:rPr>
        <w:t>3.5</w:t>
      </w:r>
      <w:r w:rsidR="00376A1D">
        <w:rPr>
          <w:rFonts w:ascii="Times New Roman" w:hAnsi="Times New Roman"/>
          <w:i w:val="0"/>
          <w:iCs w:val="0"/>
          <w:lang w:val="ru-RU"/>
        </w:rPr>
        <w:t xml:space="preserve">. </w:t>
      </w:r>
      <w:r w:rsidRPr="008F764C">
        <w:rPr>
          <w:rFonts w:ascii="Times New Roman" w:hAnsi="Times New Roman"/>
          <w:i w:val="0"/>
          <w:iCs w:val="0"/>
        </w:rPr>
        <w:t>Состав и содержание работ по созданию системы</w:t>
      </w:r>
      <w:bookmarkEnd w:id="22"/>
    </w:p>
    <w:p w14:paraId="4CA9392B" w14:textId="5B2C3C35" w:rsidR="004F5B6B" w:rsidRPr="008F764C" w:rsidRDefault="00C83873" w:rsidP="00C83873">
      <w:pPr>
        <w:spacing w:after="240"/>
        <w:jc w:val="both"/>
      </w:pPr>
      <w:r>
        <w:rPr>
          <w:sz w:val="28"/>
        </w:rPr>
        <w:tab/>
      </w:r>
      <w:r w:rsidR="004F5B6B" w:rsidRPr="008F764C">
        <w:rPr>
          <w:sz w:val="28"/>
        </w:rPr>
        <w:t>Работы по созданию модели выполняются в последовательности, соответствующей задачам НИРС.</w:t>
      </w:r>
    </w:p>
    <w:p w14:paraId="1DF9074D" w14:textId="77777777" w:rsidR="00C83873" w:rsidRPr="008F764C" w:rsidRDefault="00C83873" w:rsidP="00C83873">
      <w:pPr>
        <w:pStyle w:val="8"/>
        <w:numPr>
          <w:ilvl w:val="0"/>
          <w:numId w:val="18"/>
        </w:numPr>
        <w:jc w:val="both"/>
      </w:pPr>
      <w:r w:rsidRPr="008F764C">
        <w:rPr>
          <w:sz w:val="28"/>
        </w:rPr>
        <w:t>выполнить анализ конструкции промышленного робота и выделить узлы, подверженные деградации;</w:t>
      </w:r>
    </w:p>
    <w:p w14:paraId="7599EA03" w14:textId="77777777" w:rsidR="00C83873" w:rsidRPr="008F764C" w:rsidRDefault="00C83873" w:rsidP="00C83873">
      <w:pPr>
        <w:pStyle w:val="8"/>
        <w:numPr>
          <w:ilvl w:val="0"/>
          <w:numId w:val="18"/>
        </w:numPr>
        <w:jc w:val="both"/>
      </w:pPr>
      <w:r w:rsidRPr="008F764C">
        <w:rPr>
          <w:sz w:val="28"/>
        </w:rPr>
        <w:t>исследовать механизмы износа приводных узлов и факторы, влияющие на долговечность;</w:t>
      </w:r>
    </w:p>
    <w:p w14:paraId="2CB37B83" w14:textId="77777777" w:rsidR="00C83873" w:rsidRPr="008F764C" w:rsidRDefault="00C83873" w:rsidP="00C83873">
      <w:pPr>
        <w:pStyle w:val="8"/>
        <w:numPr>
          <w:ilvl w:val="0"/>
          <w:numId w:val="18"/>
        </w:numPr>
        <w:jc w:val="both"/>
      </w:pPr>
      <w:r w:rsidRPr="008F764C">
        <w:rPr>
          <w:sz w:val="28"/>
        </w:rPr>
        <w:t>разработать математическую модель накопления повреждения во времени или по числу циклов;</w:t>
      </w:r>
    </w:p>
    <w:p w14:paraId="7C962555" w14:textId="77777777" w:rsidR="00C83873" w:rsidRDefault="00C83873" w:rsidP="00C83873">
      <w:pPr>
        <w:pStyle w:val="8"/>
        <w:numPr>
          <w:ilvl w:val="0"/>
          <w:numId w:val="18"/>
        </w:numPr>
        <w:jc w:val="both"/>
      </w:pPr>
      <w:r w:rsidRPr="008F764C">
        <w:rPr>
          <w:sz w:val="28"/>
        </w:rPr>
        <w:t>установить связь параметров деградации с диагностическими признаками и задать критерий предельного состояния;</w:t>
      </w:r>
    </w:p>
    <w:p w14:paraId="7131C900" w14:textId="78EE95D5" w:rsidR="00C83873" w:rsidRPr="00C83873" w:rsidRDefault="00C83873" w:rsidP="00376A1D">
      <w:pPr>
        <w:pStyle w:val="8"/>
        <w:numPr>
          <w:ilvl w:val="0"/>
          <w:numId w:val="18"/>
        </w:numPr>
        <w:jc w:val="both"/>
      </w:pPr>
      <w:r w:rsidRPr="008F764C">
        <w:rPr>
          <w:sz w:val="28"/>
        </w:rPr>
        <w:t>выполнить демонстрационный расчёт и апробацию модели на сценарии роботизированной укладки;</w:t>
      </w:r>
    </w:p>
    <w:p w14:paraId="2CD954A8" w14:textId="772C1515" w:rsidR="004F5B6B" w:rsidRPr="008F764C" w:rsidRDefault="004F5B6B" w:rsidP="00376A1D">
      <w:pPr>
        <w:pStyle w:val="2"/>
        <w:jc w:val="both"/>
        <w:rPr>
          <w:rFonts w:ascii="Times New Roman" w:hAnsi="Times New Roman"/>
          <w:i w:val="0"/>
          <w:iCs w:val="0"/>
        </w:rPr>
      </w:pPr>
      <w:bookmarkStart w:id="23" w:name="_Toc230316231"/>
      <w:r w:rsidRPr="008F764C">
        <w:rPr>
          <w:rFonts w:ascii="Times New Roman" w:hAnsi="Times New Roman"/>
          <w:i w:val="0"/>
          <w:iCs w:val="0"/>
        </w:rPr>
        <w:t>3.6</w:t>
      </w:r>
      <w:r w:rsidR="00376A1D">
        <w:rPr>
          <w:rFonts w:ascii="Times New Roman" w:hAnsi="Times New Roman"/>
          <w:i w:val="0"/>
          <w:iCs w:val="0"/>
          <w:lang w:val="ru-RU"/>
        </w:rPr>
        <w:t xml:space="preserve">. </w:t>
      </w:r>
      <w:r w:rsidRPr="008F764C">
        <w:rPr>
          <w:rFonts w:ascii="Times New Roman" w:hAnsi="Times New Roman"/>
          <w:i w:val="0"/>
          <w:iCs w:val="0"/>
        </w:rPr>
        <w:t>Порядок контроля и приемки системы</w:t>
      </w:r>
      <w:bookmarkEnd w:id="23"/>
    </w:p>
    <w:p w14:paraId="289177B1" w14:textId="4B0EAE18" w:rsidR="004F5B6B" w:rsidRPr="008F764C" w:rsidRDefault="00C83873" w:rsidP="00D61A6F">
      <w:pPr>
        <w:spacing w:after="240"/>
        <w:jc w:val="both"/>
      </w:pPr>
      <w:r>
        <w:rPr>
          <w:sz w:val="28"/>
        </w:rPr>
        <w:tab/>
      </w:r>
      <w:r w:rsidR="004F5B6B" w:rsidRPr="008F764C">
        <w:rPr>
          <w:sz w:val="28"/>
        </w:rPr>
        <w:t>Контроль результатов выполняется по полноте выполнения задач листа задания, корректности формул, связности разделов пояснительной записки и наличию демонстрационного расчёта.</w:t>
      </w:r>
    </w:p>
    <w:p w14:paraId="6FA97FCA" w14:textId="0D39BDB1" w:rsidR="004F5B6B" w:rsidRPr="008F764C" w:rsidRDefault="00C83873" w:rsidP="00D61A6F">
      <w:pPr>
        <w:spacing w:after="240"/>
        <w:jc w:val="both"/>
      </w:pPr>
      <w:r>
        <w:rPr>
          <w:sz w:val="28"/>
        </w:rPr>
        <w:tab/>
      </w:r>
      <w:r w:rsidR="004F5B6B" w:rsidRPr="008F764C">
        <w:rPr>
          <w:sz w:val="28"/>
        </w:rPr>
        <w:t>Модель считается принятой в рамках НИРС, если в документе представлены деградирующие узлы робота, описаны механизмы износа, задана математическая модель накопления повреждения, определены диагностические признаки, указан критерий предельного состояния и выполнена апробация.</w:t>
      </w:r>
    </w:p>
    <w:p w14:paraId="549854F4" w14:textId="7B2EE326" w:rsidR="004F5B6B" w:rsidRPr="008F764C" w:rsidRDefault="00C83873" w:rsidP="00376A1D">
      <w:pPr>
        <w:jc w:val="both"/>
      </w:pPr>
      <w:r>
        <w:rPr>
          <w:sz w:val="28"/>
        </w:rPr>
        <w:lastRenderedPageBreak/>
        <w:tab/>
      </w:r>
      <w:r w:rsidR="004F5B6B" w:rsidRPr="008F764C">
        <w:rPr>
          <w:sz w:val="28"/>
        </w:rPr>
        <w:t>Дополнительно контролируется наличие мест под вставку графиков и таблиц, которые подтверждают практическую часть: телеметрия, RMS момента, Health Index, RUL и сводная панель результатов.</w:t>
      </w:r>
    </w:p>
    <w:p w14:paraId="72FFF61F" w14:textId="08E801BE" w:rsidR="004F5B6B" w:rsidRPr="008F764C" w:rsidRDefault="004F5B6B" w:rsidP="00376A1D">
      <w:pPr>
        <w:pStyle w:val="2"/>
        <w:jc w:val="both"/>
        <w:rPr>
          <w:rFonts w:ascii="Times New Roman" w:hAnsi="Times New Roman"/>
          <w:i w:val="0"/>
          <w:iCs w:val="0"/>
        </w:rPr>
      </w:pPr>
      <w:bookmarkStart w:id="24" w:name="_Toc230316232"/>
      <w:r w:rsidRPr="008F764C">
        <w:rPr>
          <w:rFonts w:ascii="Times New Roman" w:hAnsi="Times New Roman"/>
          <w:i w:val="0"/>
          <w:iCs w:val="0"/>
        </w:rPr>
        <w:t>3.7</w:t>
      </w:r>
      <w:r w:rsidR="00376A1D">
        <w:rPr>
          <w:rFonts w:ascii="Times New Roman" w:hAnsi="Times New Roman"/>
          <w:i w:val="0"/>
          <w:iCs w:val="0"/>
          <w:lang w:val="ru-RU"/>
        </w:rPr>
        <w:t xml:space="preserve">. </w:t>
      </w:r>
      <w:r w:rsidRPr="008F764C">
        <w:rPr>
          <w:rFonts w:ascii="Times New Roman" w:hAnsi="Times New Roman"/>
          <w:i w:val="0"/>
          <w:iCs w:val="0"/>
        </w:rPr>
        <w:t>Требования к подготовке объекта автоматизации к вводу системы в действие</w:t>
      </w:r>
      <w:bookmarkEnd w:id="24"/>
    </w:p>
    <w:p w14:paraId="6091E92A" w14:textId="50CD1D51" w:rsidR="004F5B6B" w:rsidRPr="008F764C" w:rsidRDefault="00C83873" w:rsidP="00D61A6F">
      <w:pPr>
        <w:spacing w:after="240"/>
        <w:jc w:val="both"/>
      </w:pPr>
      <w:r>
        <w:rPr>
          <w:sz w:val="28"/>
        </w:rPr>
        <w:tab/>
      </w:r>
      <w:r w:rsidR="004F5B6B" w:rsidRPr="008F764C">
        <w:rPr>
          <w:sz w:val="28"/>
        </w:rPr>
        <w:t>Для использования модели объект должен быть подготовлен к сбору диагностических данных. В имитационной среде должны быть доступны телеметрические параметры приводов, а рабочий цикл должен иметь различимые фазы для последующей агрегации признаков.</w:t>
      </w:r>
    </w:p>
    <w:p w14:paraId="58AACB4B" w14:textId="67EA97A5" w:rsidR="004F5B6B" w:rsidRPr="008F764C" w:rsidRDefault="00C83873" w:rsidP="00376A1D">
      <w:pPr>
        <w:jc w:val="both"/>
      </w:pPr>
      <w:r>
        <w:rPr>
          <w:sz w:val="28"/>
        </w:rPr>
        <w:tab/>
      </w:r>
      <w:r w:rsidR="004F5B6B" w:rsidRPr="008F764C">
        <w:rPr>
          <w:sz w:val="28"/>
        </w:rPr>
        <w:t>Для промышленного применения аналогичная подготовка включает определение перечня наблюдаемых осей, настройку источников данных, привязку измерений к фазам технологического цикла и накопление эталонного набора признаков исправного состояния.</w:t>
      </w:r>
    </w:p>
    <w:p w14:paraId="2B45F0B0" w14:textId="6D6AC13E" w:rsidR="004F5B6B" w:rsidRPr="008F764C" w:rsidRDefault="004F5B6B" w:rsidP="00376A1D">
      <w:pPr>
        <w:pStyle w:val="2"/>
        <w:jc w:val="both"/>
        <w:rPr>
          <w:rFonts w:ascii="Times New Roman" w:hAnsi="Times New Roman"/>
          <w:i w:val="0"/>
          <w:iCs w:val="0"/>
        </w:rPr>
      </w:pPr>
      <w:bookmarkStart w:id="25" w:name="_Toc230316233"/>
      <w:r w:rsidRPr="008F764C">
        <w:rPr>
          <w:rFonts w:ascii="Times New Roman" w:hAnsi="Times New Roman"/>
          <w:i w:val="0"/>
          <w:iCs w:val="0"/>
        </w:rPr>
        <w:t>3.8</w:t>
      </w:r>
      <w:r w:rsidR="00376A1D">
        <w:rPr>
          <w:rFonts w:ascii="Times New Roman" w:hAnsi="Times New Roman"/>
          <w:i w:val="0"/>
          <w:iCs w:val="0"/>
          <w:lang w:val="ru-RU"/>
        </w:rPr>
        <w:t xml:space="preserve">. </w:t>
      </w:r>
      <w:r w:rsidRPr="008F764C">
        <w:rPr>
          <w:rFonts w:ascii="Times New Roman" w:hAnsi="Times New Roman"/>
          <w:i w:val="0"/>
          <w:iCs w:val="0"/>
        </w:rPr>
        <w:t>Требования к документированию</w:t>
      </w:r>
      <w:bookmarkEnd w:id="25"/>
    </w:p>
    <w:p w14:paraId="352F4DC1" w14:textId="2DC8925F" w:rsidR="004F5B6B" w:rsidRPr="008F764C" w:rsidRDefault="00C83873" w:rsidP="00D61A6F">
      <w:pPr>
        <w:spacing w:after="240"/>
        <w:jc w:val="both"/>
      </w:pPr>
      <w:r>
        <w:rPr>
          <w:sz w:val="28"/>
        </w:rPr>
        <w:tab/>
      </w:r>
      <w:r w:rsidR="004F5B6B" w:rsidRPr="008F764C">
        <w:rPr>
          <w:sz w:val="28"/>
        </w:rPr>
        <w:t>По результатам разработки должны быть оформлены пояснительная записка НИРС, расчётные зависимости, таблицы исходных параметров, таблицы диагностических признаков, результаты апробации и список использованной литературы.</w:t>
      </w:r>
    </w:p>
    <w:p w14:paraId="72C6B954" w14:textId="02A422E7" w:rsidR="004F5B6B" w:rsidRPr="008F764C" w:rsidRDefault="00C83873" w:rsidP="00376A1D">
      <w:pPr>
        <w:jc w:val="both"/>
      </w:pPr>
      <w:r>
        <w:rPr>
          <w:sz w:val="28"/>
        </w:rPr>
        <w:tab/>
      </w:r>
      <w:r w:rsidR="004F5B6B" w:rsidRPr="008F764C">
        <w:rPr>
          <w:sz w:val="28"/>
        </w:rPr>
        <w:t>В документе должны быть предусмотрены подписанные места под вставку схемы участка, информационной схемы формирования признаков, графиков RMS момента, HI, RUL и скриншота панели визуализации.</w:t>
      </w:r>
    </w:p>
    <w:p w14:paraId="4CC0D203" w14:textId="6C4CB53A" w:rsidR="004F5B6B" w:rsidRPr="008F764C" w:rsidRDefault="004F5B6B" w:rsidP="00376A1D">
      <w:pPr>
        <w:pStyle w:val="2"/>
        <w:jc w:val="both"/>
        <w:rPr>
          <w:rFonts w:ascii="Times New Roman" w:hAnsi="Times New Roman"/>
          <w:i w:val="0"/>
          <w:iCs w:val="0"/>
        </w:rPr>
      </w:pPr>
      <w:bookmarkStart w:id="26" w:name="_Toc230316234"/>
      <w:r w:rsidRPr="008F764C">
        <w:rPr>
          <w:rFonts w:ascii="Times New Roman" w:hAnsi="Times New Roman"/>
          <w:i w:val="0"/>
          <w:iCs w:val="0"/>
        </w:rPr>
        <w:t>3.9</w:t>
      </w:r>
      <w:r w:rsidR="00376A1D">
        <w:rPr>
          <w:rFonts w:ascii="Times New Roman" w:hAnsi="Times New Roman"/>
          <w:i w:val="0"/>
          <w:iCs w:val="0"/>
          <w:lang w:val="ru-RU"/>
        </w:rPr>
        <w:t xml:space="preserve">. </w:t>
      </w:r>
      <w:r w:rsidRPr="008F764C">
        <w:rPr>
          <w:rFonts w:ascii="Times New Roman" w:hAnsi="Times New Roman"/>
          <w:i w:val="0"/>
          <w:iCs w:val="0"/>
        </w:rPr>
        <w:t>Источники разработки</w:t>
      </w:r>
      <w:bookmarkEnd w:id="26"/>
    </w:p>
    <w:p w14:paraId="1C4598BB" w14:textId="3959D875" w:rsidR="004F5B6B" w:rsidRPr="008F764C" w:rsidRDefault="00C83873" w:rsidP="00D61A6F">
      <w:pPr>
        <w:spacing w:after="240"/>
        <w:jc w:val="both"/>
      </w:pPr>
      <w:r>
        <w:rPr>
          <w:sz w:val="28"/>
        </w:rPr>
        <w:tab/>
      </w:r>
      <w:r w:rsidR="004F5B6B" w:rsidRPr="008F764C">
        <w:rPr>
          <w:sz w:val="28"/>
        </w:rPr>
        <w:t xml:space="preserve">Источниками разработки являются задание на НИРС, ГОСТ </w:t>
      </w:r>
      <w:proofErr w:type="gramStart"/>
      <w:r w:rsidR="004F5B6B" w:rsidRPr="008F764C">
        <w:rPr>
          <w:sz w:val="28"/>
        </w:rPr>
        <w:t>34.602-</w:t>
      </w:r>
      <w:r>
        <w:rPr>
          <w:sz w:val="28"/>
        </w:rPr>
        <w:t>2020</w:t>
      </w:r>
      <w:proofErr w:type="gramEnd"/>
      <w:r w:rsidR="004F5B6B" w:rsidRPr="008F764C">
        <w:rPr>
          <w:sz w:val="28"/>
        </w:rPr>
        <w:t xml:space="preserve">, стандарты по надёжности, техническая документация ABB IRB 660, материалы НИРС за 7 семестр, а также современные публикации по </w:t>
      </w:r>
      <w:proofErr w:type="spellStart"/>
      <w:r w:rsidR="004F5B6B" w:rsidRPr="008F764C">
        <w:rPr>
          <w:sz w:val="28"/>
        </w:rPr>
        <w:t>prognostics</w:t>
      </w:r>
      <w:proofErr w:type="spellEnd"/>
      <w:r w:rsidR="004F5B6B" w:rsidRPr="008F764C">
        <w:rPr>
          <w:sz w:val="28"/>
        </w:rPr>
        <w:t xml:space="preserve"> </w:t>
      </w:r>
      <w:proofErr w:type="spellStart"/>
      <w:r w:rsidR="004F5B6B" w:rsidRPr="008F764C">
        <w:rPr>
          <w:sz w:val="28"/>
        </w:rPr>
        <w:t>and</w:t>
      </w:r>
      <w:proofErr w:type="spellEnd"/>
      <w:r w:rsidR="004F5B6B" w:rsidRPr="008F764C">
        <w:rPr>
          <w:sz w:val="28"/>
        </w:rPr>
        <w:t xml:space="preserve"> </w:t>
      </w:r>
      <w:proofErr w:type="spellStart"/>
      <w:r w:rsidR="004F5B6B" w:rsidRPr="008F764C">
        <w:rPr>
          <w:sz w:val="28"/>
        </w:rPr>
        <w:t>health</w:t>
      </w:r>
      <w:proofErr w:type="spellEnd"/>
      <w:r w:rsidR="004F5B6B" w:rsidRPr="008F764C">
        <w:rPr>
          <w:sz w:val="28"/>
        </w:rPr>
        <w:t xml:space="preserve"> </w:t>
      </w:r>
      <w:proofErr w:type="spellStart"/>
      <w:r w:rsidR="004F5B6B" w:rsidRPr="008F764C">
        <w:rPr>
          <w:sz w:val="28"/>
        </w:rPr>
        <w:t>management</w:t>
      </w:r>
      <w:proofErr w:type="spellEnd"/>
      <w:r w:rsidR="004F5B6B" w:rsidRPr="008F764C">
        <w:rPr>
          <w:sz w:val="28"/>
        </w:rPr>
        <w:t>, прогнозированию остаточного ресурса и предиктивному обслуживанию промышленных роботов [4].</w:t>
      </w:r>
    </w:p>
    <w:p w14:paraId="3500F708" w14:textId="46D1CE6E" w:rsidR="004F5B6B" w:rsidRPr="008F764C" w:rsidRDefault="00C83873" w:rsidP="00376A1D">
      <w:pPr>
        <w:jc w:val="both"/>
      </w:pPr>
      <w:r>
        <w:rPr>
          <w:sz w:val="28"/>
        </w:rPr>
        <w:tab/>
      </w:r>
      <w:r w:rsidR="004F5B6B" w:rsidRPr="008F764C">
        <w:rPr>
          <w:sz w:val="28"/>
        </w:rPr>
        <w:t>Практическими источниками являются модель роботизированного участка в CoppeliaSim, результаты обработки телеметрии приводов и расчётные графики, подготовленные в рамках ВКР.</w:t>
      </w:r>
    </w:p>
    <w:p w14:paraId="0111B11F" w14:textId="0911DD13" w:rsidR="004F5B6B" w:rsidRPr="008F764C" w:rsidRDefault="004F5B6B" w:rsidP="00376A1D">
      <w:pPr>
        <w:pStyle w:val="2"/>
        <w:jc w:val="both"/>
        <w:rPr>
          <w:rFonts w:ascii="Times New Roman" w:hAnsi="Times New Roman"/>
          <w:i w:val="0"/>
          <w:iCs w:val="0"/>
        </w:rPr>
      </w:pPr>
      <w:bookmarkStart w:id="27" w:name="_Toc230316235"/>
      <w:r w:rsidRPr="008F764C">
        <w:rPr>
          <w:rFonts w:ascii="Times New Roman" w:hAnsi="Times New Roman"/>
          <w:i w:val="0"/>
          <w:iCs w:val="0"/>
        </w:rPr>
        <w:t>3.10</w:t>
      </w:r>
      <w:r w:rsidR="00376A1D">
        <w:rPr>
          <w:rFonts w:ascii="Times New Roman" w:hAnsi="Times New Roman"/>
          <w:i w:val="0"/>
          <w:iCs w:val="0"/>
          <w:lang w:val="ru-RU"/>
        </w:rPr>
        <w:t xml:space="preserve">. </w:t>
      </w:r>
      <w:r w:rsidRPr="008F764C">
        <w:rPr>
          <w:rFonts w:ascii="Times New Roman" w:hAnsi="Times New Roman"/>
          <w:i w:val="0"/>
          <w:iCs w:val="0"/>
        </w:rPr>
        <w:t>Выводы по техническому заданию</w:t>
      </w:r>
      <w:bookmarkEnd w:id="27"/>
    </w:p>
    <w:p w14:paraId="1EC4A31E" w14:textId="73EA1225" w:rsidR="004F5B6B" w:rsidRPr="008F764C" w:rsidRDefault="00C83873" w:rsidP="00376A1D">
      <w:pPr>
        <w:jc w:val="both"/>
      </w:pPr>
      <w:r>
        <w:rPr>
          <w:sz w:val="28"/>
        </w:rPr>
        <w:tab/>
      </w:r>
      <w:r w:rsidR="004F5B6B" w:rsidRPr="008F764C">
        <w:rPr>
          <w:sz w:val="28"/>
        </w:rPr>
        <w:t xml:space="preserve">В главе сформировано техническое задание по структуре ГОСТ </w:t>
      </w:r>
      <w:proofErr w:type="gramStart"/>
      <w:r w:rsidR="004F5B6B" w:rsidRPr="008F764C">
        <w:rPr>
          <w:sz w:val="28"/>
        </w:rPr>
        <w:t>34.602-</w:t>
      </w:r>
      <w:r w:rsidR="00D61A6F" w:rsidRPr="00D61A6F">
        <w:rPr>
          <w:sz w:val="28"/>
        </w:rPr>
        <w:t>2020</w:t>
      </w:r>
      <w:proofErr w:type="gramEnd"/>
      <w:r w:rsidR="004F5B6B" w:rsidRPr="008F764C">
        <w:rPr>
          <w:sz w:val="28"/>
        </w:rPr>
        <w:t>: приведены общие сведения, назначение и цели, характеристика объекта автоматизации, требования к системе, состав работ, порядок контроля и приёмки, требования к подготовке объекта, документированию и источникам разработки. ТЗ напрямую связывает требования к модели с четырьмя задачами листа задания.</w:t>
      </w:r>
    </w:p>
    <w:p w14:paraId="78B279DB" w14:textId="7BB65CE1" w:rsidR="004F5B6B" w:rsidRPr="008F764C" w:rsidRDefault="004F5B6B" w:rsidP="00376A1D">
      <w:pPr>
        <w:pStyle w:val="18"/>
        <w:jc w:val="both"/>
        <w:outlineLvl w:val="0"/>
      </w:pPr>
      <w:bookmarkStart w:id="28" w:name="_Toc230316236"/>
      <w:r w:rsidRPr="008F764C">
        <w:t>4</w:t>
      </w:r>
      <w:r w:rsidR="00376A1D">
        <w:t xml:space="preserve">. </w:t>
      </w:r>
      <w:r w:rsidRPr="008F764C">
        <w:t>Техническое проектирование</w:t>
      </w:r>
      <w:bookmarkEnd w:id="28"/>
    </w:p>
    <w:p w14:paraId="71F9C898" w14:textId="69D3E63E" w:rsidR="004F5B6B" w:rsidRPr="008F764C" w:rsidRDefault="004F5B6B" w:rsidP="00376A1D">
      <w:pPr>
        <w:pStyle w:val="2"/>
        <w:jc w:val="both"/>
        <w:rPr>
          <w:rFonts w:ascii="Times New Roman" w:hAnsi="Times New Roman"/>
          <w:i w:val="0"/>
          <w:iCs w:val="0"/>
        </w:rPr>
      </w:pPr>
      <w:bookmarkStart w:id="29" w:name="_Toc230316237"/>
      <w:r w:rsidRPr="008F764C">
        <w:rPr>
          <w:rFonts w:ascii="Times New Roman" w:hAnsi="Times New Roman"/>
          <w:i w:val="0"/>
          <w:iCs w:val="0"/>
        </w:rPr>
        <w:lastRenderedPageBreak/>
        <w:t>4.1</w:t>
      </w:r>
      <w:r w:rsidR="00376A1D">
        <w:rPr>
          <w:rFonts w:ascii="Times New Roman" w:hAnsi="Times New Roman"/>
          <w:i w:val="0"/>
          <w:iCs w:val="0"/>
          <w:lang w:val="ru-RU"/>
        </w:rPr>
        <w:t xml:space="preserve">. </w:t>
      </w:r>
      <w:r w:rsidRPr="008F764C">
        <w:rPr>
          <w:rFonts w:ascii="Times New Roman" w:hAnsi="Times New Roman"/>
          <w:i w:val="0"/>
          <w:iCs w:val="0"/>
        </w:rPr>
        <w:t>Выбор параметров наблюдения и диагностических признаков</w:t>
      </w:r>
      <w:bookmarkEnd w:id="29"/>
    </w:p>
    <w:p w14:paraId="461FEF8E" w14:textId="77777777" w:rsidR="00D61A6F" w:rsidRDefault="00D61A6F" w:rsidP="00376A1D">
      <w:pPr>
        <w:jc w:val="both"/>
        <w:rPr>
          <w:sz w:val="28"/>
        </w:rPr>
      </w:pPr>
      <w:r>
        <w:rPr>
          <w:sz w:val="28"/>
        </w:rPr>
        <w:tab/>
      </w:r>
      <w:r w:rsidR="004F5B6B" w:rsidRPr="008F764C">
        <w:rPr>
          <w:sz w:val="28"/>
        </w:rPr>
        <w:t>Для технического проектирования модели используется набор признаков, который может быть получен из имитационной модели и в дальнейшем расширен при наличии промышленных датчиков. Основные параметры наблюдения:</w:t>
      </w:r>
    </w:p>
    <w:p w14:paraId="1BF28C1D" w14:textId="57DA54CD" w:rsidR="00D61A6F" w:rsidRPr="00D61A6F" w:rsidRDefault="004F5B6B" w:rsidP="00D61A6F">
      <w:pPr>
        <w:pStyle w:val="af0"/>
        <w:numPr>
          <w:ilvl w:val="0"/>
          <w:numId w:val="20"/>
        </w:numPr>
        <w:jc w:val="both"/>
      </w:pPr>
      <w:r w:rsidRPr="00D61A6F">
        <w:rPr>
          <w:sz w:val="28"/>
        </w:rPr>
        <w:t>момент M(t)</w:t>
      </w:r>
      <w:r w:rsidR="00D61A6F">
        <w:rPr>
          <w:sz w:val="28"/>
          <w:lang w:val="en-US"/>
        </w:rPr>
        <w:t>;</w:t>
      </w:r>
    </w:p>
    <w:p w14:paraId="6E00B633" w14:textId="27E2ECE2" w:rsidR="00D61A6F" w:rsidRPr="00D61A6F" w:rsidRDefault="004F5B6B" w:rsidP="00D61A6F">
      <w:pPr>
        <w:pStyle w:val="af0"/>
        <w:numPr>
          <w:ilvl w:val="0"/>
          <w:numId w:val="20"/>
        </w:numPr>
        <w:jc w:val="both"/>
      </w:pPr>
      <w:r w:rsidRPr="00D61A6F">
        <w:rPr>
          <w:sz w:val="28"/>
        </w:rPr>
        <w:t xml:space="preserve">угловая скорость </w:t>
      </w:r>
      <w:proofErr w:type="spellStart"/>
      <w:r w:rsidRPr="00D61A6F">
        <w:rPr>
          <w:sz w:val="28"/>
        </w:rPr>
        <w:t>omega</w:t>
      </w:r>
      <w:proofErr w:type="spellEnd"/>
      <w:r w:rsidRPr="00D61A6F">
        <w:rPr>
          <w:sz w:val="28"/>
        </w:rPr>
        <w:t>(t)</w:t>
      </w:r>
      <w:r w:rsidR="00D61A6F">
        <w:rPr>
          <w:sz w:val="28"/>
          <w:lang w:val="en-US"/>
        </w:rPr>
        <w:t>;</w:t>
      </w:r>
    </w:p>
    <w:p w14:paraId="2FF33CDC" w14:textId="280EF39D" w:rsidR="00D61A6F" w:rsidRPr="00D61A6F" w:rsidRDefault="004F5B6B" w:rsidP="00D61A6F">
      <w:pPr>
        <w:pStyle w:val="af0"/>
        <w:numPr>
          <w:ilvl w:val="0"/>
          <w:numId w:val="20"/>
        </w:numPr>
        <w:jc w:val="both"/>
      </w:pPr>
      <w:r w:rsidRPr="00D61A6F">
        <w:rPr>
          <w:sz w:val="28"/>
        </w:rPr>
        <w:t>ускорение a(t)</w:t>
      </w:r>
      <w:r w:rsidR="00D61A6F">
        <w:rPr>
          <w:sz w:val="28"/>
          <w:lang w:val="en-US"/>
        </w:rPr>
        <w:t>;</w:t>
      </w:r>
    </w:p>
    <w:p w14:paraId="16916562" w14:textId="2E496B14" w:rsidR="004F5B6B" w:rsidRPr="008F764C" w:rsidRDefault="004F5B6B" w:rsidP="00D61A6F">
      <w:pPr>
        <w:pStyle w:val="af0"/>
        <w:numPr>
          <w:ilvl w:val="0"/>
          <w:numId w:val="20"/>
        </w:numPr>
        <w:spacing w:after="240"/>
        <w:jc w:val="both"/>
      </w:pPr>
      <w:r w:rsidRPr="00D61A6F">
        <w:rPr>
          <w:sz w:val="28"/>
        </w:rPr>
        <w:t>длительность фазы и номер рабочего цикла N.</w:t>
      </w:r>
    </w:p>
    <w:p w14:paraId="62EB254F" w14:textId="26AAE2FF" w:rsidR="004F5B6B" w:rsidRPr="008F764C" w:rsidRDefault="00D61A6F" w:rsidP="00376A1D">
      <w:pPr>
        <w:jc w:val="both"/>
      </w:pPr>
      <w:r>
        <w:rPr>
          <w:sz w:val="28"/>
        </w:rPr>
        <w:tab/>
      </w:r>
      <w:r w:rsidR="004F5B6B" w:rsidRPr="008F764C">
        <w:rPr>
          <w:sz w:val="28"/>
        </w:rPr>
        <w:t>Для каждой оси и фазы цикла рассчитываются M, M</w:t>
      </w:r>
      <w:r w:rsidR="00134A5B">
        <w:rPr>
          <w:sz w:val="28"/>
          <w:vertAlign w:val="subscript"/>
          <w:lang w:val="en-US"/>
        </w:rPr>
        <w:t>max</w:t>
      </w:r>
      <w:r w:rsidR="004F5B6B" w:rsidRPr="008F764C">
        <w:rPr>
          <w:sz w:val="28"/>
        </w:rPr>
        <w:t>, E, a</w:t>
      </w:r>
      <w:r w:rsidR="00134A5B">
        <w:rPr>
          <w:sz w:val="28"/>
          <w:vertAlign w:val="subscript"/>
          <w:lang w:val="en-US"/>
        </w:rPr>
        <w:t>rms</w:t>
      </w:r>
      <w:r w:rsidR="004F5B6B" w:rsidRPr="008F764C">
        <w:rPr>
          <w:sz w:val="28"/>
        </w:rPr>
        <w:t xml:space="preserve"> и производный тренд признака. Такой набор отражает как статическую нагруженность, так и динамический характер движения [15].</w:t>
      </w:r>
    </w:p>
    <w:p w14:paraId="2DCF837E" w14:textId="0CF4370B" w:rsidR="00D61A6F" w:rsidRPr="00D61A6F" w:rsidRDefault="004F5B6B" w:rsidP="00D61A6F">
      <w:pPr>
        <w:pStyle w:val="2"/>
        <w:jc w:val="both"/>
        <w:rPr>
          <w:rFonts w:ascii="Times New Roman" w:hAnsi="Times New Roman"/>
          <w:i w:val="0"/>
          <w:iCs w:val="0"/>
          <w:lang w:val="ru-RU"/>
        </w:rPr>
      </w:pPr>
      <w:bookmarkStart w:id="30" w:name="_Toc230316238"/>
      <w:r w:rsidRPr="008F764C">
        <w:rPr>
          <w:rFonts w:ascii="Times New Roman" w:hAnsi="Times New Roman"/>
          <w:i w:val="0"/>
          <w:iCs w:val="0"/>
        </w:rPr>
        <w:t>4.2</w:t>
      </w:r>
      <w:r w:rsidR="00376A1D">
        <w:rPr>
          <w:rFonts w:ascii="Times New Roman" w:hAnsi="Times New Roman"/>
          <w:i w:val="0"/>
          <w:iCs w:val="0"/>
          <w:lang w:val="ru-RU"/>
        </w:rPr>
        <w:t xml:space="preserve">. </w:t>
      </w:r>
      <w:r w:rsidRPr="008F764C">
        <w:rPr>
          <w:rFonts w:ascii="Times New Roman" w:hAnsi="Times New Roman"/>
          <w:i w:val="0"/>
          <w:iCs w:val="0"/>
        </w:rPr>
        <w:t>Математическая модель накопления повреждений во времени</w:t>
      </w:r>
      <w:bookmarkEnd w:id="30"/>
    </w:p>
    <w:p w14:paraId="135A9021" w14:textId="09FE0DEC" w:rsidR="00D61A6F" w:rsidRPr="00D61A6F" w:rsidRDefault="00D61A6F" w:rsidP="00D61A6F">
      <w:pPr>
        <w:jc w:val="both"/>
        <w:rPr>
          <w:sz w:val="28"/>
          <w:szCs w:val="28"/>
        </w:rPr>
      </w:pPr>
      <w:r>
        <w:rPr>
          <w:sz w:val="28"/>
          <w:szCs w:val="28"/>
        </w:rPr>
        <w:tab/>
      </w:r>
      <w:r w:rsidRPr="00D61A6F">
        <w:rPr>
          <w:sz w:val="28"/>
          <w:szCs w:val="28"/>
        </w:rPr>
        <w:t xml:space="preserve">Накопленное повреждение </w:t>
      </w:r>
      <m:oMath>
        <m:r>
          <w:rPr>
            <w:rFonts w:ascii="Cambria Math" w:hAnsi="Cambria Math"/>
            <w:sz w:val="28"/>
            <w:szCs w:val="28"/>
          </w:rPr>
          <m:t>i</m:t>
        </m:r>
      </m:oMath>
      <w:r w:rsidRPr="00D61A6F">
        <w:rPr>
          <w:sz w:val="28"/>
          <w:szCs w:val="28"/>
        </w:rPr>
        <w:t xml:space="preserve">-го узла обозначается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(N)</m:t>
        </m:r>
      </m:oMath>
      <w:r w:rsidRPr="00D61A6F">
        <w:rPr>
          <w:sz w:val="28"/>
          <w:szCs w:val="28"/>
        </w:rPr>
        <w:t xml:space="preserve">, где </w:t>
      </w:r>
      <m:oMath>
        <m:r>
          <w:rPr>
            <w:rFonts w:ascii="Cambria Math" w:hAnsi="Cambria Math"/>
            <w:sz w:val="28"/>
            <w:szCs w:val="28"/>
          </w:rPr>
          <m:t>N</m:t>
        </m:r>
      </m:oMath>
      <w:r w:rsidRPr="00D61A6F">
        <w:rPr>
          <w:sz w:val="28"/>
          <w:szCs w:val="28"/>
        </w:rPr>
        <w:t>— число рабочих циклов. Начальное состояние узла задаётся выражением:</w:t>
      </w:r>
    </w:p>
    <w:p w14:paraId="1457F0F9" w14:textId="4FE45636" w:rsidR="00D61A6F" w:rsidRPr="00D61A6F" w:rsidRDefault="00703D72" w:rsidP="00D61A6F">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(0)=</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0</m:t>
              </m:r>
            </m:sub>
          </m:sSub>
          <m:r>
            <m:rPr>
              <m:sty m:val="p"/>
            </m:rPr>
            <w:rPr>
              <w:rFonts w:ascii="Cambria Math" w:hAnsi="Cambria Math"/>
              <w:sz w:val="28"/>
              <w:szCs w:val="28"/>
            </w:rPr>
            <m:t>.</m:t>
          </m:r>
          <m:r>
            <m:rPr>
              <m:sty m:val="p"/>
            </m:rPr>
            <w:rPr>
              <w:sz w:val="28"/>
              <w:szCs w:val="28"/>
            </w:rPr>
            <w:br/>
          </m:r>
        </m:oMath>
      </m:oMathPara>
    </w:p>
    <w:p w14:paraId="0CC42FAA" w14:textId="1E7E52D1" w:rsidR="00D61A6F" w:rsidRPr="00D61A6F" w:rsidRDefault="00D61A6F" w:rsidP="00D61A6F">
      <w:pPr>
        <w:jc w:val="both"/>
        <w:rPr>
          <w:sz w:val="28"/>
          <w:szCs w:val="28"/>
        </w:rPr>
      </w:pPr>
      <w:r w:rsidRPr="00D61A6F">
        <w:rPr>
          <w:sz w:val="28"/>
          <w:szCs w:val="28"/>
        </w:rPr>
        <w:t xml:space="preserve">При каждом рабочем цикле повреждение увеличивается на величину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oMath>
      <w:r w:rsidRPr="00D61A6F">
        <w:rPr>
          <w:sz w:val="28"/>
          <w:szCs w:val="28"/>
        </w:rPr>
        <w:t>, зависящую от базовой скорости деградации и коэффициентов, учитывающих режим работы узла:</w:t>
      </w:r>
    </w:p>
    <w:p w14:paraId="5D6550DE" w14:textId="3A951A9B" w:rsidR="00D61A6F" w:rsidRPr="00D61A6F" w:rsidRDefault="00703D72" w:rsidP="00D61A6F">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m:t>
          </m:r>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m:rPr>
              <m:sty m:val="p"/>
            </m:rPr>
            <w:rPr>
              <w:rFonts w:ascii="Cambria Math" w:hAnsi="Cambria Math"/>
              <w:sz w:val="28"/>
              <w:szCs w:val="28"/>
            </w:rPr>
            <m:t>.</m:t>
          </m:r>
        </m:oMath>
      </m:oMathPara>
    </w:p>
    <w:p w14:paraId="12DC32C3" w14:textId="6266D821" w:rsidR="00D61A6F" w:rsidRPr="00D61A6F" w:rsidRDefault="00D61A6F" w:rsidP="00D61A6F">
      <w:pPr>
        <w:jc w:val="both"/>
        <w:rPr>
          <w:sz w:val="28"/>
          <w:szCs w:val="28"/>
        </w:rPr>
      </w:pPr>
      <w:r w:rsidRPr="00D61A6F">
        <w:rPr>
          <w:sz w:val="28"/>
          <w:szCs w:val="28"/>
        </w:rPr>
        <w:t>Приращение повреждения за один цикл определяется выражением:</w:t>
      </w:r>
    </w:p>
    <w:p w14:paraId="24941BB6" w14:textId="3D96FB2C" w:rsidR="00D61A6F" w:rsidRPr="00D61A6F" w:rsidRDefault="00D61A6F" w:rsidP="00D61A6F">
      <w:pPr>
        <w:spacing w:after="240"/>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m:rPr>
              <m:sty m:val="p"/>
            </m:rPr>
            <w:rPr>
              <w:rFonts w:ascii="Cambria Math" w:hAnsi="Cambria Math"/>
              <w:sz w:val="28"/>
              <w:szCs w:val="28"/>
            </w:rPr>
            <m:t>.</m:t>
          </m:r>
        </m:oMath>
      </m:oMathPara>
    </w:p>
    <w:p w14:paraId="60F7E9C9" w14:textId="68500F46" w:rsidR="00D61A6F" w:rsidRPr="00D61A6F" w:rsidRDefault="00D61A6F" w:rsidP="00D61A6F">
      <w:pPr>
        <w:jc w:val="both"/>
        <w:rPr>
          <w:sz w:val="28"/>
          <w:szCs w:val="28"/>
        </w:rPr>
      </w:pPr>
      <w:r w:rsidRPr="00D61A6F">
        <w:rPr>
          <w:sz w:val="28"/>
          <w:szCs w:val="28"/>
        </w:rPr>
        <w:t>Тогда модель накопления повреждений может быть записана в виде:</w:t>
      </w:r>
    </w:p>
    <w:p w14:paraId="21D0A79A" w14:textId="23368F20" w:rsidR="00D61A6F" w:rsidRPr="00D61A6F" w:rsidRDefault="00703D72" w:rsidP="00D61A6F">
      <w:pPr>
        <w:spacing w:after="240"/>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m:rPr>
              <m:sty m:val="p"/>
            </m:rPr>
            <w:rPr>
              <w:rFonts w:ascii="Cambria Math" w:hAnsi="Cambria Math"/>
              <w:sz w:val="28"/>
              <w:szCs w:val="28"/>
            </w:rPr>
            <m:t>.</m:t>
          </m:r>
        </m:oMath>
      </m:oMathPara>
    </w:p>
    <w:p w14:paraId="7DC22BE3" w14:textId="1A416F70" w:rsidR="005C7643" w:rsidRDefault="00D61A6F" w:rsidP="005C7643">
      <w:pPr>
        <w:jc w:val="both"/>
        <w:rPr>
          <w:sz w:val="28"/>
          <w:szCs w:val="28"/>
        </w:rPr>
      </w:pPr>
      <w:r w:rsidRPr="00D61A6F">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(N)</m:t>
        </m:r>
      </m:oMath>
      <w:r w:rsidRPr="00D61A6F">
        <w:rPr>
          <w:sz w:val="28"/>
          <w:szCs w:val="28"/>
        </w:rPr>
        <w:t xml:space="preserve">— накопленное повреждение </w:t>
      </w:r>
      <m:oMath>
        <m:r>
          <w:rPr>
            <w:rFonts w:ascii="Cambria Math" w:hAnsi="Cambria Math"/>
            <w:sz w:val="28"/>
            <w:szCs w:val="28"/>
          </w:rPr>
          <m:t>i</m:t>
        </m:r>
      </m:oMath>
      <w:r w:rsidRPr="00D61A6F">
        <w:rPr>
          <w:sz w:val="28"/>
          <w:szCs w:val="28"/>
        </w:rPr>
        <w:t xml:space="preserve">-го узла после </w:t>
      </w:r>
      <m:oMath>
        <m:r>
          <w:rPr>
            <w:rFonts w:ascii="Cambria Math" w:hAnsi="Cambria Math"/>
            <w:sz w:val="28"/>
            <w:szCs w:val="28"/>
          </w:rPr>
          <m:t>N</m:t>
        </m:r>
      </m:oMath>
      <w:r w:rsidR="005C7643">
        <w:rPr>
          <w:sz w:val="28"/>
          <w:szCs w:val="28"/>
        </w:rPr>
        <w:t xml:space="preserve"> </w:t>
      </w:r>
      <w:r w:rsidRPr="00D61A6F">
        <w:rPr>
          <w:sz w:val="28"/>
          <w:szCs w:val="28"/>
        </w:rPr>
        <w:t>циклов;</w:t>
      </w:r>
    </w:p>
    <w:p w14:paraId="6B6E389A"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+1)</m:t>
        </m:r>
      </m:oMath>
      <w:r w:rsidR="00D61A6F" w:rsidRPr="00D61A6F">
        <w:rPr>
          <w:sz w:val="28"/>
          <w:szCs w:val="28"/>
        </w:rPr>
        <w:t>— накопленное повреждение после следующего цикла;</w:t>
      </w:r>
    </w:p>
    <w:p w14:paraId="7AFFF997" w14:textId="77777777" w:rsidR="005C7643" w:rsidRDefault="00D61A6F" w:rsidP="005C7643">
      <w:pPr>
        <w:jc w:val="both"/>
        <w:rPr>
          <w:sz w:val="28"/>
          <w:szCs w:val="28"/>
        </w:rPr>
      </w:pP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oMath>
      <w:r>
        <w:rPr>
          <w:sz w:val="28"/>
          <w:szCs w:val="28"/>
        </w:rPr>
        <w:t xml:space="preserve"> </w:t>
      </w:r>
      <w:r w:rsidRPr="00D61A6F">
        <w:rPr>
          <w:sz w:val="28"/>
          <w:szCs w:val="28"/>
        </w:rPr>
        <w:t>— приращение повреждения за цикл;</w:t>
      </w:r>
    </w:p>
    <w:p w14:paraId="6CC834E0"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oMath>
      <w:r w:rsidR="00D61A6F" w:rsidRPr="00D61A6F">
        <w:rPr>
          <w:sz w:val="28"/>
          <w:szCs w:val="28"/>
        </w:rPr>
        <w:t>— базовый коэффициент деградации за один цикл;</w:t>
      </w:r>
    </w:p>
    <w:p w14:paraId="5794F659"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oMath>
      <w:r w:rsidR="00D61A6F" w:rsidRPr="00D61A6F">
        <w:rPr>
          <w:sz w:val="28"/>
          <w:szCs w:val="28"/>
        </w:rPr>
        <w:t>— коэффициент влияния момента;</w:t>
      </w:r>
    </w:p>
    <w:p w14:paraId="297C226D"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oMath>
      <w:r w:rsidR="00D61A6F" w:rsidRPr="00D61A6F">
        <w:rPr>
          <w:sz w:val="28"/>
          <w:szCs w:val="28"/>
        </w:rPr>
        <w:t>— коэффициент влияния ускорений;</w:t>
      </w:r>
    </w:p>
    <w:p w14:paraId="653A0C75" w14:textId="1F01F762" w:rsidR="00D61A6F" w:rsidRPr="00D61A6F" w:rsidRDefault="00703D72" w:rsidP="00D61A6F">
      <w:pPr>
        <w:spacing w:after="240"/>
        <w:jc w:val="both"/>
        <w:rPr>
          <w:sz w:val="28"/>
          <w:szCs w:val="28"/>
        </w:rPr>
      </w:pP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oMath>
      <w:r w:rsidR="00D61A6F" w:rsidRPr="00D61A6F">
        <w:rPr>
          <w:sz w:val="28"/>
          <w:szCs w:val="28"/>
        </w:rPr>
        <w:t>— коэффициент, учитывающий температурные и эксплуатационные условия.</w:t>
      </w:r>
    </w:p>
    <w:p w14:paraId="7A11B064" w14:textId="6CA798AE" w:rsidR="00D61A6F" w:rsidRPr="00D61A6F" w:rsidRDefault="00D61A6F" w:rsidP="00D61A6F">
      <w:pPr>
        <w:jc w:val="both"/>
        <w:rPr>
          <w:sz w:val="28"/>
          <w:szCs w:val="28"/>
        </w:rPr>
      </w:pPr>
      <w:r w:rsidRPr="00D61A6F">
        <w:rPr>
          <w:sz w:val="28"/>
          <w:szCs w:val="28"/>
        </w:rPr>
        <w:t xml:space="preserve">В рамках исследовательской модели коэффициент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oMath>
      <w:r w:rsidRPr="00D61A6F">
        <w:rPr>
          <w:sz w:val="28"/>
          <w:szCs w:val="28"/>
        </w:rPr>
        <w:t>принимается равным единице, если дополнительные температурные и эксплуатационные параметры не измеряются:</w:t>
      </w:r>
    </w:p>
    <w:p w14:paraId="13A8EB42" w14:textId="5D896440" w:rsidR="00D61A6F" w:rsidRPr="00D61A6F" w:rsidRDefault="00703D72" w:rsidP="00D61A6F">
      <w:pPr>
        <w:spacing w:after="240"/>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w:rPr>
              <w:rFonts w:ascii="Cambria Math" w:hAnsi="Cambria Math"/>
              <w:sz w:val="28"/>
              <w:szCs w:val="28"/>
            </w:rPr>
            <m:t>=1.</m:t>
          </m:r>
        </m:oMath>
      </m:oMathPara>
    </w:p>
    <w:p w14:paraId="5256116D" w14:textId="77777777" w:rsidR="00D61A6F" w:rsidRPr="00D61A6F" w:rsidRDefault="00D61A6F" w:rsidP="00D61A6F">
      <w:pPr>
        <w:jc w:val="both"/>
        <w:rPr>
          <w:sz w:val="28"/>
          <w:szCs w:val="28"/>
        </w:rPr>
      </w:pPr>
      <w:r w:rsidRPr="00D61A6F">
        <w:rPr>
          <w:sz w:val="28"/>
          <w:szCs w:val="28"/>
        </w:rPr>
        <w:t>Тогда выражение для приращения повреждения упрощается:</w:t>
      </w:r>
    </w:p>
    <w:p w14:paraId="4AE76341" w14:textId="49EDB020" w:rsidR="00D61A6F" w:rsidRPr="00D61A6F" w:rsidRDefault="00D61A6F" w:rsidP="00D61A6F">
      <w:pPr>
        <w:spacing w:after="240"/>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m:rPr>
              <m:sty m:val="p"/>
            </m:rPr>
            <w:rPr>
              <w:rFonts w:ascii="Cambria Math" w:hAnsi="Cambria Math"/>
              <w:sz w:val="28"/>
              <w:szCs w:val="28"/>
            </w:rPr>
            <m:t>.</m:t>
          </m:r>
        </m:oMath>
      </m:oMathPara>
    </w:p>
    <w:p w14:paraId="6754551C" w14:textId="380B8DAC" w:rsidR="00D61A6F" w:rsidRPr="00D61A6F" w:rsidRDefault="00D61A6F" w:rsidP="00376A1D">
      <w:pPr>
        <w:jc w:val="both"/>
        <w:rPr>
          <w:sz w:val="28"/>
          <w:szCs w:val="28"/>
        </w:rPr>
      </w:pPr>
      <w:r w:rsidRPr="00D61A6F">
        <w:rPr>
          <w:sz w:val="28"/>
          <w:szCs w:val="28"/>
        </w:rPr>
        <w:lastRenderedPageBreak/>
        <w:t>Такая модель не заменяет детальный расчёт ресурса конкретного редуктора или подшипника по методикам производителя, однако позволяет формализовать накопительный характер деградации и связать его с наблюдаемыми телеметрическими признаками [16].</w:t>
      </w:r>
    </w:p>
    <w:p w14:paraId="477AD047" w14:textId="79D8A697" w:rsidR="004F5B6B" w:rsidRPr="008F764C" w:rsidRDefault="004F5B6B" w:rsidP="00376A1D">
      <w:pPr>
        <w:pStyle w:val="2"/>
        <w:jc w:val="both"/>
        <w:rPr>
          <w:rFonts w:ascii="Times New Roman" w:hAnsi="Times New Roman"/>
          <w:i w:val="0"/>
          <w:iCs w:val="0"/>
        </w:rPr>
      </w:pPr>
      <w:bookmarkStart w:id="31" w:name="_Toc230316239"/>
      <w:r w:rsidRPr="008F764C">
        <w:rPr>
          <w:rFonts w:ascii="Times New Roman" w:hAnsi="Times New Roman"/>
          <w:i w:val="0"/>
          <w:iCs w:val="0"/>
        </w:rPr>
        <w:t>4.3</w:t>
      </w:r>
      <w:r w:rsidR="00376A1D">
        <w:rPr>
          <w:rFonts w:ascii="Times New Roman" w:hAnsi="Times New Roman"/>
          <w:i w:val="0"/>
          <w:iCs w:val="0"/>
          <w:lang w:val="ru-RU"/>
        </w:rPr>
        <w:t xml:space="preserve">. </w:t>
      </w:r>
      <w:r w:rsidRPr="008F764C">
        <w:rPr>
          <w:rFonts w:ascii="Times New Roman" w:hAnsi="Times New Roman"/>
          <w:i w:val="0"/>
          <w:iCs w:val="0"/>
        </w:rPr>
        <w:t>Учёт нагрузки и режима движения в скорости деградации</w:t>
      </w:r>
      <w:bookmarkEnd w:id="31"/>
    </w:p>
    <w:p w14:paraId="6705BB73" w14:textId="2047F642" w:rsidR="00D61A6F" w:rsidRPr="00D61A6F" w:rsidRDefault="00D61A6F" w:rsidP="00D61A6F">
      <w:pPr>
        <w:spacing w:after="100" w:afterAutospacing="1"/>
        <w:jc w:val="both"/>
        <w:rPr>
          <w:sz w:val="28"/>
          <w:szCs w:val="28"/>
        </w:rPr>
      </w:pPr>
      <w:r>
        <w:rPr>
          <w:sz w:val="28"/>
          <w:szCs w:val="28"/>
        </w:rPr>
        <w:tab/>
      </w:r>
      <w:r w:rsidRPr="00D61A6F">
        <w:rPr>
          <w:sz w:val="28"/>
          <w:szCs w:val="28"/>
        </w:rPr>
        <w:t xml:space="preserve">Для учёта влияния нагрузки вводится коэффициент влияния момента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oMath>
      <w:r w:rsidRPr="00D61A6F">
        <w:rPr>
          <w:sz w:val="28"/>
          <w:szCs w:val="28"/>
        </w:rPr>
        <w:t>. Он определяется через отношение текущего среднеквадратичного момента к базовому значению, характерному для исправного узла:</w:t>
      </w:r>
    </w:p>
    <w:p w14:paraId="61F52399" w14:textId="32F684E1" w:rsidR="00D61A6F" w:rsidRPr="00523D6A" w:rsidRDefault="00703D72" w:rsidP="00D61A6F">
      <w:pPr>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r>
            <w:rPr>
              <w:rFonts w:ascii="Cambria Math" w:hAnsi="Cambria Math"/>
              <w:sz w:val="28"/>
              <w:szCs w:val="28"/>
              <w:lang w:val="en-US"/>
            </w:rPr>
            <m:t>=</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rms</m:t>
                          </m:r>
                        </m:sub>
                      </m:sSub>
                    </m:num>
                    <m:den>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ref</m:t>
                          </m:r>
                        </m:sub>
                      </m:sSub>
                    </m:den>
                  </m:f>
                </m:e>
              </m:d>
            </m:e>
            <m:sup>
              <m:r>
                <w:rPr>
                  <w:rFonts w:ascii="Cambria Math" w:hAnsi="Cambria Math"/>
                  <w:sz w:val="28"/>
                  <w:szCs w:val="28"/>
                </w:rPr>
                <m:t>α</m:t>
              </m:r>
            </m:sup>
          </m:sSup>
          <m:r>
            <m:rPr>
              <m:sty m:val="p"/>
            </m:rPr>
            <w:rPr>
              <w:rFonts w:ascii="Cambria Math" w:hAnsi="Cambria Math"/>
              <w:sz w:val="28"/>
              <w:szCs w:val="28"/>
              <w:lang w:val="en-US"/>
            </w:rPr>
            <m:t>.</m:t>
          </m:r>
        </m:oMath>
      </m:oMathPara>
    </w:p>
    <w:p w14:paraId="312922F0" w14:textId="77777777" w:rsidR="005C7643" w:rsidRDefault="00D61A6F" w:rsidP="005C7643">
      <w:pPr>
        <w:spacing w:before="100" w:beforeAutospacing="1"/>
        <w:jc w:val="both"/>
        <w:rPr>
          <w:sz w:val="28"/>
          <w:szCs w:val="28"/>
        </w:rPr>
      </w:pPr>
      <w:r w:rsidRPr="00D61A6F">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M</m:t>
            </m:r>
          </m:e>
          <m:sub>
            <m:r>
              <m:rPr>
                <m:nor/>
              </m:rPr>
              <w:rPr>
                <w:sz w:val="28"/>
                <w:szCs w:val="28"/>
              </w:rPr>
              <m:t>rms</m:t>
            </m:r>
          </m:sub>
        </m:sSub>
      </m:oMath>
      <w:r w:rsidRPr="00D61A6F">
        <w:rPr>
          <w:sz w:val="28"/>
          <w:szCs w:val="28"/>
        </w:rPr>
        <w:t>— текущее среднеквадратичное значение момента;</w:t>
      </w:r>
    </w:p>
    <w:p w14:paraId="6512979F"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M</m:t>
            </m:r>
          </m:e>
          <m:sub>
            <m:r>
              <m:rPr>
                <m:nor/>
              </m:rPr>
              <w:rPr>
                <w:sz w:val="28"/>
                <w:szCs w:val="28"/>
              </w:rPr>
              <m:t>ref</m:t>
            </m:r>
          </m:sub>
        </m:sSub>
      </m:oMath>
      <w:r w:rsidR="00D61A6F" w:rsidRPr="00D61A6F">
        <w:rPr>
          <w:sz w:val="28"/>
          <w:szCs w:val="28"/>
        </w:rPr>
        <w:t>— базовое значение момента для исправного узла;</w:t>
      </w:r>
    </w:p>
    <w:p w14:paraId="14638DA2" w14:textId="111B72DF" w:rsidR="00D61A6F" w:rsidRPr="00D61A6F" w:rsidRDefault="00D61A6F" w:rsidP="005C7643">
      <w:pPr>
        <w:spacing w:after="100" w:afterAutospacing="1"/>
        <w:jc w:val="both"/>
        <w:rPr>
          <w:sz w:val="28"/>
          <w:szCs w:val="28"/>
        </w:rPr>
      </w:pPr>
      <m:oMath>
        <m:r>
          <w:rPr>
            <w:rFonts w:ascii="Cambria Math" w:hAnsi="Cambria Math"/>
            <w:sz w:val="28"/>
            <w:szCs w:val="28"/>
          </w:rPr>
          <m:t>α</m:t>
        </m:r>
      </m:oMath>
      <w:r w:rsidRPr="00D61A6F">
        <w:rPr>
          <w:sz w:val="28"/>
          <w:szCs w:val="28"/>
        </w:rPr>
        <w:t>— показатель чувствительности деградации к нагрузке.</w:t>
      </w:r>
    </w:p>
    <w:p w14:paraId="4A3D4CA7" w14:textId="77777777" w:rsidR="00D61A6F" w:rsidRPr="00D61A6F" w:rsidRDefault="00D61A6F" w:rsidP="00D61A6F">
      <w:pPr>
        <w:spacing w:before="100" w:beforeAutospacing="1" w:after="100" w:afterAutospacing="1"/>
        <w:jc w:val="both"/>
        <w:rPr>
          <w:sz w:val="28"/>
          <w:szCs w:val="28"/>
        </w:rPr>
      </w:pPr>
      <w:r w:rsidRPr="00D61A6F">
        <w:rPr>
          <w:sz w:val="28"/>
          <w:szCs w:val="28"/>
        </w:rPr>
        <w:t>В рамках данной работы для механических узлов, работающих в режиме износа с возрастающей интенсивностью, принимается:</w:t>
      </w:r>
    </w:p>
    <w:p w14:paraId="2CB2837A" w14:textId="03BF0365" w:rsidR="00D61A6F" w:rsidRPr="00D61A6F" w:rsidRDefault="00D61A6F" w:rsidP="00D61A6F">
      <w:pPr>
        <w:jc w:val="both"/>
        <w:rPr>
          <w:sz w:val="28"/>
          <w:szCs w:val="28"/>
        </w:rPr>
      </w:pPr>
      <m:oMathPara>
        <m:oMath>
          <m:r>
            <w:rPr>
              <w:rFonts w:ascii="Cambria Math" w:hAnsi="Cambria Math"/>
              <w:sz w:val="28"/>
              <w:szCs w:val="28"/>
            </w:rPr>
            <m:t>α=2.</m:t>
          </m:r>
        </m:oMath>
      </m:oMathPara>
    </w:p>
    <w:p w14:paraId="576AACDF" w14:textId="77777777" w:rsidR="00D61A6F" w:rsidRPr="00D61A6F" w:rsidRDefault="00D61A6F" w:rsidP="00D61A6F">
      <w:pPr>
        <w:spacing w:before="100" w:beforeAutospacing="1" w:after="100" w:afterAutospacing="1"/>
        <w:jc w:val="both"/>
        <w:rPr>
          <w:sz w:val="28"/>
          <w:szCs w:val="28"/>
        </w:rPr>
      </w:pPr>
      <w:r w:rsidRPr="00D61A6F">
        <w:rPr>
          <w:sz w:val="28"/>
          <w:szCs w:val="28"/>
        </w:rPr>
        <w:t xml:space="preserve">Для учёта динамичности движения вводится коэффициент влияния ускорений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oMath>
      <w:r w:rsidRPr="00D61A6F">
        <w:rPr>
          <w:sz w:val="28"/>
          <w:szCs w:val="28"/>
        </w:rPr>
        <w:t>:</w:t>
      </w:r>
    </w:p>
    <w:p w14:paraId="3276C0C7" w14:textId="62A0CFAE" w:rsidR="00D61A6F" w:rsidRPr="00523D6A" w:rsidRDefault="00703D72" w:rsidP="00D61A6F">
      <w:pPr>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w:rPr>
              <w:rFonts w:ascii="Cambria Math" w:hAnsi="Cambria Math"/>
              <w:sz w:val="28"/>
              <w:szCs w:val="28"/>
              <w:lang w:val="en-US"/>
            </w:rPr>
            <m:t>=1+</m:t>
          </m:r>
          <m:r>
            <w:rPr>
              <w:rFonts w:ascii="Cambria Math" w:hAnsi="Cambria Math"/>
              <w:sz w:val="28"/>
              <w:szCs w:val="28"/>
            </w:rPr>
            <m:t>β</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a</m:t>
                  </m:r>
                </m:e>
                <m:sub>
                  <m:r>
                    <m:rPr>
                      <m:nor/>
                    </m:rPr>
                    <w:rPr>
                      <w:sz w:val="28"/>
                      <w:szCs w:val="28"/>
                      <w:lang w:val="en-US"/>
                    </w:rPr>
                    <m:t>rms</m:t>
                  </m:r>
                </m:sub>
              </m:sSub>
            </m:num>
            <m:den>
              <m:sSub>
                <m:sSubPr>
                  <m:ctrlPr>
                    <w:rPr>
                      <w:rFonts w:ascii="Cambria Math" w:hAnsi="Cambria Math"/>
                      <w:sz w:val="28"/>
                      <w:szCs w:val="28"/>
                    </w:rPr>
                  </m:ctrlPr>
                </m:sSubPr>
                <m:e>
                  <m:r>
                    <w:rPr>
                      <w:rFonts w:ascii="Cambria Math" w:hAnsi="Cambria Math"/>
                      <w:sz w:val="28"/>
                      <w:szCs w:val="28"/>
                    </w:rPr>
                    <m:t>a</m:t>
                  </m:r>
                </m:e>
                <m:sub>
                  <m:r>
                    <m:rPr>
                      <m:nor/>
                    </m:rPr>
                    <w:rPr>
                      <w:sz w:val="28"/>
                      <w:szCs w:val="28"/>
                      <w:lang w:val="en-US"/>
                    </w:rPr>
                    <m:t>ref</m:t>
                  </m:r>
                </m:sub>
              </m:sSub>
            </m:den>
          </m:f>
          <m:r>
            <m:rPr>
              <m:sty m:val="p"/>
            </m:rPr>
            <w:rPr>
              <w:rFonts w:ascii="Cambria Math" w:hAnsi="Cambria Math"/>
              <w:sz w:val="28"/>
              <w:szCs w:val="28"/>
              <w:lang w:val="en-US"/>
            </w:rPr>
            <m:t>.</m:t>
          </m:r>
        </m:oMath>
      </m:oMathPara>
    </w:p>
    <w:p w14:paraId="114A394E" w14:textId="77777777" w:rsidR="005C7643" w:rsidRDefault="00D61A6F" w:rsidP="005C7643">
      <w:pPr>
        <w:spacing w:before="100" w:beforeAutospacing="1"/>
        <w:jc w:val="both"/>
        <w:rPr>
          <w:sz w:val="28"/>
          <w:szCs w:val="28"/>
        </w:rPr>
      </w:pPr>
      <w:r w:rsidRPr="00D61A6F">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a</m:t>
            </m:r>
          </m:e>
          <m:sub>
            <m:r>
              <m:rPr>
                <m:nor/>
              </m:rPr>
              <w:rPr>
                <w:sz w:val="28"/>
                <w:szCs w:val="28"/>
              </w:rPr>
              <m:t>rms</m:t>
            </m:r>
          </m:sub>
        </m:sSub>
      </m:oMath>
      <w:r w:rsidRPr="00D61A6F">
        <w:rPr>
          <w:sz w:val="28"/>
          <w:szCs w:val="28"/>
        </w:rPr>
        <w:t>— текущее среднеквадратичное ускорение;</w:t>
      </w:r>
    </w:p>
    <w:p w14:paraId="3E6B9BA5" w14:textId="77777777" w:rsidR="005C7643" w:rsidRDefault="00703D72" w:rsidP="005C7643">
      <w:pPr>
        <w:jc w:val="both"/>
        <w:rPr>
          <w:sz w:val="28"/>
          <w:szCs w:val="28"/>
        </w:rPr>
      </w:pPr>
      <m:oMath>
        <m:sSub>
          <m:sSubPr>
            <m:ctrlPr>
              <w:rPr>
                <w:rFonts w:ascii="Cambria Math" w:hAnsi="Cambria Math"/>
                <w:sz w:val="28"/>
                <w:szCs w:val="28"/>
              </w:rPr>
            </m:ctrlPr>
          </m:sSubPr>
          <m:e>
            <m:r>
              <w:rPr>
                <w:rFonts w:ascii="Cambria Math" w:hAnsi="Cambria Math"/>
                <w:sz w:val="28"/>
                <w:szCs w:val="28"/>
              </w:rPr>
              <m:t>a</m:t>
            </m:r>
          </m:e>
          <m:sub>
            <m:r>
              <m:rPr>
                <m:nor/>
              </m:rPr>
              <w:rPr>
                <w:sz w:val="28"/>
                <w:szCs w:val="28"/>
              </w:rPr>
              <m:t>ref</m:t>
            </m:r>
          </m:sub>
        </m:sSub>
      </m:oMath>
      <w:r w:rsidR="00D61A6F" w:rsidRPr="00D61A6F">
        <w:rPr>
          <w:sz w:val="28"/>
          <w:szCs w:val="28"/>
        </w:rPr>
        <w:t>— базовое значение ускорения для исправного режима работы;</w:t>
      </w:r>
    </w:p>
    <w:p w14:paraId="10CE5D00" w14:textId="79940408" w:rsidR="00D61A6F" w:rsidRPr="00D61A6F" w:rsidRDefault="00D61A6F" w:rsidP="005C7643">
      <w:pPr>
        <w:spacing w:after="240"/>
        <w:jc w:val="both"/>
        <w:rPr>
          <w:sz w:val="28"/>
          <w:szCs w:val="28"/>
        </w:rPr>
      </w:pPr>
      <m:oMath>
        <m:r>
          <w:rPr>
            <w:rFonts w:ascii="Cambria Math" w:hAnsi="Cambria Math"/>
            <w:sz w:val="28"/>
            <w:szCs w:val="28"/>
          </w:rPr>
          <m:t>β</m:t>
        </m:r>
      </m:oMath>
      <w:r w:rsidRPr="00D61A6F">
        <w:rPr>
          <w:sz w:val="28"/>
          <w:szCs w:val="28"/>
        </w:rPr>
        <w:t>— коэффициент влияния динамичности движения.</w:t>
      </w:r>
    </w:p>
    <w:p w14:paraId="57D28025" w14:textId="1AA12433" w:rsidR="00D61A6F" w:rsidRPr="00D61A6F" w:rsidRDefault="005C7643" w:rsidP="00D61A6F">
      <w:pPr>
        <w:spacing w:before="100" w:beforeAutospacing="1" w:after="100" w:afterAutospacing="1"/>
        <w:jc w:val="both"/>
        <w:rPr>
          <w:sz w:val="28"/>
          <w:szCs w:val="28"/>
        </w:rPr>
      </w:pPr>
      <w:r>
        <w:rPr>
          <w:sz w:val="28"/>
          <w:szCs w:val="28"/>
        </w:rPr>
        <w:tab/>
      </w:r>
      <w:r w:rsidR="00D61A6F" w:rsidRPr="00D61A6F">
        <w:rPr>
          <w:sz w:val="28"/>
          <w:szCs w:val="28"/>
        </w:rPr>
        <w:t>С учётом введённых коэффициентов эффективная скорость накопления повреждений определяется выражением:</w:t>
      </w:r>
    </w:p>
    <w:p w14:paraId="418AFFA8" w14:textId="51F1DCC2" w:rsidR="00D61A6F" w:rsidRPr="00D61A6F" w:rsidRDefault="00703D72" w:rsidP="00D61A6F">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m:rPr>
                  <m:nor/>
                </m:rPr>
                <w:rPr>
                  <w:sz w:val="28"/>
                  <w:szCs w:val="28"/>
                </w:rPr>
                <m:t>эфф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m:rPr>
              <m:sty m:val="p"/>
            </m:rPr>
            <w:rPr>
              <w:rFonts w:ascii="Cambria Math" w:hAnsi="Cambria Math"/>
              <w:sz w:val="28"/>
              <w:szCs w:val="28"/>
            </w:rPr>
            <m:t>.</m:t>
          </m:r>
        </m:oMath>
      </m:oMathPara>
    </w:p>
    <w:p w14:paraId="0C7E9F4F" w14:textId="1D58D909" w:rsidR="00D61A6F" w:rsidRPr="00D61A6F" w:rsidRDefault="00D61A6F" w:rsidP="00D61A6F">
      <w:pPr>
        <w:spacing w:before="100" w:beforeAutospacing="1" w:after="100" w:afterAutospacing="1"/>
        <w:jc w:val="both"/>
        <w:rPr>
          <w:sz w:val="28"/>
          <w:szCs w:val="28"/>
        </w:rPr>
      </w:pPr>
      <w:r w:rsidRPr="00D61A6F">
        <w:rPr>
          <w:sz w:val="28"/>
          <w:szCs w:val="28"/>
        </w:rPr>
        <w:t xml:space="preserve">При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w:rPr>
            <w:rFonts w:ascii="Cambria Math" w:hAnsi="Cambria Math"/>
            <w:sz w:val="28"/>
            <w:szCs w:val="28"/>
          </w:rPr>
          <m:t>=1</m:t>
        </m:r>
      </m:oMath>
      <w:r>
        <w:rPr>
          <w:sz w:val="28"/>
          <w:szCs w:val="28"/>
        </w:rPr>
        <w:t xml:space="preserve"> </w:t>
      </w:r>
      <w:r w:rsidRPr="00D61A6F">
        <w:rPr>
          <w:sz w:val="28"/>
          <w:szCs w:val="28"/>
        </w:rPr>
        <w:t>получаем:</w:t>
      </w:r>
    </w:p>
    <w:p w14:paraId="70B253EA" w14:textId="46AED89D" w:rsidR="00D61A6F" w:rsidRPr="00D61A6F" w:rsidRDefault="00703D72" w:rsidP="00D61A6F">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m:rPr>
                  <m:nor/>
                </m:rPr>
                <w:rPr>
                  <w:sz w:val="28"/>
                  <w:szCs w:val="28"/>
                </w:rPr>
                <m:t>эфф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m:rPr>
              <m:sty m:val="p"/>
            </m:rPr>
            <w:rPr>
              <w:rFonts w:ascii="Cambria Math" w:hAnsi="Cambria Math"/>
              <w:sz w:val="28"/>
              <w:szCs w:val="28"/>
            </w:rPr>
            <m:t>.</m:t>
          </m:r>
        </m:oMath>
      </m:oMathPara>
    </w:p>
    <w:p w14:paraId="044A3D62" w14:textId="3CB8EC95" w:rsidR="00D61A6F" w:rsidRPr="00D61A6F" w:rsidRDefault="00D61A6F" w:rsidP="00D61A6F">
      <w:pPr>
        <w:spacing w:before="100" w:beforeAutospacing="1" w:after="100" w:afterAutospacing="1"/>
        <w:jc w:val="both"/>
        <w:rPr>
          <w:sz w:val="28"/>
          <w:szCs w:val="28"/>
        </w:rPr>
      </w:pPr>
      <w:r>
        <w:rPr>
          <w:sz w:val="28"/>
          <w:szCs w:val="28"/>
        </w:rPr>
        <w:tab/>
      </w:r>
      <w:r w:rsidRPr="00D61A6F">
        <w:rPr>
          <w:sz w:val="28"/>
          <w:szCs w:val="28"/>
        </w:rPr>
        <w:t>Таким образом, при увеличении момента или ускорения эффективная скорость деградации возрастает. Это соответствует физической логике работы приводного узла: более высокий момент отражает большую нагрузку, а повышенные ускорения указывают на более резкие динамические режимы, ускоряющие износ механических элементов [14].</w:t>
      </w:r>
    </w:p>
    <w:p w14:paraId="2E235C73" w14:textId="008698F5" w:rsidR="004F5B6B" w:rsidRPr="008F764C" w:rsidRDefault="004F5B6B" w:rsidP="00376A1D">
      <w:pPr>
        <w:pStyle w:val="2"/>
        <w:jc w:val="both"/>
        <w:rPr>
          <w:rFonts w:ascii="Times New Roman" w:hAnsi="Times New Roman"/>
          <w:i w:val="0"/>
          <w:iCs w:val="0"/>
        </w:rPr>
      </w:pPr>
      <w:bookmarkStart w:id="32" w:name="_Toc230316240"/>
      <w:r w:rsidRPr="008F764C">
        <w:rPr>
          <w:rFonts w:ascii="Times New Roman" w:hAnsi="Times New Roman"/>
          <w:i w:val="0"/>
          <w:iCs w:val="0"/>
        </w:rPr>
        <w:lastRenderedPageBreak/>
        <w:t>4.4</w:t>
      </w:r>
      <w:r w:rsidR="00376A1D">
        <w:rPr>
          <w:rFonts w:ascii="Times New Roman" w:hAnsi="Times New Roman"/>
          <w:i w:val="0"/>
          <w:iCs w:val="0"/>
          <w:lang w:val="ru-RU"/>
        </w:rPr>
        <w:t xml:space="preserve">. </w:t>
      </w:r>
      <w:r w:rsidRPr="008F764C">
        <w:rPr>
          <w:rFonts w:ascii="Times New Roman" w:hAnsi="Times New Roman"/>
          <w:i w:val="0"/>
          <w:iCs w:val="0"/>
        </w:rPr>
        <w:t>Формирование интегрального показателя состояния Health Index</w:t>
      </w:r>
      <w:bookmarkEnd w:id="32"/>
    </w:p>
    <w:p w14:paraId="5BF5F98A" w14:textId="20958A07" w:rsidR="00D61A6F" w:rsidRPr="00D61A6F" w:rsidRDefault="00D61A6F" w:rsidP="00D61A6F">
      <w:pPr>
        <w:spacing w:after="100" w:afterAutospacing="1"/>
        <w:rPr>
          <w:sz w:val="28"/>
          <w:szCs w:val="28"/>
        </w:rPr>
      </w:pPr>
      <w:r>
        <w:rPr>
          <w:sz w:val="28"/>
          <w:szCs w:val="28"/>
        </w:rPr>
        <w:tab/>
      </w:r>
      <w:r w:rsidRPr="00D61A6F">
        <w:rPr>
          <w:sz w:val="28"/>
          <w:szCs w:val="28"/>
        </w:rPr>
        <w:t>После расчёта накопленного повреждения определяется интегральный показатель технического состояния узла — Health Index:</w:t>
      </w:r>
    </w:p>
    <w:p w14:paraId="0673036B" w14:textId="21AED27F" w:rsidR="00D61A6F" w:rsidRPr="00D61A6F" w:rsidRDefault="00D61A6F" w:rsidP="00D61A6F">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(N)</m:t>
              </m:r>
            </m:num>
            <m:den>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den>
          </m:f>
          <m:r>
            <m:rPr>
              <m:sty m:val="p"/>
            </m:rPr>
            <w:rPr>
              <w:rFonts w:ascii="Cambria Math" w:hAnsi="Cambria Math"/>
              <w:sz w:val="28"/>
              <w:szCs w:val="28"/>
            </w:rPr>
            <m:t>.</m:t>
          </m:r>
        </m:oMath>
      </m:oMathPara>
    </w:p>
    <w:p w14:paraId="673BE7B3" w14:textId="77777777" w:rsidR="0094272D" w:rsidRPr="00523D6A" w:rsidRDefault="00D61A6F" w:rsidP="0094272D">
      <w:pPr>
        <w:spacing w:before="100" w:beforeAutospacing="1"/>
        <w:rPr>
          <w:sz w:val="28"/>
          <w:szCs w:val="28"/>
        </w:rPr>
      </w:pPr>
      <w:r w:rsidRPr="00D61A6F">
        <w:rPr>
          <w:sz w:val="28"/>
          <w:szCs w:val="28"/>
        </w:rPr>
        <w:t xml:space="preserve">где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m:t>
        </m:r>
      </m:oMath>
      <w:r w:rsidRPr="00D61A6F">
        <w:rPr>
          <w:sz w:val="28"/>
          <w:szCs w:val="28"/>
        </w:rPr>
        <w:t xml:space="preserve">— показатель состояния </w:t>
      </w:r>
      <m:oMath>
        <m:r>
          <w:rPr>
            <w:rFonts w:ascii="Cambria Math" w:hAnsi="Cambria Math"/>
            <w:sz w:val="28"/>
            <w:szCs w:val="28"/>
          </w:rPr>
          <m:t>i</m:t>
        </m:r>
      </m:oMath>
      <w:r w:rsidRPr="00D61A6F">
        <w:rPr>
          <w:sz w:val="28"/>
          <w:szCs w:val="28"/>
        </w:rPr>
        <w:t xml:space="preserve">-го узла после </w:t>
      </w:r>
      <m:oMath>
        <m:r>
          <w:rPr>
            <w:rFonts w:ascii="Cambria Math" w:hAnsi="Cambria Math"/>
            <w:sz w:val="28"/>
            <w:szCs w:val="28"/>
          </w:rPr>
          <m:t>N</m:t>
        </m:r>
      </m:oMath>
      <w:r w:rsidRPr="00D61A6F">
        <w:rPr>
          <w:sz w:val="28"/>
          <w:szCs w:val="28"/>
        </w:rPr>
        <w:t>циклов;</w:t>
      </w:r>
    </w:p>
    <w:p w14:paraId="152370FE" w14:textId="77777777" w:rsidR="0094272D" w:rsidRPr="0094272D" w:rsidRDefault="00703D72" w:rsidP="0094272D">
      <w:pPr>
        <w:rPr>
          <w:sz w:val="28"/>
          <w:szCs w:val="28"/>
        </w:rPr>
      </w:pP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m:t>
        </m:r>
      </m:oMath>
      <w:r w:rsidR="00D61A6F" w:rsidRPr="00D61A6F">
        <w:rPr>
          <w:sz w:val="28"/>
          <w:szCs w:val="28"/>
        </w:rPr>
        <w:t>— накопленное повреждение;</w:t>
      </w:r>
    </w:p>
    <w:p w14:paraId="0556E303" w14:textId="6D13369F" w:rsidR="00D61A6F" w:rsidRPr="00D61A6F" w:rsidRDefault="00703D72" w:rsidP="0094272D">
      <w:pPr>
        <w:spacing w:after="100" w:afterAutospacing="1"/>
        <w:rPr>
          <w:sz w:val="28"/>
          <w:szCs w:val="28"/>
        </w:rPr>
      </w:pP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oMath>
      <w:r w:rsidR="00D61A6F" w:rsidRPr="00D61A6F">
        <w:rPr>
          <w:sz w:val="28"/>
          <w:szCs w:val="28"/>
        </w:rPr>
        <w:t>— предельное значение повреждения.</w:t>
      </w:r>
    </w:p>
    <w:p w14:paraId="714F93F9" w14:textId="77777777" w:rsidR="00D61A6F" w:rsidRPr="00D61A6F" w:rsidRDefault="00D61A6F" w:rsidP="00D61A6F">
      <w:pPr>
        <w:spacing w:before="100" w:beforeAutospacing="1" w:after="100" w:afterAutospacing="1"/>
        <w:rPr>
          <w:sz w:val="28"/>
          <w:szCs w:val="28"/>
        </w:rPr>
      </w:pPr>
      <w:r w:rsidRPr="00D61A6F">
        <w:rPr>
          <w:sz w:val="28"/>
          <w:szCs w:val="28"/>
        </w:rPr>
        <w:t>В данной работе принимается:</w:t>
      </w:r>
    </w:p>
    <w:p w14:paraId="14ECA5E8" w14:textId="4ACE2708" w:rsidR="00D61A6F" w:rsidRPr="00D61A6F" w:rsidRDefault="00703D72" w:rsidP="00D61A6F">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r>
            <w:rPr>
              <w:rFonts w:ascii="Cambria Math" w:hAnsi="Cambria Math"/>
              <w:sz w:val="28"/>
              <w:szCs w:val="28"/>
            </w:rPr>
            <m:t>=1.</m:t>
          </m:r>
        </m:oMath>
      </m:oMathPara>
    </w:p>
    <w:p w14:paraId="55A55EDE" w14:textId="77777777" w:rsidR="00D61A6F" w:rsidRPr="00D61A6F" w:rsidRDefault="00D61A6F" w:rsidP="00D61A6F">
      <w:pPr>
        <w:spacing w:before="100" w:beforeAutospacing="1" w:after="100" w:afterAutospacing="1"/>
        <w:rPr>
          <w:sz w:val="28"/>
          <w:szCs w:val="28"/>
        </w:rPr>
      </w:pPr>
      <w:r w:rsidRPr="00D61A6F">
        <w:rPr>
          <w:sz w:val="28"/>
          <w:szCs w:val="28"/>
        </w:rPr>
        <w:t>Тогда формула показателя состояния упрощается:</w:t>
      </w:r>
    </w:p>
    <w:p w14:paraId="44353D38" w14:textId="3A126E33" w:rsidR="00D61A6F" w:rsidRPr="00D61A6F" w:rsidRDefault="00D61A6F" w:rsidP="00D61A6F">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(N)=1-</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(N)</m:t>
          </m:r>
          <m:r>
            <m:rPr>
              <m:sty m:val="p"/>
            </m:rPr>
            <w:rPr>
              <w:rFonts w:ascii="Cambria Math" w:hAnsi="Cambria Math"/>
              <w:sz w:val="28"/>
              <w:szCs w:val="28"/>
            </w:rPr>
            <m:t>.</m:t>
          </m:r>
        </m:oMath>
      </m:oMathPara>
    </w:p>
    <w:p w14:paraId="497A6DA0" w14:textId="77777777" w:rsidR="00D61A6F" w:rsidRPr="00D61A6F" w:rsidRDefault="00D61A6F" w:rsidP="00D61A6F">
      <w:pPr>
        <w:spacing w:before="100" w:beforeAutospacing="1" w:after="100" w:afterAutospacing="1"/>
        <w:rPr>
          <w:sz w:val="28"/>
          <w:szCs w:val="28"/>
        </w:rPr>
      </w:pPr>
      <w:r w:rsidRPr="00D61A6F">
        <w:rPr>
          <w:sz w:val="28"/>
          <w:szCs w:val="28"/>
        </w:rPr>
        <w:t xml:space="preserve">При таком подходе показатель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m:t>
        </m:r>
      </m:oMath>
      <w:r w:rsidRPr="00D61A6F">
        <w:rPr>
          <w:sz w:val="28"/>
          <w:szCs w:val="28"/>
        </w:rPr>
        <w:t xml:space="preserve">изменяется от 1 до 0. Значение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(N)=1</m:t>
        </m:r>
      </m:oMath>
      <w:r w:rsidRPr="00D61A6F">
        <w:rPr>
          <w:sz w:val="28"/>
          <w:szCs w:val="28"/>
        </w:rPr>
        <w:t xml:space="preserve">соответствует исправному состоянию узла, а значение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(N)=0</m:t>
        </m:r>
      </m:oMath>
      <w:r w:rsidRPr="00D61A6F">
        <w:rPr>
          <w:sz w:val="28"/>
          <w:szCs w:val="28"/>
        </w:rPr>
        <w:t>соответствует достижению предельного состояния. Для интерпретации результата вводятся зоны состояния: [16]</w:t>
      </w:r>
    </w:p>
    <w:p w14:paraId="78CC7C9F" w14:textId="701A5DBC" w:rsidR="00D61A6F" w:rsidRPr="00D61A6F" w:rsidRDefault="00D61A6F" w:rsidP="00D61A6F">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(N)&gt;</m:t>
          </m:r>
          <m:r>
            <m:rPr>
              <m:sty m:val="p"/>
            </m:rPr>
            <w:rPr>
              <w:rFonts w:ascii="Cambria Math" w:hAnsi="Cambria Math"/>
              <w:sz w:val="28"/>
              <w:szCs w:val="28"/>
            </w:rPr>
            <m:t>0,5</m:t>
          </m:r>
        </m:oMath>
      </m:oMathPara>
    </w:p>
    <w:p w14:paraId="57D5D65F" w14:textId="77777777" w:rsidR="00D61A6F" w:rsidRPr="00D61A6F" w:rsidRDefault="00D61A6F" w:rsidP="00D61A6F">
      <w:pPr>
        <w:spacing w:before="100" w:beforeAutospacing="1" w:after="100" w:afterAutospacing="1"/>
        <w:rPr>
          <w:sz w:val="28"/>
          <w:szCs w:val="28"/>
        </w:rPr>
      </w:pPr>
      <w:r w:rsidRPr="00D61A6F">
        <w:rPr>
          <w:sz w:val="28"/>
          <w:szCs w:val="28"/>
        </w:rPr>
        <w:t>— исправная зона;</w:t>
      </w:r>
    </w:p>
    <w:p w14:paraId="418DE908" w14:textId="3E8AF2E1" w:rsidR="00D61A6F" w:rsidRPr="00D61A6F" w:rsidRDefault="00D61A6F" w:rsidP="00D61A6F">
      <w:pPr>
        <w:rPr>
          <w:sz w:val="28"/>
          <w:szCs w:val="28"/>
        </w:rPr>
      </w:pPr>
      <m:oMathPara>
        <m:oMath>
          <m:r>
            <m:rPr>
              <m:sty m:val="p"/>
            </m:rPr>
            <w:rPr>
              <w:rFonts w:ascii="Cambria Math" w:hAnsi="Cambria Math"/>
              <w:sz w:val="28"/>
              <w:szCs w:val="28"/>
            </w:rPr>
            <m:t>0,25</m:t>
          </m:r>
          <m:r>
            <w:rPr>
              <w:rFonts w:ascii="Cambria Math" w:hAnsi="Cambria Math"/>
              <w:sz w:val="28"/>
              <w:szCs w:val="28"/>
            </w:rPr>
            <m:t>&lt;H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m:t>
          </m:r>
          <m:r>
            <m:rPr>
              <m:sty m:val="p"/>
            </m:rPr>
            <w:rPr>
              <w:rFonts w:ascii="Cambria Math" w:hAnsi="Cambria Math"/>
              <w:sz w:val="28"/>
              <w:szCs w:val="28"/>
            </w:rPr>
            <m:t>0,5</m:t>
          </m:r>
        </m:oMath>
      </m:oMathPara>
    </w:p>
    <w:p w14:paraId="7C31AEAB" w14:textId="77777777" w:rsidR="00D61A6F" w:rsidRPr="00D61A6F" w:rsidRDefault="00D61A6F" w:rsidP="005C7643">
      <w:pPr>
        <w:spacing w:before="100" w:beforeAutospacing="1"/>
        <w:rPr>
          <w:sz w:val="28"/>
          <w:szCs w:val="28"/>
        </w:rPr>
      </w:pPr>
      <w:r w:rsidRPr="00D61A6F">
        <w:rPr>
          <w:sz w:val="28"/>
          <w:szCs w:val="28"/>
        </w:rPr>
        <w:t>— предупредительная зона;</w:t>
      </w:r>
    </w:p>
    <w:p w14:paraId="1906E35D" w14:textId="739465B2" w:rsidR="00D61A6F" w:rsidRPr="00D61A6F" w:rsidRDefault="00D61A6F" w:rsidP="00D61A6F">
      <w:pPr>
        <w:rPr>
          <w:sz w:val="28"/>
          <w:szCs w:val="28"/>
        </w:rPr>
      </w:pPr>
      <m:oMathPara>
        <m:oMath>
          <m:r>
            <w:rPr>
              <w:rFonts w:ascii="Cambria Math" w:hAnsi="Cambria Math"/>
              <w:sz w:val="28"/>
              <w:szCs w:val="28"/>
            </w:rPr>
            <m:t>0&lt;H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m:t>
          </m:r>
          <m:r>
            <m:rPr>
              <m:sty m:val="p"/>
            </m:rPr>
            <w:rPr>
              <w:rFonts w:ascii="Cambria Math" w:hAnsi="Cambria Math"/>
              <w:sz w:val="28"/>
              <w:szCs w:val="28"/>
            </w:rPr>
            <m:t>0,25</m:t>
          </m:r>
        </m:oMath>
      </m:oMathPara>
    </w:p>
    <w:p w14:paraId="384D2966" w14:textId="77777777" w:rsidR="00D61A6F" w:rsidRPr="00D61A6F" w:rsidRDefault="00D61A6F" w:rsidP="005C7643">
      <w:pPr>
        <w:spacing w:before="100" w:beforeAutospacing="1"/>
        <w:rPr>
          <w:sz w:val="28"/>
          <w:szCs w:val="28"/>
        </w:rPr>
      </w:pPr>
      <w:r w:rsidRPr="00D61A6F">
        <w:rPr>
          <w:sz w:val="28"/>
          <w:szCs w:val="28"/>
        </w:rPr>
        <w:t>— критическая зона;</w:t>
      </w:r>
    </w:p>
    <w:p w14:paraId="0339F3E4" w14:textId="1F0E5434" w:rsidR="00D61A6F" w:rsidRPr="00D61A6F" w:rsidRDefault="00D61A6F" w:rsidP="00D61A6F">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(N)=0</m:t>
          </m:r>
        </m:oMath>
      </m:oMathPara>
    </w:p>
    <w:p w14:paraId="614E3064" w14:textId="77777777" w:rsidR="00D61A6F" w:rsidRPr="00D61A6F" w:rsidRDefault="00D61A6F" w:rsidP="00D61A6F">
      <w:pPr>
        <w:spacing w:before="100" w:beforeAutospacing="1" w:after="100" w:afterAutospacing="1"/>
        <w:rPr>
          <w:sz w:val="28"/>
          <w:szCs w:val="28"/>
        </w:rPr>
      </w:pPr>
      <w:r w:rsidRPr="00D61A6F">
        <w:rPr>
          <w:sz w:val="28"/>
          <w:szCs w:val="28"/>
        </w:rPr>
        <w:t>— предельное состояние.</w:t>
      </w:r>
    </w:p>
    <w:p w14:paraId="0FA35FE0" w14:textId="03C11028" w:rsidR="00D61A6F" w:rsidRPr="00D61A6F" w:rsidRDefault="00D61A6F" w:rsidP="00D61A6F">
      <w:pPr>
        <w:spacing w:before="100" w:beforeAutospacing="1" w:after="100" w:afterAutospacing="1"/>
        <w:rPr>
          <w:sz w:val="28"/>
          <w:szCs w:val="28"/>
        </w:rPr>
      </w:pPr>
      <w:r>
        <w:rPr>
          <w:sz w:val="28"/>
          <w:szCs w:val="28"/>
        </w:rPr>
        <w:tab/>
      </w:r>
      <w:r w:rsidRPr="00D61A6F">
        <w:rPr>
          <w:sz w:val="28"/>
          <w:szCs w:val="28"/>
        </w:rPr>
        <w:t>Такой показатель удобен для использования в задачах предиктивного обслуживания, поскольку позволяет представить сложный процесс деградации в виде единой нормированной величины, понятной для анализа и визуализации [22].</w:t>
      </w:r>
    </w:p>
    <w:p w14:paraId="55FAE1D3" w14:textId="4BBFAD13" w:rsidR="004F5B6B" w:rsidRPr="008F764C" w:rsidRDefault="004F5B6B" w:rsidP="00376A1D">
      <w:pPr>
        <w:pStyle w:val="2"/>
        <w:jc w:val="both"/>
        <w:rPr>
          <w:rFonts w:ascii="Times New Roman" w:hAnsi="Times New Roman"/>
          <w:i w:val="0"/>
          <w:iCs w:val="0"/>
        </w:rPr>
      </w:pPr>
      <w:bookmarkStart w:id="33" w:name="_Toc230316241"/>
      <w:r w:rsidRPr="008F764C">
        <w:rPr>
          <w:rFonts w:ascii="Times New Roman" w:hAnsi="Times New Roman"/>
          <w:i w:val="0"/>
          <w:iCs w:val="0"/>
        </w:rPr>
        <w:lastRenderedPageBreak/>
        <w:t>4.5</w:t>
      </w:r>
      <w:r w:rsidR="00376A1D">
        <w:rPr>
          <w:rFonts w:ascii="Times New Roman" w:hAnsi="Times New Roman"/>
          <w:i w:val="0"/>
          <w:iCs w:val="0"/>
          <w:lang w:val="ru-RU"/>
        </w:rPr>
        <w:t xml:space="preserve">. </w:t>
      </w:r>
      <w:r w:rsidRPr="008F764C">
        <w:rPr>
          <w:rFonts w:ascii="Times New Roman" w:hAnsi="Times New Roman"/>
          <w:i w:val="0"/>
          <w:iCs w:val="0"/>
        </w:rPr>
        <w:t>Связь параметров деградации с диагностическими признаками</w:t>
      </w:r>
      <w:bookmarkEnd w:id="33"/>
    </w:p>
    <w:p w14:paraId="2B32F3A7" w14:textId="1B3E96CB" w:rsidR="005C7643" w:rsidRPr="005C7643" w:rsidRDefault="005C7643" w:rsidP="005C7643">
      <w:pPr>
        <w:spacing w:after="100" w:afterAutospacing="1"/>
        <w:rPr>
          <w:sz w:val="28"/>
          <w:szCs w:val="28"/>
        </w:rPr>
      </w:pPr>
      <w:r>
        <w:rPr>
          <w:sz w:val="28"/>
          <w:szCs w:val="28"/>
        </w:rPr>
        <w:tab/>
      </w:r>
      <w:r w:rsidRPr="005C7643">
        <w:rPr>
          <w:sz w:val="28"/>
          <w:szCs w:val="28"/>
        </w:rPr>
        <w:t xml:space="preserve">Связь параметров деградации с диагностическими признаками реализуется через коэффициенты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oMath>
      <w:r w:rsidRPr="005C7643">
        <w:rPr>
          <w:sz w:val="28"/>
          <w:szCs w:val="28"/>
        </w:rPr>
        <w:t xml:space="preserve">и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oMath>
      <w:r w:rsidRPr="005C7643">
        <w:rPr>
          <w:sz w:val="28"/>
          <w:szCs w:val="28"/>
        </w:rPr>
        <w:t>, входящие в выражение для эффективной скорости деградации:</w:t>
      </w:r>
    </w:p>
    <w:p w14:paraId="5CBA1AC5" w14:textId="5B4199B6" w:rsidR="005C7643" w:rsidRPr="005C7643" w:rsidRDefault="00703D72" w:rsidP="005C7643">
      <w:pPr>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m:rPr>
                  <m:nor/>
                </m:rPr>
                <w:rPr>
                  <w:sz w:val="28"/>
                  <w:szCs w:val="28"/>
                </w:rPr>
                <m:t>эфф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0</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m:t>
              </m:r>
            </m:sub>
          </m:sSub>
          <m:r>
            <m:rPr>
              <m:sty m:val="p"/>
            </m:rPr>
            <w:rPr>
              <w:rFonts w:ascii="Cambria Math" w:hAnsi="Cambria Math"/>
              <w:sz w:val="28"/>
              <w:szCs w:val="28"/>
            </w:rPr>
            <m:t>.</m:t>
          </m:r>
        </m:oMath>
      </m:oMathPara>
    </w:p>
    <w:p w14:paraId="6AA1CDE2" w14:textId="77777777" w:rsidR="005C7643" w:rsidRPr="005C7643" w:rsidRDefault="005C7643" w:rsidP="005C7643">
      <w:pPr>
        <w:spacing w:before="100" w:beforeAutospacing="1"/>
        <w:rPr>
          <w:sz w:val="28"/>
          <w:szCs w:val="28"/>
        </w:rPr>
      </w:pPr>
      <w:r w:rsidRPr="005C7643">
        <w:rPr>
          <w:sz w:val="28"/>
          <w:szCs w:val="28"/>
        </w:rPr>
        <w:t xml:space="preserve">Рост среднеквадратичного момента </w:t>
      </w:r>
      <m:oMath>
        <m:sSub>
          <m:sSubPr>
            <m:ctrlPr>
              <w:rPr>
                <w:rFonts w:ascii="Cambria Math" w:hAnsi="Cambria Math"/>
                <w:sz w:val="28"/>
                <w:szCs w:val="28"/>
              </w:rPr>
            </m:ctrlPr>
          </m:sSubPr>
          <m:e>
            <m:r>
              <w:rPr>
                <w:rFonts w:ascii="Cambria Math" w:hAnsi="Cambria Math"/>
                <w:sz w:val="28"/>
                <w:szCs w:val="28"/>
              </w:rPr>
              <m:t>M</m:t>
            </m:r>
          </m:e>
          <m:sub>
            <m:r>
              <m:rPr>
                <m:nor/>
              </m:rPr>
              <w:rPr>
                <w:sz w:val="28"/>
                <w:szCs w:val="28"/>
              </w:rPr>
              <m:t>rms</m:t>
            </m:r>
          </m:sub>
        </m:sSub>
      </m:oMath>
      <w:r w:rsidRPr="005C7643">
        <w:rPr>
          <w:sz w:val="28"/>
          <w:szCs w:val="28"/>
        </w:rPr>
        <w:t xml:space="preserve">приводит к увеличению коэффициента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oMath>
      <w:r w:rsidRPr="005C7643">
        <w:rPr>
          <w:sz w:val="28"/>
          <w:szCs w:val="28"/>
        </w:rPr>
        <w:t>:</w:t>
      </w:r>
    </w:p>
    <w:p w14:paraId="5C643A88" w14:textId="7EB2CA15" w:rsidR="005C7643" w:rsidRPr="00523D6A" w:rsidRDefault="00703D72" w:rsidP="005C7643">
      <w:pPr>
        <w:rPr>
          <w:sz w:val="28"/>
          <w:szCs w:val="28"/>
          <w:lang w:val="en-US"/>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M</m:t>
              </m:r>
            </m:sub>
          </m:sSub>
          <m:r>
            <w:rPr>
              <w:rFonts w:ascii="Cambria Math" w:hAnsi="Cambria Math"/>
              <w:sz w:val="28"/>
              <w:szCs w:val="28"/>
              <w:lang w:val="en-US"/>
            </w:rPr>
            <m:t>=</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rms</m:t>
                          </m:r>
                        </m:sub>
                      </m:sSub>
                    </m:num>
                    <m:den>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ref</m:t>
                          </m:r>
                        </m:sub>
                      </m:sSub>
                    </m:den>
                  </m:f>
                </m:e>
              </m:d>
            </m:e>
            <m:sup>
              <m:r>
                <w:rPr>
                  <w:rFonts w:ascii="Cambria Math" w:hAnsi="Cambria Math"/>
                  <w:sz w:val="28"/>
                  <w:szCs w:val="28"/>
                </w:rPr>
                <m:t>α</m:t>
              </m:r>
            </m:sup>
          </m:sSup>
          <m:r>
            <m:rPr>
              <m:sty m:val="p"/>
            </m:rPr>
            <w:rPr>
              <w:rFonts w:ascii="Cambria Math" w:hAnsi="Cambria Math"/>
              <w:sz w:val="28"/>
              <w:szCs w:val="28"/>
              <w:lang w:val="en-US"/>
            </w:rPr>
            <m:t>.</m:t>
          </m:r>
        </m:oMath>
      </m:oMathPara>
    </w:p>
    <w:p w14:paraId="0C264EAC" w14:textId="77777777" w:rsidR="005C7643" w:rsidRPr="005C7643" w:rsidRDefault="005C7643" w:rsidP="005C7643">
      <w:pPr>
        <w:spacing w:before="100" w:beforeAutospacing="1" w:after="100" w:afterAutospacing="1"/>
        <w:rPr>
          <w:sz w:val="28"/>
          <w:szCs w:val="28"/>
        </w:rPr>
      </w:pPr>
      <w:r w:rsidRPr="005C7643">
        <w:rPr>
          <w:sz w:val="28"/>
          <w:szCs w:val="28"/>
        </w:rPr>
        <w:t>Это означает, что при повышении момента относительно базового значения узел расходует ресурс быстрее. Такое поведение соответствует случаю, когда из-за роста трения, ухудшения смазки или изменения состояния редуктора для выполнения той же операции требуется больший момент [8].</w:t>
      </w:r>
    </w:p>
    <w:p w14:paraId="34A4D91A" w14:textId="064A07FF" w:rsidR="005C7643" w:rsidRPr="005C7643" w:rsidRDefault="005C7643" w:rsidP="005C7643">
      <w:pPr>
        <w:spacing w:before="100" w:beforeAutospacing="1"/>
        <w:rPr>
          <w:sz w:val="28"/>
          <w:szCs w:val="28"/>
        </w:rPr>
      </w:pPr>
      <w:r w:rsidRPr="005C7643">
        <w:rPr>
          <w:sz w:val="28"/>
          <w:szCs w:val="28"/>
        </w:rPr>
        <w:t xml:space="preserve">Рост среднеквадратичного ускорения </w:t>
      </w:r>
      <m:oMath>
        <m:sSub>
          <m:sSubPr>
            <m:ctrlPr>
              <w:rPr>
                <w:rFonts w:ascii="Cambria Math" w:hAnsi="Cambria Math"/>
                <w:sz w:val="28"/>
                <w:szCs w:val="28"/>
              </w:rPr>
            </m:ctrlPr>
          </m:sSubPr>
          <m:e>
            <m:r>
              <w:rPr>
                <w:rFonts w:ascii="Cambria Math" w:hAnsi="Cambria Math"/>
                <w:sz w:val="28"/>
                <w:szCs w:val="28"/>
              </w:rPr>
              <m:t>a</m:t>
            </m:r>
          </m:e>
          <m:sub>
            <m:r>
              <m:rPr>
                <m:nor/>
              </m:rPr>
              <w:rPr>
                <w:sz w:val="28"/>
                <w:szCs w:val="28"/>
              </w:rPr>
              <m:t>rms</m:t>
            </m:r>
          </m:sub>
        </m:sSub>
      </m:oMath>
      <w:r>
        <w:rPr>
          <w:sz w:val="28"/>
          <w:szCs w:val="28"/>
        </w:rPr>
        <w:t xml:space="preserve"> </w:t>
      </w:r>
      <w:r w:rsidRPr="005C7643">
        <w:rPr>
          <w:sz w:val="28"/>
          <w:szCs w:val="28"/>
        </w:rPr>
        <w:t xml:space="preserve">приводит к увеличению коэффициента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oMath>
      <w:r w:rsidRPr="005C7643">
        <w:rPr>
          <w:sz w:val="28"/>
          <w:szCs w:val="28"/>
        </w:rPr>
        <w:t>:</w:t>
      </w:r>
    </w:p>
    <w:p w14:paraId="33299243" w14:textId="2BFF8835" w:rsidR="005C7643" w:rsidRPr="00523D6A" w:rsidRDefault="00703D72" w:rsidP="005C7643">
      <w:pPr>
        <w:rPr>
          <w:sz w:val="28"/>
          <w:szCs w:val="28"/>
          <w:lang w:val="en-US"/>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w:rPr>
              <w:rFonts w:ascii="Cambria Math" w:hAnsi="Cambria Math"/>
              <w:sz w:val="28"/>
              <w:szCs w:val="28"/>
              <w:lang w:val="en-US"/>
            </w:rPr>
            <m:t>=1+</m:t>
          </m:r>
          <m:r>
            <w:rPr>
              <w:rFonts w:ascii="Cambria Math" w:hAnsi="Cambria Math"/>
              <w:sz w:val="28"/>
              <w:szCs w:val="28"/>
            </w:rPr>
            <m:t>β</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a</m:t>
                  </m:r>
                </m:e>
                <m:sub>
                  <m:r>
                    <m:rPr>
                      <m:nor/>
                    </m:rPr>
                    <w:rPr>
                      <w:sz w:val="28"/>
                      <w:szCs w:val="28"/>
                      <w:lang w:val="en-US"/>
                    </w:rPr>
                    <m:t>rms</m:t>
                  </m:r>
                </m:sub>
              </m:sSub>
            </m:num>
            <m:den>
              <m:sSub>
                <m:sSubPr>
                  <m:ctrlPr>
                    <w:rPr>
                      <w:rFonts w:ascii="Cambria Math" w:hAnsi="Cambria Math"/>
                      <w:sz w:val="28"/>
                      <w:szCs w:val="28"/>
                    </w:rPr>
                  </m:ctrlPr>
                </m:sSubPr>
                <m:e>
                  <m:r>
                    <w:rPr>
                      <w:rFonts w:ascii="Cambria Math" w:hAnsi="Cambria Math"/>
                      <w:sz w:val="28"/>
                      <w:szCs w:val="28"/>
                    </w:rPr>
                    <m:t>a</m:t>
                  </m:r>
                </m:e>
                <m:sub>
                  <m:r>
                    <m:rPr>
                      <m:nor/>
                    </m:rPr>
                    <w:rPr>
                      <w:sz w:val="28"/>
                      <w:szCs w:val="28"/>
                      <w:lang w:val="en-US"/>
                    </w:rPr>
                    <m:t>ref</m:t>
                  </m:r>
                </m:sub>
              </m:sSub>
            </m:den>
          </m:f>
          <m:r>
            <m:rPr>
              <m:sty m:val="p"/>
            </m:rPr>
            <w:rPr>
              <w:rFonts w:ascii="Cambria Math" w:hAnsi="Cambria Math"/>
              <w:sz w:val="28"/>
              <w:szCs w:val="28"/>
              <w:lang w:val="en-US"/>
            </w:rPr>
            <m:t>.</m:t>
          </m:r>
        </m:oMath>
      </m:oMathPara>
    </w:p>
    <w:p w14:paraId="5CDCE9AF" w14:textId="77777777" w:rsidR="005C7643" w:rsidRPr="005C7643" w:rsidRDefault="005C7643" w:rsidP="005C7643">
      <w:pPr>
        <w:spacing w:before="100" w:beforeAutospacing="1" w:after="100" w:afterAutospacing="1"/>
        <w:rPr>
          <w:sz w:val="28"/>
          <w:szCs w:val="28"/>
        </w:rPr>
      </w:pPr>
      <w:r w:rsidRPr="005C7643">
        <w:rPr>
          <w:sz w:val="28"/>
          <w:szCs w:val="28"/>
        </w:rPr>
        <w:t xml:space="preserve">Увеличение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oMath>
      <w:r w:rsidRPr="005C7643">
        <w:rPr>
          <w:sz w:val="28"/>
          <w:szCs w:val="28"/>
        </w:rPr>
        <w:t>отражает влияние более резких режимов движения, колебаний и динамических нагрузок. Таким образом, диагностические признаки не измеряют износ напрямую, но позволяют косвенно оценивать изменение технического состояния узла через изменение нагрузочного и динамического режима работы [15].</w:t>
      </w:r>
    </w:p>
    <w:p w14:paraId="21FDB425" w14:textId="77777777" w:rsidR="005C7643" w:rsidRPr="005C7643" w:rsidRDefault="005C7643" w:rsidP="005C7643">
      <w:pPr>
        <w:spacing w:before="100" w:beforeAutospacing="1"/>
        <w:rPr>
          <w:sz w:val="28"/>
          <w:szCs w:val="28"/>
        </w:rPr>
      </w:pPr>
      <w:r w:rsidRPr="005C7643">
        <w:rPr>
          <w:sz w:val="28"/>
          <w:szCs w:val="28"/>
        </w:rPr>
        <w:t>Устойчивый положительный тренд диагностического признака можно описать выражением:</w:t>
      </w:r>
    </w:p>
    <w:p w14:paraId="1CF4B38E" w14:textId="4B2BACE2" w:rsidR="005C7643" w:rsidRPr="00523D6A" w:rsidRDefault="00703D72" w:rsidP="005C7643">
      <w:pPr>
        <w:rPr>
          <w:sz w:val="28"/>
          <w:szCs w:val="28"/>
          <w:lang w:val="en-US"/>
        </w:rPr>
      </w:pPr>
      <m:oMathPara>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M</m:t>
              </m:r>
            </m:sub>
          </m:sSub>
          <m:r>
            <w:rPr>
              <w:rFonts w:ascii="Cambria Math" w:hAnsi="Cambria Math"/>
              <w:sz w:val="28"/>
              <w:szCs w:val="28"/>
              <w:lang w:val="en-US"/>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rms</m:t>
                  </m:r>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M</m:t>
                  </m:r>
                </m:e>
                <m:sub>
                  <m:r>
                    <m:rPr>
                      <m:nor/>
                    </m:rPr>
                    <w:rPr>
                      <w:sz w:val="28"/>
                      <w:szCs w:val="28"/>
                      <w:lang w:val="en-US"/>
                    </w:rPr>
                    <m:t>rms</m:t>
                  </m:r>
                  <m:r>
                    <w:rPr>
                      <w:rFonts w:ascii="Cambria Math" w:hAnsi="Cambria Math"/>
                      <w:sz w:val="28"/>
                      <w:szCs w:val="28"/>
                      <w:lang w:val="en-US"/>
                    </w:rPr>
                    <m:t>,1</m:t>
                  </m:r>
                </m:sub>
              </m:sSub>
            </m:num>
            <m:den>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lang w:val="en-US"/>
                    </w:rPr>
                    <m:t>1</m:t>
                  </m:r>
                </m:sub>
              </m:sSub>
            </m:den>
          </m:f>
          <m:r>
            <m:rPr>
              <m:sty m:val="p"/>
            </m:rPr>
            <w:rPr>
              <w:rFonts w:ascii="Cambria Math" w:hAnsi="Cambria Math"/>
              <w:sz w:val="28"/>
              <w:szCs w:val="28"/>
              <w:lang w:val="en-US"/>
            </w:rPr>
            <m:t>.</m:t>
          </m:r>
        </m:oMath>
      </m:oMathPara>
    </w:p>
    <w:p w14:paraId="72990654" w14:textId="002986C8" w:rsidR="005C7643" w:rsidRPr="005C7643" w:rsidRDefault="005C7643" w:rsidP="005C7643">
      <w:pPr>
        <w:spacing w:before="100" w:beforeAutospacing="1" w:after="100" w:afterAutospacing="1"/>
        <w:rPr>
          <w:sz w:val="28"/>
          <w:szCs w:val="28"/>
        </w:rPr>
      </w:pPr>
      <w:r w:rsidRPr="005C7643">
        <w:rPr>
          <w:sz w:val="28"/>
          <w:szCs w:val="28"/>
        </w:rPr>
        <w:t xml:space="preserve">Если </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M</m:t>
            </m:r>
          </m:sub>
        </m:sSub>
        <m:r>
          <w:rPr>
            <w:rFonts w:ascii="Cambria Math" w:hAnsi="Cambria Math"/>
            <w:sz w:val="28"/>
            <w:szCs w:val="28"/>
          </w:rPr>
          <m:t>&gt;0</m:t>
        </m:r>
      </m:oMath>
      <w:r w:rsidRPr="005C7643">
        <w:rPr>
          <w:sz w:val="28"/>
          <w:szCs w:val="28"/>
        </w:rPr>
        <w:t>, то среднеквадратичный момент увеличивается с ростом числа циклов. При одинаковой технологической операции это может рассматриваться как признак ухудшения состояния приводного узла [9].</w:t>
      </w:r>
    </w:p>
    <w:p w14:paraId="2CFB36C6" w14:textId="55ACE37D" w:rsidR="004F5B6B" w:rsidRPr="008F764C" w:rsidRDefault="004F5B6B" w:rsidP="00376A1D">
      <w:pPr>
        <w:pStyle w:val="2"/>
        <w:jc w:val="both"/>
        <w:rPr>
          <w:rFonts w:ascii="Times New Roman" w:hAnsi="Times New Roman"/>
          <w:i w:val="0"/>
          <w:iCs w:val="0"/>
        </w:rPr>
      </w:pPr>
      <w:bookmarkStart w:id="34" w:name="_Toc230316242"/>
      <w:r w:rsidRPr="008F764C">
        <w:rPr>
          <w:rFonts w:ascii="Times New Roman" w:hAnsi="Times New Roman"/>
          <w:i w:val="0"/>
          <w:iCs w:val="0"/>
        </w:rPr>
        <w:t>4.6</w:t>
      </w:r>
      <w:r w:rsidR="00376A1D">
        <w:rPr>
          <w:rFonts w:ascii="Times New Roman" w:hAnsi="Times New Roman"/>
          <w:i w:val="0"/>
          <w:iCs w:val="0"/>
          <w:lang w:val="ru-RU"/>
        </w:rPr>
        <w:t xml:space="preserve">. </w:t>
      </w:r>
      <w:r w:rsidRPr="008F764C">
        <w:rPr>
          <w:rFonts w:ascii="Times New Roman" w:hAnsi="Times New Roman"/>
          <w:i w:val="0"/>
          <w:iCs w:val="0"/>
        </w:rPr>
        <w:t>Критерий предельного состояния узла</w:t>
      </w:r>
      <w:bookmarkEnd w:id="34"/>
    </w:p>
    <w:p w14:paraId="602D5A4C" w14:textId="77777777" w:rsidR="005C7643" w:rsidRPr="005C7643" w:rsidRDefault="005C7643" w:rsidP="005C7643">
      <w:pPr>
        <w:spacing w:after="100" w:afterAutospacing="1"/>
        <w:rPr>
          <w:sz w:val="28"/>
          <w:szCs w:val="28"/>
        </w:rPr>
      </w:pPr>
      <w:r w:rsidRPr="005C7643">
        <w:rPr>
          <w:sz w:val="28"/>
          <w:szCs w:val="28"/>
        </w:rPr>
        <w:t>Критерий предельного состояния задаётся через достижение нормированным повреждением предельного значения: [5]</w:t>
      </w:r>
    </w:p>
    <w:p w14:paraId="46EE0FF8" w14:textId="0BB5F0D7" w:rsidR="005C7643" w:rsidRPr="005C7643" w:rsidRDefault="00703D72" w:rsidP="005C7643">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r>
            <m:rPr>
              <m:sty m:val="p"/>
            </m:rPr>
            <w:rPr>
              <w:rFonts w:ascii="Cambria Math" w:hAnsi="Cambria Math"/>
              <w:sz w:val="28"/>
              <w:szCs w:val="28"/>
            </w:rPr>
            <m:t>.</m:t>
          </m:r>
        </m:oMath>
      </m:oMathPara>
    </w:p>
    <w:p w14:paraId="35E76853" w14:textId="77777777" w:rsidR="005C7643" w:rsidRPr="005C7643" w:rsidRDefault="005C7643" w:rsidP="005C7643">
      <w:pPr>
        <w:spacing w:before="100" w:beforeAutospacing="1" w:after="100" w:afterAutospacing="1"/>
        <w:rPr>
          <w:sz w:val="28"/>
          <w:szCs w:val="28"/>
        </w:rPr>
      </w:pPr>
      <w:r w:rsidRPr="005C7643">
        <w:rPr>
          <w:sz w:val="28"/>
          <w:szCs w:val="28"/>
        </w:rPr>
        <w:t>В данной работе принимается:</w:t>
      </w:r>
    </w:p>
    <w:p w14:paraId="0999F9B8" w14:textId="5AE7DA7E" w:rsidR="005C7643" w:rsidRPr="005C7643" w:rsidRDefault="00703D72" w:rsidP="005C7643">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r>
            <w:rPr>
              <w:rFonts w:ascii="Cambria Math" w:hAnsi="Cambria Math"/>
              <w:sz w:val="28"/>
              <w:szCs w:val="28"/>
            </w:rPr>
            <m:t>=1.</m:t>
          </m:r>
        </m:oMath>
      </m:oMathPara>
    </w:p>
    <w:p w14:paraId="730DB8D8" w14:textId="77777777" w:rsidR="005C7643" w:rsidRPr="005C7643" w:rsidRDefault="005C7643" w:rsidP="005C7643">
      <w:pPr>
        <w:spacing w:before="100" w:beforeAutospacing="1" w:after="100" w:afterAutospacing="1"/>
        <w:rPr>
          <w:sz w:val="28"/>
          <w:szCs w:val="28"/>
        </w:rPr>
      </w:pPr>
      <w:r w:rsidRPr="005C7643">
        <w:rPr>
          <w:sz w:val="28"/>
          <w:szCs w:val="28"/>
        </w:rPr>
        <w:t>Эквивалентный критерий можно записать через показатель Health Index:</w:t>
      </w:r>
    </w:p>
    <w:p w14:paraId="70792EBA" w14:textId="5DE50C25"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пр</m:t>
              </m:r>
            </m:sub>
          </m:sSub>
          <m:r>
            <m:rPr>
              <m:sty m:val="p"/>
            </m:rPr>
            <w:rPr>
              <w:rFonts w:ascii="Cambria Math" w:hAnsi="Cambria Math"/>
              <w:sz w:val="28"/>
              <w:szCs w:val="28"/>
            </w:rPr>
            <m:t>.</m:t>
          </m:r>
        </m:oMath>
      </m:oMathPara>
    </w:p>
    <w:p w14:paraId="740283F0" w14:textId="04532F4B" w:rsidR="005C7643" w:rsidRPr="005C7643" w:rsidRDefault="005C7643" w:rsidP="005C7643">
      <w:pPr>
        <w:spacing w:before="100" w:beforeAutospacing="1" w:after="100" w:afterAutospacing="1"/>
        <w:rPr>
          <w:sz w:val="28"/>
          <w:szCs w:val="28"/>
        </w:rPr>
      </w:pPr>
      <w:r w:rsidRPr="005C7643">
        <w:rPr>
          <w:sz w:val="28"/>
          <w:szCs w:val="28"/>
        </w:rPr>
        <w:t xml:space="preserve">Так как при </w:t>
      </w: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r>
          <w:rPr>
            <w:rFonts w:ascii="Cambria Math" w:hAnsi="Cambria Math"/>
            <w:sz w:val="28"/>
            <w:szCs w:val="28"/>
          </w:rPr>
          <m:t>=1</m:t>
        </m:r>
      </m:oMath>
      <w:r>
        <w:rPr>
          <w:sz w:val="28"/>
          <w:szCs w:val="28"/>
        </w:rPr>
        <w:t xml:space="preserve"> </w:t>
      </w:r>
      <w:r w:rsidRPr="005C7643">
        <w:rPr>
          <w:sz w:val="28"/>
          <w:szCs w:val="28"/>
        </w:rPr>
        <w:t xml:space="preserve">предельному состоянию соответствует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(N)=0</m:t>
        </m:r>
      </m:oMath>
      <w:r w:rsidRPr="005C7643">
        <w:rPr>
          <w:sz w:val="28"/>
          <w:szCs w:val="28"/>
        </w:rPr>
        <w:t>, принимается:</w:t>
      </w:r>
    </w:p>
    <w:p w14:paraId="1F8C7D75" w14:textId="058BD87F"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пр</m:t>
              </m:r>
            </m:sub>
          </m:sSub>
          <m:r>
            <w:rPr>
              <w:rFonts w:ascii="Cambria Math" w:hAnsi="Cambria Math"/>
              <w:sz w:val="28"/>
              <w:szCs w:val="28"/>
            </w:rPr>
            <m:t>=0.</m:t>
          </m:r>
        </m:oMath>
      </m:oMathPara>
    </w:p>
    <w:p w14:paraId="6BB5C14D" w14:textId="77777777" w:rsidR="005C7643" w:rsidRPr="005C7643" w:rsidRDefault="005C7643" w:rsidP="005C7643">
      <w:pPr>
        <w:spacing w:before="100" w:beforeAutospacing="1" w:after="100" w:afterAutospacing="1"/>
        <w:rPr>
          <w:sz w:val="28"/>
          <w:szCs w:val="28"/>
        </w:rPr>
      </w:pPr>
      <w:r w:rsidRPr="005C7643">
        <w:rPr>
          <w:sz w:val="28"/>
          <w:szCs w:val="28"/>
        </w:rPr>
        <w:t>Для задач предиктивного обслуживания также вводятся предупредительный и критический пороги. Предупредительный порог соответствует началу зоны повышенного внимания: [6]</w:t>
      </w:r>
    </w:p>
    <w:p w14:paraId="36C591F9" w14:textId="60FD3735"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пред</m:t>
              </m:r>
            </m:sub>
          </m:sSub>
          <m:r>
            <w:rPr>
              <w:rFonts w:ascii="Cambria Math" w:hAnsi="Cambria Math"/>
              <w:sz w:val="28"/>
              <w:szCs w:val="28"/>
            </w:rPr>
            <m:t>=</m:t>
          </m:r>
          <m:r>
            <m:rPr>
              <m:sty m:val="p"/>
            </m:rPr>
            <w:rPr>
              <w:rFonts w:ascii="Cambria Math" w:hAnsi="Cambria Math"/>
              <w:sz w:val="28"/>
              <w:szCs w:val="28"/>
            </w:rPr>
            <m:t>0,5.</m:t>
          </m:r>
        </m:oMath>
      </m:oMathPara>
    </w:p>
    <w:p w14:paraId="547DBF9E" w14:textId="77777777" w:rsidR="005C7643" w:rsidRPr="005C7643" w:rsidRDefault="005C7643" w:rsidP="005C7643">
      <w:pPr>
        <w:spacing w:before="100" w:beforeAutospacing="1" w:after="100" w:afterAutospacing="1"/>
        <w:rPr>
          <w:sz w:val="28"/>
          <w:szCs w:val="28"/>
        </w:rPr>
      </w:pPr>
      <w:r w:rsidRPr="005C7643">
        <w:rPr>
          <w:sz w:val="28"/>
          <w:szCs w:val="28"/>
        </w:rPr>
        <w:t>Критический порог соответствует состоянию, при котором требуется планирование обслуживания в ближайший допустимый период:</w:t>
      </w:r>
    </w:p>
    <w:p w14:paraId="772CF925" w14:textId="6D3BD97F"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кр</m:t>
              </m:r>
            </m:sub>
          </m:sSub>
          <m:r>
            <w:rPr>
              <w:rFonts w:ascii="Cambria Math" w:hAnsi="Cambria Math"/>
              <w:sz w:val="28"/>
              <w:szCs w:val="28"/>
            </w:rPr>
            <m:t>=</m:t>
          </m:r>
          <m:r>
            <m:rPr>
              <m:sty m:val="p"/>
            </m:rPr>
            <w:rPr>
              <w:rFonts w:ascii="Cambria Math" w:hAnsi="Cambria Math"/>
              <w:sz w:val="28"/>
              <w:szCs w:val="28"/>
            </w:rPr>
            <m:t>0,25.</m:t>
          </m:r>
        </m:oMath>
      </m:oMathPara>
    </w:p>
    <w:p w14:paraId="135EFE19" w14:textId="77777777" w:rsidR="005C7643" w:rsidRPr="005C7643" w:rsidRDefault="005C7643" w:rsidP="005C7643">
      <w:pPr>
        <w:spacing w:before="100" w:beforeAutospacing="1" w:after="100" w:afterAutospacing="1"/>
        <w:rPr>
          <w:sz w:val="28"/>
          <w:szCs w:val="28"/>
        </w:rPr>
      </w:pPr>
      <w:r w:rsidRPr="005C7643">
        <w:rPr>
          <w:sz w:val="28"/>
          <w:szCs w:val="28"/>
        </w:rPr>
        <w:t>Предупредительное состояние определяется условием:</w:t>
      </w:r>
    </w:p>
    <w:p w14:paraId="3E46D016" w14:textId="2C13D6E6"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пред</m:t>
              </m:r>
            </m:sub>
          </m:sSub>
          <m:r>
            <m:rPr>
              <m:sty m:val="p"/>
            </m:rPr>
            <w:rPr>
              <w:rFonts w:ascii="Cambria Math" w:hAnsi="Cambria Math"/>
              <w:sz w:val="28"/>
              <w:szCs w:val="28"/>
            </w:rPr>
            <m:t>.</m:t>
          </m:r>
        </m:oMath>
      </m:oMathPara>
    </w:p>
    <w:p w14:paraId="3DA9AF03" w14:textId="77777777" w:rsidR="005C7643" w:rsidRPr="005C7643" w:rsidRDefault="005C7643" w:rsidP="005C7643">
      <w:pPr>
        <w:spacing w:before="100" w:beforeAutospacing="1" w:after="100" w:afterAutospacing="1"/>
        <w:rPr>
          <w:sz w:val="28"/>
          <w:szCs w:val="28"/>
        </w:rPr>
      </w:pPr>
      <w:r w:rsidRPr="005C7643">
        <w:rPr>
          <w:sz w:val="28"/>
          <w:szCs w:val="28"/>
        </w:rPr>
        <w:t>Критическое состояние определяется условием:</w:t>
      </w:r>
    </w:p>
    <w:p w14:paraId="31ABE9D2" w14:textId="0163DA74"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кр</m:t>
              </m:r>
            </m:sub>
          </m:sSub>
          <m:r>
            <m:rPr>
              <m:sty m:val="p"/>
            </m:rPr>
            <w:rPr>
              <w:rFonts w:ascii="Cambria Math" w:hAnsi="Cambria Math"/>
              <w:sz w:val="28"/>
              <w:szCs w:val="28"/>
            </w:rPr>
            <m:t>.</m:t>
          </m:r>
        </m:oMath>
      </m:oMathPara>
    </w:p>
    <w:p w14:paraId="2B35EE10" w14:textId="77777777" w:rsidR="005C7643" w:rsidRPr="005C7643" w:rsidRDefault="005C7643" w:rsidP="005C7643">
      <w:pPr>
        <w:spacing w:before="100" w:beforeAutospacing="1" w:after="100" w:afterAutospacing="1"/>
        <w:rPr>
          <w:sz w:val="28"/>
          <w:szCs w:val="28"/>
        </w:rPr>
      </w:pPr>
      <w:r w:rsidRPr="005C7643">
        <w:rPr>
          <w:sz w:val="28"/>
          <w:szCs w:val="28"/>
        </w:rPr>
        <w:t>Предельное состояние определяется условием:</w:t>
      </w:r>
    </w:p>
    <w:p w14:paraId="4EFAAE4F" w14:textId="7BC13CF7" w:rsidR="005C7643" w:rsidRPr="005C7643" w:rsidRDefault="005C7643" w:rsidP="005C7643">
      <w:pPr>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(N)=0</m:t>
          </m:r>
        </m:oMath>
      </m:oMathPara>
    </w:p>
    <w:p w14:paraId="01FDE605" w14:textId="77777777" w:rsidR="005C7643" w:rsidRPr="005C7643" w:rsidRDefault="005C7643" w:rsidP="005C7643">
      <w:pPr>
        <w:spacing w:before="100" w:beforeAutospacing="1" w:after="100" w:afterAutospacing="1"/>
        <w:rPr>
          <w:sz w:val="28"/>
          <w:szCs w:val="28"/>
        </w:rPr>
      </w:pPr>
      <w:r w:rsidRPr="005C7643">
        <w:rPr>
          <w:sz w:val="28"/>
          <w:szCs w:val="28"/>
        </w:rPr>
        <w:t>или:</w:t>
      </w:r>
    </w:p>
    <w:p w14:paraId="046DEEB7" w14:textId="6EC04537" w:rsidR="005C7643" w:rsidRPr="005C7643" w:rsidRDefault="00703D72" w:rsidP="005C7643">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r>
            <m:rPr>
              <m:sty m:val="p"/>
            </m:rPr>
            <w:rPr>
              <w:rFonts w:ascii="Cambria Math" w:hAnsi="Cambria Math"/>
              <w:sz w:val="28"/>
              <w:szCs w:val="28"/>
            </w:rPr>
            <m:t>.</m:t>
          </m:r>
        </m:oMath>
      </m:oMathPara>
    </w:p>
    <w:p w14:paraId="086B8BFF" w14:textId="612C4E35" w:rsidR="005C7643" w:rsidRPr="005C7643" w:rsidRDefault="005C7643" w:rsidP="005C7643">
      <w:pPr>
        <w:spacing w:before="100" w:beforeAutospacing="1" w:after="100" w:afterAutospacing="1"/>
        <w:rPr>
          <w:sz w:val="28"/>
          <w:szCs w:val="28"/>
        </w:rPr>
      </w:pPr>
      <w:r>
        <w:rPr>
          <w:sz w:val="28"/>
          <w:szCs w:val="28"/>
        </w:rPr>
        <w:tab/>
      </w:r>
      <w:r w:rsidRPr="005C7643">
        <w:rPr>
          <w:sz w:val="28"/>
          <w:szCs w:val="28"/>
        </w:rPr>
        <w:t>Такое разделение позволяет не смешивать критическую зону и предельное состояние. Критическая зона используется для раннего предупреждения, а предельное состояние соответствует недопустимости дальнейшей эксплуатации узла.</w:t>
      </w:r>
    </w:p>
    <w:p w14:paraId="1BC74E57" w14:textId="0EFAD048" w:rsidR="004F5B6B" w:rsidRPr="008F764C" w:rsidRDefault="004F5B6B" w:rsidP="00376A1D">
      <w:pPr>
        <w:pStyle w:val="2"/>
        <w:jc w:val="both"/>
        <w:rPr>
          <w:rFonts w:ascii="Times New Roman" w:hAnsi="Times New Roman"/>
          <w:i w:val="0"/>
          <w:iCs w:val="0"/>
        </w:rPr>
      </w:pPr>
      <w:bookmarkStart w:id="35" w:name="_Toc230316243"/>
      <w:r w:rsidRPr="008F764C">
        <w:rPr>
          <w:rFonts w:ascii="Times New Roman" w:hAnsi="Times New Roman"/>
          <w:i w:val="0"/>
          <w:iCs w:val="0"/>
        </w:rPr>
        <w:t>4.7</w:t>
      </w:r>
      <w:r w:rsidR="00376A1D">
        <w:rPr>
          <w:rFonts w:ascii="Times New Roman" w:hAnsi="Times New Roman"/>
          <w:i w:val="0"/>
          <w:iCs w:val="0"/>
          <w:lang w:val="ru-RU"/>
        </w:rPr>
        <w:t xml:space="preserve">. </w:t>
      </w:r>
      <w:r w:rsidRPr="008F764C">
        <w:rPr>
          <w:rFonts w:ascii="Times New Roman" w:hAnsi="Times New Roman"/>
          <w:i w:val="0"/>
          <w:iCs w:val="0"/>
        </w:rPr>
        <w:t>Выводы по техническому проектированию</w:t>
      </w:r>
      <w:bookmarkEnd w:id="35"/>
    </w:p>
    <w:p w14:paraId="48151EC5" w14:textId="54245017" w:rsidR="004F5B6B" w:rsidRPr="008F764C" w:rsidRDefault="005C7643" w:rsidP="00376A1D">
      <w:pPr>
        <w:jc w:val="both"/>
      </w:pPr>
      <w:r>
        <w:rPr>
          <w:sz w:val="28"/>
        </w:rPr>
        <w:tab/>
      </w:r>
      <w:r w:rsidR="004F5B6B" w:rsidRPr="008F764C">
        <w:rPr>
          <w:sz w:val="28"/>
        </w:rPr>
        <w:t xml:space="preserve">В главе разработана математическая модель накопления повреждений, введён показатель Health Index, определена связь модели с диагностическими </w:t>
      </w:r>
      <w:r w:rsidR="004F5B6B" w:rsidRPr="008F764C">
        <w:rPr>
          <w:sz w:val="28"/>
        </w:rPr>
        <w:lastRenderedPageBreak/>
        <w:t>признаками и задан критерий предельного состояния. Тем самым выполнены третья и четвёртая задачи задания.</w:t>
      </w:r>
    </w:p>
    <w:p w14:paraId="6D4A4A20" w14:textId="4D313382" w:rsidR="004F5B6B" w:rsidRPr="008F764C" w:rsidRDefault="004F5B6B" w:rsidP="00376A1D">
      <w:pPr>
        <w:pStyle w:val="18"/>
        <w:jc w:val="both"/>
        <w:outlineLvl w:val="0"/>
      </w:pPr>
      <w:bookmarkStart w:id="36" w:name="_Toc230316244"/>
      <w:r w:rsidRPr="008F764C">
        <w:t>5</w:t>
      </w:r>
      <w:r w:rsidR="00376A1D">
        <w:t xml:space="preserve">. </w:t>
      </w:r>
      <w:r w:rsidRPr="008F764C">
        <w:t>Рабочее проектирование</w:t>
      </w:r>
      <w:bookmarkEnd w:id="36"/>
    </w:p>
    <w:p w14:paraId="560A904E" w14:textId="665F806E" w:rsidR="004F5B6B" w:rsidRPr="008F764C" w:rsidRDefault="004F5B6B" w:rsidP="00376A1D">
      <w:pPr>
        <w:pStyle w:val="2"/>
        <w:jc w:val="both"/>
        <w:rPr>
          <w:rFonts w:ascii="Times New Roman" w:hAnsi="Times New Roman"/>
          <w:i w:val="0"/>
          <w:iCs w:val="0"/>
        </w:rPr>
      </w:pPr>
      <w:bookmarkStart w:id="37" w:name="_Toc230316245"/>
      <w:r w:rsidRPr="008F764C">
        <w:rPr>
          <w:rFonts w:ascii="Times New Roman" w:hAnsi="Times New Roman"/>
          <w:i w:val="0"/>
          <w:iCs w:val="0"/>
        </w:rPr>
        <w:t>5.1</w:t>
      </w:r>
      <w:r w:rsidR="00376A1D">
        <w:rPr>
          <w:rFonts w:ascii="Times New Roman" w:hAnsi="Times New Roman"/>
          <w:i w:val="0"/>
          <w:iCs w:val="0"/>
          <w:lang w:val="ru-RU"/>
        </w:rPr>
        <w:t xml:space="preserve">. </w:t>
      </w:r>
      <w:r w:rsidRPr="008F764C">
        <w:rPr>
          <w:rFonts w:ascii="Times New Roman" w:hAnsi="Times New Roman"/>
          <w:i w:val="0"/>
          <w:iCs w:val="0"/>
        </w:rPr>
        <w:t>Подготовка исходных данных для расчёта модели</w:t>
      </w:r>
      <w:bookmarkEnd w:id="37"/>
    </w:p>
    <w:p w14:paraId="6E4EE2B7" w14:textId="5FABEE36" w:rsidR="004F5B6B" w:rsidRPr="008F764C" w:rsidRDefault="005C7643" w:rsidP="0094272D">
      <w:pPr>
        <w:spacing w:after="240"/>
        <w:jc w:val="both"/>
      </w:pPr>
      <w:r>
        <w:rPr>
          <w:sz w:val="28"/>
        </w:rPr>
        <w:tab/>
      </w:r>
      <w:r w:rsidR="004F5B6B" w:rsidRPr="008F764C">
        <w:rPr>
          <w:sz w:val="28"/>
        </w:rPr>
        <w:t>Рабочее проектирование описывает последовательность практического расчёта модели. Исходными данными являются временные ряды телеметрии приводов motor1...motor4. Каждая запись содержит время, номер фазы цикла, номер слоя, идентификатор переносимого объекта, момент, скорость и ускорение привода [18].</w:t>
      </w:r>
    </w:p>
    <w:p w14:paraId="6B6A3777" w14:textId="17FE89A4" w:rsidR="005C7643" w:rsidRPr="005C7643" w:rsidRDefault="005C7643" w:rsidP="005C7643">
      <w:pPr>
        <w:jc w:val="both"/>
        <w:rPr>
          <w:sz w:val="28"/>
        </w:rPr>
      </w:pPr>
      <w:r>
        <w:rPr>
          <w:sz w:val="28"/>
        </w:rPr>
        <w:tab/>
      </w:r>
      <w:r w:rsidRPr="005C7643">
        <w:rPr>
          <w:sz w:val="28"/>
        </w:rPr>
        <w:t xml:space="preserve">Для демонстрационного расчёта используются проектные данные: масса грузового пакета </w:t>
      </w:r>
      <m:oMath>
        <m:r>
          <w:rPr>
            <w:rFonts w:ascii="Cambria Math" w:hAnsi="Cambria Math"/>
            <w:sz w:val="28"/>
          </w:rPr>
          <m:t>m=63</m:t>
        </m:r>
        <m:r>
          <m:rPr>
            <m:nor/>
          </m:rPr>
          <w:rPr>
            <w:sz w:val="28"/>
          </w:rPr>
          <m:t> кг</m:t>
        </m:r>
      </m:oMath>
      <w:r w:rsidRPr="005C7643">
        <w:rPr>
          <w:sz w:val="28"/>
        </w:rPr>
        <w:t xml:space="preserve">, длительность полного цикла </w:t>
      </w:r>
      <w:proofErr w:type="spellStart"/>
      <w:r w:rsidRPr="005C7643">
        <w:rPr>
          <w:sz w:val="28"/>
        </w:rPr>
        <w:t>паллетирования</w:t>
      </w:r>
      <w:proofErr w:type="spellEnd"/>
      <w:r w:rsidRPr="005C7643">
        <w:rPr>
          <w:sz w:val="28"/>
        </w:rPr>
        <w:t xml:space="preserve"> </w:t>
      </w:r>
      <m:oMath>
        <m:sSub>
          <m:sSubPr>
            <m:ctrlPr>
              <w:rPr>
                <w:rFonts w:ascii="Cambria Math" w:hAnsi="Cambria Math"/>
                <w:sz w:val="28"/>
              </w:rPr>
            </m:ctrlPr>
          </m:sSubPr>
          <m:e>
            <m:r>
              <w:rPr>
                <w:rFonts w:ascii="Cambria Math" w:hAnsi="Cambria Math"/>
                <w:sz w:val="28"/>
              </w:rPr>
              <m:t>T</m:t>
            </m:r>
          </m:e>
          <m:sub>
            <m:r>
              <m:rPr>
                <m:nor/>
              </m:rPr>
              <w:rPr>
                <w:sz w:val="28"/>
              </w:rPr>
              <m:t>ц</m:t>
            </m:r>
          </m:sub>
        </m:sSub>
        <m:r>
          <w:rPr>
            <w:rFonts w:ascii="Cambria Math" w:hAnsi="Cambria Math"/>
            <w:sz w:val="28"/>
          </w:rPr>
          <m:t>=187</m:t>
        </m:r>
        <m:r>
          <m:rPr>
            <m:nor/>
          </m:rPr>
          <w:rPr>
            <w:sz w:val="28"/>
          </w:rPr>
          <m:t> с</m:t>
        </m:r>
      </m:oMath>
      <w:r w:rsidRPr="005C7643">
        <w:rPr>
          <w:sz w:val="28"/>
        </w:rPr>
        <w:t xml:space="preserve">, число грузовых пакетов в одном цикле </w:t>
      </w:r>
      <m:oMath>
        <m:sSub>
          <m:sSubPr>
            <m:ctrlPr>
              <w:rPr>
                <w:rFonts w:ascii="Cambria Math" w:hAnsi="Cambria Math"/>
                <w:sz w:val="28"/>
              </w:rPr>
            </m:ctrlPr>
          </m:sSubPr>
          <m:e>
            <m:r>
              <w:rPr>
                <w:rFonts w:ascii="Cambria Math" w:hAnsi="Cambria Math"/>
                <w:sz w:val="28"/>
              </w:rPr>
              <m:t>n</m:t>
            </m:r>
          </m:e>
          <m:sub>
            <m:r>
              <m:rPr>
                <m:nor/>
              </m:rPr>
              <w:rPr>
                <w:sz w:val="28"/>
              </w:rPr>
              <m:t>п</m:t>
            </m:r>
          </m:sub>
        </m:sSub>
        <m:r>
          <w:rPr>
            <w:rFonts w:ascii="Cambria Math" w:hAnsi="Cambria Math"/>
            <w:sz w:val="28"/>
          </w:rPr>
          <m:t>=12</m:t>
        </m:r>
      </m:oMath>
      <w:r w:rsidRPr="005C7643">
        <w:rPr>
          <w:sz w:val="28"/>
        </w:rPr>
        <w:t>. Для оценки порядка нагрузки рассчитывается сила тяжести грузового пакета:</w:t>
      </w:r>
    </w:p>
    <w:p w14:paraId="64DEBB73" w14:textId="11346B25" w:rsidR="005C7643" w:rsidRPr="005C7643" w:rsidRDefault="005C7643" w:rsidP="005C7643">
      <w:pPr>
        <w:jc w:val="both"/>
        <w:rPr>
          <w:sz w:val="28"/>
        </w:rPr>
      </w:pPr>
      <m:oMathPara>
        <m:oMath>
          <m:r>
            <w:rPr>
              <w:rFonts w:ascii="Cambria Math" w:hAnsi="Cambria Math"/>
              <w:sz w:val="28"/>
            </w:rPr>
            <m:t>F=mg</m:t>
          </m:r>
          <m:r>
            <m:rPr>
              <m:sty m:val="p"/>
            </m:rPr>
            <w:rPr>
              <w:rFonts w:ascii="Cambria Math" w:hAnsi="Cambria Math"/>
              <w:sz w:val="28"/>
            </w:rPr>
            <m:t>.</m:t>
          </m:r>
        </m:oMath>
      </m:oMathPara>
    </w:p>
    <w:p w14:paraId="4FCA2848" w14:textId="77777777" w:rsidR="005C7643" w:rsidRPr="005C7643" w:rsidRDefault="005C7643" w:rsidP="005C7643">
      <w:pPr>
        <w:jc w:val="both"/>
        <w:rPr>
          <w:sz w:val="28"/>
        </w:rPr>
      </w:pPr>
      <w:r w:rsidRPr="005C7643">
        <w:rPr>
          <w:sz w:val="28"/>
        </w:rPr>
        <w:t>Подставляя исходные данные, получаем:</w:t>
      </w:r>
    </w:p>
    <w:p w14:paraId="19783584" w14:textId="22FF24D0" w:rsidR="005C7643" w:rsidRPr="005C7643" w:rsidRDefault="005C7643" w:rsidP="0094272D">
      <w:pPr>
        <w:spacing w:after="240"/>
        <w:jc w:val="both"/>
        <w:rPr>
          <w:sz w:val="28"/>
        </w:rPr>
      </w:pPr>
      <m:oMathPara>
        <m:oMath>
          <m:r>
            <w:rPr>
              <w:rFonts w:ascii="Cambria Math" w:hAnsi="Cambria Math"/>
              <w:sz w:val="28"/>
            </w:rPr>
            <m:t>F=63⋅</m:t>
          </m:r>
          <m:r>
            <m:rPr>
              <m:sty m:val="p"/>
            </m:rPr>
            <w:rPr>
              <w:rFonts w:ascii="Cambria Math" w:hAnsi="Cambria Math"/>
              <w:sz w:val="28"/>
            </w:rPr>
            <m:t>9,81</m:t>
          </m:r>
          <m:r>
            <w:rPr>
              <w:rFonts w:ascii="Cambria Math" w:hAnsi="Cambria Math"/>
              <w:sz w:val="28"/>
            </w:rPr>
            <m:t>=618</m:t>
          </m:r>
          <m:r>
            <m:rPr>
              <m:nor/>
            </m:rPr>
            <w:rPr>
              <w:sz w:val="28"/>
            </w:rPr>
            <m:t> Н</m:t>
          </m:r>
          <m:r>
            <m:rPr>
              <m:sty m:val="p"/>
            </m:rPr>
            <w:rPr>
              <w:rFonts w:ascii="Cambria Math" w:hAnsi="Cambria Math"/>
              <w:sz w:val="28"/>
            </w:rPr>
            <m:t>.</m:t>
          </m:r>
        </m:oMath>
      </m:oMathPara>
    </w:p>
    <w:p w14:paraId="635C7346" w14:textId="4C955364" w:rsidR="004F5B6B" w:rsidRPr="0094272D" w:rsidRDefault="005C7643" w:rsidP="0094272D">
      <w:pPr>
        <w:spacing w:after="240"/>
        <w:jc w:val="both"/>
        <w:rPr>
          <w:sz w:val="28"/>
        </w:rPr>
      </w:pPr>
      <w:r>
        <w:rPr>
          <w:sz w:val="28"/>
        </w:rPr>
        <w:tab/>
      </w:r>
      <w:r w:rsidRPr="005C7643">
        <w:rPr>
          <w:sz w:val="28"/>
        </w:rPr>
        <w:t xml:space="preserve">Полученное значение не является моментом на оси робота, так как момент зависит от плеча, конфигурации манипулятора, ускорений и распределения масс. Однако сила </w:t>
      </w:r>
      <m:oMath>
        <m:r>
          <w:rPr>
            <w:rFonts w:ascii="Cambria Math" w:hAnsi="Cambria Math"/>
            <w:sz w:val="28"/>
          </w:rPr>
          <m:t>F</m:t>
        </m:r>
      </m:oMath>
      <w:r>
        <w:rPr>
          <w:sz w:val="28"/>
        </w:rPr>
        <w:t xml:space="preserve"> </w:t>
      </w:r>
      <w:r w:rsidRPr="005C7643">
        <w:rPr>
          <w:sz w:val="28"/>
        </w:rPr>
        <w:t>позволяет оценить порядок внешней нагрузки, воспринимаемой механизмом при переносе грузового пакета [7].</w:t>
      </w:r>
    </w:p>
    <w:p w14:paraId="6CBF3ABD" w14:textId="7C41C950" w:rsidR="004F5B6B" w:rsidRPr="0094272D" w:rsidRDefault="004F5B6B" w:rsidP="00376A1D">
      <w:pPr>
        <w:jc w:val="both"/>
        <w:rPr>
          <w:bCs/>
        </w:rPr>
      </w:pPr>
      <w:r w:rsidRPr="0094272D">
        <w:rPr>
          <w:bCs/>
          <w:sz w:val="28"/>
        </w:rPr>
        <w:t xml:space="preserve">Таблица </w:t>
      </w:r>
      <w:r w:rsidR="0094272D">
        <w:rPr>
          <w:bCs/>
          <w:sz w:val="28"/>
        </w:rPr>
        <w:t>3</w:t>
      </w:r>
      <w:r w:rsidRPr="0094272D">
        <w:rPr>
          <w:bCs/>
          <w:sz w:val="28"/>
        </w:rPr>
        <w:t xml:space="preserve"> - Исходные значения для демонстрационного расчета деградации</w:t>
      </w:r>
    </w:p>
    <w:tbl>
      <w:tblPr>
        <w:tblStyle w:val="ac"/>
        <w:tblW w:w="0" w:type="auto"/>
        <w:tblLook w:val="04A0" w:firstRow="1" w:lastRow="0" w:firstColumn="1" w:lastColumn="0" w:noHBand="0" w:noVBand="1"/>
      </w:tblPr>
      <w:tblGrid>
        <w:gridCol w:w="3118"/>
        <w:gridCol w:w="3118"/>
        <w:gridCol w:w="3118"/>
      </w:tblGrid>
      <w:tr w:rsidR="004F5B6B" w:rsidRPr="008F764C" w14:paraId="63F92BF9" w14:textId="77777777" w:rsidTr="00693B5E">
        <w:tc>
          <w:tcPr>
            <w:tcW w:w="3118" w:type="dxa"/>
          </w:tcPr>
          <w:p w14:paraId="7F3D5D97" w14:textId="77777777" w:rsidR="004F5B6B" w:rsidRPr="0094272D" w:rsidRDefault="004F5B6B" w:rsidP="00376A1D">
            <w:pPr>
              <w:jc w:val="both"/>
              <w:rPr>
                <w:bCs/>
              </w:rPr>
            </w:pPr>
            <w:r w:rsidRPr="0094272D">
              <w:rPr>
                <w:bCs/>
                <w:sz w:val="28"/>
              </w:rPr>
              <w:t>Параметр</w:t>
            </w:r>
          </w:p>
        </w:tc>
        <w:tc>
          <w:tcPr>
            <w:tcW w:w="3118" w:type="dxa"/>
          </w:tcPr>
          <w:p w14:paraId="703C70A6" w14:textId="77777777" w:rsidR="004F5B6B" w:rsidRPr="0094272D" w:rsidRDefault="004F5B6B" w:rsidP="00376A1D">
            <w:pPr>
              <w:jc w:val="both"/>
              <w:rPr>
                <w:bCs/>
              </w:rPr>
            </w:pPr>
            <w:r w:rsidRPr="0094272D">
              <w:rPr>
                <w:bCs/>
                <w:sz w:val="28"/>
              </w:rPr>
              <w:t>Обозначение</w:t>
            </w:r>
          </w:p>
        </w:tc>
        <w:tc>
          <w:tcPr>
            <w:tcW w:w="3118" w:type="dxa"/>
          </w:tcPr>
          <w:p w14:paraId="59BA87D0" w14:textId="77777777" w:rsidR="004F5B6B" w:rsidRPr="0094272D" w:rsidRDefault="004F5B6B" w:rsidP="00376A1D">
            <w:pPr>
              <w:jc w:val="both"/>
              <w:rPr>
                <w:bCs/>
              </w:rPr>
            </w:pPr>
            <w:r w:rsidRPr="0094272D">
              <w:rPr>
                <w:bCs/>
                <w:sz w:val="28"/>
              </w:rPr>
              <w:t>Значение</w:t>
            </w:r>
          </w:p>
        </w:tc>
      </w:tr>
      <w:tr w:rsidR="004F5B6B" w:rsidRPr="008F764C" w14:paraId="63D9BB94" w14:textId="77777777" w:rsidTr="00693B5E">
        <w:tc>
          <w:tcPr>
            <w:tcW w:w="3118" w:type="dxa"/>
          </w:tcPr>
          <w:p w14:paraId="6918E17F" w14:textId="77777777" w:rsidR="004F5B6B" w:rsidRPr="008F764C" w:rsidRDefault="004F5B6B" w:rsidP="00376A1D">
            <w:pPr>
              <w:jc w:val="both"/>
            </w:pPr>
            <w:r w:rsidRPr="008F764C">
              <w:rPr>
                <w:sz w:val="28"/>
              </w:rPr>
              <w:t>масса грузового пакета</w:t>
            </w:r>
          </w:p>
        </w:tc>
        <w:tc>
          <w:tcPr>
            <w:tcW w:w="3118" w:type="dxa"/>
          </w:tcPr>
          <w:p w14:paraId="7A8FB081" w14:textId="77777777" w:rsidR="004F5B6B" w:rsidRPr="008F764C" w:rsidRDefault="004F5B6B" w:rsidP="00376A1D">
            <w:pPr>
              <w:jc w:val="both"/>
            </w:pPr>
            <w:r w:rsidRPr="008F764C">
              <w:rPr>
                <w:sz w:val="28"/>
              </w:rPr>
              <w:t>m</w:t>
            </w:r>
          </w:p>
        </w:tc>
        <w:tc>
          <w:tcPr>
            <w:tcW w:w="3118" w:type="dxa"/>
          </w:tcPr>
          <w:p w14:paraId="7573503A" w14:textId="77777777" w:rsidR="004F5B6B" w:rsidRPr="008F764C" w:rsidRDefault="004F5B6B" w:rsidP="00376A1D">
            <w:pPr>
              <w:jc w:val="both"/>
            </w:pPr>
            <w:r w:rsidRPr="008F764C">
              <w:rPr>
                <w:sz w:val="28"/>
              </w:rPr>
              <w:t>63 кг</w:t>
            </w:r>
          </w:p>
        </w:tc>
      </w:tr>
      <w:tr w:rsidR="004F5B6B" w:rsidRPr="008F764C" w14:paraId="292AA302" w14:textId="77777777" w:rsidTr="00693B5E">
        <w:tc>
          <w:tcPr>
            <w:tcW w:w="3118" w:type="dxa"/>
          </w:tcPr>
          <w:p w14:paraId="32FDF602" w14:textId="77777777" w:rsidR="004F5B6B" w:rsidRPr="008F764C" w:rsidRDefault="004F5B6B" w:rsidP="00376A1D">
            <w:pPr>
              <w:jc w:val="both"/>
            </w:pPr>
            <w:r w:rsidRPr="008F764C">
              <w:rPr>
                <w:sz w:val="28"/>
              </w:rPr>
              <w:t>ускорение свободного падения</w:t>
            </w:r>
          </w:p>
        </w:tc>
        <w:tc>
          <w:tcPr>
            <w:tcW w:w="3118" w:type="dxa"/>
          </w:tcPr>
          <w:p w14:paraId="53D36B04" w14:textId="77777777" w:rsidR="004F5B6B" w:rsidRPr="008F764C" w:rsidRDefault="004F5B6B" w:rsidP="00376A1D">
            <w:pPr>
              <w:jc w:val="both"/>
            </w:pPr>
            <w:r w:rsidRPr="008F764C">
              <w:rPr>
                <w:sz w:val="28"/>
              </w:rPr>
              <w:t>g</w:t>
            </w:r>
          </w:p>
        </w:tc>
        <w:tc>
          <w:tcPr>
            <w:tcW w:w="3118" w:type="dxa"/>
          </w:tcPr>
          <w:p w14:paraId="70BD4C72" w14:textId="77777777" w:rsidR="004F5B6B" w:rsidRPr="008F764C" w:rsidRDefault="004F5B6B" w:rsidP="00376A1D">
            <w:pPr>
              <w:jc w:val="both"/>
            </w:pPr>
            <w:r w:rsidRPr="008F764C">
              <w:rPr>
                <w:sz w:val="28"/>
              </w:rPr>
              <w:t>9,81 м/с^2</w:t>
            </w:r>
          </w:p>
        </w:tc>
      </w:tr>
      <w:tr w:rsidR="004F5B6B" w:rsidRPr="008F764C" w14:paraId="2FE1D5BD" w14:textId="77777777" w:rsidTr="00693B5E">
        <w:tc>
          <w:tcPr>
            <w:tcW w:w="3118" w:type="dxa"/>
          </w:tcPr>
          <w:p w14:paraId="63BC4549" w14:textId="77777777" w:rsidR="004F5B6B" w:rsidRPr="008F764C" w:rsidRDefault="004F5B6B" w:rsidP="00376A1D">
            <w:pPr>
              <w:jc w:val="both"/>
            </w:pPr>
            <w:r w:rsidRPr="008F764C">
              <w:rPr>
                <w:sz w:val="28"/>
              </w:rPr>
              <w:t xml:space="preserve">время полного цикла </w:t>
            </w:r>
            <w:proofErr w:type="spellStart"/>
            <w:r w:rsidRPr="008F764C">
              <w:rPr>
                <w:sz w:val="28"/>
              </w:rPr>
              <w:t>паллетирования</w:t>
            </w:r>
            <w:proofErr w:type="spellEnd"/>
          </w:p>
        </w:tc>
        <w:tc>
          <w:tcPr>
            <w:tcW w:w="3118" w:type="dxa"/>
          </w:tcPr>
          <w:p w14:paraId="48BAFF40" w14:textId="7CDE6E28" w:rsidR="004F5B6B" w:rsidRPr="0094272D" w:rsidRDefault="00703D72" w:rsidP="00376A1D">
            <w:pPr>
              <w:jc w:val="both"/>
            </w:pPr>
            <m:oMathPara>
              <m:oMathParaPr>
                <m:jc m:val="left"/>
              </m:oMathParaPr>
              <m:oMath>
                <m:sSub>
                  <m:sSubPr>
                    <m:ctrlPr>
                      <w:rPr>
                        <w:rFonts w:ascii="Cambria Math" w:hAnsi="Cambria Math"/>
                        <w:sz w:val="28"/>
                      </w:rPr>
                    </m:ctrlPr>
                  </m:sSubPr>
                  <m:e>
                    <m:r>
                      <w:rPr>
                        <w:rFonts w:ascii="Cambria Math" w:hAnsi="Cambria Math"/>
                        <w:sz w:val="28"/>
                      </w:rPr>
                      <m:t>T</m:t>
                    </m:r>
                  </m:e>
                  <m:sub>
                    <m:r>
                      <m:rPr>
                        <m:nor/>
                      </m:rPr>
                      <w:rPr>
                        <w:sz w:val="28"/>
                      </w:rPr>
                      <m:t>ц</m:t>
                    </m:r>
                  </m:sub>
                </m:sSub>
              </m:oMath>
            </m:oMathPara>
          </w:p>
        </w:tc>
        <w:tc>
          <w:tcPr>
            <w:tcW w:w="3118" w:type="dxa"/>
          </w:tcPr>
          <w:p w14:paraId="48DF0C25" w14:textId="77777777" w:rsidR="004F5B6B" w:rsidRPr="008F764C" w:rsidRDefault="004F5B6B" w:rsidP="00376A1D">
            <w:pPr>
              <w:jc w:val="both"/>
            </w:pPr>
            <w:r w:rsidRPr="008F764C">
              <w:rPr>
                <w:sz w:val="28"/>
              </w:rPr>
              <w:t>187 с</w:t>
            </w:r>
          </w:p>
        </w:tc>
      </w:tr>
      <w:tr w:rsidR="004F5B6B" w:rsidRPr="008F764C" w14:paraId="2AECBE37" w14:textId="77777777" w:rsidTr="00693B5E">
        <w:tc>
          <w:tcPr>
            <w:tcW w:w="3118" w:type="dxa"/>
          </w:tcPr>
          <w:p w14:paraId="05D17587" w14:textId="77777777" w:rsidR="004F5B6B" w:rsidRPr="008F764C" w:rsidRDefault="004F5B6B" w:rsidP="00376A1D">
            <w:pPr>
              <w:jc w:val="both"/>
            </w:pPr>
            <w:r w:rsidRPr="008F764C">
              <w:rPr>
                <w:sz w:val="28"/>
              </w:rPr>
              <w:t>число грузовых пакетов в одном цикле</w:t>
            </w:r>
          </w:p>
        </w:tc>
        <w:tc>
          <w:tcPr>
            <w:tcW w:w="3118" w:type="dxa"/>
          </w:tcPr>
          <w:p w14:paraId="4F96628E" w14:textId="22147033" w:rsidR="004F5B6B" w:rsidRPr="0094272D" w:rsidRDefault="00703D72" w:rsidP="00376A1D">
            <w:pPr>
              <w:jc w:val="both"/>
            </w:pPr>
            <m:oMathPara>
              <m:oMathParaPr>
                <m:jc m:val="left"/>
              </m:oMathParaPr>
              <m:oMath>
                <m:sSub>
                  <m:sSubPr>
                    <m:ctrlPr>
                      <w:rPr>
                        <w:rFonts w:ascii="Cambria Math" w:hAnsi="Cambria Math"/>
                        <w:sz w:val="28"/>
                      </w:rPr>
                    </m:ctrlPr>
                  </m:sSubPr>
                  <m:e>
                    <m:r>
                      <w:rPr>
                        <w:rFonts w:ascii="Cambria Math" w:hAnsi="Cambria Math"/>
                        <w:sz w:val="28"/>
                      </w:rPr>
                      <m:t>n</m:t>
                    </m:r>
                  </m:e>
                  <m:sub>
                    <m:r>
                      <m:rPr>
                        <m:nor/>
                      </m:rPr>
                      <w:rPr>
                        <w:sz w:val="28"/>
                      </w:rPr>
                      <m:t>п</m:t>
                    </m:r>
                  </m:sub>
                </m:sSub>
              </m:oMath>
            </m:oMathPara>
          </w:p>
        </w:tc>
        <w:tc>
          <w:tcPr>
            <w:tcW w:w="3118" w:type="dxa"/>
          </w:tcPr>
          <w:p w14:paraId="574FC95C" w14:textId="77777777" w:rsidR="004F5B6B" w:rsidRPr="008F764C" w:rsidRDefault="004F5B6B" w:rsidP="00376A1D">
            <w:pPr>
              <w:jc w:val="both"/>
            </w:pPr>
            <w:r w:rsidRPr="008F764C">
              <w:rPr>
                <w:sz w:val="28"/>
              </w:rPr>
              <w:t>12</w:t>
            </w:r>
          </w:p>
        </w:tc>
      </w:tr>
      <w:tr w:rsidR="004F5B6B" w:rsidRPr="008F764C" w14:paraId="6B332183" w14:textId="77777777" w:rsidTr="00693B5E">
        <w:tc>
          <w:tcPr>
            <w:tcW w:w="3118" w:type="dxa"/>
          </w:tcPr>
          <w:p w14:paraId="574A1E1E" w14:textId="77777777" w:rsidR="004F5B6B" w:rsidRPr="008F764C" w:rsidRDefault="004F5B6B" w:rsidP="00376A1D">
            <w:pPr>
              <w:jc w:val="both"/>
            </w:pPr>
            <w:r w:rsidRPr="008F764C">
              <w:rPr>
                <w:sz w:val="28"/>
              </w:rPr>
              <w:t>порог предельного состояния</w:t>
            </w:r>
          </w:p>
        </w:tc>
        <w:tc>
          <w:tcPr>
            <w:tcW w:w="3118" w:type="dxa"/>
          </w:tcPr>
          <w:p w14:paraId="51725271" w14:textId="68C7F89A" w:rsidR="004F5B6B" w:rsidRPr="0094272D" w:rsidRDefault="00703D72" w:rsidP="00376A1D">
            <w:pPr>
              <w:jc w:val="both"/>
              <w:rPr>
                <w:lang w:val="en-US"/>
              </w:rPr>
            </w:pPr>
            <m:oMathPara>
              <m:oMathParaPr>
                <m:jc m:val="left"/>
              </m:oMathParaP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пр</m:t>
                    </m:r>
                  </m:sub>
                </m:sSub>
              </m:oMath>
            </m:oMathPara>
          </w:p>
        </w:tc>
        <w:tc>
          <w:tcPr>
            <w:tcW w:w="3118" w:type="dxa"/>
          </w:tcPr>
          <w:p w14:paraId="29D1A852" w14:textId="77777777" w:rsidR="004F5B6B" w:rsidRPr="008F764C" w:rsidRDefault="004F5B6B" w:rsidP="00376A1D">
            <w:pPr>
              <w:jc w:val="both"/>
            </w:pPr>
            <w:r w:rsidRPr="008F764C">
              <w:rPr>
                <w:sz w:val="28"/>
              </w:rPr>
              <w:t>1,0</w:t>
            </w:r>
          </w:p>
        </w:tc>
      </w:tr>
      <w:tr w:rsidR="004F5B6B" w:rsidRPr="008F764C" w14:paraId="07BD8B38" w14:textId="77777777" w:rsidTr="00693B5E">
        <w:tc>
          <w:tcPr>
            <w:tcW w:w="3118" w:type="dxa"/>
          </w:tcPr>
          <w:p w14:paraId="2399829F" w14:textId="77777777" w:rsidR="004F5B6B" w:rsidRPr="008F764C" w:rsidRDefault="004F5B6B" w:rsidP="00376A1D">
            <w:pPr>
              <w:jc w:val="both"/>
            </w:pPr>
            <w:r w:rsidRPr="008F764C">
              <w:rPr>
                <w:sz w:val="28"/>
              </w:rPr>
              <w:t>предупредительный порог состояния</w:t>
            </w:r>
          </w:p>
        </w:tc>
        <w:tc>
          <w:tcPr>
            <w:tcW w:w="3118" w:type="dxa"/>
          </w:tcPr>
          <w:p w14:paraId="5334D41E" w14:textId="4AEE2F76" w:rsidR="004F5B6B" w:rsidRPr="0094272D" w:rsidRDefault="0094272D" w:rsidP="00376A1D">
            <w:pPr>
              <w:jc w:val="both"/>
            </w:pPr>
            <m:oMathPara>
              <m:oMathParaPr>
                <m:jc m:val="left"/>
              </m:oMathParaP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m:rPr>
                        <m:nor/>
                      </m:rPr>
                      <w:rPr>
                        <w:sz w:val="28"/>
                        <w:szCs w:val="28"/>
                      </w:rPr>
                      <m:t>пред</m:t>
                    </m:r>
                  </m:sub>
                </m:sSub>
              </m:oMath>
            </m:oMathPara>
          </w:p>
        </w:tc>
        <w:tc>
          <w:tcPr>
            <w:tcW w:w="3118" w:type="dxa"/>
          </w:tcPr>
          <w:p w14:paraId="2CBA723E" w14:textId="3ACE007C" w:rsidR="004F5B6B" w:rsidRPr="008F764C" w:rsidRDefault="004F5B6B" w:rsidP="00376A1D">
            <w:pPr>
              <w:jc w:val="both"/>
            </w:pPr>
            <w:r w:rsidRPr="008F764C">
              <w:rPr>
                <w:sz w:val="28"/>
              </w:rPr>
              <w:t>0,5</w:t>
            </w:r>
          </w:p>
        </w:tc>
      </w:tr>
      <w:tr w:rsidR="004F5B6B" w:rsidRPr="008F764C" w14:paraId="52199E20" w14:textId="77777777" w:rsidTr="00693B5E">
        <w:tc>
          <w:tcPr>
            <w:tcW w:w="3118" w:type="dxa"/>
          </w:tcPr>
          <w:p w14:paraId="0D929CE4" w14:textId="77777777" w:rsidR="004F5B6B" w:rsidRPr="008F764C" w:rsidRDefault="004F5B6B" w:rsidP="00376A1D">
            <w:pPr>
              <w:jc w:val="both"/>
            </w:pPr>
            <w:r w:rsidRPr="008F764C">
              <w:rPr>
                <w:sz w:val="28"/>
              </w:rPr>
              <w:t>базовый коэффициент деградации</w:t>
            </w:r>
          </w:p>
        </w:tc>
        <w:tc>
          <w:tcPr>
            <w:tcW w:w="3118" w:type="dxa"/>
          </w:tcPr>
          <w:p w14:paraId="4C999D7C" w14:textId="51A54AB3" w:rsidR="004F5B6B" w:rsidRPr="0094272D" w:rsidRDefault="0094272D" w:rsidP="00376A1D">
            <w:pPr>
              <w:jc w:val="both"/>
              <w:rPr>
                <w:szCs w:val="22"/>
                <w:lang w:val="en-US"/>
              </w:rPr>
            </w:pPr>
            <w:r>
              <w:rPr>
                <w:sz w:val="28"/>
                <w:lang w:val="en-US"/>
              </w:rPr>
              <w:t>K</w:t>
            </w:r>
            <w:r>
              <w:rPr>
                <w:vertAlign w:val="subscript"/>
                <w:lang w:val="en-US"/>
              </w:rPr>
              <w:t>0</w:t>
            </w:r>
          </w:p>
        </w:tc>
        <w:tc>
          <w:tcPr>
            <w:tcW w:w="3118" w:type="dxa"/>
          </w:tcPr>
          <w:p w14:paraId="3C3B82E7" w14:textId="77777777" w:rsidR="004F5B6B" w:rsidRPr="008F764C" w:rsidRDefault="004F5B6B" w:rsidP="00376A1D">
            <w:pPr>
              <w:jc w:val="both"/>
            </w:pPr>
            <w:r w:rsidRPr="008F764C">
              <w:rPr>
                <w:sz w:val="28"/>
              </w:rPr>
              <w:t xml:space="preserve">4,0 * </w:t>
            </w:r>
            <w:proofErr w:type="gramStart"/>
            <w:r w:rsidRPr="008F764C">
              <w:rPr>
                <w:sz w:val="28"/>
              </w:rPr>
              <w:t>10^-6</w:t>
            </w:r>
            <w:proofErr w:type="gramEnd"/>
            <w:r w:rsidRPr="008F764C">
              <w:rPr>
                <w:sz w:val="28"/>
              </w:rPr>
              <w:t xml:space="preserve"> 1/цикл</w:t>
            </w:r>
          </w:p>
        </w:tc>
      </w:tr>
    </w:tbl>
    <w:p w14:paraId="3BD41308" w14:textId="62F3C064" w:rsidR="004F5B6B" w:rsidRPr="008F764C" w:rsidRDefault="004F5B6B" w:rsidP="00376A1D">
      <w:pPr>
        <w:pStyle w:val="2"/>
        <w:jc w:val="both"/>
        <w:rPr>
          <w:rFonts w:ascii="Times New Roman" w:hAnsi="Times New Roman"/>
          <w:i w:val="0"/>
          <w:iCs w:val="0"/>
        </w:rPr>
      </w:pPr>
      <w:bookmarkStart w:id="38" w:name="_Toc230316246"/>
      <w:r w:rsidRPr="008F764C">
        <w:rPr>
          <w:rFonts w:ascii="Times New Roman" w:hAnsi="Times New Roman"/>
          <w:i w:val="0"/>
          <w:iCs w:val="0"/>
        </w:rPr>
        <w:t>5.2</w:t>
      </w:r>
      <w:r w:rsidR="00376A1D">
        <w:rPr>
          <w:rFonts w:ascii="Times New Roman" w:hAnsi="Times New Roman"/>
          <w:i w:val="0"/>
          <w:iCs w:val="0"/>
          <w:lang w:val="ru-RU"/>
        </w:rPr>
        <w:t xml:space="preserve">. </w:t>
      </w:r>
      <w:r w:rsidRPr="008F764C">
        <w:rPr>
          <w:rFonts w:ascii="Times New Roman" w:hAnsi="Times New Roman"/>
          <w:i w:val="0"/>
          <w:iCs w:val="0"/>
        </w:rPr>
        <w:t>Алгоритм расчёта диагностических признаков</w:t>
      </w:r>
      <w:bookmarkEnd w:id="38"/>
    </w:p>
    <w:p w14:paraId="283C3908" w14:textId="66E6AF98" w:rsidR="00621EB5" w:rsidRPr="00621EB5" w:rsidRDefault="00621EB5" w:rsidP="00621EB5">
      <w:pPr>
        <w:jc w:val="both"/>
        <w:rPr>
          <w:sz w:val="28"/>
        </w:rPr>
      </w:pPr>
      <w:r w:rsidRPr="00523D6A">
        <w:rPr>
          <w:sz w:val="28"/>
        </w:rPr>
        <w:tab/>
      </w:r>
      <w:r w:rsidRPr="00621EB5">
        <w:rPr>
          <w:sz w:val="28"/>
        </w:rPr>
        <w:t>На первом этапе для выбранной оси и выбранной фазы рабочего цикла считываются временные ряды момента, угловой скорости и ускорения. После удаления некорректных значений формируется окно измерений, относящееся к одному циклу или фазе цикла [15].</w:t>
      </w:r>
    </w:p>
    <w:p w14:paraId="2964A93F" w14:textId="77777777" w:rsidR="00621EB5" w:rsidRPr="00621EB5" w:rsidRDefault="00621EB5" w:rsidP="00621EB5">
      <w:pPr>
        <w:jc w:val="both"/>
        <w:rPr>
          <w:sz w:val="28"/>
        </w:rPr>
      </w:pPr>
      <w:r w:rsidRPr="00621EB5">
        <w:rPr>
          <w:sz w:val="28"/>
        </w:rPr>
        <w:lastRenderedPageBreak/>
        <w:t>Среднеквадратичное значение момента рассчитывается по выражению:</w:t>
      </w:r>
    </w:p>
    <w:p w14:paraId="15BD985A" w14:textId="0E1686D0" w:rsidR="00621EB5" w:rsidRPr="00523D6A" w:rsidRDefault="00703D72" w:rsidP="00621EB5">
      <w:pPr>
        <w:spacing w:after="240"/>
        <w:jc w:val="both"/>
        <w:rPr>
          <w:sz w:val="28"/>
        </w:rPr>
      </w:pPr>
      <m:oMathPara>
        <m:oMath>
          <m:sSub>
            <m:sSubPr>
              <m:ctrlPr>
                <w:rPr>
                  <w:rFonts w:ascii="Cambria Math" w:hAnsi="Cambria Math"/>
                  <w:sz w:val="28"/>
                </w:rPr>
              </m:ctrlPr>
            </m:sSubPr>
            <m:e>
              <m:r>
                <w:rPr>
                  <w:rFonts w:ascii="Cambria Math" w:hAnsi="Cambria Math"/>
                  <w:sz w:val="28"/>
                </w:rPr>
                <m:t>M</m:t>
              </m:r>
            </m:e>
            <m:sub>
              <m:r>
                <m:rPr>
                  <m:nor/>
                </m:rPr>
                <w:rPr>
                  <w:sz w:val="28"/>
                </w:rPr>
                <m:t>rms</m:t>
              </m:r>
            </m:sub>
          </m:sSub>
          <m:r>
            <w:rPr>
              <w:rFonts w:ascii="Cambria Math" w:hAnsi="Cambria Math"/>
              <w:sz w:val="28"/>
            </w:rPr>
            <m:t>=</m:t>
          </m:r>
          <m:rad>
            <m:radPr>
              <m:degHide m:val="1"/>
              <m:ctrlPr>
                <w:rPr>
                  <w:rFonts w:ascii="Cambria Math" w:hAnsi="Cambria Math"/>
                  <w:sz w:val="28"/>
                </w:rPr>
              </m:ctrlPr>
            </m:radPr>
            <m:deg/>
            <m:e>
              <m:f>
                <m:fPr>
                  <m:ctrlPr>
                    <w:rPr>
                      <w:rFonts w:ascii="Cambria Math" w:hAnsi="Cambria Math"/>
                      <w:sz w:val="28"/>
                    </w:rPr>
                  </m:ctrlPr>
                </m:fPr>
                <m:num>
                  <m:r>
                    <w:rPr>
                      <w:rFonts w:ascii="Cambria Math" w:hAnsi="Cambria Math"/>
                      <w:sz w:val="28"/>
                    </w:rPr>
                    <m:t>1</m:t>
                  </m:r>
                </m:num>
                <m:den>
                  <m:r>
                    <w:rPr>
                      <w:rFonts w:ascii="Cambria Math" w:hAnsi="Cambria Math"/>
                      <w:sz w:val="28"/>
                    </w:rPr>
                    <m:t>n</m:t>
                  </m:r>
                </m:den>
              </m:f>
              <m:nary>
                <m:naryPr>
                  <m:chr m:val="∑"/>
                  <m:limLoc m:val="undOvr"/>
                  <m:grow m:val="1"/>
                  <m:ctrlPr>
                    <w:rPr>
                      <w:rFonts w:ascii="Cambria Math" w:hAnsi="Cambria Math"/>
                      <w:sz w:val="28"/>
                    </w:rPr>
                  </m:ctrlPr>
                </m:naryPr>
                <m:sub>
                  <m:r>
                    <w:rPr>
                      <w:rFonts w:ascii="Cambria Math" w:hAnsi="Cambria Math"/>
                      <w:sz w:val="28"/>
                    </w:rPr>
                    <m:t>j</m:t>
                  </m:r>
                  <m:r>
                    <w:rPr>
                      <w:rFonts w:ascii="Cambria Math" w:hAnsi="Cambria Math"/>
                      <w:sz w:val="28"/>
                    </w:rPr>
                    <m:t>=1</m:t>
                  </m:r>
                </m:sub>
                <m:sup>
                  <m:r>
                    <w:rPr>
                      <w:rFonts w:ascii="Cambria Math" w:hAnsi="Cambria Math"/>
                      <w:sz w:val="28"/>
                    </w:rPr>
                    <m:t>n</m:t>
                  </m:r>
                </m:sup>
                <m:e>
                  <m:sSubSup>
                    <m:sSubSupPr>
                      <m:ctrlPr>
                        <w:rPr>
                          <w:rFonts w:ascii="Cambria Math" w:hAnsi="Cambria Math"/>
                          <w:sz w:val="28"/>
                        </w:rPr>
                      </m:ctrlPr>
                    </m:sSubSupPr>
                    <m:e>
                      <m:r>
                        <w:rPr>
                          <w:rFonts w:ascii="Cambria Math" w:hAnsi="Cambria Math"/>
                          <w:sz w:val="28"/>
                        </w:rPr>
                        <m:t>M</m:t>
                      </m:r>
                    </m:e>
                    <m:sub>
                      <m:r>
                        <w:rPr>
                          <w:rFonts w:ascii="Cambria Math" w:hAnsi="Cambria Math"/>
                          <w:sz w:val="28"/>
                        </w:rPr>
                        <m:t>j</m:t>
                      </m:r>
                    </m:sub>
                    <m:sup>
                      <m:r>
                        <w:rPr>
                          <w:rFonts w:ascii="Cambria Math" w:hAnsi="Cambria Math"/>
                          <w:sz w:val="28"/>
                        </w:rPr>
                        <m:t>2</m:t>
                      </m:r>
                    </m:sup>
                  </m:sSubSup>
                </m:e>
              </m:nary>
            </m:e>
          </m:rad>
          <m:r>
            <m:rPr>
              <m:sty m:val="p"/>
            </m:rPr>
            <w:rPr>
              <w:rFonts w:ascii="Cambria Math" w:hAnsi="Cambria Math"/>
              <w:sz w:val="28"/>
            </w:rPr>
            <m:t>.</m:t>
          </m:r>
        </m:oMath>
      </m:oMathPara>
    </w:p>
    <w:p w14:paraId="258A6C98" w14:textId="77777777" w:rsidR="00621EB5" w:rsidRPr="00621EB5" w:rsidRDefault="00621EB5" w:rsidP="00621EB5">
      <w:pPr>
        <w:jc w:val="both"/>
        <w:rPr>
          <w:sz w:val="28"/>
        </w:rPr>
      </w:pPr>
      <w:r w:rsidRPr="00621EB5">
        <w:rPr>
          <w:sz w:val="28"/>
        </w:rPr>
        <w:t>Пиковый момент определяется как:</w:t>
      </w:r>
    </w:p>
    <w:p w14:paraId="4A74CA07" w14:textId="113E8240" w:rsidR="00621EB5" w:rsidRPr="00621EB5" w:rsidRDefault="00703D72" w:rsidP="00621EB5">
      <w:pPr>
        <w:spacing w:after="240"/>
        <w:jc w:val="both"/>
        <w:rPr>
          <w:sz w:val="28"/>
          <w:lang w:val="en-US"/>
        </w:rPr>
      </w:pPr>
      <m:oMathPara>
        <m:oMath>
          <m:sSub>
            <m:sSubPr>
              <m:ctrlPr>
                <w:rPr>
                  <w:rFonts w:ascii="Cambria Math" w:hAnsi="Cambria Math"/>
                  <w:sz w:val="28"/>
                </w:rPr>
              </m:ctrlPr>
            </m:sSubPr>
            <m:e>
              <m:r>
                <w:rPr>
                  <w:rFonts w:ascii="Cambria Math" w:hAnsi="Cambria Math"/>
                  <w:sz w:val="28"/>
                </w:rPr>
                <m:t>M</m:t>
              </m:r>
            </m:e>
            <m:sub>
              <m:r>
                <m:rPr>
                  <m:sty m:val="p"/>
                </m:rPr>
                <w:rPr>
                  <w:rFonts w:ascii="Cambria Math" w:hAnsi="Cambria Math"/>
                  <w:sz w:val="28"/>
                </w:rPr>
                <m:t>max</m:t>
              </m:r>
            </m:sub>
          </m:sSub>
          <m:r>
            <w:rPr>
              <w:rFonts w:ascii="Cambria Math" w:hAnsi="Cambria Math"/>
              <w:sz w:val="28"/>
            </w:rPr>
            <m:t>=</m:t>
          </m:r>
          <m:r>
            <m:rPr>
              <m:sty m:val="p"/>
            </m:rPr>
            <w:rPr>
              <w:rFonts w:ascii="Cambria Math" w:hAnsi="Cambria Math"/>
              <w:sz w:val="28"/>
            </w:rPr>
            <m:t>max</m:t>
          </m:r>
          <m:r>
            <w:rPr>
              <w:rFonts w:ascii="Cambria Math" w:hAnsi="Cambria Math"/>
              <w:sz w:val="28"/>
            </w:rPr>
            <m:t>⁡</m:t>
          </m:r>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M</m:t>
              </m:r>
            </m:e>
            <m:sub>
              <m:r>
                <w:rPr>
                  <w:rFonts w:ascii="Cambria Math" w:hAnsi="Cambria Math"/>
                  <w:sz w:val="28"/>
                </w:rPr>
                <m:t>j</m:t>
              </m:r>
            </m:sub>
          </m:sSub>
          <m:r>
            <m:rPr>
              <m:sty m:val="p"/>
            </m:rPr>
            <w:rPr>
              <w:rFonts w:ascii="Cambria Math" w:hAnsi="Cambria Math"/>
              <w:sz w:val="28"/>
            </w:rPr>
            <m:t>∣.</m:t>
          </m:r>
        </m:oMath>
      </m:oMathPara>
    </w:p>
    <w:p w14:paraId="7D773AF7" w14:textId="77777777" w:rsidR="00621EB5" w:rsidRPr="00621EB5" w:rsidRDefault="00621EB5" w:rsidP="00621EB5">
      <w:pPr>
        <w:jc w:val="both"/>
        <w:rPr>
          <w:sz w:val="28"/>
        </w:rPr>
      </w:pPr>
      <w:r w:rsidRPr="00621EB5">
        <w:rPr>
          <w:sz w:val="28"/>
        </w:rPr>
        <w:t>Энергетический показатель для одной фазы рассчитывается как сумма абсолютной механической мощности по времени:</w:t>
      </w:r>
    </w:p>
    <w:p w14:paraId="621E206C" w14:textId="26179CEE" w:rsidR="00621EB5" w:rsidRPr="00621EB5" w:rsidRDefault="00621EB5" w:rsidP="00621EB5">
      <w:pPr>
        <w:spacing w:after="240"/>
        <w:jc w:val="both"/>
        <w:rPr>
          <w:sz w:val="28"/>
          <w:lang w:val="en-US"/>
        </w:rPr>
      </w:pPr>
      <m:oMathPara>
        <m:oMath>
          <m:r>
            <w:rPr>
              <w:rFonts w:ascii="Cambria Math" w:hAnsi="Cambria Math"/>
              <w:sz w:val="28"/>
            </w:rPr>
            <m:t>E=</m:t>
          </m:r>
          <m:nary>
            <m:naryPr>
              <m:chr m:val="∑"/>
              <m:limLoc m:val="undOvr"/>
              <m:grow m:val="1"/>
              <m:ctrlPr>
                <w:rPr>
                  <w:rFonts w:ascii="Cambria Math" w:hAnsi="Cambria Math"/>
                  <w:sz w:val="28"/>
                </w:rPr>
              </m:ctrlPr>
            </m:naryPr>
            <m:sub>
              <m:r>
                <w:rPr>
                  <w:rFonts w:ascii="Cambria Math" w:hAnsi="Cambria Math"/>
                  <w:sz w:val="28"/>
                </w:rPr>
                <m:t>j=1</m:t>
              </m:r>
            </m:sub>
            <m:sup>
              <m:r>
                <w:rPr>
                  <w:rFonts w:ascii="Cambria Math" w:hAnsi="Cambria Math"/>
                  <w:sz w:val="28"/>
                </w:rPr>
                <m:t>n</m:t>
              </m:r>
            </m:sup>
            <m:e>
              <m:r>
                <m:rPr>
                  <m:sty m:val="p"/>
                </m:rPr>
                <w:rPr>
                  <w:rFonts w:ascii="Cambria Math" w:hAnsi="Cambria Math"/>
                  <w:sz w:val="28"/>
                </w:rPr>
                <m:t>∣</m:t>
              </m:r>
            </m:e>
          </m:nary>
          <m:sSub>
            <m:sSubPr>
              <m:ctrlPr>
                <w:rPr>
                  <w:rFonts w:ascii="Cambria Math" w:hAnsi="Cambria Math"/>
                  <w:sz w:val="28"/>
                </w:rPr>
              </m:ctrlPr>
            </m:sSubPr>
            <m:e>
              <m:r>
                <w:rPr>
                  <w:rFonts w:ascii="Cambria Math" w:hAnsi="Cambria Math"/>
                  <w:sz w:val="28"/>
                </w:rPr>
                <m:t>M</m:t>
              </m:r>
            </m:e>
            <m:sub>
              <m:r>
                <w:rPr>
                  <w:rFonts w:ascii="Cambria Math" w:hAnsi="Cambria Math"/>
                  <w:sz w:val="28"/>
                </w:rPr>
                <m:t>j</m:t>
              </m:r>
            </m:sub>
          </m:sSub>
          <m:r>
            <w:rPr>
              <w:rFonts w:ascii="Cambria Math" w:hAnsi="Cambria Math"/>
              <w:sz w:val="28"/>
            </w:rPr>
            <m:t>⋅</m:t>
          </m:r>
          <m:sSub>
            <m:sSubPr>
              <m:ctrlPr>
                <w:rPr>
                  <w:rFonts w:ascii="Cambria Math" w:hAnsi="Cambria Math"/>
                  <w:sz w:val="28"/>
                </w:rPr>
              </m:ctrlPr>
            </m:sSubPr>
            <m:e>
              <m:r>
                <w:rPr>
                  <w:rFonts w:ascii="Cambria Math" w:hAnsi="Cambria Math"/>
                  <w:sz w:val="28"/>
                </w:rPr>
                <m:t>ω</m:t>
              </m:r>
            </m:e>
            <m:sub>
              <m:r>
                <w:rPr>
                  <w:rFonts w:ascii="Cambria Math" w:hAnsi="Cambria Math"/>
                  <w:sz w:val="28"/>
                </w:rPr>
                <m:t>j</m:t>
              </m:r>
            </m:sub>
          </m:sSub>
          <m:r>
            <m:rPr>
              <m:sty m:val="p"/>
            </m:rPr>
            <w:rPr>
              <w:rFonts w:ascii="Cambria Math" w:hAnsi="Cambria Math"/>
              <w:sz w:val="28"/>
            </w:rPr>
            <m:t>∣Δ</m:t>
          </m:r>
          <m:r>
            <w:rPr>
              <w:rFonts w:ascii="Cambria Math" w:hAnsi="Cambria Math"/>
              <w:sz w:val="28"/>
            </w:rPr>
            <m:t>t</m:t>
          </m:r>
          <m:r>
            <m:rPr>
              <m:sty m:val="p"/>
            </m:rPr>
            <w:rPr>
              <w:rFonts w:ascii="Cambria Math" w:hAnsi="Cambria Math"/>
              <w:sz w:val="28"/>
            </w:rPr>
            <m:t>.</m:t>
          </m:r>
        </m:oMath>
      </m:oMathPara>
    </w:p>
    <w:p w14:paraId="38CEB177" w14:textId="77777777" w:rsidR="00621EB5" w:rsidRPr="00621EB5" w:rsidRDefault="00621EB5" w:rsidP="00621EB5">
      <w:pPr>
        <w:jc w:val="both"/>
        <w:rPr>
          <w:sz w:val="28"/>
        </w:rPr>
      </w:pPr>
      <w:r w:rsidRPr="00621EB5">
        <w:rPr>
          <w:sz w:val="28"/>
        </w:rPr>
        <w:t>Среднеквадратичное значение ускорения определяется выражением:</w:t>
      </w:r>
    </w:p>
    <w:p w14:paraId="6C7B0116" w14:textId="72EC1B78" w:rsidR="00621EB5" w:rsidRPr="00523D6A" w:rsidRDefault="00703D72" w:rsidP="00621EB5">
      <w:pPr>
        <w:spacing w:after="240"/>
        <w:jc w:val="both"/>
        <w:rPr>
          <w:sz w:val="28"/>
        </w:rPr>
      </w:pPr>
      <m:oMathPara>
        <m:oMath>
          <m:sSub>
            <m:sSubPr>
              <m:ctrlPr>
                <w:rPr>
                  <w:rFonts w:ascii="Cambria Math" w:hAnsi="Cambria Math"/>
                  <w:sz w:val="28"/>
                </w:rPr>
              </m:ctrlPr>
            </m:sSubPr>
            <m:e>
              <m:r>
                <w:rPr>
                  <w:rFonts w:ascii="Cambria Math" w:hAnsi="Cambria Math"/>
                  <w:sz w:val="28"/>
                </w:rPr>
                <m:t>a</m:t>
              </m:r>
            </m:e>
            <m:sub>
              <m:r>
                <m:rPr>
                  <m:nor/>
                </m:rPr>
                <w:rPr>
                  <w:sz w:val="28"/>
                </w:rPr>
                <m:t>rms</m:t>
              </m:r>
            </m:sub>
          </m:sSub>
          <m:r>
            <w:rPr>
              <w:rFonts w:ascii="Cambria Math" w:hAnsi="Cambria Math"/>
              <w:sz w:val="28"/>
            </w:rPr>
            <m:t>=</m:t>
          </m:r>
          <m:rad>
            <m:radPr>
              <m:degHide m:val="1"/>
              <m:ctrlPr>
                <w:rPr>
                  <w:rFonts w:ascii="Cambria Math" w:hAnsi="Cambria Math"/>
                  <w:sz w:val="28"/>
                </w:rPr>
              </m:ctrlPr>
            </m:radPr>
            <m:deg/>
            <m:e>
              <m:f>
                <m:fPr>
                  <m:ctrlPr>
                    <w:rPr>
                      <w:rFonts w:ascii="Cambria Math" w:hAnsi="Cambria Math"/>
                      <w:sz w:val="28"/>
                    </w:rPr>
                  </m:ctrlPr>
                </m:fPr>
                <m:num>
                  <m:r>
                    <w:rPr>
                      <w:rFonts w:ascii="Cambria Math" w:hAnsi="Cambria Math"/>
                      <w:sz w:val="28"/>
                    </w:rPr>
                    <m:t>1</m:t>
                  </m:r>
                </m:num>
                <m:den>
                  <m:r>
                    <w:rPr>
                      <w:rFonts w:ascii="Cambria Math" w:hAnsi="Cambria Math"/>
                      <w:sz w:val="28"/>
                    </w:rPr>
                    <m:t>n</m:t>
                  </m:r>
                </m:den>
              </m:f>
              <m:nary>
                <m:naryPr>
                  <m:chr m:val="∑"/>
                  <m:limLoc m:val="undOvr"/>
                  <m:grow m:val="1"/>
                  <m:ctrlPr>
                    <w:rPr>
                      <w:rFonts w:ascii="Cambria Math" w:hAnsi="Cambria Math"/>
                      <w:sz w:val="28"/>
                    </w:rPr>
                  </m:ctrlPr>
                </m:naryPr>
                <m:sub>
                  <m:r>
                    <w:rPr>
                      <w:rFonts w:ascii="Cambria Math" w:hAnsi="Cambria Math"/>
                      <w:sz w:val="28"/>
                    </w:rPr>
                    <m:t>j</m:t>
                  </m:r>
                  <m:r>
                    <w:rPr>
                      <w:rFonts w:ascii="Cambria Math" w:hAnsi="Cambria Math"/>
                      <w:sz w:val="28"/>
                    </w:rPr>
                    <m:t>=1</m:t>
                  </m:r>
                </m:sub>
                <m:sup>
                  <m:r>
                    <w:rPr>
                      <w:rFonts w:ascii="Cambria Math" w:hAnsi="Cambria Math"/>
                      <w:sz w:val="28"/>
                    </w:rPr>
                    <m:t>n</m:t>
                  </m:r>
                </m:sup>
                <m:e>
                  <m:sSubSup>
                    <m:sSubSupPr>
                      <m:ctrlPr>
                        <w:rPr>
                          <w:rFonts w:ascii="Cambria Math" w:hAnsi="Cambria Math"/>
                          <w:sz w:val="28"/>
                        </w:rPr>
                      </m:ctrlPr>
                    </m:sSubSupPr>
                    <m:e>
                      <m:r>
                        <w:rPr>
                          <w:rFonts w:ascii="Cambria Math" w:hAnsi="Cambria Math"/>
                          <w:sz w:val="28"/>
                        </w:rPr>
                        <m:t>a</m:t>
                      </m:r>
                    </m:e>
                    <m:sub>
                      <m:r>
                        <w:rPr>
                          <w:rFonts w:ascii="Cambria Math" w:hAnsi="Cambria Math"/>
                          <w:sz w:val="28"/>
                        </w:rPr>
                        <m:t>j</m:t>
                      </m:r>
                    </m:sub>
                    <m:sup>
                      <m:r>
                        <w:rPr>
                          <w:rFonts w:ascii="Cambria Math" w:hAnsi="Cambria Math"/>
                          <w:sz w:val="28"/>
                        </w:rPr>
                        <m:t>2</m:t>
                      </m:r>
                    </m:sup>
                  </m:sSubSup>
                </m:e>
              </m:nary>
            </m:e>
          </m:rad>
          <m:r>
            <m:rPr>
              <m:sty m:val="p"/>
            </m:rPr>
            <w:rPr>
              <w:rFonts w:ascii="Cambria Math" w:hAnsi="Cambria Math"/>
              <w:sz w:val="28"/>
            </w:rPr>
            <m:t>.</m:t>
          </m:r>
        </m:oMath>
      </m:oMathPara>
    </w:p>
    <w:p w14:paraId="7A180BD7" w14:textId="58F03E74" w:rsidR="004F5B6B" w:rsidRPr="00523D6A" w:rsidRDefault="00621EB5" w:rsidP="00376A1D">
      <w:pPr>
        <w:jc w:val="both"/>
        <w:rPr>
          <w:sz w:val="28"/>
        </w:rPr>
      </w:pPr>
      <w:r w:rsidRPr="00523D6A">
        <w:rPr>
          <w:sz w:val="28"/>
        </w:rPr>
        <w:tab/>
      </w:r>
      <w:r w:rsidRPr="00621EB5">
        <w:rPr>
          <w:sz w:val="28"/>
        </w:rPr>
        <w:t xml:space="preserve">Полученные признаки сохраняются в таблицу и далее используются для расчёта коэффициентов влияния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oMath>
      <w:r w:rsidRPr="00621EB5">
        <w:rPr>
          <w:sz w:val="28"/>
        </w:rPr>
        <w:t xml:space="preserve">,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oMath>
      <w:r w:rsidRPr="00621EB5">
        <w:rPr>
          <w:sz w:val="28"/>
        </w:rPr>
        <w:t xml:space="preserve">, эффективной скорости деградации </w:t>
      </w:r>
      <m:oMath>
        <m:sSub>
          <m:sSubPr>
            <m:ctrlPr>
              <w:rPr>
                <w:rFonts w:ascii="Cambria Math" w:hAnsi="Cambria Math"/>
                <w:sz w:val="28"/>
              </w:rPr>
            </m:ctrlPr>
          </m:sSubPr>
          <m:e>
            <m:r>
              <w:rPr>
                <w:rFonts w:ascii="Cambria Math" w:hAnsi="Cambria Math"/>
                <w:sz w:val="28"/>
              </w:rPr>
              <m:t>k</m:t>
            </m:r>
          </m:e>
          <m:sub>
            <m:r>
              <m:rPr>
                <m:nor/>
              </m:rPr>
              <w:rPr>
                <w:sz w:val="28"/>
              </w:rPr>
              <m:t>эфф</m:t>
            </m:r>
          </m:sub>
        </m:sSub>
      </m:oMath>
      <w:r w:rsidRPr="00621EB5">
        <w:rPr>
          <w:sz w:val="28"/>
        </w:rPr>
        <w:t xml:space="preserve">, показателя повреждения </w:t>
      </w:r>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oMath>
      <w:r w:rsidRPr="00621EB5">
        <w:rPr>
          <w:sz w:val="28"/>
        </w:rPr>
        <w:t>, Health Index и остаточного ресурса [15]</w:t>
      </w:r>
    </w:p>
    <w:p w14:paraId="078B41CD" w14:textId="163D7CDB" w:rsidR="004F5B6B" w:rsidRPr="008F764C" w:rsidRDefault="004F5B6B" w:rsidP="00376A1D">
      <w:pPr>
        <w:pStyle w:val="2"/>
        <w:jc w:val="both"/>
        <w:rPr>
          <w:rFonts w:ascii="Times New Roman" w:hAnsi="Times New Roman"/>
          <w:i w:val="0"/>
          <w:iCs w:val="0"/>
        </w:rPr>
      </w:pPr>
      <w:bookmarkStart w:id="39" w:name="_Toc230316247"/>
      <w:r w:rsidRPr="008F764C">
        <w:rPr>
          <w:rFonts w:ascii="Times New Roman" w:hAnsi="Times New Roman"/>
          <w:i w:val="0"/>
          <w:iCs w:val="0"/>
        </w:rPr>
        <w:t>5.3</w:t>
      </w:r>
      <w:r w:rsidR="00376A1D">
        <w:rPr>
          <w:rFonts w:ascii="Times New Roman" w:hAnsi="Times New Roman"/>
          <w:i w:val="0"/>
          <w:iCs w:val="0"/>
          <w:lang w:val="ru-RU"/>
        </w:rPr>
        <w:t xml:space="preserve">. </w:t>
      </w:r>
      <w:r w:rsidRPr="008F764C">
        <w:rPr>
          <w:rFonts w:ascii="Times New Roman" w:hAnsi="Times New Roman"/>
          <w:i w:val="0"/>
          <w:iCs w:val="0"/>
        </w:rPr>
        <w:t>Алгоритм расчёта показателя состояния и остаточного ресурса</w:t>
      </w:r>
      <w:bookmarkEnd w:id="39"/>
    </w:p>
    <w:p w14:paraId="35EA6FF1" w14:textId="154BE884" w:rsidR="00621EB5" w:rsidRPr="00621EB5" w:rsidRDefault="00621EB5" w:rsidP="00621EB5">
      <w:pPr>
        <w:jc w:val="both"/>
        <w:rPr>
          <w:sz w:val="28"/>
        </w:rPr>
      </w:pPr>
      <w:r w:rsidRPr="00621EB5">
        <w:rPr>
          <w:sz w:val="28"/>
        </w:rPr>
        <w:tab/>
        <w:t>После формирования диагностических признаков вычисляются коэффициенты влияния момента и ускорения:</w:t>
      </w:r>
    </w:p>
    <w:p w14:paraId="7F557D4A" w14:textId="77777777" w:rsidR="00621EB5" w:rsidRPr="00621EB5" w:rsidRDefault="00703D72" w:rsidP="00621EB5">
      <w:pPr>
        <w:jc w:val="both"/>
        <w:rPr>
          <w:i/>
          <w:sz w:val="28"/>
          <w:lang w:val="en-US"/>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r>
            <w:rPr>
              <w:rFonts w:ascii="Cambria Math" w:hAnsi="Cambria Math"/>
              <w:sz w:val="28"/>
              <w:lang w:val="en-US"/>
            </w:rPr>
            <m:t>=</m:t>
          </m:r>
          <m:sSup>
            <m:sSupPr>
              <m:ctrlPr>
                <w:rPr>
                  <w:rFonts w:ascii="Cambria Math" w:hAnsi="Cambria Math"/>
                  <w:sz w:val="28"/>
                </w:rPr>
              </m:ctrlPr>
            </m:sSupPr>
            <m:e>
              <m:d>
                <m:dPr>
                  <m:ctrlPr>
                    <w:rPr>
                      <w:rFonts w:ascii="Cambria Math" w:hAnsi="Cambria Math"/>
                      <w:sz w:val="28"/>
                    </w:rPr>
                  </m:ctrlPr>
                </m:dPr>
                <m:e>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M</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M</m:t>
                          </m:r>
                        </m:e>
                        <m:sub>
                          <m:r>
                            <m:rPr>
                              <m:nor/>
                            </m:rPr>
                            <w:rPr>
                              <w:sz w:val="28"/>
                              <w:lang w:val="en-US"/>
                            </w:rPr>
                            <m:t>ref</m:t>
                          </m:r>
                        </m:sub>
                      </m:sSub>
                    </m:den>
                  </m:f>
                </m:e>
              </m:d>
            </m:e>
            <m:sup>
              <m:r>
                <w:rPr>
                  <w:rFonts w:ascii="Cambria Math" w:hAnsi="Cambria Math"/>
                  <w:sz w:val="28"/>
                </w:rPr>
                <m:t>α</m:t>
              </m:r>
            </m:sup>
          </m:sSup>
          <m:r>
            <w:rPr>
              <w:rFonts w:ascii="Cambria Math" w:hAnsi="Cambria Math"/>
              <w:sz w:val="28"/>
              <w:lang w:val="en-US"/>
            </w:rPr>
            <m:t>,</m:t>
          </m:r>
        </m:oMath>
      </m:oMathPara>
    </w:p>
    <w:p w14:paraId="7DD54D84" w14:textId="24D7A158" w:rsidR="00621EB5" w:rsidRPr="00621EB5" w:rsidRDefault="00621EB5" w:rsidP="00621EB5">
      <w:pPr>
        <w:jc w:val="both"/>
        <w:rPr>
          <w:sz w:val="28"/>
          <w:lang w:val="en-US"/>
        </w:rPr>
      </w:pPr>
      <w:r w:rsidRPr="00621EB5">
        <w:rPr>
          <w:i/>
          <w:sz w:val="28"/>
          <w:lang w:val="en-US"/>
        </w:rPr>
        <w:br/>
      </w: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w:rPr>
              <w:rFonts w:ascii="Cambria Math" w:hAnsi="Cambria Math"/>
              <w:sz w:val="28"/>
              <w:lang w:val="en-US"/>
            </w:rPr>
            <m:t>=1+</m:t>
          </m:r>
          <m:r>
            <w:rPr>
              <w:rFonts w:ascii="Cambria Math" w:hAnsi="Cambria Math"/>
              <w:sz w:val="28"/>
            </w:rPr>
            <m:t>β</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a</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a</m:t>
                  </m:r>
                </m:e>
                <m:sub>
                  <m:r>
                    <m:rPr>
                      <m:nor/>
                    </m:rPr>
                    <w:rPr>
                      <w:sz w:val="28"/>
                      <w:lang w:val="en-US"/>
                    </w:rPr>
                    <m:t>ref</m:t>
                  </m:r>
                </m:sub>
              </m:sSub>
            </m:den>
          </m:f>
          <m:r>
            <m:rPr>
              <m:sty m:val="p"/>
            </m:rPr>
            <w:rPr>
              <w:rFonts w:ascii="Cambria Math" w:hAnsi="Cambria Math"/>
              <w:sz w:val="28"/>
              <w:lang w:val="en-US"/>
            </w:rPr>
            <m:t>.</m:t>
          </m:r>
        </m:oMath>
      </m:oMathPara>
    </w:p>
    <w:p w14:paraId="7B0BB29E" w14:textId="77777777" w:rsidR="00621EB5" w:rsidRPr="00621EB5" w:rsidRDefault="00621EB5" w:rsidP="00621EB5">
      <w:pPr>
        <w:jc w:val="both"/>
        <w:rPr>
          <w:sz w:val="28"/>
        </w:rPr>
      </w:pPr>
      <w:r w:rsidRPr="00621EB5">
        <w:rPr>
          <w:sz w:val="28"/>
        </w:rPr>
        <w:t>Далее рассчитывается эффективная скорость накопления повреждений:</w:t>
      </w:r>
    </w:p>
    <w:p w14:paraId="0AD0465F" w14:textId="6B7633C0" w:rsidR="00621EB5" w:rsidRPr="00621EB5" w:rsidRDefault="00703D72" w:rsidP="00621EB5">
      <w:pPr>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m:rPr>
              <m:sty m:val="p"/>
            </m:rPr>
            <w:rPr>
              <w:rFonts w:ascii="Cambria Math" w:hAnsi="Cambria Math"/>
              <w:sz w:val="28"/>
            </w:rPr>
            <m:t>.</m:t>
          </m:r>
          <m:r>
            <m:rPr>
              <m:sty m:val="p"/>
            </m:rPr>
            <w:rPr>
              <w:sz w:val="28"/>
            </w:rPr>
            <w:br/>
          </m:r>
        </m:oMath>
      </m:oMathPara>
    </w:p>
    <w:p w14:paraId="73285E6F" w14:textId="77777777" w:rsidR="00621EB5" w:rsidRPr="00621EB5" w:rsidRDefault="00621EB5" w:rsidP="00621EB5">
      <w:pPr>
        <w:jc w:val="both"/>
        <w:rPr>
          <w:sz w:val="28"/>
        </w:rPr>
      </w:pPr>
      <w:r w:rsidRPr="00621EB5">
        <w:rPr>
          <w:sz w:val="28"/>
        </w:rPr>
        <w:t>Если температурные и дополнительные эксплуатационные условия не учитываются, принимается:</w:t>
      </w:r>
    </w:p>
    <w:p w14:paraId="6EBBC3CE" w14:textId="4A6EC55B" w:rsidR="00621EB5" w:rsidRPr="00621EB5" w:rsidRDefault="00703D72" w:rsidP="00621EB5">
      <w:pPr>
        <w:spacing w:after="240"/>
        <w:jc w:val="both"/>
        <w:rPr>
          <w:sz w:val="28"/>
          <w:lang w:val="en-US"/>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=1.</m:t>
          </m:r>
        </m:oMath>
      </m:oMathPara>
    </w:p>
    <w:p w14:paraId="34539CDD" w14:textId="77777777" w:rsidR="00621EB5" w:rsidRPr="00621EB5" w:rsidRDefault="00621EB5" w:rsidP="00621EB5">
      <w:pPr>
        <w:jc w:val="both"/>
        <w:rPr>
          <w:sz w:val="28"/>
        </w:rPr>
      </w:pPr>
      <w:r w:rsidRPr="00621EB5">
        <w:rPr>
          <w:sz w:val="28"/>
        </w:rPr>
        <w:t>Тогда:</w:t>
      </w:r>
    </w:p>
    <w:p w14:paraId="06B59AD6" w14:textId="169623EE" w:rsidR="00621EB5" w:rsidRPr="00523D6A" w:rsidRDefault="00703D72" w:rsidP="00621EB5">
      <w:pPr>
        <w:spacing w:after="240"/>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m:rPr>
              <m:sty m:val="p"/>
            </m:rPr>
            <w:rPr>
              <w:rFonts w:ascii="Cambria Math" w:hAnsi="Cambria Math"/>
              <w:sz w:val="28"/>
            </w:rPr>
            <m:t>.</m:t>
          </m:r>
        </m:oMath>
      </m:oMathPara>
    </w:p>
    <w:p w14:paraId="0001C156" w14:textId="77777777" w:rsidR="00621EB5" w:rsidRPr="00621EB5" w:rsidRDefault="00621EB5" w:rsidP="00621EB5">
      <w:pPr>
        <w:jc w:val="both"/>
        <w:rPr>
          <w:sz w:val="28"/>
        </w:rPr>
      </w:pPr>
      <w:r w:rsidRPr="00621EB5">
        <w:rPr>
          <w:sz w:val="28"/>
        </w:rPr>
        <w:t>Накопленное повреждение после очередного цикла определяется выражением:</w:t>
      </w:r>
    </w:p>
    <w:p w14:paraId="5E62BF8E" w14:textId="18ED1C35" w:rsidR="00621EB5" w:rsidRPr="00523D6A" w:rsidRDefault="00703D72" w:rsidP="00621EB5">
      <w:pPr>
        <w:spacing w:after="240"/>
        <w:jc w:val="both"/>
        <w:rPr>
          <w:sz w:val="28"/>
        </w:rPr>
      </w:pPr>
      <m:oMathPara>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m:t>
          </m:r>
          <m:r>
            <w:rPr>
              <w:rFonts w:ascii="Cambria Math" w:hAnsi="Cambria Math"/>
              <w:sz w:val="28"/>
            </w:rPr>
            <m:t>N</m:t>
          </m:r>
          <m:r>
            <w:rPr>
              <w:rFonts w:ascii="Cambria Math" w:hAnsi="Cambria Math"/>
              <w:sz w:val="28"/>
            </w:rPr>
            <m:t>+1)=</m:t>
          </m:r>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m:t>
          </m:r>
          <m:r>
            <w:rPr>
              <w:rFonts w:ascii="Cambria Math" w:hAnsi="Cambria Math"/>
              <w:sz w:val="28"/>
            </w:rPr>
            <m:t>N</m:t>
          </m:r>
          <m:r>
            <w:rPr>
              <w:rFonts w:ascii="Cambria Math" w:hAnsi="Cambria Math"/>
              <w:sz w:val="28"/>
            </w:rPr>
            <m:t>)+</m:t>
          </m:r>
          <m:sSub>
            <m:sSubPr>
              <m:ctrlPr>
                <w:rPr>
                  <w:rFonts w:ascii="Cambria Math" w:hAnsi="Cambria Math"/>
                  <w:sz w:val="28"/>
                </w:rPr>
              </m:ctrlPr>
            </m:sSubPr>
            <m:e>
              <m:r>
                <w:rPr>
                  <w:rFonts w:ascii="Cambria Math" w:hAnsi="Cambria Math"/>
                  <w:sz w:val="28"/>
                </w:rPr>
                <m:t>k</m:t>
              </m:r>
            </m:e>
            <m:sub>
              <m:r>
                <m:rPr>
                  <m:nor/>
                </m:rPr>
                <w:rPr>
                  <w:sz w:val="28"/>
                </w:rPr>
                <m:t>эфф</m:t>
              </m:r>
            </m:sub>
          </m:sSub>
          <m:r>
            <m:rPr>
              <m:sty m:val="p"/>
            </m:rPr>
            <w:rPr>
              <w:rFonts w:ascii="Cambria Math" w:hAnsi="Cambria Math"/>
              <w:sz w:val="28"/>
            </w:rPr>
            <m:t>.</m:t>
          </m:r>
        </m:oMath>
      </m:oMathPara>
    </w:p>
    <w:p w14:paraId="0D5B9716" w14:textId="77777777" w:rsidR="00621EB5" w:rsidRPr="00621EB5" w:rsidRDefault="00621EB5" w:rsidP="00621EB5">
      <w:pPr>
        <w:jc w:val="both"/>
        <w:rPr>
          <w:sz w:val="28"/>
        </w:rPr>
      </w:pPr>
      <w:r w:rsidRPr="00621EB5">
        <w:rPr>
          <w:sz w:val="28"/>
        </w:rPr>
        <w:lastRenderedPageBreak/>
        <w:t>Показатель состояния рассчитывается по формуле:</w:t>
      </w:r>
    </w:p>
    <w:p w14:paraId="0DBFE8EF" w14:textId="5B5FE050" w:rsidR="00621EB5" w:rsidRPr="00523D6A" w:rsidRDefault="00621EB5" w:rsidP="00621EB5">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(N)=1-</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num>
            <m:den>
              <m:sSub>
                <m:sSubPr>
                  <m:ctrlPr>
                    <w:rPr>
                      <w:rFonts w:ascii="Cambria Math" w:hAnsi="Cambria Math"/>
                      <w:sz w:val="28"/>
                    </w:rPr>
                  </m:ctrlPr>
                </m:sSubPr>
                <m:e>
                  <m:r>
                    <w:rPr>
                      <w:rFonts w:ascii="Cambria Math" w:hAnsi="Cambria Math"/>
                      <w:sz w:val="28"/>
                    </w:rPr>
                    <m:t>D</m:t>
                  </m:r>
                </m:e>
                <m:sub>
                  <m:r>
                    <m:rPr>
                      <m:nor/>
                    </m:rPr>
                    <w:rPr>
                      <w:sz w:val="28"/>
                    </w:rPr>
                    <m:t>пр</m:t>
                  </m:r>
                </m:sub>
              </m:sSub>
            </m:den>
          </m:f>
          <m:r>
            <m:rPr>
              <m:sty m:val="p"/>
            </m:rPr>
            <w:rPr>
              <w:rFonts w:ascii="Cambria Math" w:hAnsi="Cambria Math"/>
              <w:sz w:val="28"/>
            </w:rPr>
            <m:t>.</m:t>
          </m:r>
        </m:oMath>
      </m:oMathPara>
    </w:p>
    <w:p w14:paraId="1657C64F" w14:textId="775D4BF5" w:rsidR="00621EB5" w:rsidRPr="00621EB5" w:rsidRDefault="00621EB5" w:rsidP="00621EB5">
      <w:pPr>
        <w:jc w:val="both"/>
        <w:rPr>
          <w:sz w:val="28"/>
        </w:rPr>
      </w:pPr>
      <w:r w:rsidRPr="00621EB5">
        <w:rPr>
          <w:sz w:val="28"/>
        </w:rPr>
        <w:t xml:space="preserve">При </w:t>
      </w:r>
      <m:oMath>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rPr>
          <m:t>=1</m:t>
        </m:r>
      </m:oMath>
      <w:r w:rsidRPr="00621EB5">
        <w:rPr>
          <w:sz w:val="28"/>
        </w:rPr>
        <w:t>:</w:t>
      </w:r>
    </w:p>
    <w:p w14:paraId="405F81FE" w14:textId="082D4CB6" w:rsidR="00621EB5" w:rsidRPr="00621EB5" w:rsidRDefault="00621EB5" w:rsidP="00621EB5">
      <w:pPr>
        <w:spacing w:after="240"/>
        <w:jc w:val="both"/>
        <w:rPr>
          <w:sz w:val="28"/>
          <w:lang w:val="en-US"/>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(N)=1-</m:t>
          </m:r>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(N)</m:t>
          </m:r>
          <m:r>
            <m:rPr>
              <m:sty m:val="p"/>
            </m:rPr>
            <w:rPr>
              <w:rFonts w:ascii="Cambria Math" w:hAnsi="Cambria Math"/>
              <w:sz w:val="28"/>
            </w:rPr>
            <m:t>.</m:t>
          </m:r>
        </m:oMath>
      </m:oMathPara>
    </w:p>
    <w:p w14:paraId="2B0AB714" w14:textId="77777777" w:rsidR="00621EB5" w:rsidRPr="00621EB5" w:rsidRDefault="00621EB5" w:rsidP="00621EB5">
      <w:pPr>
        <w:jc w:val="both"/>
        <w:rPr>
          <w:sz w:val="28"/>
        </w:rPr>
      </w:pPr>
      <w:r w:rsidRPr="00621EB5">
        <w:rPr>
          <w:sz w:val="28"/>
        </w:rPr>
        <w:t>Для постоянного режима остаточный ресурс в циклах оценивается выражением: [16]</w:t>
      </w:r>
    </w:p>
    <w:p w14:paraId="551E50E2" w14:textId="4CE487F5" w:rsidR="00621EB5" w:rsidRPr="00621EB5" w:rsidRDefault="00621EB5" w:rsidP="00621EB5">
      <w:pPr>
        <w:spacing w:after="240"/>
        <w:jc w:val="both"/>
        <w:rPr>
          <w:sz w:val="28"/>
          <w:lang w:val="en-US"/>
        </w:rPr>
      </w:pPr>
      <m:oMathPara>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cycles</m:t>
              </m:r>
            </m:sub>
          </m:sSub>
          <m:r>
            <w:rPr>
              <w:rFonts w:ascii="Cambria Math" w:hAnsi="Cambria Math"/>
              <w:sz w:val="28"/>
              <w:lang w:val="en-US"/>
            </w:rPr>
            <m:t>=</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lang w:val="en-US"/>
                </w:rPr>
                <m:t>-</m:t>
              </m:r>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num>
            <m:den>
              <m:sSub>
                <m:sSubPr>
                  <m:ctrlPr>
                    <w:rPr>
                      <w:rFonts w:ascii="Cambria Math" w:hAnsi="Cambria Math"/>
                      <w:sz w:val="28"/>
                    </w:rPr>
                  </m:ctrlPr>
                </m:sSubPr>
                <m:e>
                  <m:r>
                    <w:rPr>
                      <w:rFonts w:ascii="Cambria Math" w:hAnsi="Cambria Math"/>
                      <w:sz w:val="28"/>
                    </w:rPr>
                    <m:t>k</m:t>
                  </m:r>
                </m:e>
                <m:sub>
                  <m:r>
                    <m:rPr>
                      <m:nor/>
                    </m:rPr>
                    <w:rPr>
                      <w:sz w:val="28"/>
                    </w:rPr>
                    <m:t>эфф</m:t>
                  </m:r>
                </m:sub>
              </m:sSub>
            </m:den>
          </m:f>
          <m:r>
            <m:rPr>
              <m:sty m:val="p"/>
            </m:rPr>
            <w:rPr>
              <w:rFonts w:ascii="Cambria Math" w:hAnsi="Cambria Math"/>
              <w:sz w:val="28"/>
              <w:lang w:val="en-US"/>
            </w:rPr>
            <m:t>.</m:t>
          </m:r>
        </m:oMath>
      </m:oMathPara>
    </w:p>
    <w:p w14:paraId="0711C70C" w14:textId="77777777" w:rsidR="00621EB5" w:rsidRPr="00621EB5" w:rsidRDefault="00621EB5" w:rsidP="00621EB5">
      <w:pPr>
        <w:jc w:val="both"/>
        <w:rPr>
          <w:sz w:val="28"/>
        </w:rPr>
      </w:pPr>
      <w:r w:rsidRPr="00621EB5">
        <w:rPr>
          <w:sz w:val="28"/>
        </w:rPr>
        <w:t>Для перевода остаточного ресурса в часы используется длительность полного цикла:</w:t>
      </w:r>
    </w:p>
    <w:p w14:paraId="500DBBC6" w14:textId="2AB98BCA" w:rsidR="00621EB5" w:rsidRPr="00621EB5" w:rsidRDefault="00621EB5" w:rsidP="00621EB5">
      <w:pPr>
        <w:jc w:val="both"/>
        <w:rPr>
          <w:sz w:val="28"/>
          <w:lang w:val="en-US"/>
        </w:rPr>
      </w:pPr>
      <m:oMathPara>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hours</m:t>
              </m:r>
            </m:sub>
          </m:sSub>
          <m:r>
            <w:rPr>
              <w:rFonts w:ascii="Cambria Math" w:hAnsi="Cambria Math"/>
              <w:sz w:val="28"/>
              <w:lang w:val="en-US"/>
            </w:rPr>
            <m:t>=</m:t>
          </m:r>
          <m:f>
            <m:fPr>
              <m:ctrlPr>
                <w:rPr>
                  <w:rFonts w:ascii="Cambria Math" w:hAnsi="Cambria Math"/>
                  <w:sz w:val="28"/>
                </w:rPr>
              </m:ctrlPr>
            </m:fPr>
            <m:num>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cycles</m:t>
                  </m:r>
                </m:sub>
              </m:sSub>
              <m:r>
                <w:rPr>
                  <w:rFonts w:ascii="Cambria Math" w:hAnsi="Cambria Math"/>
                  <w:sz w:val="28"/>
                  <w:lang w:val="en-US"/>
                </w:rPr>
                <m:t>⋅</m:t>
              </m:r>
              <m:sSub>
                <m:sSubPr>
                  <m:ctrlPr>
                    <w:rPr>
                      <w:rFonts w:ascii="Cambria Math" w:hAnsi="Cambria Math"/>
                      <w:sz w:val="28"/>
                    </w:rPr>
                  </m:ctrlPr>
                </m:sSubPr>
                <m:e>
                  <m:r>
                    <w:rPr>
                      <w:rFonts w:ascii="Cambria Math" w:hAnsi="Cambria Math"/>
                      <w:sz w:val="28"/>
                    </w:rPr>
                    <m:t>T</m:t>
                  </m:r>
                </m:e>
                <m:sub>
                  <m:r>
                    <m:rPr>
                      <m:nor/>
                    </m:rPr>
                    <w:rPr>
                      <w:sz w:val="28"/>
                    </w:rPr>
                    <m:t>ц</m:t>
                  </m:r>
                </m:sub>
              </m:sSub>
            </m:num>
            <m:den>
              <m:r>
                <w:rPr>
                  <w:rFonts w:ascii="Cambria Math" w:hAnsi="Cambria Math"/>
                  <w:sz w:val="28"/>
                  <w:lang w:val="en-US"/>
                </w:rPr>
                <m:t>3600</m:t>
              </m:r>
            </m:den>
          </m:f>
          <m:r>
            <m:rPr>
              <m:sty m:val="p"/>
            </m:rPr>
            <w:rPr>
              <w:rFonts w:ascii="Cambria Math" w:hAnsi="Cambria Math"/>
              <w:sz w:val="28"/>
              <w:lang w:val="en-US"/>
            </w:rPr>
            <m:t>.</m:t>
          </m:r>
          <m:r>
            <m:rPr>
              <m:sty m:val="p"/>
            </m:rPr>
            <w:rPr>
              <w:sz w:val="28"/>
              <w:lang w:val="en-US"/>
            </w:rPr>
            <w:br/>
          </m:r>
        </m:oMath>
      </m:oMathPara>
    </w:p>
    <w:p w14:paraId="57E58C9D" w14:textId="77777777" w:rsidR="00621EB5" w:rsidRPr="00621EB5" w:rsidRDefault="00621EB5" w:rsidP="00621EB5">
      <w:pPr>
        <w:jc w:val="both"/>
        <w:rPr>
          <w:sz w:val="28"/>
        </w:rPr>
      </w:pPr>
      <w:r w:rsidRPr="00621EB5">
        <w:rPr>
          <w:sz w:val="28"/>
        </w:rPr>
        <w:t xml:space="preserve">где </w:t>
      </w:r>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rPr>
              <m:t>cycles</m:t>
            </m:r>
          </m:sub>
        </m:sSub>
      </m:oMath>
      <w:r w:rsidRPr="00621EB5">
        <w:rPr>
          <w:sz w:val="28"/>
        </w:rPr>
        <w:t>— остаточный ресурс в рабочих циклах;</w:t>
      </w:r>
    </w:p>
    <w:p w14:paraId="0690911C" w14:textId="77777777" w:rsidR="00621EB5" w:rsidRPr="00621EB5" w:rsidRDefault="00621EB5" w:rsidP="00621EB5">
      <w:pPr>
        <w:jc w:val="both"/>
        <w:rPr>
          <w:sz w:val="28"/>
        </w:rPr>
      </w:pPr>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rPr>
              <m:t>hours</m:t>
            </m:r>
          </m:sub>
        </m:sSub>
      </m:oMath>
      <w:r w:rsidRPr="00621EB5">
        <w:rPr>
          <w:sz w:val="28"/>
        </w:rPr>
        <w:t>— остаточный ресурс в часах;</w:t>
      </w:r>
    </w:p>
    <w:p w14:paraId="72D203F4" w14:textId="77777777" w:rsidR="00621EB5" w:rsidRPr="00621EB5" w:rsidRDefault="00703D72" w:rsidP="00621EB5">
      <w:pPr>
        <w:jc w:val="both"/>
        <w:rPr>
          <w:sz w:val="28"/>
        </w:rPr>
      </w:pPr>
      <m:oMath>
        <m:sSub>
          <m:sSubPr>
            <m:ctrlPr>
              <w:rPr>
                <w:rFonts w:ascii="Cambria Math" w:hAnsi="Cambria Math"/>
                <w:sz w:val="28"/>
              </w:rPr>
            </m:ctrlPr>
          </m:sSubPr>
          <m:e>
            <m:r>
              <w:rPr>
                <w:rFonts w:ascii="Cambria Math" w:hAnsi="Cambria Math"/>
                <w:sz w:val="28"/>
              </w:rPr>
              <m:t>D</m:t>
            </m:r>
          </m:e>
          <m:sub>
            <m:r>
              <m:rPr>
                <m:nor/>
              </m:rPr>
              <w:rPr>
                <w:sz w:val="28"/>
              </w:rPr>
              <m:t>пр</m:t>
            </m:r>
          </m:sub>
        </m:sSub>
      </m:oMath>
      <w:r w:rsidR="00621EB5" w:rsidRPr="00621EB5">
        <w:rPr>
          <w:sz w:val="28"/>
        </w:rPr>
        <w:t>— предельное значение повреждения;</w:t>
      </w:r>
    </w:p>
    <w:p w14:paraId="46CC57D6" w14:textId="77777777" w:rsidR="00621EB5" w:rsidRPr="00621EB5" w:rsidRDefault="00703D72" w:rsidP="00621EB5">
      <w:pPr>
        <w:jc w:val="both"/>
        <w:rPr>
          <w:sz w:val="28"/>
        </w:rPr>
      </w:pPr>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oMath>
      <w:r w:rsidR="00621EB5" w:rsidRPr="00621EB5">
        <w:rPr>
          <w:sz w:val="28"/>
        </w:rPr>
        <w:t>— текущее накопленное повреждение;</w:t>
      </w:r>
    </w:p>
    <w:p w14:paraId="55957B29" w14:textId="77777777" w:rsidR="00621EB5" w:rsidRPr="00621EB5" w:rsidRDefault="00703D72" w:rsidP="00621EB5">
      <w:pPr>
        <w:jc w:val="both"/>
        <w:rPr>
          <w:sz w:val="28"/>
        </w:rPr>
      </w:pPr>
      <m:oMath>
        <m:sSub>
          <m:sSubPr>
            <m:ctrlPr>
              <w:rPr>
                <w:rFonts w:ascii="Cambria Math" w:hAnsi="Cambria Math"/>
                <w:sz w:val="28"/>
              </w:rPr>
            </m:ctrlPr>
          </m:sSubPr>
          <m:e>
            <m:r>
              <w:rPr>
                <w:rFonts w:ascii="Cambria Math" w:hAnsi="Cambria Math"/>
                <w:sz w:val="28"/>
              </w:rPr>
              <m:t>k</m:t>
            </m:r>
          </m:e>
          <m:sub>
            <m:r>
              <m:rPr>
                <m:nor/>
              </m:rPr>
              <w:rPr>
                <w:sz w:val="28"/>
              </w:rPr>
              <m:t>эфф</m:t>
            </m:r>
          </m:sub>
        </m:sSub>
      </m:oMath>
      <w:r w:rsidR="00621EB5" w:rsidRPr="00621EB5">
        <w:rPr>
          <w:sz w:val="28"/>
        </w:rPr>
        <w:t>— эффективная скорость деградации;</w:t>
      </w:r>
    </w:p>
    <w:p w14:paraId="5B1B9B69" w14:textId="62A2CA35" w:rsidR="004F5B6B" w:rsidRPr="00523D6A" w:rsidRDefault="00703D72" w:rsidP="00376A1D">
      <w:pPr>
        <w:jc w:val="both"/>
        <w:rPr>
          <w:sz w:val="28"/>
        </w:rPr>
      </w:pPr>
      <m:oMath>
        <m:sSub>
          <m:sSubPr>
            <m:ctrlPr>
              <w:rPr>
                <w:rFonts w:ascii="Cambria Math" w:hAnsi="Cambria Math"/>
                <w:sz w:val="28"/>
              </w:rPr>
            </m:ctrlPr>
          </m:sSubPr>
          <m:e>
            <m:r>
              <w:rPr>
                <w:rFonts w:ascii="Cambria Math" w:hAnsi="Cambria Math"/>
                <w:sz w:val="28"/>
              </w:rPr>
              <m:t>T</m:t>
            </m:r>
          </m:e>
          <m:sub>
            <m:r>
              <m:rPr>
                <m:nor/>
              </m:rPr>
              <w:rPr>
                <w:sz w:val="28"/>
              </w:rPr>
              <m:t>ц</m:t>
            </m:r>
          </m:sub>
        </m:sSub>
      </m:oMath>
      <w:r w:rsidR="00621EB5" w:rsidRPr="00621EB5">
        <w:rPr>
          <w:sz w:val="28"/>
        </w:rPr>
        <w:t>— длительность цикла, с.</w:t>
      </w:r>
    </w:p>
    <w:p w14:paraId="4D25F77E" w14:textId="58973A23" w:rsidR="004F5B6B" w:rsidRPr="008F764C" w:rsidRDefault="004F5B6B" w:rsidP="00376A1D">
      <w:pPr>
        <w:pStyle w:val="2"/>
        <w:jc w:val="both"/>
        <w:rPr>
          <w:rFonts w:ascii="Times New Roman" w:hAnsi="Times New Roman"/>
          <w:i w:val="0"/>
          <w:iCs w:val="0"/>
        </w:rPr>
      </w:pPr>
      <w:bookmarkStart w:id="40" w:name="_Toc230316248"/>
      <w:r w:rsidRPr="008F764C">
        <w:rPr>
          <w:rFonts w:ascii="Times New Roman" w:hAnsi="Times New Roman"/>
          <w:i w:val="0"/>
          <w:iCs w:val="0"/>
        </w:rPr>
        <w:t>5.4</w:t>
      </w:r>
      <w:r w:rsidR="00376A1D">
        <w:rPr>
          <w:rFonts w:ascii="Times New Roman" w:hAnsi="Times New Roman"/>
          <w:i w:val="0"/>
          <w:iCs w:val="0"/>
          <w:lang w:val="ru-RU"/>
        </w:rPr>
        <w:t xml:space="preserve">. </w:t>
      </w:r>
      <w:r w:rsidRPr="008F764C">
        <w:rPr>
          <w:rFonts w:ascii="Times New Roman" w:hAnsi="Times New Roman"/>
          <w:i w:val="0"/>
          <w:iCs w:val="0"/>
        </w:rPr>
        <w:t>Реализация сценария деградации узла</w:t>
      </w:r>
      <w:bookmarkEnd w:id="40"/>
    </w:p>
    <w:p w14:paraId="0748CA4C" w14:textId="7C8031F8" w:rsidR="00621EB5" w:rsidRPr="00621EB5" w:rsidRDefault="00621EB5" w:rsidP="00621EB5">
      <w:pPr>
        <w:jc w:val="both"/>
        <w:rPr>
          <w:sz w:val="28"/>
        </w:rPr>
      </w:pPr>
      <w:r w:rsidRPr="00523D6A">
        <w:rPr>
          <w:sz w:val="28"/>
        </w:rPr>
        <w:tab/>
      </w:r>
      <w:r w:rsidRPr="00621EB5">
        <w:rPr>
          <w:sz w:val="28"/>
        </w:rPr>
        <w:t>Для демонстрационного расчёта принимаются следующие исходные отношения диагностических признаков:</w:t>
      </w:r>
    </w:p>
    <w:p w14:paraId="0E858740" w14:textId="1BCEA7A7" w:rsidR="00621EB5" w:rsidRPr="00621EB5" w:rsidRDefault="00703D72" w:rsidP="00621EB5">
      <w:pPr>
        <w:spacing w:after="240"/>
        <w:jc w:val="both"/>
        <w:rPr>
          <w:sz w:val="28"/>
          <w:lang w:val="en-US"/>
        </w:rPr>
      </w:pPr>
      <m:oMathPara>
        <m:oMath>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M</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M</m:t>
                  </m:r>
                </m:e>
                <m:sub>
                  <m:r>
                    <m:rPr>
                      <m:nor/>
                    </m:rPr>
                    <w:rPr>
                      <w:sz w:val="28"/>
                      <w:lang w:val="en-US"/>
                    </w:rPr>
                    <m:t>ref</m:t>
                  </m:r>
                </m:sub>
              </m:sSub>
            </m:den>
          </m:f>
          <m:r>
            <w:rPr>
              <w:rFonts w:ascii="Cambria Math" w:hAnsi="Cambria Math"/>
              <w:sz w:val="28"/>
              <w:lang w:val="en-US"/>
            </w:rPr>
            <m:t>=</m:t>
          </m:r>
          <m:r>
            <m:rPr>
              <m:sty m:val="p"/>
            </m:rPr>
            <w:rPr>
              <w:rFonts w:ascii="Cambria Math" w:hAnsi="Cambria Math"/>
              <w:sz w:val="28"/>
              <w:lang w:val="en-US"/>
            </w:rPr>
            <m:t>1,10</m:t>
          </m:r>
          <m:r>
            <w:rPr>
              <w:rFonts w:ascii="Cambria Math" w:hAnsi="Cambria Math"/>
              <w:sz w:val="28"/>
              <w:lang w:val="en-US"/>
            </w:rPr>
            <m:t>,</m:t>
          </m:r>
          <m:r>
            <m:rPr>
              <m:sty m:val="p"/>
            </m:rPr>
            <w:rPr>
              <w:sz w:val="28"/>
              <w:lang w:val="en-US"/>
            </w:rPr>
            <w:br/>
          </m:r>
        </m:oMath>
        <m:oMath>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a</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a</m:t>
                  </m:r>
                </m:e>
                <m:sub>
                  <m:r>
                    <m:rPr>
                      <m:nor/>
                    </m:rPr>
                    <w:rPr>
                      <w:sz w:val="28"/>
                      <w:lang w:val="en-US"/>
                    </w:rPr>
                    <m:t>ref</m:t>
                  </m:r>
                </m:sub>
              </m:sSub>
            </m:den>
          </m:f>
          <m:r>
            <w:rPr>
              <w:rFonts w:ascii="Cambria Math" w:hAnsi="Cambria Math"/>
              <w:sz w:val="28"/>
              <w:lang w:val="en-US"/>
            </w:rPr>
            <m:t>=</m:t>
          </m:r>
          <m:r>
            <m:rPr>
              <m:sty m:val="p"/>
            </m:rPr>
            <w:rPr>
              <w:rFonts w:ascii="Cambria Math" w:hAnsi="Cambria Math"/>
              <w:sz w:val="28"/>
              <w:lang w:val="en-US"/>
            </w:rPr>
            <m:t>0,80.</m:t>
          </m:r>
        </m:oMath>
      </m:oMathPara>
    </w:p>
    <w:p w14:paraId="33A25A39" w14:textId="77777777" w:rsidR="00621EB5" w:rsidRPr="00621EB5" w:rsidRDefault="00621EB5" w:rsidP="00621EB5">
      <w:pPr>
        <w:jc w:val="both"/>
        <w:rPr>
          <w:sz w:val="28"/>
        </w:rPr>
      </w:pPr>
      <w:r w:rsidRPr="00621EB5">
        <w:rPr>
          <w:sz w:val="28"/>
        </w:rPr>
        <w:t>Также принимаются параметры модели:</w:t>
      </w:r>
    </w:p>
    <w:p w14:paraId="766C0A7B" w14:textId="00C189C3" w:rsidR="00621EB5" w:rsidRPr="00523D6A" w:rsidRDefault="00621EB5" w:rsidP="00621EB5">
      <w:pPr>
        <w:spacing w:after="240"/>
        <w:jc w:val="both"/>
        <w:rPr>
          <w:sz w:val="28"/>
        </w:rPr>
      </w:pPr>
      <m:oMathPara>
        <m:oMath>
          <m:r>
            <w:rPr>
              <w:rFonts w:ascii="Cambria Math" w:hAnsi="Cambria Math"/>
              <w:sz w:val="28"/>
            </w:rPr>
            <m:t>α=2,</m:t>
          </m:r>
          <m:r>
            <m:rPr>
              <m:sty m:val="p"/>
            </m:rPr>
            <w:rPr>
              <w:sz w:val="28"/>
            </w:rPr>
            <w:br/>
          </m:r>
        </m:oMath>
        <m:oMath>
          <m:r>
            <w:rPr>
              <w:rFonts w:ascii="Cambria Math" w:hAnsi="Cambria Math"/>
              <w:sz w:val="28"/>
            </w:rPr>
            <m:t>β=</m:t>
          </m:r>
          <m:r>
            <m:rPr>
              <m:sty m:val="p"/>
            </m:rPr>
            <w:rPr>
              <w:rFonts w:ascii="Cambria Math" w:hAnsi="Cambria Math"/>
              <w:sz w:val="28"/>
            </w:rPr>
            <m:t>0,10</m:t>
          </m:r>
          <m:r>
            <w:rPr>
              <w:rFonts w:ascii="Cambria Math" w:hAnsi="Cambria Math"/>
              <w:sz w:val="28"/>
            </w:rPr>
            <m:t>,</m:t>
          </m:r>
          <m:r>
            <m:rPr>
              <m:sty m:val="p"/>
            </m:rPr>
            <w:rPr>
              <w:sz w:val="28"/>
            </w:rPr>
            <w:br/>
          </m:r>
        </m:oMath>
        <m:oMath>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r>
            <w:rPr>
              <w:rFonts w:ascii="Cambria Math" w:hAnsi="Cambria Math"/>
              <w:sz w:val="28"/>
            </w:rPr>
            <m:t>=</m:t>
          </m:r>
          <m:r>
            <m:rPr>
              <m:sty m:val="p"/>
            </m:rPr>
            <w:rPr>
              <w:rFonts w:ascii="Cambria Math" w:hAnsi="Cambria Math"/>
              <w:sz w:val="28"/>
            </w:rPr>
            <m:t>4,0</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m:rPr>
              <m:sty m:val="p"/>
            </m:rPr>
            <w:rPr>
              <w:rFonts w:ascii="Cambria Math" w:hAnsi="Cambria Math"/>
              <w:sz w:val="28"/>
            </w:rPr>
            <m:t> </m:t>
          </m:r>
          <m:sSup>
            <m:sSupPr>
              <m:ctrlPr>
                <w:rPr>
                  <w:rFonts w:ascii="Cambria Math" w:hAnsi="Cambria Math"/>
                  <w:sz w:val="28"/>
                </w:rPr>
              </m:ctrlPr>
            </m:sSupPr>
            <m:e>
              <m:r>
                <m:rPr>
                  <m:nor/>
                </m:rPr>
                <w:rPr>
                  <w:sz w:val="28"/>
                </w:rPr>
                <m:t>цикл</m:t>
              </m:r>
            </m:e>
            <m:sup>
              <m:r>
                <w:rPr>
                  <w:rFonts w:ascii="Cambria Math" w:hAnsi="Cambria Math"/>
                  <w:sz w:val="28"/>
                </w:rPr>
                <m:t>-1</m:t>
              </m:r>
            </m:sup>
          </m:sSup>
          <m:r>
            <m:rPr>
              <m:sty m:val="p"/>
            </m:rPr>
            <w:rPr>
              <w:rFonts w:ascii="Cambria Math" w:hAnsi="Cambria Math"/>
              <w:sz w:val="28"/>
            </w:rPr>
            <m:t>.</m:t>
          </m:r>
        </m:oMath>
      </m:oMathPara>
    </w:p>
    <w:p w14:paraId="29DAFF5B" w14:textId="77777777" w:rsidR="00621EB5" w:rsidRPr="00621EB5" w:rsidRDefault="00621EB5" w:rsidP="00621EB5">
      <w:pPr>
        <w:jc w:val="both"/>
        <w:rPr>
          <w:sz w:val="28"/>
        </w:rPr>
      </w:pPr>
      <w:r w:rsidRPr="00621EB5">
        <w:rPr>
          <w:sz w:val="28"/>
        </w:rPr>
        <w:t>Коэффициент влияния момента равен:</w:t>
      </w:r>
    </w:p>
    <w:p w14:paraId="51830479" w14:textId="610E683B" w:rsidR="00621EB5" w:rsidRPr="00621EB5" w:rsidRDefault="00703D72" w:rsidP="00621EB5">
      <w:pPr>
        <w:spacing w:after="240"/>
        <w:jc w:val="both"/>
        <w:rPr>
          <w:sz w:val="28"/>
          <w:lang w:val="en-US"/>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r>
            <w:rPr>
              <w:rFonts w:ascii="Cambria Math" w:hAnsi="Cambria Math"/>
              <w:sz w:val="28"/>
            </w:rPr>
            <m:t>=</m:t>
          </m:r>
          <m:sSup>
            <m:sSupPr>
              <m:ctrlPr>
                <w:rPr>
                  <w:rFonts w:ascii="Cambria Math" w:hAnsi="Cambria Math"/>
                  <w:sz w:val="28"/>
                </w:rPr>
              </m:ctrlPr>
            </m:sSupPr>
            <m:e>
              <m:d>
                <m:dPr>
                  <m:ctrlPr>
                    <w:rPr>
                      <w:rFonts w:ascii="Cambria Math" w:hAnsi="Cambria Math"/>
                      <w:sz w:val="28"/>
                    </w:rPr>
                  </m:ctrlPr>
                </m:dPr>
                <m:e>
                  <m:r>
                    <m:rPr>
                      <m:sty m:val="p"/>
                    </m:rPr>
                    <w:rPr>
                      <w:rFonts w:ascii="Cambria Math" w:hAnsi="Cambria Math"/>
                      <w:sz w:val="28"/>
                    </w:rPr>
                    <m:t>1,10</m:t>
                  </m:r>
                </m:e>
              </m:d>
            </m:e>
            <m:sup>
              <m:r>
                <w:rPr>
                  <w:rFonts w:ascii="Cambria Math" w:hAnsi="Cambria Math"/>
                  <w:sz w:val="28"/>
                </w:rPr>
                <m:t>2</m:t>
              </m:r>
            </m:sup>
          </m:sSup>
          <m:r>
            <w:rPr>
              <w:rFonts w:ascii="Cambria Math" w:hAnsi="Cambria Math"/>
              <w:sz w:val="28"/>
            </w:rPr>
            <m:t>=</m:t>
          </m:r>
          <m:r>
            <m:rPr>
              <m:sty m:val="p"/>
            </m:rPr>
            <w:rPr>
              <w:rFonts w:ascii="Cambria Math" w:hAnsi="Cambria Math"/>
              <w:sz w:val="28"/>
            </w:rPr>
            <m:t>1,21.</m:t>
          </m:r>
        </m:oMath>
      </m:oMathPara>
    </w:p>
    <w:p w14:paraId="2A4F7B90" w14:textId="77777777" w:rsidR="00621EB5" w:rsidRPr="00621EB5" w:rsidRDefault="00621EB5" w:rsidP="00621EB5">
      <w:pPr>
        <w:jc w:val="both"/>
        <w:rPr>
          <w:sz w:val="28"/>
        </w:rPr>
      </w:pPr>
      <w:r w:rsidRPr="00621EB5">
        <w:rPr>
          <w:sz w:val="28"/>
        </w:rPr>
        <w:t>Коэффициент влияния ускорений равен:</w:t>
      </w:r>
    </w:p>
    <w:p w14:paraId="4644027A" w14:textId="1A343CD5" w:rsidR="00621EB5" w:rsidRPr="00621EB5" w:rsidRDefault="00703D72" w:rsidP="00621EB5">
      <w:pPr>
        <w:spacing w:after="240"/>
        <w:jc w:val="both"/>
        <w:rPr>
          <w:sz w:val="28"/>
          <w:lang w:val="en-US"/>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w:rPr>
              <w:rFonts w:ascii="Cambria Math" w:hAnsi="Cambria Math"/>
              <w:sz w:val="28"/>
            </w:rPr>
            <m:t>=1+</m:t>
          </m:r>
          <m:r>
            <m:rPr>
              <m:sty m:val="p"/>
            </m:rPr>
            <w:rPr>
              <w:rFonts w:ascii="Cambria Math" w:hAnsi="Cambria Math"/>
              <w:sz w:val="28"/>
            </w:rPr>
            <m:t>0,10</m:t>
          </m:r>
          <m:r>
            <w:rPr>
              <w:rFonts w:ascii="Cambria Math" w:hAnsi="Cambria Math"/>
              <w:sz w:val="28"/>
            </w:rPr>
            <m:t>⋅</m:t>
          </m:r>
          <m:r>
            <m:rPr>
              <m:sty m:val="p"/>
            </m:rPr>
            <w:rPr>
              <w:rFonts w:ascii="Cambria Math" w:hAnsi="Cambria Math"/>
              <w:sz w:val="28"/>
            </w:rPr>
            <m:t>0,80</m:t>
          </m:r>
          <m:r>
            <w:rPr>
              <w:rFonts w:ascii="Cambria Math" w:hAnsi="Cambria Math"/>
              <w:sz w:val="28"/>
            </w:rPr>
            <m:t>=</m:t>
          </m:r>
          <m:r>
            <m:rPr>
              <m:sty m:val="p"/>
            </m:rPr>
            <w:rPr>
              <w:rFonts w:ascii="Cambria Math" w:hAnsi="Cambria Math"/>
              <w:sz w:val="28"/>
            </w:rPr>
            <m:t>1,08.</m:t>
          </m:r>
        </m:oMath>
      </m:oMathPara>
    </w:p>
    <w:p w14:paraId="3A1FE0E1" w14:textId="0F2A7F97" w:rsidR="00621EB5" w:rsidRPr="00621EB5" w:rsidRDefault="00621EB5" w:rsidP="00621EB5">
      <w:pPr>
        <w:jc w:val="both"/>
        <w:rPr>
          <w:sz w:val="28"/>
        </w:rPr>
      </w:pPr>
      <w:r w:rsidRPr="00621EB5">
        <w:rPr>
          <w:sz w:val="28"/>
        </w:rPr>
        <w:t xml:space="preserve">При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=1</m:t>
        </m:r>
      </m:oMath>
      <w:r w:rsidRPr="00621EB5">
        <w:rPr>
          <w:sz w:val="28"/>
        </w:rPr>
        <w:t>эффективная скорость накопления повреждений составляет:</w:t>
      </w:r>
    </w:p>
    <w:p w14:paraId="7402FA6A" w14:textId="5CE9FB66" w:rsidR="00621EB5" w:rsidRPr="00523D6A" w:rsidRDefault="00703D72" w:rsidP="00621EB5">
      <w:pPr>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r>
            <m:rPr>
              <m:sty m:val="p"/>
            </m:rPr>
            <w:rPr>
              <w:rFonts w:ascii="Cambria Math" w:hAnsi="Cambria Math"/>
              <w:sz w:val="28"/>
            </w:rPr>
            <m:t>4,0</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w:rPr>
              <w:rFonts w:ascii="Cambria Math" w:hAnsi="Cambria Math"/>
              <w:sz w:val="28"/>
            </w:rPr>
            <m:t>⋅</m:t>
          </m:r>
          <m:r>
            <m:rPr>
              <m:sty m:val="p"/>
            </m:rPr>
            <w:rPr>
              <w:rFonts w:ascii="Cambria Math" w:hAnsi="Cambria Math"/>
              <w:sz w:val="28"/>
            </w:rPr>
            <m:t>1,21</m:t>
          </m:r>
          <m:r>
            <w:rPr>
              <w:rFonts w:ascii="Cambria Math" w:hAnsi="Cambria Math"/>
              <w:sz w:val="28"/>
            </w:rPr>
            <m:t>⋅</m:t>
          </m:r>
          <m:r>
            <m:rPr>
              <m:sty m:val="p"/>
            </m:rPr>
            <w:rPr>
              <w:rFonts w:ascii="Cambria Math" w:hAnsi="Cambria Math"/>
              <w:sz w:val="28"/>
            </w:rPr>
            <m:t>1,08.</m:t>
          </m:r>
          <m:r>
            <m:rPr>
              <m:sty m:val="p"/>
            </m:rPr>
            <w:rPr>
              <w:sz w:val="28"/>
            </w:rPr>
            <w:br/>
          </m:r>
        </m:oMath>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r>
            <m:rPr>
              <m:sty m:val="p"/>
            </m:rPr>
            <w:rPr>
              <w:rFonts w:ascii="Cambria Math" w:hAnsi="Cambria Math"/>
              <w:sz w:val="28"/>
            </w:rPr>
            <m:t>5,23</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m:rPr>
              <m:sty m:val="p"/>
            </m:rPr>
            <w:rPr>
              <w:rFonts w:ascii="Cambria Math" w:hAnsi="Cambria Math"/>
              <w:sz w:val="28"/>
            </w:rPr>
            <m:t> </m:t>
          </m:r>
          <m:sSup>
            <m:sSupPr>
              <m:ctrlPr>
                <w:rPr>
                  <w:rFonts w:ascii="Cambria Math" w:hAnsi="Cambria Math"/>
                  <w:sz w:val="28"/>
                </w:rPr>
              </m:ctrlPr>
            </m:sSupPr>
            <m:e>
              <m:r>
                <m:rPr>
                  <m:nor/>
                </m:rPr>
                <w:rPr>
                  <w:sz w:val="28"/>
                </w:rPr>
                <m:t>цикл</m:t>
              </m:r>
            </m:e>
            <m:sup>
              <m:r>
                <w:rPr>
                  <w:rFonts w:ascii="Cambria Math" w:hAnsi="Cambria Math"/>
                  <w:sz w:val="28"/>
                </w:rPr>
                <m:t>-1</m:t>
              </m:r>
            </m:sup>
          </m:sSup>
          <m:r>
            <m:rPr>
              <m:sty m:val="p"/>
            </m:rPr>
            <w:rPr>
              <w:rFonts w:ascii="Cambria Math" w:hAnsi="Cambria Math"/>
              <w:sz w:val="28"/>
            </w:rPr>
            <m:t>.</m:t>
          </m:r>
        </m:oMath>
      </m:oMathPara>
    </w:p>
    <w:p w14:paraId="314DBD2E" w14:textId="77777777" w:rsidR="00621EB5" w:rsidRPr="00621EB5" w:rsidRDefault="00621EB5" w:rsidP="00621EB5">
      <w:pPr>
        <w:jc w:val="both"/>
        <w:rPr>
          <w:sz w:val="28"/>
        </w:rPr>
      </w:pPr>
      <w:r w:rsidRPr="00621EB5">
        <w:rPr>
          <w:sz w:val="28"/>
        </w:rPr>
        <w:t>После 10000 циклов накопленное повреждение будет равно:</w:t>
      </w:r>
    </w:p>
    <w:p w14:paraId="0E5F4D2E" w14:textId="175E6B86" w:rsidR="00621EB5" w:rsidRPr="00621EB5" w:rsidRDefault="00621EB5" w:rsidP="00621EB5">
      <w:pPr>
        <w:spacing w:after="240"/>
        <w:jc w:val="both"/>
        <w:rPr>
          <w:sz w:val="28"/>
          <w:lang w:val="en-US"/>
        </w:rPr>
      </w:pPr>
      <m:oMathPara>
        <m:oMath>
          <m:r>
            <w:rPr>
              <w:rFonts w:ascii="Cambria Math" w:hAnsi="Cambria Math"/>
              <w:sz w:val="28"/>
            </w:rPr>
            <m:t>D=10000⋅</m:t>
          </m:r>
          <m:r>
            <m:rPr>
              <m:sty m:val="p"/>
            </m:rPr>
            <w:rPr>
              <w:rFonts w:ascii="Cambria Math" w:hAnsi="Cambria Math"/>
              <w:sz w:val="28"/>
            </w:rPr>
            <m:t>5,23</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w:rPr>
              <w:rFonts w:ascii="Cambria Math" w:hAnsi="Cambria Math"/>
              <w:sz w:val="28"/>
            </w:rPr>
            <m:t>=</m:t>
          </m:r>
          <m:r>
            <m:rPr>
              <m:sty m:val="p"/>
            </m:rPr>
            <w:rPr>
              <w:rFonts w:ascii="Cambria Math" w:hAnsi="Cambria Math"/>
              <w:sz w:val="28"/>
            </w:rPr>
            <m:t>0,052.</m:t>
          </m:r>
        </m:oMath>
      </m:oMathPara>
    </w:p>
    <w:p w14:paraId="79208B6A" w14:textId="77777777" w:rsidR="00621EB5" w:rsidRPr="00621EB5" w:rsidRDefault="00621EB5" w:rsidP="00621EB5">
      <w:pPr>
        <w:jc w:val="both"/>
        <w:rPr>
          <w:sz w:val="28"/>
        </w:rPr>
      </w:pPr>
      <w:r w:rsidRPr="00621EB5">
        <w:rPr>
          <w:sz w:val="28"/>
        </w:rPr>
        <w:t>Соответствующий показатель состояния составит:</w:t>
      </w:r>
    </w:p>
    <w:p w14:paraId="70915A11" w14:textId="250F5DA7" w:rsidR="00621EB5" w:rsidRPr="00621EB5" w:rsidRDefault="00621EB5" w:rsidP="00621EB5">
      <w:pPr>
        <w:spacing w:after="240"/>
        <w:jc w:val="both"/>
        <w:rPr>
          <w:sz w:val="28"/>
          <w:lang w:val="en-US"/>
        </w:rPr>
      </w:pPr>
      <m:oMathPara>
        <m:oMath>
          <m:r>
            <w:rPr>
              <w:rFonts w:ascii="Cambria Math" w:hAnsi="Cambria Math"/>
              <w:sz w:val="28"/>
            </w:rPr>
            <m:t>HI=1-</m:t>
          </m:r>
          <m:r>
            <m:rPr>
              <m:sty m:val="p"/>
            </m:rPr>
            <w:rPr>
              <w:rFonts w:ascii="Cambria Math" w:hAnsi="Cambria Math"/>
              <w:sz w:val="28"/>
            </w:rPr>
            <m:t>0,052</m:t>
          </m:r>
          <m:r>
            <w:rPr>
              <w:rFonts w:ascii="Cambria Math" w:hAnsi="Cambria Math"/>
              <w:sz w:val="28"/>
            </w:rPr>
            <m:t>=</m:t>
          </m:r>
          <m:r>
            <m:rPr>
              <m:sty m:val="p"/>
            </m:rPr>
            <w:rPr>
              <w:rFonts w:ascii="Cambria Math" w:hAnsi="Cambria Math"/>
              <w:sz w:val="28"/>
            </w:rPr>
            <m:t>0,948.</m:t>
          </m:r>
        </m:oMath>
      </m:oMathPara>
    </w:p>
    <w:p w14:paraId="1339220F" w14:textId="62F36140" w:rsidR="00621EB5" w:rsidRPr="00621EB5" w:rsidRDefault="00621EB5" w:rsidP="00621EB5">
      <w:pPr>
        <w:jc w:val="both"/>
        <w:rPr>
          <w:sz w:val="28"/>
        </w:rPr>
      </w:pPr>
      <w:r w:rsidRPr="00621EB5">
        <w:rPr>
          <w:sz w:val="28"/>
        </w:rPr>
        <w:t xml:space="preserve">Такое значение </w:t>
      </w:r>
      <m:oMath>
        <m:r>
          <w:rPr>
            <w:rFonts w:ascii="Cambria Math" w:hAnsi="Cambria Math"/>
            <w:sz w:val="28"/>
          </w:rPr>
          <m:t>HI</m:t>
        </m:r>
      </m:oMath>
      <w:r w:rsidRPr="00621EB5">
        <w:rPr>
          <w:sz w:val="28"/>
        </w:rPr>
        <w:t xml:space="preserve">соответствует исправной зоне, так как </w:t>
      </w:r>
      <m:oMath>
        <m:r>
          <w:rPr>
            <w:rFonts w:ascii="Cambria Math" w:hAnsi="Cambria Math"/>
            <w:sz w:val="28"/>
          </w:rPr>
          <m:t>HI&gt;</m:t>
        </m:r>
        <m:r>
          <m:rPr>
            <m:sty m:val="p"/>
          </m:rPr>
          <w:rPr>
            <w:rFonts w:ascii="Cambria Math" w:hAnsi="Cambria Math"/>
            <w:sz w:val="28"/>
          </w:rPr>
          <m:t>0,5</m:t>
        </m:r>
      </m:oMath>
      <w:r w:rsidRPr="00621EB5">
        <w:rPr>
          <w:sz w:val="28"/>
        </w:rPr>
        <w:t xml:space="preserve">. Если в процессе эксплуатации накопленное повреждение уже достигло </w:t>
      </w:r>
      <m:oMath>
        <m:r>
          <w:rPr>
            <w:rFonts w:ascii="Cambria Math" w:hAnsi="Cambria Math"/>
            <w:sz w:val="28"/>
          </w:rPr>
          <m:t>D=</m:t>
        </m:r>
        <m:r>
          <m:rPr>
            <m:sty m:val="p"/>
          </m:rPr>
          <w:rPr>
            <w:rFonts w:ascii="Cambria Math" w:hAnsi="Cambria Math"/>
            <w:sz w:val="28"/>
          </w:rPr>
          <m:t>0,40</m:t>
        </m:r>
      </m:oMath>
      <w:r w:rsidRPr="00621EB5">
        <w:rPr>
          <w:sz w:val="28"/>
        </w:rPr>
        <w:t>, то остаточный ресурс до предельного состояния составит:</w:t>
      </w:r>
    </w:p>
    <w:p w14:paraId="11DC51E0" w14:textId="3E01D1FD" w:rsidR="00621EB5" w:rsidRPr="00621EB5" w:rsidRDefault="00621EB5" w:rsidP="00621EB5">
      <w:pPr>
        <w:spacing w:after="240"/>
        <w:jc w:val="both"/>
        <w:rPr>
          <w:sz w:val="28"/>
          <w:lang w:val="en-US"/>
        </w:rPr>
      </w:pPr>
      <m:oMathPara>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cycles</m:t>
              </m:r>
            </m:sub>
          </m:sSub>
          <m:r>
            <w:rPr>
              <w:rFonts w:ascii="Cambria Math" w:hAnsi="Cambria Math"/>
              <w:sz w:val="28"/>
              <w:lang w:val="en-US"/>
            </w:rPr>
            <m:t>=</m:t>
          </m:r>
          <m:f>
            <m:fPr>
              <m:ctrlPr>
                <w:rPr>
                  <w:rFonts w:ascii="Cambria Math" w:hAnsi="Cambria Math"/>
                  <w:sz w:val="28"/>
                </w:rPr>
              </m:ctrlPr>
            </m:fPr>
            <m:num>
              <m:r>
                <w:rPr>
                  <w:rFonts w:ascii="Cambria Math" w:hAnsi="Cambria Math"/>
                  <w:sz w:val="28"/>
                  <w:lang w:val="en-US"/>
                </w:rPr>
                <m:t>1-</m:t>
              </m:r>
              <m:r>
                <m:rPr>
                  <m:sty m:val="p"/>
                </m:rPr>
                <w:rPr>
                  <w:rFonts w:ascii="Cambria Math" w:hAnsi="Cambria Math"/>
                  <w:sz w:val="28"/>
                  <w:lang w:val="en-US"/>
                </w:rPr>
                <m:t>0,40</m:t>
              </m:r>
            </m:num>
            <m:den>
              <m:r>
                <m:rPr>
                  <m:sty m:val="p"/>
                </m:rPr>
                <w:rPr>
                  <w:rFonts w:ascii="Cambria Math" w:hAnsi="Cambria Math"/>
                  <w:sz w:val="28"/>
                  <w:lang w:val="en-US"/>
                </w:rPr>
                <m:t>5,23</m:t>
              </m:r>
              <m:r>
                <w:rPr>
                  <w:rFonts w:ascii="Cambria Math" w:hAnsi="Cambria Math"/>
                  <w:sz w:val="28"/>
                  <w:lang w:val="en-US"/>
                </w:rPr>
                <m:t>⋅</m:t>
              </m:r>
              <m:sSup>
                <m:sSupPr>
                  <m:ctrlPr>
                    <w:rPr>
                      <w:rFonts w:ascii="Cambria Math" w:hAnsi="Cambria Math"/>
                      <w:sz w:val="28"/>
                    </w:rPr>
                  </m:ctrlPr>
                </m:sSupPr>
                <m:e>
                  <m:r>
                    <w:rPr>
                      <w:rFonts w:ascii="Cambria Math" w:hAnsi="Cambria Math"/>
                      <w:sz w:val="28"/>
                      <w:lang w:val="en-US"/>
                    </w:rPr>
                    <m:t>10</m:t>
                  </m:r>
                </m:e>
                <m:sup>
                  <m:r>
                    <w:rPr>
                      <w:rFonts w:ascii="Cambria Math" w:hAnsi="Cambria Math"/>
                      <w:sz w:val="28"/>
                      <w:lang w:val="en-US"/>
                    </w:rPr>
                    <m:t>-6</m:t>
                  </m:r>
                </m:sup>
              </m:sSup>
            </m:den>
          </m:f>
          <m:r>
            <m:rPr>
              <m:sty m:val="p"/>
            </m:rPr>
            <w:rPr>
              <w:rFonts w:ascii="Cambria Math" w:hAnsi="Cambria Math"/>
              <w:sz w:val="28"/>
              <w:lang w:val="en-US"/>
            </w:rPr>
            <m:t>.</m:t>
          </m:r>
          <m:r>
            <m:rPr>
              <m:sty m:val="p"/>
            </m:rPr>
            <w:rPr>
              <w:sz w:val="28"/>
              <w:lang w:val="en-US"/>
            </w:rPr>
            <w:br/>
          </m:r>
        </m:oMath>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cycles</m:t>
              </m:r>
            </m:sub>
          </m:sSub>
          <m:r>
            <w:rPr>
              <w:rFonts w:ascii="Cambria Math" w:hAnsi="Cambria Math"/>
              <w:sz w:val="28"/>
              <w:lang w:val="en-US"/>
            </w:rPr>
            <m:t>≈114700</m:t>
          </m:r>
          <m:r>
            <m:rPr>
              <m:nor/>
            </m:rPr>
            <w:rPr>
              <w:sz w:val="28"/>
              <w:lang w:val="en-US"/>
            </w:rPr>
            <m:t> </m:t>
          </m:r>
          <m:r>
            <m:rPr>
              <m:nor/>
            </m:rPr>
            <w:rPr>
              <w:sz w:val="28"/>
            </w:rPr>
            <m:t>циклов</m:t>
          </m:r>
          <m:r>
            <m:rPr>
              <m:sty m:val="p"/>
            </m:rPr>
            <w:rPr>
              <w:rFonts w:ascii="Cambria Math" w:hAnsi="Cambria Math"/>
              <w:sz w:val="28"/>
              <w:lang w:val="en-US"/>
            </w:rPr>
            <m:t>.</m:t>
          </m:r>
        </m:oMath>
      </m:oMathPara>
    </w:p>
    <w:p w14:paraId="4C3DA93C" w14:textId="3366255B" w:rsidR="00621EB5" w:rsidRPr="00621EB5" w:rsidRDefault="00621EB5" w:rsidP="00621EB5">
      <w:pPr>
        <w:jc w:val="both"/>
        <w:rPr>
          <w:sz w:val="28"/>
        </w:rPr>
      </w:pPr>
      <w:r w:rsidRPr="00621EB5">
        <w:rPr>
          <w:sz w:val="28"/>
        </w:rPr>
        <w:t xml:space="preserve">Для перевода в часы используется длительность цикла </w:t>
      </w:r>
      <m:oMath>
        <m:sSub>
          <m:sSubPr>
            <m:ctrlPr>
              <w:rPr>
                <w:rFonts w:ascii="Cambria Math" w:hAnsi="Cambria Math"/>
                <w:sz w:val="28"/>
              </w:rPr>
            </m:ctrlPr>
          </m:sSubPr>
          <m:e>
            <m:r>
              <w:rPr>
                <w:rFonts w:ascii="Cambria Math" w:hAnsi="Cambria Math"/>
                <w:sz w:val="28"/>
              </w:rPr>
              <m:t>T</m:t>
            </m:r>
          </m:e>
          <m:sub>
            <m:r>
              <m:rPr>
                <m:nor/>
              </m:rPr>
              <w:rPr>
                <w:sz w:val="28"/>
              </w:rPr>
              <m:t>ц</m:t>
            </m:r>
          </m:sub>
        </m:sSub>
        <m:r>
          <w:rPr>
            <w:rFonts w:ascii="Cambria Math" w:hAnsi="Cambria Math"/>
            <w:sz w:val="28"/>
          </w:rPr>
          <m:t>=187</m:t>
        </m:r>
        <m:r>
          <m:rPr>
            <m:nor/>
          </m:rPr>
          <w:rPr>
            <w:sz w:val="28"/>
          </w:rPr>
          <m:t> с</m:t>
        </m:r>
      </m:oMath>
      <w:r w:rsidRPr="00621EB5">
        <w:rPr>
          <w:sz w:val="28"/>
        </w:rPr>
        <w:t>:</w:t>
      </w:r>
    </w:p>
    <w:p w14:paraId="749238BD" w14:textId="066528FF" w:rsidR="00621EB5" w:rsidRPr="00621EB5" w:rsidRDefault="00621EB5" w:rsidP="00621EB5">
      <w:pPr>
        <w:spacing w:after="240"/>
        <w:jc w:val="both"/>
        <w:rPr>
          <w:sz w:val="28"/>
          <w:lang w:val="en-US"/>
        </w:rPr>
      </w:pPr>
      <m:oMathPara>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hours</m:t>
              </m:r>
            </m:sub>
          </m:sSub>
          <m:r>
            <w:rPr>
              <w:rFonts w:ascii="Cambria Math" w:hAnsi="Cambria Math"/>
              <w:sz w:val="28"/>
              <w:lang w:val="en-US"/>
            </w:rPr>
            <m:t>=</m:t>
          </m:r>
          <m:f>
            <m:fPr>
              <m:ctrlPr>
                <w:rPr>
                  <w:rFonts w:ascii="Cambria Math" w:hAnsi="Cambria Math"/>
                  <w:sz w:val="28"/>
                </w:rPr>
              </m:ctrlPr>
            </m:fPr>
            <m:num>
              <m:r>
                <w:rPr>
                  <w:rFonts w:ascii="Cambria Math" w:hAnsi="Cambria Math"/>
                  <w:sz w:val="28"/>
                  <w:lang w:val="en-US"/>
                </w:rPr>
                <m:t>114700⋅187</m:t>
              </m:r>
            </m:num>
            <m:den>
              <m:r>
                <w:rPr>
                  <w:rFonts w:ascii="Cambria Math" w:hAnsi="Cambria Math"/>
                  <w:sz w:val="28"/>
                  <w:lang w:val="en-US"/>
                </w:rPr>
                <m:t>3600</m:t>
              </m:r>
            </m:den>
          </m:f>
          <m:r>
            <m:rPr>
              <m:sty m:val="p"/>
            </m:rPr>
            <w:rPr>
              <w:rFonts w:ascii="Cambria Math" w:hAnsi="Cambria Math"/>
              <w:sz w:val="28"/>
              <w:lang w:val="en-US"/>
            </w:rPr>
            <m:t>.</m:t>
          </m:r>
          <m:r>
            <m:rPr>
              <m:sty m:val="p"/>
            </m:rPr>
            <w:rPr>
              <w:sz w:val="28"/>
              <w:lang w:val="en-US"/>
            </w:rPr>
            <w:br/>
          </m:r>
        </m:oMath>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hours</m:t>
              </m:r>
            </m:sub>
          </m:sSub>
          <m:r>
            <w:rPr>
              <w:rFonts w:ascii="Cambria Math" w:hAnsi="Cambria Math"/>
              <w:sz w:val="28"/>
              <w:lang w:val="en-US"/>
            </w:rPr>
            <m:t>≈5961</m:t>
          </m:r>
          <m:r>
            <m:rPr>
              <m:nor/>
            </m:rPr>
            <w:rPr>
              <w:sz w:val="28"/>
              <w:lang w:val="en-US"/>
            </w:rPr>
            <m:t> </m:t>
          </m:r>
          <m:r>
            <m:rPr>
              <m:nor/>
            </m:rPr>
            <w:rPr>
              <w:sz w:val="28"/>
            </w:rPr>
            <m:t>ч</m:t>
          </m:r>
          <m:r>
            <m:rPr>
              <m:sty m:val="p"/>
            </m:rPr>
            <w:rPr>
              <w:rFonts w:ascii="Cambria Math" w:hAnsi="Cambria Math"/>
              <w:sz w:val="28"/>
              <w:lang w:val="en-US"/>
            </w:rPr>
            <m:t>.</m:t>
          </m:r>
        </m:oMath>
      </m:oMathPara>
    </w:p>
    <w:p w14:paraId="7E157092" w14:textId="68F0A3C2" w:rsidR="004F5B6B" w:rsidRPr="00523D6A" w:rsidRDefault="00621EB5" w:rsidP="00376A1D">
      <w:pPr>
        <w:jc w:val="both"/>
        <w:rPr>
          <w:sz w:val="28"/>
        </w:rPr>
      </w:pPr>
      <w:r>
        <w:rPr>
          <w:sz w:val="28"/>
          <w:lang w:val="en-US"/>
        </w:rPr>
        <w:tab/>
      </w:r>
      <w:r w:rsidRPr="00621EB5">
        <w:rPr>
          <w:sz w:val="28"/>
        </w:rPr>
        <w:t xml:space="preserve">Полученный результат показывает, что при заданном режиме эксплуатации узел ещё обладает значительным остаточным ресурсом. При увеличении момента, ускорений или базового коэффициента деградации значение </w:t>
      </w:r>
      <m:oMath>
        <m:sSub>
          <m:sSubPr>
            <m:ctrlPr>
              <w:rPr>
                <w:rFonts w:ascii="Cambria Math" w:hAnsi="Cambria Math"/>
                <w:sz w:val="28"/>
              </w:rPr>
            </m:ctrlPr>
          </m:sSubPr>
          <m:e>
            <m:r>
              <w:rPr>
                <w:rFonts w:ascii="Cambria Math" w:hAnsi="Cambria Math"/>
                <w:sz w:val="28"/>
              </w:rPr>
              <m:t>k</m:t>
            </m:r>
          </m:e>
          <m:sub>
            <m:r>
              <m:rPr>
                <m:nor/>
              </m:rPr>
              <w:rPr>
                <w:sz w:val="28"/>
              </w:rPr>
              <m:t>эфф</m:t>
            </m:r>
          </m:sub>
        </m:sSub>
      </m:oMath>
      <w:r w:rsidRPr="00621EB5">
        <w:rPr>
          <w:sz w:val="28"/>
        </w:rPr>
        <w:t>возрастёт, а остаточный ресурс уменьшится [14].</w:t>
      </w:r>
    </w:p>
    <w:p w14:paraId="178C9032" w14:textId="435FB51D" w:rsidR="004F5B6B" w:rsidRPr="008F764C" w:rsidRDefault="004F5B6B" w:rsidP="00376A1D">
      <w:pPr>
        <w:pStyle w:val="2"/>
        <w:jc w:val="both"/>
        <w:rPr>
          <w:rFonts w:ascii="Times New Roman" w:hAnsi="Times New Roman"/>
          <w:i w:val="0"/>
          <w:iCs w:val="0"/>
        </w:rPr>
      </w:pPr>
      <w:bookmarkStart w:id="41" w:name="_Toc230316249"/>
      <w:r w:rsidRPr="008F764C">
        <w:rPr>
          <w:rFonts w:ascii="Times New Roman" w:hAnsi="Times New Roman"/>
          <w:i w:val="0"/>
          <w:iCs w:val="0"/>
        </w:rPr>
        <w:t>5.5</w:t>
      </w:r>
      <w:r w:rsidR="00376A1D">
        <w:rPr>
          <w:rFonts w:ascii="Times New Roman" w:hAnsi="Times New Roman"/>
          <w:i w:val="0"/>
          <w:iCs w:val="0"/>
          <w:lang w:val="ru-RU"/>
        </w:rPr>
        <w:t xml:space="preserve">. </w:t>
      </w:r>
      <w:r w:rsidRPr="008F764C">
        <w:rPr>
          <w:rFonts w:ascii="Times New Roman" w:hAnsi="Times New Roman"/>
          <w:i w:val="0"/>
          <w:iCs w:val="0"/>
        </w:rPr>
        <w:t>Подготовка результатов для анализа и визуализации</w:t>
      </w:r>
      <w:bookmarkEnd w:id="41"/>
    </w:p>
    <w:p w14:paraId="06848B16" w14:textId="6AB4CE7B" w:rsidR="004F5B6B" w:rsidRPr="00621EB5" w:rsidRDefault="004F5B6B" w:rsidP="00376A1D">
      <w:pPr>
        <w:jc w:val="both"/>
        <w:rPr>
          <w:sz w:val="28"/>
        </w:rPr>
      </w:pPr>
      <w:r w:rsidRPr="008F764C">
        <w:rPr>
          <w:sz w:val="28"/>
        </w:rPr>
        <w:t>Результаты рабочего проектирования должны быть представлены в виде таблиц признаков, графиков деградации, графиков HI и графиков RUL.</w:t>
      </w:r>
    </w:p>
    <w:p w14:paraId="788FE5E5" w14:textId="77777777" w:rsidR="00621EB5" w:rsidRDefault="00621EB5" w:rsidP="00621EB5">
      <w:pPr>
        <w:keepNext/>
        <w:jc w:val="both"/>
      </w:pPr>
      <w:r>
        <w:rPr>
          <w:noProof/>
          <w:lang w:val="en-US"/>
        </w:rPr>
        <w:drawing>
          <wp:inline distT="0" distB="0" distL="0" distR="0" wp14:anchorId="3F1CBFF9" wp14:editId="0D8ADFB6">
            <wp:extent cx="6119495" cy="3535680"/>
            <wp:effectExtent l="0" t="0" r="0" b="7620"/>
            <wp:docPr id="1065776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6904" name="Рисунок 1065776904"/>
                    <pic:cNvPicPr/>
                  </pic:nvPicPr>
                  <pic:blipFill>
                    <a:blip r:embed="rId12">
                      <a:extLst>
                        <a:ext uri="{96DAC541-7B7A-43D3-8B79-37D633B846F1}">
                          <asvg:svgBlip xmlns:asvg="http://schemas.microsoft.com/office/drawing/2016/SVG/main" r:embed="rId13"/>
                        </a:ext>
                      </a:extLst>
                    </a:blip>
                    <a:stretch>
                      <a:fillRect/>
                    </a:stretch>
                  </pic:blipFill>
                  <pic:spPr>
                    <a:xfrm>
                      <a:off x="0" y="0"/>
                      <a:ext cx="6119495" cy="3535680"/>
                    </a:xfrm>
                    <a:prstGeom prst="rect">
                      <a:avLst/>
                    </a:prstGeom>
                  </pic:spPr>
                </pic:pic>
              </a:graphicData>
            </a:graphic>
          </wp:inline>
        </w:drawing>
      </w:r>
    </w:p>
    <w:p w14:paraId="3249DDCE" w14:textId="355EEB85" w:rsidR="00621EB5" w:rsidRDefault="00621EB5" w:rsidP="00621EB5">
      <w:pPr>
        <w:pStyle w:val="af"/>
        <w:jc w:val="center"/>
        <w:rPr>
          <w:sz w:val="28"/>
          <w:szCs w:val="28"/>
        </w:rPr>
      </w:pPr>
      <w:r w:rsidRPr="00621EB5">
        <w:rPr>
          <w:sz w:val="28"/>
          <w:szCs w:val="28"/>
        </w:rPr>
        <w:t xml:space="preserve">Рисунок </w:t>
      </w:r>
      <w:r w:rsidRPr="00621EB5">
        <w:rPr>
          <w:sz w:val="28"/>
          <w:szCs w:val="28"/>
        </w:rPr>
        <w:fldChar w:fldCharType="begin"/>
      </w:r>
      <w:r w:rsidRPr="00621EB5">
        <w:rPr>
          <w:sz w:val="28"/>
          <w:szCs w:val="28"/>
        </w:rPr>
        <w:instrText xml:space="preserve"> SEQ Рисунок \* ARABIC </w:instrText>
      </w:r>
      <w:r w:rsidRPr="00621EB5">
        <w:rPr>
          <w:sz w:val="28"/>
          <w:szCs w:val="28"/>
        </w:rPr>
        <w:fldChar w:fldCharType="separate"/>
      </w:r>
      <w:r w:rsidR="00F3087C">
        <w:rPr>
          <w:noProof/>
          <w:sz w:val="28"/>
          <w:szCs w:val="28"/>
        </w:rPr>
        <w:t>4</w:t>
      </w:r>
      <w:r w:rsidRPr="00621EB5">
        <w:rPr>
          <w:sz w:val="28"/>
          <w:szCs w:val="28"/>
        </w:rPr>
        <w:fldChar w:fldCharType="end"/>
      </w:r>
      <w:r w:rsidRPr="00621EB5">
        <w:rPr>
          <w:sz w:val="28"/>
          <w:szCs w:val="28"/>
        </w:rPr>
        <w:t xml:space="preserve"> - график среднеквадратичного момента по осям</w:t>
      </w:r>
    </w:p>
    <w:p w14:paraId="3E3EE6E8" w14:textId="77777777" w:rsidR="00621EB5" w:rsidRDefault="00621EB5" w:rsidP="00621EB5">
      <w:pPr>
        <w:keepNext/>
      </w:pPr>
      <w:r>
        <w:rPr>
          <w:noProof/>
        </w:rPr>
        <w:lastRenderedPageBreak/>
        <w:drawing>
          <wp:inline distT="0" distB="0" distL="0" distR="0" wp14:anchorId="2A25EB52" wp14:editId="02E6D18F">
            <wp:extent cx="6119495" cy="3535680"/>
            <wp:effectExtent l="0" t="0" r="0" b="7620"/>
            <wp:docPr id="9746801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0110" name="Рисунок 974680110"/>
                    <pic:cNvPicPr/>
                  </pic:nvPicPr>
                  <pic:blipFill>
                    <a:blip r:embed="rId14">
                      <a:extLst>
                        <a:ext uri="{96DAC541-7B7A-43D3-8B79-37D633B846F1}">
                          <asvg:svgBlip xmlns:asvg="http://schemas.microsoft.com/office/drawing/2016/SVG/main" r:embed="rId15"/>
                        </a:ext>
                      </a:extLst>
                    </a:blip>
                    <a:stretch>
                      <a:fillRect/>
                    </a:stretch>
                  </pic:blipFill>
                  <pic:spPr>
                    <a:xfrm>
                      <a:off x="0" y="0"/>
                      <a:ext cx="6119495" cy="3535680"/>
                    </a:xfrm>
                    <a:prstGeom prst="rect">
                      <a:avLst/>
                    </a:prstGeom>
                  </pic:spPr>
                </pic:pic>
              </a:graphicData>
            </a:graphic>
          </wp:inline>
        </w:drawing>
      </w:r>
    </w:p>
    <w:p w14:paraId="54FE4024" w14:textId="7A4B0027" w:rsidR="00621EB5" w:rsidRPr="00FE51E6" w:rsidRDefault="00621EB5" w:rsidP="00621EB5">
      <w:pPr>
        <w:pStyle w:val="af"/>
        <w:jc w:val="center"/>
        <w:rPr>
          <w:sz w:val="28"/>
          <w:szCs w:val="28"/>
        </w:rPr>
      </w:pPr>
      <w:r w:rsidRPr="00621EB5">
        <w:rPr>
          <w:sz w:val="28"/>
          <w:szCs w:val="28"/>
        </w:rPr>
        <w:t xml:space="preserve">Рисунок </w:t>
      </w:r>
      <w:r w:rsidRPr="00621EB5">
        <w:rPr>
          <w:sz w:val="28"/>
          <w:szCs w:val="28"/>
        </w:rPr>
        <w:fldChar w:fldCharType="begin"/>
      </w:r>
      <w:r w:rsidRPr="00621EB5">
        <w:rPr>
          <w:sz w:val="28"/>
          <w:szCs w:val="28"/>
        </w:rPr>
        <w:instrText xml:space="preserve"> SEQ Рисунок \* ARABIC </w:instrText>
      </w:r>
      <w:r w:rsidRPr="00621EB5">
        <w:rPr>
          <w:sz w:val="28"/>
          <w:szCs w:val="28"/>
        </w:rPr>
        <w:fldChar w:fldCharType="separate"/>
      </w:r>
      <w:r w:rsidR="00F3087C">
        <w:rPr>
          <w:noProof/>
          <w:sz w:val="28"/>
          <w:szCs w:val="28"/>
        </w:rPr>
        <w:t>5</w:t>
      </w:r>
      <w:r w:rsidRPr="00621EB5">
        <w:rPr>
          <w:sz w:val="28"/>
          <w:szCs w:val="28"/>
        </w:rPr>
        <w:fldChar w:fldCharType="end"/>
      </w:r>
      <w:r w:rsidRPr="00621EB5">
        <w:rPr>
          <w:sz w:val="28"/>
          <w:szCs w:val="28"/>
        </w:rPr>
        <w:t xml:space="preserve"> - график изменения Health Index</w:t>
      </w:r>
      <w:r w:rsidR="00FE51E6" w:rsidRPr="00FE51E6">
        <w:rPr>
          <w:sz w:val="28"/>
          <w:szCs w:val="28"/>
        </w:rPr>
        <w:t xml:space="preserve"> </w:t>
      </w:r>
      <w:r w:rsidR="00FE51E6">
        <w:rPr>
          <w:sz w:val="28"/>
          <w:szCs w:val="28"/>
        </w:rPr>
        <w:t>для мотора 1</w:t>
      </w:r>
    </w:p>
    <w:p w14:paraId="25C75D5B" w14:textId="7D98B9F2" w:rsidR="004F5B6B" w:rsidRPr="008F764C" w:rsidRDefault="004F5B6B" w:rsidP="00376A1D">
      <w:pPr>
        <w:pStyle w:val="2"/>
        <w:jc w:val="both"/>
        <w:rPr>
          <w:rFonts w:ascii="Times New Roman" w:hAnsi="Times New Roman"/>
          <w:i w:val="0"/>
          <w:iCs w:val="0"/>
        </w:rPr>
      </w:pPr>
      <w:bookmarkStart w:id="42" w:name="_Toc230316250"/>
      <w:r w:rsidRPr="008F764C">
        <w:rPr>
          <w:rFonts w:ascii="Times New Roman" w:hAnsi="Times New Roman"/>
          <w:i w:val="0"/>
          <w:iCs w:val="0"/>
        </w:rPr>
        <w:t>5.6</w:t>
      </w:r>
      <w:r w:rsidR="00376A1D">
        <w:rPr>
          <w:rFonts w:ascii="Times New Roman" w:hAnsi="Times New Roman"/>
          <w:i w:val="0"/>
          <w:iCs w:val="0"/>
          <w:lang w:val="ru-RU"/>
        </w:rPr>
        <w:t xml:space="preserve">. </w:t>
      </w:r>
      <w:r w:rsidRPr="008F764C">
        <w:rPr>
          <w:rFonts w:ascii="Times New Roman" w:hAnsi="Times New Roman"/>
          <w:i w:val="0"/>
          <w:iCs w:val="0"/>
        </w:rPr>
        <w:t>Выводы по рабочему проектированию</w:t>
      </w:r>
      <w:bookmarkEnd w:id="42"/>
    </w:p>
    <w:p w14:paraId="6C55223B" w14:textId="5E0FBBAC" w:rsidR="004F5B6B" w:rsidRDefault="00621EB5" w:rsidP="00376A1D">
      <w:pPr>
        <w:jc w:val="both"/>
        <w:rPr>
          <w:sz w:val="28"/>
        </w:rPr>
      </w:pPr>
      <w:r w:rsidRPr="00FE51E6">
        <w:rPr>
          <w:sz w:val="28"/>
        </w:rPr>
        <w:tab/>
      </w:r>
      <w:r w:rsidR="004F5B6B" w:rsidRPr="008F764C">
        <w:rPr>
          <w:sz w:val="28"/>
        </w:rPr>
        <w:t>В главе разработан порядок практического расчёта модели деградации: от получения телеметрии до расчёта диагностических признаков, Health Index и остаточного ресурса. Приведён пример численного расчёта, показывающий, как нагрузочные параметры влияют на скорость деградации узла.</w:t>
      </w:r>
    </w:p>
    <w:p w14:paraId="32555216" w14:textId="77777777" w:rsidR="00523D6A" w:rsidRDefault="00523D6A" w:rsidP="00376A1D">
      <w:pPr>
        <w:jc w:val="both"/>
        <w:rPr>
          <w:sz w:val="28"/>
        </w:rPr>
      </w:pPr>
    </w:p>
    <w:p w14:paraId="06B9286D" w14:textId="77777777" w:rsidR="00523D6A" w:rsidRDefault="00523D6A" w:rsidP="00376A1D">
      <w:pPr>
        <w:jc w:val="both"/>
        <w:rPr>
          <w:sz w:val="28"/>
        </w:rPr>
      </w:pPr>
    </w:p>
    <w:p w14:paraId="7DDB07BA" w14:textId="77777777" w:rsidR="00523D6A" w:rsidRDefault="00523D6A" w:rsidP="00376A1D">
      <w:pPr>
        <w:jc w:val="both"/>
        <w:rPr>
          <w:sz w:val="28"/>
        </w:rPr>
      </w:pPr>
    </w:p>
    <w:p w14:paraId="2891EA43" w14:textId="77777777" w:rsidR="00523D6A" w:rsidRPr="008F764C" w:rsidRDefault="00523D6A" w:rsidP="00376A1D">
      <w:pPr>
        <w:jc w:val="both"/>
      </w:pPr>
    </w:p>
    <w:p w14:paraId="190F17CA" w14:textId="61C467C6" w:rsidR="004F5B6B" w:rsidRPr="008F764C" w:rsidRDefault="004F5B6B" w:rsidP="00376A1D">
      <w:pPr>
        <w:pStyle w:val="18"/>
        <w:jc w:val="both"/>
        <w:outlineLvl w:val="0"/>
      </w:pPr>
      <w:bookmarkStart w:id="43" w:name="_Toc230316251"/>
      <w:r w:rsidRPr="008F764C">
        <w:t>6</w:t>
      </w:r>
      <w:r w:rsidR="00376A1D">
        <w:t xml:space="preserve">. </w:t>
      </w:r>
      <w:r w:rsidRPr="008F764C">
        <w:t>Апробация</w:t>
      </w:r>
      <w:bookmarkEnd w:id="43"/>
    </w:p>
    <w:p w14:paraId="731058A7" w14:textId="48F611DD" w:rsidR="004F5B6B" w:rsidRPr="008F764C" w:rsidRDefault="004F5B6B" w:rsidP="00376A1D">
      <w:pPr>
        <w:pStyle w:val="2"/>
        <w:jc w:val="both"/>
        <w:rPr>
          <w:rFonts w:ascii="Times New Roman" w:hAnsi="Times New Roman"/>
          <w:i w:val="0"/>
          <w:iCs w:val="0"/>
        </w:rPr>
      </w:pPr>
      <w:bookmarkStart w:id="44" w:name="_Toc230316252"/>
      <w:r w:rsidRPr="008F764C">
        <w:rPr>
          <w:rFonts w:ascii="Times New Roman" w:hAnsi="Times New Roman"/>
          <w:i w:val="0"/>
          <w:iCs w:val="0"/>
        </w:rPr>
        <w:t>6.1</w:t>
      </w:r>
      <w:r w:rsidR="00376A1D">
        <w:rPr>
          <w:rFonts w:ascii="Times New Roman" w:hAnsi="Times New Roman"/>
          <w:i w:val="0"/>
          <w:iCs w:val="0"/>
          <w:lang w:val="ru-RU"/>
        </w:rPr>
        <w:t xml:space="preserve">. </w:t>
      </w:r>
      <w:r w:rsidRPr="008F764C">
        <w:rPr>
          <w:rFonts w:ascii="Times New Roman" w:hAnsi="Times New Roman"/>
          <w:i w:val="0"/>
          <w:iCs w:val="0"/>
        </w:rPr>
        <w:t>Цель и исходные условия апробации</w:t>
      </w:r>
      <w:bookmarkEnd w:id="44"/>
    </w:p>
    <w:p w14:paraId="5525E851" w14:textId="72C72CD4" w:rsidR="004F5B6B" w:rsidRPr="008F764C" w:rsidRDefault="00621EB5" w:rsidP="00FE51E6">
      <w:pPr>
        <w:spacing w:after="240"/>
        <w:jc w:val="both"/>
      </w:pPr>
      <w:r w:rsidRPr="00523D6A">
        <w:rPr>
          <w:sz w:val="28"/>
        </w:rPr>
        <w:tab/>
      </w:r>
      <w:r w:rsidR="004F5B6B" w:rsidRPr="008F764C">
        <w:rPr>
          <w:sz w:val="28"/>
        </w:rPr>
        <w:t>Цель апробации - проверить, что предложенная модель позволяет по телеметрическим признакам получить интерпретируемые значения повреждения, Health Index и остаточного ресурса. Апробация выполняется на демонстрационном сценарии для оси motor1, так как для неё доступны признаки и графики из расчётного контура ВКР [9].</w:t>
      </w:r>
    </w:p>
    <w:p w14:paraId="2A4E49C3" w14:textId="1F788D3A" w:rsidR="004F5B6B" w:rsidRPr="008F764C" w:rsidRDefault="00FE51E6" w:rsidP="00376A1D">
      <w:pPr>
        <w:jc w:val="both"/>
      </w:pPr>
      <w:r w:rsidRPr="00523D6A">
        <w:rPr>
          <w:sz w:val="28"/>
        </w:rPr>
        <w:tab/>
      </w:r>
      <w:r w:rsidR="004F5B6B" w:rsidRPr="008F764C">
        <w:rPr>
          <w:sz w:val="28"/>
        </w:rPr>
        <w:t>В качестве исходного режима используется цикл роботизированной укладки: робот перемещает грузовые пакеты массой 63 кг, формирует четыре слоя по три пакета, а длительность полного цикла близка к 187 с. Для проверки модели используется синтетическое увеличение деградации, имитирующее постепенный рост сопротивления в приводном узле.</w:t>
      </w:r>
    </w:p>
    <w:p w14:paraId="18708B9E" w14:textId="6CEF6481" w:rsidR="004F5B6B" w:rsidRPr="008F764C" w:rsidRDefault="004F5B6B" w:rsidP="00376A1D">
      <w:pPr>
        <w:pStyle w:val="2"/>
        <w:jc w:val="both"/>
        <w:rPr>
          <w:rFonts w:ascii="Times New Roman" w:hAnsi="Times New Roman"/>
          <w:i w:val="0"/>
          <w:iCs w:val="0"/>
        </w:rPr>
      </w:pPr>
      <w:bookmarkStart w:id="45" w:name="_Toc230316253"/>
      <w:r w:rsidRPr="008F764C">
        <w:rPr>
          <w:rFonts w:ascii="Times New Roman" w:hAnsi="Times New Roman"/>
          <w:i w:val="0"/>
          <w:iCs w:val="0"/>
        </w:rPr>
        <w:lastRenderedPageBreak/>
        <w:t>6.2</w:t>
      </w:r>
      <w:r w:rsidR="00376A1D">
        <w:rPr>
          <w:rFonts w:ascii="Times New Roman" w:hAnsi="Times New Roman"/>
          <w:i w:val="0"/>
          <w:iCs w:val="0"/>
          <w:lang w:val="ru-RU"/>
        </w:rPr>
        <w:t xml:space="preserve">. </w:t>
      </w:r>
      <w:r w:rsidRPr="008F764C">
        <w:rPr>
          <w:rFonts w:ascii="Times New Roman" w:hAnsi="Times New Roman"/>
          <w:i w:val="0"/>
          <w:iCs w:val="0"/>
        </w:rPr>
        <w:t>Расчёт диагностических признаков и Health Index</w:t>
      </w:r>
      <w:bookmarkEnd w:id="45"/>
    </w:p>
    <w:p w14:paraId="4572BB40" w14:textId="579C1A60" w:rsidR="00FE51E6" w:rsidRPr="00FE51E6" w:rsidRDefault="00FE51E6" w:rsidP="00FE51E6">
      <w:pPr>
        <w:jc w:val="both"/>
        <w:rPr>
          <w:sz w:val="28"/>
        </w:rPr>
      </w:pPr>
      <w:r w:rsidRPr="00523D6A">
        <w:rPr>
          <w:sz w:val="28"/>
        </w:rPr>
        <w:tab/>
      </w:r>
      <w:r w:rsidRPr="00FE51E6">
        <w:rPr>
          <w:sz w:val="28"/>
        </w:rPr>
        <w:t xml:space="preserve">Для выбранного сценария рассчитываются диагностические признаки </w:t>
      </w:r>
      <m:oMath>
        <m:sSub>
          <m:sSubPr>
            <m:ctrlPr>
              <w:rPr>
                <w:rFonts w:ascii="Cambria Math" w:hAnsi="Cambria Math"/>
                <w:sz w:val="28"/>
              </w:rPr>
            </m:ctrlPr>
          </m:sSubPr>
          <m:e>
            <m:r>
              <w:rPr>
                <w:rFonts w:ascii="Cambria Math" w:hAnsi="Cambria Math"/>
                <w:sz w:val="28"/>
              </w:rPr>
              <m:t>M</m:t>
            </m:r>
          </m:e>
          <m:sub>
            <m:r>
              <m:rPr>
                <m:nor/>
              </m:rPr>
              <w:rPr>
                <w:sz w:val="28"/>
              </w:rPr>
              <m:t>rms</m:t>
            </m:r>
          </m:sub>
        </m:sSub>
      </m:oMath>
      <w:r w:rsidRPr="00FE51E6">
        <w:rPr>
          <w:sz w:val="28"/>
        </w:rPr>
        <w:t xml:space="preserve">, </w:t>
      </w:r>
      <m:oMath>
        <m:sSub>
          <m:sSubPr>
            <m:ctrlPr>
              <w:rPr>
                <w:rFonts w:ascii="Cambria Math" w:hAnsi="Cambria Math"/>
                <w:sz w:val="28"/>
              </w:rPr>
            </m:ctrlPr>
          </m:sSubPr>
          <m:e>
            <m:r>
              <w:rPr>
                <w:rFonts w:ascii="Cambria Math" w:hAnsi="Cambria Math"/>
                <w:sz w:val="28"/>
              </w:rPr>
              <m:t>M</m:t>
            </m:r>
          </m:e>
          <m:sub>
            <m:r>
              <m:rPr>
                <m:sty m:val="p"/>
              </m:rPr>
              <w:rPr>
                <w:rFonts w:ascii="Cambria Math" w:hAnsi="Cambria Math"/>
                <w:sz w:val="28"/>
              </w:rPr>
              <m:t>max</m:t>
            </m:r>
          </m:sub>
        </m:sSub>
      </m:oMath>
      <w:r w:rsidRPr="00FE51E6">
        <w:rPr>
          <w:sz w:val="28"/>
        </w:rPr>
        <w:t xml:space="preserve">, </w:t>
      </w:r>
      <m:oMath>
        <m:r>
          <w:rPr>
            <w:rFonts w:ascii="Cambria Math" w:hAnsi="Cambria Math"/>
            <w:sz w:val="28"/>
          </w:rPr>
          <m:t>E</m:t>
        </m:r>
      </m:oMath>
      <w:r>
        <w:rPr>
          <w:sz w:val="28"/>
        </w:rPr>
        <w:t xml:space="preserve"> </w:t>
      </w:r>
      <w:r w:rsidRPr="00FE51E6">
        <w:rPr>
          <w:sz w:val="28"/>
        </w:rPr>
        <w:t xml:space="preserve">и </w:t>
      </w:r>
      <m:oMath>
        <m:sSub>
          <m:sSubPr>
            <m:ctrlPr>
              <w:rPr>
                <w:rFonts w:ascii="Cambria Math" w:hAnsi="Cambria Math"/>
                <w:sz w:val="28"/>
              </w:rPr>
            </m:ctrlPr>
          </m:sSubPr>
          <m:e>
            <m:r>
              <w:rPr>
                <w:rFonts w:ascii="Cambria Math" w:hAnsi="Cambria Math"/>
                <w:sz w:val="28"/>
              </w:rPr>
              <m:t>a</m:t>
            </m:r>
          </m:e>
          <m:sub>
            <m:r>
              <m:rPr>
                <m:nor/>
              </m:rPr>
              <w:rPr>
                <w:sz w:val="28"/>
              </w:rPr>
              <m:t>rms</m:t>
            </m:r>
          </m:sub>
        </m:sSub>
      </m:oMath>
      <w:r w:rsidRPr="00FE51E6">
        <w:rPr>
          <w:sz w:val="28"/>
        </w:rPr>
        <w:t xml:space="preserve">. На их основе определяются коэффициенты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oMath>
      <w:r>
        <w:rPr>
          <w:sz w:val="28"/>
        </w:rPr>
        <w:t xml:space="preserve"> </w:t>
      </w:r>
      <w:r w:rsidRPr="00FE51E6">
        <w:rPr>
          <w:sz w:val="28"/>
        </w:rPr>
        <w:t xml:space="preserve">и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oMath>
      <w:r w:rsidRPr="00FE51E6">
        <w:rPr>
          <w:sz w:val="28"/>
        </w:rPr>
        <w:t>, после чего рассчитывается эффективная скорость деградации:</w:t>
      </w:r>
    </w:p>
    <w:p w14:paraId="5D865167" w14:textId="5E6001EB"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m:rPr>
              <m:sty m:val="p"/>
            </m:rPr>
            <w:rPr>
              <w:rFonts w:ascii="Cambria Math" w:hAnsi="Cambria Math"/>
              <w:sz w:val="28"/>
            </w:rPr>
            <m:t>.</m:t>
          </m:r>
        </m:oMath>
      </m:oMathPara>
    </w:p>
    <w:p w14:paraId="04EDBD61" w14:textId="77777777" w:rsidR="00FE51E6" w:rsidRPr="00FE51E6" w:rsidRDefault="00FE51E6" w:rsidP="00FE51E6">
      <w:pPr>
        <w:jc w:val="both"/>
        <w:rPr>
          <w:sz w:val="28"/>
        </w:rPr>
      </w:pPr>
      <w:r w:rsidRPr="00FE51E6">
        <w:rPr>
          <w:sz w:val="28"/>
        </w:rPr>
        <w:t>В демонстрационном расчёте принимается:</w:t>
      </w:r>
    </w:p>
    <w:p w14:paraId="2F86E75D" w14:textId="59B59EAF" w:rsidR="00FE51E6" w:rsidRPr="00FE51E6" w:rsidRDefault="00703D72" w:rsidP="00FE51E6">
      <w:pPr>
        <w:jc w:val="both"/>
        <w:rPr>
          <w:sz w:val="28"/>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=1.</m:t>
          </m:r>
        </m:oMath>
      </m:oMathPara>
    </w:p>
    <w:p w14:paraId="6566AC4E" w14:textId="77777777" w:rsidR="00FE51E6" w:rsidRPr="00FE51E6" w:rsidRDefault="00FE51E6" w:rsidP="00FE51E6">
      <w:pPr>
        <w:jc w:val="both"/>
        <w:rPr>
          <w:sz w:val="28"/>
        </w:rPr>
      </w:pPr>
      <w:r w:rsidRPr="00FE51E6">
        <w:rPr>
          <w:sz w:val="28"/>
        </w:rPr>
        <w:t>Тогда:</w:t>
      </w:r>
    </w:p>
    <w:p w14:paraId="2EED1E27" w14:textId="27958840"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m:rPr>
              <m:sty m:val="p"/>
            </m:rPr>
            <w:rPr>
              <w:rFonts w:ascii="Cambria Math" w:hAnsi="Cambria Math"/>
              <w:sz w:val="28"/>
            </w:rPr>
            <m:t>.</m:t>
          </m:r>
        </m:oMath>
      </m:oMathPara>
    </w:p>
    <w:p w14:paraId="59AA94A2" w14:textId="4D6C2582" w:rsidR="00FE51E6" w:rsidRPr="00FE51E6" w:rsidRDefault="00FE51E6" w:rsidP="00FE51E6">
      <w:pPr>
        <w:spacing w:after="240"/>
        <w:jc w:val="both"/>
        <w:rPr>
          <w:sz w:val="28"/>
        </w:rPr>
      </w:pPr>
      <w:r w:rsidRPr="00FE51E6">
        <w:rPr>
          <w:sz w:val="28"/>
        </w:rPr>
        <w:t xml:space="preserve">При значениях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r>
          <w:rPr>
            <w:rFonts w:ascii="Cambria Math" w:hAnsi="Cambria Math"/>
            <w:sz w:val="28"/>
          </w:rPr>
          <m:t>=</m:t>
        </m:r>
        <m:r>
          <m:rPr>
            <m:sty m:val="p"/>
          </m:rPr>
          <w:rPr>
            <w:rFonts w:ascii="Cambria Math" w:hAnsi="Cambria Math"/>
            <w:sz w:val="28"/>
          </w:rPr>
          <m:t>1,21</m:t>
        </m:r>
      </m:oMath>
      <w:r w:rsidRPr="00FE51E6">
        <w:rPr>
          <w:sz w:val="28"/>
        </w:rPr>
        <w:t xml:space="preserve">,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w:rPr>
            <w:rFonts w:ascii="Cambria Math" w:hAnsi="Cambria Math"/>
            <w:sz w:val="28"/>
          </w:rPr>
          <m:t>=</m:t>
        </m:r>
        <m:r>
          <m:rPr>
            <m:sty m:val="p"/>
          </m:rPr>
          <w:rPr>
            <w:rFonts w:ascii="Cambria Math" w:hAnsi="Cambria Math"/>
            <w:sz w:val="28"/>
          </w:rPr>
          <m:t>1,08</m:t>
        </m:r>
      </m:oMath>
      <w:r>
        <w:rPr>
          <w:sz w:val="28"/>
        </w:rPr>
        <w:t xml:space="preserve"> </w:t>
      </w:r>
      <w:r w:rsidRPr="00FE51E6">
        <w:rPr>
          <w:sz w:val="28"/>
        </w:rPr>
        <w:t xml:space="preserve">и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r>
          <w:rPr>
            <w:rFonts w:ascii="Cambria Math" w:hAnsi="Cambria Math"/>
            <w:sz w:val="28"/>
          </w:rPr>
          <m:t>=</m:t>
        </m:r>
        <m:r>
          <m:rPr>
            <m:sty m:val="p"/>
          </m:rPr>
          <w:rPr>
            <w:rFonts w:ascii="Cambria Math" w:hAnsi="Cambria Math"/>
            <w:sz w:val="28"/>
          </w:rPr>
          <m:t>4,0</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m:rPr>
            <m:sty m:val="p"/>
          </m:rPr>
          <w:rPr>
            <w:rFonts w:ascii="Cambria Math" w:hAnsi="Cambria Math"/>
            <w:sz w:val="28"/>
          </w:rPr>
          <m:t> </m:t>
        </m:r>
        <m:sSup>
          <m:sSupPr>
            <m:ctrlPr>
              <w:rPr>
                <w:rFonts w:ascii="Cambria Math" w:hAnsi="Cambria Math"/>
                <w:sz w:val="28"/>
              </w:rPr>
            </m:ctrlPr>
          </m:sSupPr>
          <m:e>
            <m:r>
              <m:rPr>
                <m:nor/>
              </m:rPr>
              <w:rPr>
                <w:rFonts w:ascii="Cambria Math"/>
                <w:sz w:val="28"/>
              </w:rPr>
              <m:t xml:space="preserve"> </m:t>
            </m:r>
            <m:r>
              <m:rPr>
                <m:nor/>
              </m:rPr>
              <w:rPr>
                <w:sz w:val="28"/>
              </w:rPr>
              <m:t>цикл</m:t>
            </m:r>
          </m:e>
          <m:sup>
            <m:r>
              <w:rPr>
                <w:rFonts w:ascii="Cambria Math" w:hAnsi="Cambria Math"/>
                <w:sz w:val="28"/>
              </w:rPr>
              <m:t>-1</m:t>
            </m:r>
          </m:sup>
        </m:sSup>
      </m:oMath>
      <w:r>
        <w:rPr>
          <w:sz w:val="28"/>
        </w:rPr>
        <w:t xml:space="preserve"> </w:t>
      </w:r>
      <w:r w:rsidRPr="00FE51E6">
        <w:rPr>
          <w:sz w:val="28"/>
        </w:rPr>
        <w:t>получаем:</w:t>
      </w:r>
    </w:p>
    <w:p w14:paraId="0014FC39" w14:textId="48E7C2FE"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r>
            <m:rPr>
              <m:sty m:val="p"/>
            </m:rPr>
            <w:rPr>
              <w:rFonts w:ascii="Cambria Math" w:hAnsi="Cambria Math"/>
              <w:sz w:val="28"/>
            </w:rPr>
            <m:t>5,23</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m:rPr>
              <m:sty m:val="p"/>
            </m:rPr>
            <w:rPr>
              <w:rFonts w:ascii="Cambria Math" w:hAnsi="Cambria Math"/>
              <w:sz w:val="28"/>
            </w:rPr>
            <m:t> </m:t>
          </m:r>
          <m:sSup>
            <m:sSupPr>
              <m:ctrlPr>
                <w:rPr>
                  <w:rFonts w:ascii="Cambria Math" w:hAnsi="Cambria Math"/>
                  <w:sz w:val="28"/>
                </w:rPr>
              </m:ctrlPr>
            </m:sSupPr>
            <m:e>
              <m:r>
                <m:rPr>
                  <m:nor/>
                </m:rPr>
                <w:rPr>
                  <w:sz w:val="28"/>
                </w:rPr>
                <m:t>цикл</m:t>
              </m:r>
            </m:e>
            <m:sup>
              <m:r>
                <w:rPr>
                  <w:rFonts w:ascii="Cambria Math" w:hAnsi="Cambria Math"/>
                  <w:sz w:val="28"/>
                </w:rPr>
                <m:t>-1</m:t>
              </m:r>
            </m:sup>
          </m:sSup>
          <m:r>
            <m:rPr>
              <m:sty m:val="p"/>
            </m:rPr>
            <w:rPr>
              <w:rFonts w:ascii="Cambria Math" w:hAnsi="Cambria Math"/>
              <w:sz w:val="28"/>
            </w:rPr>
            <m:t>.</m:t>
          </m:r>
        </m:oMath>
      </m:oMathPara>
    </w:p>
    <w:p w14:paraId="401CC35D" w14:textId="77777777" w:rsidR="00FE51E6" w:rsidRPr="00FE51E6" w:rsidRDefault="00FE51E6" w:rsidP="00FE51E6">
      <w:pPr>
        <w:spacing w:after="240"/>
        <w:jc w:val="both"/>
        <w:rPr>
          <w:sz w:val="28"/>
        </w:rPr>
      </w:pPr>
      <w:r w:rsidRPr="00FE51E6">
        <w:rPr>
          <w:sz w:val="28"/>
        </w:rPr>
        <w:t>Накопленное повреждение после 10000 циклов составляет:</w:t>
      </w:r>
    </w:p>
    <w:p w14:paraId="2A7FAA85" w14:textId="41AD007D" w:rsidR="00FE51E6" w:rsidRPr="00FE51E6" w:rsidRDefault="00FE51E6" w:rsidP="00FE51E6">
      <w:pPr>
        <w:spacing w:after="240"/>
        <w:jc w:val="both"/>
        <w:rPr>
          <w:sz w:val="28"/>
        </w:rPr>
      </w:pPr>
      <m:oMathPara>
        <m:oMath>
          <m:r>
            <w:rPr>
              <w:rFonts w:ascii="Cambria Math" w:hAnsi="Cambria Math"/>
              <w:sz w:val="28"/>
            </w:rPr>
            <m:t>D=10000⋅</m:t>
          </m:r>
          <m:r>
            <m:rPr>
              <m:sty m:val="p"/>
            </m:rPr>
            <w:rPr>
              <w:rFonts w:ascii="Cambria Math" w:hAnsi="Cambria Math"/>
              <w:sz w:val="28"/>
            </w:rPr>
            <m:t>5,23</m:t>
          </m:r>
          <m:r>
            <w:rPr>
              <w:rFonts w:ascii="Cambria Math" w:hAnsi="Cambria Math"/>
              <w:sz w:val="28"/>
            </w:rPr>
            <m:t>⋅</m:t>
          </m:r>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r>
            <w:rPr>
              <w:rFonts w:ascii="Cambria Math" w:hAnsi="Cambria Math"/>
              <w:sz w:val="28"/>
            </w:rPr>
            <m:t>=</m:t>
          </m:r>
          <m:r>
            <m:rPr>
              <m:sty m:val="p"/>
            </m:rPr>
            <w:rPr>
              <w:rFonts w:ascii="Cambria Math" w:hAnsi="Cambria Math"/>
              <w:sz w:val="28"/>
            </w:rPr>
            <m:t>0,052.</m:t>
          </m:r>
        </m:oMath>
      </m:oMathPara>
    </w:p>
    <w:p w14:paraId="7EBD685C" w14:textId="77777777" w:rsidR="00FE51E6" w:rsidRPr="00FE51E6" w:rsidRDefault="00FE51E6" w:rsidP="00FE51E6">
      <w:pPr>
        <w:spacing w:after="240"/>
        <w:jc w:val="both"/>
        <w:rPr>
          <w:sz w:val="28"/>
        </w:rPr>
      </w:pPr>
      <w:r w:rsidRPr="00FE51E6">
        <w:rPr>
          <w:sz w:val="28"/>
        </w:rPr>
        <w:t>Показатель состояния определяется по формуле:</w:t>
      </w:r>
    </w:p>
    <w:p w14:paraId="43598C87" w14:textId="7819062C" w:rsidR="00FE51E6" w:rsidRPr="00FE51E6" w:rsidRDefault="00FE51E6" w:rsidP="00FE51E6">
      <w:pPr>
        <w:spacing w:after="240"/>
        <w:jc w:val="both"/>
        <w:rPr>
          <w:sz w:val="28"/>
        </w:rPr>
      </w:pPr>
      <m:oMathPara>
        <m:oMath>
          <m:r>
            <w:rPr>
              <w:rFonts w:ascii="Cambria Math" w:hAnsi="Cambria Math"/>
              <w:sz w:val="28"/>
            </w:rPr>
            <m:t>HI=1-D</m:t>
          </m:r>
          <m:r>
            <m:rPr>
              <m:sty m:val="p"/>
            </m:rPr>
            <w:rPr>
              <w:rFonts w:ascii="Cambria Math" w:hAnsi="Cambria Math"/>
              <w:sz w:val="28"/>
            </w:rPr>
            <m:t>.</m:t>
          </m:r>
        </m:oMath>
      </m:oMathPara>
    </w:p>
    <w:p w14:paraId="5D7101AA" w14:textId="77777777" w:rsidR="00FE51E6" w:rsidRPr="00FE51E6" w:rsidRDefault="00FE51E6" w:rsidP="00FE51E6">
      <w:pPr>
        <w:jc w:val="both"/>
        <w:rPr>
          <w:sz w:val="28"/>
        </w:rPr>
      </w:pPr>
      <w:r w:rsidRPr="00FE51E6">
        <w:rPr>
          <w:sz w:val="28"/>
        </w:rPr>
        <w:t>Тогда:</w:t>
      </w:r>
    </w:p>
    <w:p w14:paraId="5359C2CE" w14:textId="4CEEFF78" w:rsidR="00FE51E6" w:rsidRPr="00FE51E6" w:rsidRDefault="00FE51E6" w:rsidP="00FE51E6">
      <w:pPr>
        <w:spacing w:after="240"/>
        <w:jc w:val="both"/>
        <w:rPr>
          <w:sz w:val="28"/>
        </w:rPr>
      </w:pPr>
      <m:oMathPara>
        <m:oMath>
          <m:r>
            <w:rPr>
              <w:rFonts w:ascii="Cambria Math" w:hAnsi="Cambria Math"/>
              <w:sz w:val="28"/>
            </w:rPr>
            <m:t>HI=1-</m:t>
          </m:r>
          <m:r>
            <m:rPr>
              <m:sty m:val="p"/>
            </m:rPr>
            <w:rPr>
              <w:rFonts w:ascii="Cambria Math" w:hAnsi="Cambria Math"/>
              <w:sz w:val="28"/>
            </w:rPr>
            <m:t>0,052</m:t>
          </m:r>
          <m:r>
            <w:rPr>
              <w:rFonts w:ascii="Cambria Math" w:hAnsi="Cambria Math"/>
              <w:sz w:val="28"/>
            </w:rPr>
            <m:t>=</m:t>
          </m:r>
          <m:r>
            <m:rPr>
              <m:sty m:val="p"/>
            </m:rPr>
            <w:rPr>
              <w:rFonts w:ascii="Cambria Math" w:hAnsi="Cambria Math"/>
              <w:sz w:val="28"/>
            </w:rPr>
            <m:t>0,948.</m:t>
          </m:r>
        </m:oMath>
      </m:oMathPara>
    </w:p>
    <w:p w14:paraId="0AC78FFC" w14:textId="0F76BBBB" w:rsidR="00376A1D" w:rsidRPr="00523D6A" w:rsidRDefault="00FE51E6" w:rsidP="00FE51E6">
      <w:pPr>
        <w:spacing w:after="240"/>
        <w:jc w:val="both"/>
        <w:rPr>
          <w:sz w:val="28"/>
        </w:rPr>
      </w:pPr>
      <w:r>
        <w:rPr>
          <w:sz w:val="28"/>
        </w:rPr>
        <w:tab/>
      </w:r>
      <w:r w:rsidRPr="00FE51E6">
        <w:rPr>
          <w:sz w:val="28"/>
        </w:rPr>
        <w:t>Полученное значение соответствует исправному состоянию узла. Это означает, что в рассматриваемом сценарии после 10000 циклов узел находится далеко от предельного состояния [5].</w:t>
      </w:r>
    </w:p>
    <w:p w14:paraId="5CC08218" w14:textId="7BAE076E" w:rsidR="004F5B6B" w:rsidRPr="00FE51E6" w:rsidRDefault="004F5B6B" w:rsidP="00376A1D">
      <w:pPr>
        <w:jc w:val="both"/>
        <w:rPr>
          <w:bCs/>
        </w:rPr>
      </w:pPr>
      <w:r w:rsidRPr="00FE51E6">
        <w:rPr>
          <w:bCs/>
          <w:sz w:val="28"/>
        </w:rPr>
        <w:t xml:space="preserve">Таблица </w:t>
      </w:r>
      <w:r w:rsidR="00FE51E6">
        <w:rPr>
          <w:bCs/>
          <w:sz w:val="28"/>
        </w:rPr>
        <w:t>4</w:t>
      </w:r>
      <w:r w:rsidRPr="00FE51E6">
        <w:rPr>
          <w:bCs/>
          <w:sz w:val="28"/>
        </w:rPr>
        <w:t xml:space="preserve"> - Пример результатов апробации модели для оси motor1</w:t>
      </w:r>
    </w:p>
    <w:tbl>
      <w:tblPr>
        <w:tblStyle w:val="ac"/>
        <w:tblW w:w="0" w:type="auto"/>
        <w:tblLook w:val="04A0" w:firstRow="1" w:lastRow="0" w:firstColumn="1" w:lastColumn="0" w:noHBand="0" w:noVBand="1"/>
      </w:tblPr>
      <w:tblGrid>
        <w:gridCol w:w="3118"/>
        <w:gridCol w:w="3118"/>
        <w:gridCol w:w="3118"/>
      </w:tblGrid>
      <w:tr w:rsidR="004F5B6B" w:rsidRPr="008F764C" w14:paraId="17685F5F" w14:textId="77777777" w:rsidTr="00693B5E">
        <w:tc>
          <w:tcPr>
            <w:tcW w:w="3118" w:type="dxa"/>
          </w:tcPr>
          <w:p w14:paraId="604BB15A" w14:textId="77777777" w:rsidR="004F5B6B" w:rsidRPr="00FE51E6" w:rsidRDefault="004F5B6B" w:rsidP="00376A1D">
            <w:pPr>
              <w:jc w:val="both"/>
              <w:rPr>
                <w:bCs/>
              </w:rPr>
            </w:pPr>
            <w:r w:rsidRPr="00FE51E6">
              <w:rPr>
                <w:bCs/>
                <w:sz w:val="28"/>
              </w:rPr>
              <w:t>Показатель</w:t>
            </w:r>
          </w:p>
        </w:tc>
        <w:tc>
          <w:tcPr>
            <w:tcW w:w="3118" w:type="dxa"/>
          </w:tcPr>
          <w:p w14:paraId="52DFB358" w14:textId="77777777" w:rsidR="004F5B6B" w:rsidRPr="00FE51E6" w:rsidRDefault="004F5B6B" w:rsidP="00376A1D">
            <w:pPr>
              <w:jc w:val="both"/>
              <w:rPr>
                <w:bCs/>
              </w:rPr>
            </w:pPr>
            <w:r w:rsidRPr="00FE51E6">
              <w:rPr>
                <w:bCs/>
                <w:sz w:val="28"/>
              </w:rPr>
              <w:t>Расчетное значение</w:t>
            </w:r>
          </w:p>
        </w:tc>
        <w:tc>
          <w:tcPr>
            <w:tcW w:w="3118" w:type="dxa"/>
          </w:tcPr>
          <w:p w14:paraId="6AF01527" w14:textId="77777777" w:rsidR="004F5B6B" w:rsidRPr="00FE51E6" w:rsidRDefault="004F5B6B" w:rsidP="00376A1D">
            <w:pPr>
              <w:jc w:val="both"/>
              <w:rPr>
                <w:bCs/>
              </w:rPr>
            </w:pPr>
            <w:r w:rsidRPr="00FE51E6">
              <w:rPr>
                <w:bCs/>
                <w:sz w:val="28"/>
              </w:rPr>
              <w:t>Интерпретация</w:t>
            </w:r>
          </w:p>
        </w:tc>
      </w:tr>
      <w:tr w:rsidR="004F5B6B" w:rsidRPr="008F764C" w14:paraId="0CD0B138" w14:textId="77777777" w:rsidTr="00693B5E">
        <w:tc>
          <w:tcPr>
            <w:tcW w:w="3118" w:type="dxa"/>
          </w:tcPr>
          <w:p w14:paraId="1A1F9010" w14:textId="2313FE59" w:rsidR="004F5B6B" w:rsidRPr="00FE51E6" w:rsidRDefault="00703D72" w:rsidP="00376A1D">
            <w:pPr>
              <w:jc w:val="both"/>
            </w:pPr>
            <m:oMathPara>
              <m:oMathParaPr>
                <m:jc m:val="left"/>
              </m:oMathParaPr>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oMath>
            </m:oMathPara>
          </w:p>
        </w:tc>
        <w:tc>
          <w:tcPr>
            <w:tcW w:w="3118" w:type="dxa"/>
          </w:tcPr>
          <w:p w14:paraId="47E67367" w14:textId="77777777" w:rsidR="004F5B6B" w:rsidRPr="008F764C" w:rsidRDefault="004F5B6B" w:rsidP="00376A1D">
            <w:pPr>
              <w:jc w:val="both"/>
            </w:pPr>
            <w:r w:rsidRPr="008F764C">
              <w:rPr>
                <w:sz w:val="28"/>
              </w:rPr>
              <w:t>1,21</w:t>
            </w:r>
          </w:p>
        </w:tc>
        <w:tc>
          <w:tcPr>
            <w:tcW w:w="3118" w:type="dxa"/>
          </w:tcPr>
          <w:p w14:paraId="6EE61C18" w14:textId="77777777" w:rsidR="004F5B6B" w:rsidRPr="008F764C" w:rsidRDefault="004F5B6B" w:rsidP="00376A1D">
            <w:pPr>
              <w:jc w:val="both"/>
            </w:pPr>
            <w:r w:rsidRPr="008F764C">
              <w:rPr>
                <w:sz w:val="28"/>
              </w:rPr>
              <w:t>режим нагружения выше базового</w:t>
            </w:r>
          </w:p>
        </w:tc>
      </w:tr>
      <w:tr w:rsidR="004F5B6B" w:rsidRPr="008F764C" w14:paraId="7A42C552" w14:textId="77777777" w:rsidTr="00693B5E">
        <w:tc>
          <w:tcPr>
            <w:tcW w:w="3118" w:type="dxa"/>
          </w:tcPr>
          <w:p w14:paraId="3D2B656B" w14:textId="1AABD6FD" w:rsidR="004F5B6B" w:rsidRPr="00FE51E6" w:rsidRDefault="00703D72" w:rsidP="00376A1D">
            <w:pPr>
              <w:jc w:val="both"/>
            </w:pPr>
            <m:oMathPara>
              <m:oMathParaPr>
                <m:jc m:val="left"/>
              </m:oMathParaPr>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oMath>
            </m:oMathPara>
          </w:p>
        </w:tc>
        <w:tc>
          <w:tcPr>
            <w:tcW w:w="3118" w:type="dxa"/>
          </w:tcPr>
          <w:p w14:paraId="44DE9CED" w14:textId="77777777" w:rsidR="004F5B6B" w:rsidRPr="008F764C" w:rsidRDefault="004F5B6B" w:rsidP="00376A1D">
            <w:pPr>
              <w:jc w:val="both"/>
            </w:pPr>
            <w:r w:rsidRPr="008F764C">
              <w:rPr>
                <w:sz w:val="28"/>
              </w:rPr>
              <w:t>1,08</w:t>
            </w:r>
          </w:p>
        </w:tc>
        <w:tc>
          <w:tcPr>
            <w:tcW w:w="3118" w:type="dxa"/>
          </w:tcPr>
          <w:p w14:paraId="2B370EE2" w14:textId="77777777" w:rsidR="004F5B6B" w:rsidRPr="008F764C" w:rsidRDefault="004F5B6B" w:rsidP="00376A1D">
            <w:pPr>
              <w:jc w:val="both"/>
            </w:pPr>
            <w:r w:rsidRPr="008F764C">
              <w:rPr>
                <w:sz w:val="28"/>
              </w:rPr>
              <w:t>ускорения умеренно увеличивают скорость деградации</w:t>
            </w:r>
          </w:p>
        </w:tc>
      </w:tr>
      <w:tr w:rsidR="004F5B6B" w:rsidRPr="008F764C" w14:paraId="1462F1DB" w14:textId="77777777" w:rsidTr="00693B5E">
        <w:tc>
          <w:tcPr>
            <w:tcW w:w="3118" w:type="dxa"/>
          </w:tcPr>
          <w:p w14:paraId="6E98D718" w14:textId="23941B47" w:rsidR="004F5B6B" w:rsidRPr="00FE51E6" w:rsidRDefault="00703D72" w:rsidP="00376A1D">
            <w:pPr>
              <w:jc w:val="both"/>
            </w:pPr>
            <m:oMathPara>
              <m:oMathParaPr>
                <m:jc m:val="left"/>
              </m:oMathParaPr>
              <m:oMath>
                <m:sSub>
                  <m:sSubPr>
                    <m:ctrlPr>
                      <w:rPr>
                        <w:rFonts w:ascii="Cambria Math" w:hAnsi="Cambria Math"/>
                        <w:sz w:val="28"/>
                      </w:rPr>
                    </m:ctrlPr>
                  </m:sSubPr>
                  <m:e>
                    <m:r>
                      <w:rPr>
                        <w:rFonts w:ascii="Cambria Math" w:hAnsi="Cambria Math"/>
                        <w:sz w:val="28"/>
                      </w:rPr>
                      <m:t>k</m:t>
                    </m:r>
                  </m:e>
                  <m:sub>
                    <m:r>
                      <m:rPr>
                        <m:nor/>
                      </m:rPr>
                      <w:rPr>
                        <w:sz w:val="28"/>
                      </w:rPr>
                      <m:t>эфф</m:t>
                    </m:r>
                  </m:sub>
                </m:sSub>
              </m:oMath>
            </m:oMathPara>
          </w:p>
        </w:tc>
        <w:tc>
          <w:tcPr>
            <w:tcW w:w="3118" w:type="dxa"/>
          </w:tcPr>
          <w:p w14:paraId="78809ABE" w14:textId="03E72CCB" w:rsidR="004F5B6B" w:rsidRPr="008F764C" w:rsidRDefault="004F5B6B" w:rsidP="00376A1D">
            <w:pPr>
              <w:jc w:val="both"/>
            </w:pPr>
            <w:r w:rsidRPr="008F764C">
              <w:rPr>
                <w:sz w:val="28"/>
              </w:rPr>
              <w:t>5,23 * 10^-</w:t>
            </w:r>
            <w:proofErr w:type="gramStart"/>
            <w:r w:rsidRPr="008F764C">
              <w:rPr>
                <w:sz w:val="28"/>
              </w:rPr>
              <w:t xml:space="preserve">6 </w:t>
            </w:r>
            <w:r w:rsidR="00FE51E6">
              <w:rPr>
                <w:sz w:val="28"/>
              </w:rPr>
              <w:t xml:space="preserve"> </w:t>
            </w:r>
            <w:r w:rsidRPr="008F764C">
              <w:rPr>
                <w:sz w:val="28"/>
              </w:rPr>
              <w:t>1</w:t>
            </w:r>
            <w:proofErr w:type="gramEnd"/>
            <w:r w:rsidRPr="008F764C">
              <w:rPr>
                <w:sz w:val="28"/>
              </w:rPr>
              <w:t>/цикл</w:t>
            </w:r>
          </w:p>
        </w:tc>
        <w:tc>
          <w:tcPr>
            <w:tcW w:w="3118" w:type="dxa"/>
          </w:tcPr>
          <w:p w14:paraId="78BD61EE" w14:textId="77777777" w:rsidR="004F5B6B" w:rsidRPr="008F764C" w:rsidRDefault="004F5B6B" w:rsidP="00376A1D">
            <w:pPr>
              <w:jc w:val="both"/>
            </w:pPr>
            <w:r w:rsidRPr="008F764C">
              <w:rPr>
                <w:sz w:val="28"/>
              </w:rPr>
              <w:t>эффективная скорость накопления повреждений</w:t>
            </w:r>
          </w:p>
        </w:tc>
      </w:tr>
      <w:tr w:rsidR="004F5B6B" w:rsidRPr="008F764C" w14:paraId="534790DF" w14:textId="77777777" w:rsidTr="00693B5E">
        <w:tc>
          <w:tcPr>
            <w:tcW w:w="3118" w:type="dxa"/>
          </w:tcPr>
          <w:p w14:paraId="32E524EB" w14:textId="77777777" w:rsidR="004F5B6B" w:rsidRPr="008F764C" w:rsidRDefault="004F5B6B" w:rsidP="00376A1D">
            <w:pPr>
              <w:jc w:val="both"/>
            </w:pPr>
            <w:r w:rsidRPr="008F764C">
              <w:rPr>
                <w:sz w:val="28"/>
              </w:rPr>
              <w:t>D после 10000 циклов</w:t>
            </w:r>
          </w:p>
        </w:tc>
        <w:tc>
          <w:tcPr>
            <w:tcW w:w="3118" w:type="dxa"/>
          </w:tcPr>
          <w:p w14:paraId="1BC6145B" w14:textId="77777777" w:rsidR="004F5B6B" w:rsidRPr="008F764C" w:rsidRDefault="004F5B6B" w:rsidP="00376A1D">
            <w:pPr>
              <w:jc w:val="both"/>
            </w:pPr>
            <w:r w:rsidRPr="008F764C">
              <w:rPr>
                <w:sz w:val="28"/>
              </w:rPr>
              <w:t>0,052</w:t>
            </w:r>
          </w:p>
        </w:tc>
        <w:tc>
          <w:tcPr>
            <w:tcW w:w="3118" w:type="dxa"/>
          </w:tcPr>
          <w:p w14:paraId="19079764" w14:textId="77777777" w:rsidR="004F5B6B" w:rsidRPr="008F764C" w:rsidRDefault="004F5B6B" w:rsidP="00376A1D">
            <w:pPr>
              <w:jc w:val="both"/>
            </w:pPr>
            <w:r w:rsidRPr="008F764C">
              <w:rPr>
                <w:sz w:val="28"/>
              </w:rPr>
              <w:t>узел далек от предельного состояния</w:t>
            </w:r>
          </w:p>
        </w:tc>
      </w:tr>
      <w:tr w:rsidR="004F5B6B" w:rsidRPr="008F764C" w14:paraId="103F6783" w14:textId="77777777" w:rsidTr="00693B5E">
        <w:tc>
          <w:tcPr>
            <w:tcW w:w="3118" w:type="dxa"/>
          </w:tcPr>
          <w:p w14:paraId="7B8DA807" w14:textId="77777777" w:rsidR="004F5B6B" w:rsidRPr="008F764C" w:rsidRDefault="004F5B6B" w:rsidP="00376A1D">
            <w:pPr>
              <w:jc w:val="both"/>
            </w:pPr>
            <w:r w:rsidRPr="008F764C">
              <w:rPr>
                <w:sz w:val="28"/>
              </w:rPr>
              <w:t>HI после 10000 циклов</w:t>
            </w:r>
          </w:p>
        </w:tc>
        <w:tc>
          <w:tcPr>
            <w:tcW w:w="3118" w:type="dxa"/>
          </w:tcPr>
          <w:p w14:paraId="04741FC4" w14:textId="77777777" w:rsidR="004F5B6B" w:rsidRPr="008F764C" w:rsidRDefault="004F5B6B" w:rsidP="00376A1D">
            <w:pPr>
              <w:jc w:val="both"/>
            </w:pPr>
            <w:r w:rsidRPr="008F764C">
              <w:rPr>
                <w:sz w:val="28"/>
              </w:rPr>
              <w:t>0,948</w:t>
            </w:r>
          </w:p>
        </w:tc>
        <w:tc>
          <w:tcPr>
            <w:tcW w:w="3118" w:type="dxa"/>
          </w:tcPr>
          <w:p w14:paraId="75F34232" w14:textId="77777777" w:rsidR="004F5B6B" w:rsidRPr="008F764C" w:rsidRDefault="004F5B6B" w:rsidP="00376A1D">
            <w:pPr>
              <w:jc w:val="both"/>
            </w:pPr>
            <w:r w:rsidRPr="008F764C">
              <w:rPr>
                <w:sz w:val="28"/>
              </w:rPr>
              <w:t>состояние исправное</w:t>
            </w:r>
          </w:p>
        </w:tc>
      </w:tr>
      <w:tr w:rsidR="004F5B6B" w:rsidRPr="008F764C" w14:paraId="2B947B90" w14:textId="77777777" w:rsidTr="00693B5E">
        <w:tc>
          <w:tcPr>
            <w:tcW w:w="3118" w:type="dxa"/>
          </w:tcPr>
          <w:p w14:paraId="6B72BD11" w14:textId="77777777" w:rsidR="004F5B6B" w:rsidRPr="008F764C" w:rsidRDefault="004F5B6B" w:rsidP="00376A1D">
            <w:pPr>
              <w:jc w:val="both"/>
            </w:pPr>
            <w:r w:rsidRPr="008F764C">
              <w:rPr>
                <w:sz w:val="28"/>
              </w:rPr>
              <w:t>RUL при D = 0,40</w:t>
            </w:r>
          </w:p>
        </w:tc>
        <w:tc>
          <w:tcPr>
            <w:tcW w:w="3118" w:type="dxa"/>
          </w:tcPr>
          <w:p w14:paraId="2BCC2306" w14:textId="77777777" w:rsidR="004F5B6B" w:rsidRPr="008F764C" w:rsidRDefault="004F5B6B" w:rsidP="00376A1D">
            <w:pPr>
              <w:jc w:val="both"/>
            </w:pPr>
            <w:r w:rsidRPr="008F764C">
              <w:rPr>
                <w:sz w:val="28"/>
              </w:rPr>
              <w:t>около 114700 циклов</w:t>
            </w:r>
          </w:p>
        </w:tc>
        <w:tc>
          <w:tcPr>
            <w:tcW w:w="3118" w:type="dxa"/>
          </w:tcPr>
          <w:p w14:paraId="51685BBE" w14:textId="77777777" w:rsidR="004F5B6B" w:rsidRPr="008F764C" w:rsidRDefault="004F5B6B" w:rsidP="00376A1D">
            <w:pPr>
              <w:jc w:val="both"/>
            </w:pPr>
            <w:r w:rsidRPr="008F764C">
              <w:rPr>
                <w:sz w:val="28"/>
              </w:rPr>
              <w:t>достаточный остаточный ресурс</w:t>
            </w:r>
          </w:p>
        </w:tc>
      </w:tr>
    </w:tbl>
    <w:p w14:paraId="7A552098" w14:textId="00675667" w:rsidR="004F5B6B" w:rsidRPr="008F764C" w:rsidRDefault="004F5B6B" w:rsidP="00376A1D">
      <w:pPr>
        <w:pStyle w:val="2"/>
        <w:jc w:val="both"/>
        <w:rPr>
          <w:rFonts w:ascii="Times New Roman" w:hAnsi="Times New Roman"/>
          <w:i w:val="0"/>
          <w:iCs w:val="0"/>
        </w:rPr>
      </w:pPr>
      <w:bookmarkStart w:id="46" w:name="_Toc230316254"/>
      <w:r w:rsidRPr="008F764C">
        <w:rPr>
          <w:rFonts w:ascii="Times New Roman" w:hAnsi="Times New Roman"/>
          <w:i w:val="0"/>
          <w:iCs w:val="0"/>
        </w:rPr>
        <w:lastRenderedPageBreak/>
        <w:t>6.3</w:t>
      </w:r>
      <w:r w:rsidR="00376A1D">
        <w:rPr>
          <w:rFonts w:ascii="Times New Roman" w:hAnsi="Times New Roman"/>
          <w:i w:val="0"/>
          <w:iCs w:val="0"/>
          <w:lang w:val="ru-RU"/>
        </w:rPr>
        <w:t xml:space="preserve">. </w:t>
      </w:r>
      <w:r w:rsidRPr="008F764C">
        <w:rPr>
          <w:rFonts w:ascii="Times New Roman" w:hAnsi="Times New Roman"/>
          <w:i w:val="0"/>
          <w:iCs w:val="0"/>
        </w:rPr>
        <w:t>Проверка критерия предельного состояния</w:t>
      </w:r>
      <w:bookmarkEnd w:id="46"/>
    </w:p>
    <w:p w14:paraId="5C99D63B" w14:textId="3B6F7CC9" w:rsidR="00FE51E6" w:rsidRPr="00FE51E6" w:rsidRDefault="00FE51E6" w:rsidP="00FE51E6">
      <w:pPr>
        <w:jc w:val="both"/>
        <w:rPr>
          <w:sz w:val="28"/>
        </w:rPr>
      </w:pPr>
      <w:r>
        <w:rPr>
          <w:sz w:val="28"/>
        </w:rPr>
        <w:tab/>
      </w:r>
      <w:r w:rsidRPr="00FE51E6">
        <w:rPr>
          <w:sz w:val="28"/>
        </w:rPr>
        <w:t>Проверка критерия предельного состояния выполняется по нормированному повреждению и показателю Health Index. Предельное состояние узла определяется условием: [5]</w:t>
      </w:r>
    </w:p>
    <w:p w14:paraId="14BC7A71" w14:textId="3F130A8E"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m:t>
          </m:r>
          <m:r>
            <w:rPr>
              <w:rFonts w:ascii="Cambria Math" w:hAnsi="Cambria Math"/>
              <w:sz w:val="28"/>
            </w:rPr>
            <m:t>N</m:t>
          </m:r>
          <m:r>
            <w:rPr>
              <w:rFonts w:ascii="Cambria Math" w:hAnsi="Cambria Math"/>
              <w:sz w:val="28"/>
            </w:rPr>
            <m:t>)≥</m:t>
          </m:r>
          <m:sSub>
            <m:sSubPr>
              <m:ctrlPr>
                <w:rPr>
                  <w:rFonts w:ascii="Cambria Math" w:hAnsi="Cambria Math"/>
                  <w:sz w:val="28"/>
                </w:rPr>
              </m:ctrlPr>
            </m:sSubPr>
            <m:e>
              <m:r>
                <w:rPr>
                  <w:rFonts w:ascii="Cambria Math" w:hAnsi="Cambria Math"/>
                  <w:sz w:val="28"/>
                </w:rPr>
                <m:t>D</m:t>
              </m:r>
            </m:e>
            <m:sub>
              <m:r>
                <m:rPr>
                  <m:nor/>
                </m:rPr>
                <w:rPr>
                  <w:sz w:val="28"/>
                </w:rPr>
                <m:t>пр</m:t>
              </m:r>
            </m:sub>
          </m:sSub>
          <m:r>
            <m:rPr>
              <m:sty m:val="p"/>
            </m:rPr>
            <w:rPr>
              <w:rFonts w:ascii="Cambria Math" w:hAnsi="Cambria Math"/>
              <w:sz w:val="28"/>
            </w:rPr>
            <m:t>.</m:t>
          </m:r>
        </m:oMath>
      </m:oMathPara>
    </w:p>
    <w:p w14:paraId="1DB1EED6" w14:textId="77777777" w:rsidR="00FE51E6" w:rsidRPr="00FE51E6" w:rsidRDefault="00FE51E6" w:rsidP="00FE51E6">
      <w:pPr>
        <w:jc w:val="both"/>
        <w:rPr>
          <w:sz w:val="28"/>
        </w:rPr>
      </w:pPr>
      <w:r w:rsidRPr="00FE51E6">
        <w:rPr>
          <w:sz w:val="28"/>
        </w:rPr>
        <w:t>В работе принимается:</w:t>
      </w:r>
    </w:p>
    <w:p w14:paraId="4E243A8B" w14:textId="5888B3C4"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rPr>
            <m:t>=1.</m:t>
          </m:r>
        </m:oMath>
      </m:oMathPara>
    </w:p>
    <w:p w14:paraId="5EE6C62E" w14:textId="77777777" w:rsidR="00FE51E6" w:rsidRPr="00FE51E6" w:rsidRDefault="00FE51E6" w:rsidP="00FE51E6">
      <w:pPr>
        <w:jc w:val="both"/>
        <w:rPr>
          <w:sz w:val="28"/>
        </w:rPr>
      </w:pPr>
      <w:r w:rsidRPr="00FE51E6">
        <w:rPr>
          <w:sz w:val="28"/>
        </w:rPr>
        <w:t>Эквивалентно через Health Index предельное состояние можно записать как:</w:t>
      </w:r>
    </w:p>
    <w:p w14:paraId="564DAAD3" w14:textId="0F65394D" w:rsidR="00FE51E6" w:rsidRPr="00FE51E6" w:rsidRDefault="00FE51E6" w:rsidP="00FE51E6">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(N)=0.</m:t>
          </m:r>
        </m:oMath>
      </m:oMathPara>
    </w:p>
    <w:p w14:paraId="7C9F51DE" w14:textId="77777777" w:rsidR="00FE51E6" w:rsidRPr="00FE51E6" w:rsidRDefault="00FE51E6" w:rsidP="00FE51E6">
      <w:pPr>
        <w:jc w:val="both"/>
        <w:rPr>
          <w:sz w:val="28"/>
        </w:rPr>
      </w:pPr>
      <w:r w:rsidRPr="00FE51E6">
        <w:rPr>
          <w:sz w:val="28"/>
        </w:rPr>
        <w:t>Для ранней диагностики дополнительно используются предупредительный и критический пороги:</w:t>
      </w:r>
    </w:p>
    <w:p w14:paraId="07149D19" w14:textId="3954034F" w:rsidR="00FE51E6" w:rsidRPr="00FE51E6" w:rsidRDefault="00FE51E6" w:rsidP="00FE51E6">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m:rPr>
                  <m:nor/>
                </m:rPr>
                <w:rPr>
                  <w:sz w:val="28"/>
                </w:rPr>
                <m:t>пред</m:t>
              </m:r>
            </m:sub>
          </m:sSub>
          <m:r>
            <w:rPr>
              <w:rFonts w:ascii="Cambria Math" w:hAnsi="Cambria Math"/>
              <w:sz w:val="28"/>
            </w:rPr>
            <m:t>=</m:t>
          </m:r>
          <m:r>
            <m:rPr>
              <m:sty m:val="p"/>
            </m:rPr>
            <w:rPr>
              <w:rFonts w:ascii="Cambria Math" w:hAnsi="Cambria Math"/>
              <w:sz w:val="28"/>
            </w:rPr>
            <m:t>0,5</m:t>
          </m:r>
          <m:r>
            <w:rPr>
              <w:rFonts w:ascii="Cambria Math" w:hAnsi="Cambria Math"/>
              <w:sz w:val="28"/>
            </w:rPr>
            <m:t>,</m:t>
          </m:r>
          <m:r>
            <m:rPr>
              <m:sty m:val="p"/>
            </m:rPr>
            <w:rPr>
              <w:sz w:val="28"/>
            </w:rPr>
            <w:br/>
          </m:r>
        </m:oMath>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m:rPr>
                  <m:nor/>
                </m:rPr>
                <w:rPr>
                  <w:sz w:val="28"/>
                </w:rPr>
                <m:t>кр</m:t>
              </m:r>
            </m:sub>
          </m:sSub>
          <m:r>
            <w:rPr>
              <w:rFonts w:ascii="Cambria Math" w:hAnsi="Cambria Math"/>
              <w:sz w:val="28"/>
            </w:rPr>
            <m:t>=</m:t>
          </m:r>
          <m:r>
            <m:rPr>
              <m:sty m:val="p"/>
            </m:rPr>
            <w:rPr>
              <w:rFonts w:ascii="Cambria Math" w:hAnsi="Cambria Math"/>
              <w:sz w:val="28"/>
            </w:rPr>
            <m:t>0,25.</m:t>
          </m:r>
        </m:oMath>
      </m:oMathPara>
    </w:p>
    <w:p w14:paraId="3CDB8DD7" w14:textId="77777777" w:rsidR="00FE51E6" w:rsidRPr="00FE51E6" w:rsidRDefault="00FE51E6" w:rsidP="00FE51E6">
      <w:pPr>
        <w:jc w:val="both"/>
        <w:rPr>
          <w:sz w:val="28"/>
        </w:rPr>
      </w:pPr>
      <w:r w:rsidRPr="00FE51E6">
        <w:rPr>
          <w:sz w:val="28"/>
        </w:rPr>
        <w:t>Если выполняется условие:</w:t>
      </w:r>
    </w:p>
    <w:p w14:paraId="4DDD4F11" w14:textId="2F376A9C" w:rsidR="00FE51E6" w:rsidRPr="00FE51E6" w:rsidRDefault="00FE51E6" w:rsidP="00FE51E6">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m:t>
          </m:r>
          <m:r>
            <m:rPr>
              <m:sty m:val="p"/>
            </m:rPr>
            <w:rPr>
              <w:rFonts w:ascii="Cambria Math" w:hAnsi="Cambria Math"/>
              <w:sz w:val="28"/>
            </w:rPr>
            <m:t>0,5</m:t>
          </m:r>
          <m:r>
            <w:rPr>
              <w:rFonts w:ascii="Cambria Math" w:hAnsi="Cambria Math"/>
              <w:sz w:val="28"/>
            </w:rPr>
            <m:t>,</m:t>
          </m:r>
        </m:oMath>
      </m:oMathPara>
    </w:p>
    <w:p w14:paraId="3E2F1079" w14:textId="77777777" w:rsidR="00FE51E6" w:rsidRPr="00FE51E6" w:rsidRDefault="00FE51E6" w:rsidP="00FE51E6">
      <w:pPr>
        <w:spacing w:after="240"/>
        <w:jc w:val="both"/>
        <w:rPr>
          <w:sz w:val="28"/>
        </w:rPr>
      </w:pPr>
      <w:r w:rsidRPr="00FE51E6">
        <w:rPr>
          <w:sz w:val="28"/>
        </w:rPr>
        <w:t>то узел переходит в предупредительную зону. Если выполняется условие:</w:t>
      </w:r>
    </w:p>
    <w:p w14:paraId="2E97CEDF" w14:textId="634BD05A" w:rsidR="00FE51E6" w:rsidRPr="00FE51E6" w:rsidRDefault="00FE51E6" w:rsidP="00FE51E6">
      <w:pPr>
        <w:spacing w:after="240"/>
        <w:jc w:val="both"/>
        <w:rPr>
          <w:sz w:val="28"/>
        </w:rPr>
      </w:pPr>
      <m:oMathPara>
        <m:oMath>
          <m:r>
            <w:rPr>
              <w:rFonts w:ascii="Cambria Math" w:hAnsi="Cambria Math"/>
              <w:sz w:val="28"/>
            </w:rPr>
            <m:t>H</m:t>
          </m:r>
          <m:sSub>
            <m:sSubPr>
              <m:ctrlPr>
                <w:rPr>
                  <w:rFonts w:ascii="Cambria Math" w:hAnsi="Cambria Math"/>
                  <w:sz w:val="28"/>
                </w:rPr>
              </m:ctrlPr>
            </m:sSubPr>
            <m:e>
              <m:r>
                <w:rPr>
                  <w:rFonts w:ascii="Cambria Math" w:hAnsi="Cambria Math"/>
                  <w:sz w:val="28"/>
                </w:rPr>
                <m:t>I</m:t>
              </m:r>
            </m:e>
            <m:sub>
              <m:r>
                <w:rPr>
                  <w:rFonts w:ascii="Cambria Math" w:hAnsi="Cambria Math"/>
                  <w:sz w:val="28"/>
                </w:rPr>
                <m:t>i</m:t>
              </m:r>
            </m:sub>
          </m:sSub>
          <m:r>
            <w:rPr>
              <w:rFonts w:ascii="Cambria Math" w:hAnsi="Cambria Math"/>
              <w:sz w:val="28"/>
            </w:rPr>
            <m:t>(N)≤</m:t>
          </m:r>
          <m:r>
            <m:rPr>
              <m:sty m:val="p"/>
            </m:rPr>
            <w:rPr>
              <w:rFonts w:ascii="Cambria Math" w:hAnsi="Cambria Math"/>
              <w:sz w:val="28"/>
            </w:rPr>
            <m:t>0,25</m:t>
          </m:r>
        </m:oMath>
      </m:oMathPara>
    </w:p>
    <w:p w14:paraId="10E7FD7B" w14:textId="77777777" w:rsidR="00FE51E6" w:rsidRPr="00FE51E6" w:rsidRDefault="00FE51E6" w:rsidP="00FE51E6">
      <w:pPr>
        <w:jc w:val="both"/>
        <w:rPr>
          <w:sz w:val="28"/>
        </w:rPr>
      </w:pPr>
      <w:r w:rsidRPr="00FE51E6">
        <w:rPr>
          <w:sz w:val="28"/>
        </w:rPr>
        <w:t>то узел переходит в критическую зону. В демонстрационном расчёте после 10000 циклов получено:</w:t>
      </w:r>
    </w:p>
    <w:p w14:paraId="2EF42190" w14:textId="26776DAA" w:rsidR="00FE51E6" w:rsidRPr="00FE51E6" w:rsidRDefault="00FE51E6" w:rsidP="00FE51E6">
      <w:pPr>
        <w:spacing w:after="240"/>
        <w:jc w:val="both"/>
        <w:rPr>
          <w:sz w:val="28"/>
        </w:rPr>
      </w:pPr>
      <m:oMathPara>
        <m:oMath>
          <m:r>
            <w:rPr>
              <w:rFonts w:ascii="Cambria Math" w:hAnsi="Cambria Math"/>
              <w:sz w:val="28"/>
            </w:rPr>
            <m:t>HI=</m:t>
          </m:r>
          <m:r>
            <m:rPr>
              <m:sty m:val="p"/>
            </m:rPr>
            <w:rPr>
              <w:rFonts w:ascii="Cambria Math" w:hAnsi="Cambria Math"/>
              <w:sz w:val="28"/>
            </w:rPr>
            <m:t>0,948.</m:t>
          </m:r>
        </m:oMath>
      </m:oMathPara>
    </w:p>
    <w:p w14:paraId="66B86EE5" w14:textId="77777777" w:rsidR="00FE51E6" w:rsidRPr="00FE51E6" w:rsidRDefault="00FE51E6" w:rsidP="00FE51E6">
      <w:pPr>
        <w:jc w:val="both"/>
        <w:rPr>
          <w:sz w:val="28"/>
        </w:rPr>
      </w:pPr>
      <w:r w:rsidRPr="00FE51E6">
        <w:rPr>
          <w:sz w:val="28"/>
        </w:rPr>
        <w:t>Так как:</w:t>
      </w:r>
    </w:p>
    <w:p w14:paraId="4C834260" w14:textId="7EA7CE82" w:rsidR="00FE51E6" w:rsidRPr="00FE51E6" w:rsidRDefault="00FE51E6" w:rsidP="00FE51E6">
      <w:pPr>
        <w:spacing w:after="240"/>
        <w:jc w:val="both"/>
        <w:rPr>
          <w:sz w:val="28"/>
        </w:rPr>
      </w:pPr>
      <m:oMathPara>
        <m:oMath>
          <m:r>
            <m:rPr>
              <m:sty m:val="p"/>
            </m:rPr>
            <w:rPr>
              <w:rFonts w:ascii="Cambria Math" w:hAnsi="Cambria Math"/>
              <w:sz w:val="28"/>
            </w:rPr>
            <m:t>0,948</m:t>
          </m:r>
          <m:r>
            <w:rPr>
              <w:rFonts w:ascii="Cambria Math" w:hAnsi="Cambria Math"/>
              <w:sz w:val="28"/>
            </w:rPr>
            <m:t>&gt;</m:t>
          </m:r>
          <m:r>
            <m:rPr>
              <m:sty m:val="p"/>
            </m:rPr>
            <w:rPr>
              <w:rFonts w:ascii="Cambria Math" w:hAnsi="Cambria Math"/>
              <w:sz w:val="28"/>
            </w:rPr>
            <m:t>0,5</m:t>
          </m:r>
          <m:r>
            <w:rPr>
              <w:rFonts w:ascii="Cambria Math" w:hAnsi="Cambria Math"/>
              <w:sz w:val="28"/>
            </w:rPr>
            <m:t>,</m:t>
          </m:r>
        </m:oMath>
      </m:oMathPara>
    </w:p>
    <w:p w14:paraId="62962807" w14:textId="25853D34" w:rsidR="00FE51E6" w:rsidRPr="00FE51E6" w:rsidRDefault="00FE51E6" w:rsidP="00FE51E6">
      <w:pPr>
        <w:spacing w:after="240"/>
        <w:jc w:val="both"/>
        <w:rPr>
          <w:sz w:val="28"/>
        </w:rPr>
      </w:pPr>
      <w:r w:rsidRPr="00FE51E6">
        <w:rPr>
          <w:sz w:val="28"/>
        </w:rPr>
        <w:t xml:space="preserve">узел находится в исправной зоне. При накопленном повреждении </w:t>
      </w:r>
      <m:oMath>
        <m:r>
          <w:rPr>
            <w:rFonts w:ascii="Cambria Math" w:hAnsi="Cambria Math"/>
            <w:sz w:val="28"/>
          </w:rPr>
          <m:t>D=</m:t>
        </m:r>
        <m:r>
          <m:rPr>
            <m:sty m:val="p"/>
          </m:rPr>
          <w:rPr>
            <w:rFonts w:ascii="Cambria Math" w:hAnsi="Cambria Math"/>
            <w:sz w:val="28"/>
          </w:rPr>
          <m:t>0,40</m:t>
        </m:r>
      </m:oMath>
      <w:r w:rsidRPr="00FE51E6">
        <w:rPr>
          <w:sz w:val="28"/>
        </w:rPr>
        <w:t>значение показателя состояния равно:</w:t>
      </w:r>
    </w:p>
    <w:p w14:paraId="358A7580" w14:textId="33341128" w:rsidR="00FE51E6" w:rsidRPr="00FE51E6" w:rsidRDefault="00FE51E6" w:rsidP="00FE51E6">
      <w:pPr>
        <w:spacing w:after="240"/>
        <w:jc w:val="both"/>
        <w:rPr>
          <w:sz w:val="28"/>
        </w:rPr>
      </w:pPr>
      <m:oMathPara>
        <m:oMath>
          <m:r>
            <w:rPr>
              <w:rFonts w:ascii="Cambria Math" w:hAnsi="Cambria Math"/>
              <w:sz w:val="28"/>
            </w:rPr>
            <m:t>HI=1-</m:t>
          </m:r>
          <m:r>
            <m:rPr>
              <m:sty m:val="p"/>
            </m:rPr>
            <w:rPr>
              <w:rFonts w:ascii="Cambria Math" w:hAnsi="Cambria Math"/>
              <w:sz w:val="28"/>
            </w:rPr>
            <m:t>0,40</m:t>
          </m:r>
          <m:r>
            <w:rPr>
              <w:rFonts w:ascii="Cambria Math" w:hAnsi="Cambria Math"/>
              <w:sz w:val="28"/>
            </w:rPr>
            <m:t>=</m:t>
          </m:r>
          <m:r>
            <m:rPr>
              <m:sty m:val="p"/>
            </m:rPr>
            <w:rPr>
              <w:rFonts w:ascii="Cambria Math" w:hAnsi="Cambria Math"/>
              <w:sz w:val="28"/>
            </w:rPr>
            <m:t>0,60.</m:t>
          </m:r>
        </m:oMath>
      </m:oMathPara>
    </w:p>
    <w:p w14:paraId="1BCA8AFD" w14:textId="77777777" w:rsidR="00FE51E6" w:rsidRPr="00FE51E6" w:rsidRDefault="00FE51E6" w:rsidP="00FE51E6">
      <w:pPr>
        <w:jc w:val="both"/>
        <w:rPr>
          <w:sz w:val="28"/>
        </w:rPr>
      </w:pPr>
      <w:r w:rsidRPr="00FE51E6">
        <w:rPr>
          <w:sz w:val="28"/>
        </w:rPr>
        <w:t>Так как:</w:t>
      </w:r>
    </w:p>
    <w:p w14:paraId="4442DD6F" w14:textId="5D38B385" w:rsidR="00FE51E6" w:rsidRPr="00FE51E6" w:rsidRDefault="00FE51E6" w:rsidP="00FE51E6">
      <w:pPr>
        <w:spacing w:after="240"/>
        <w:jc w:val="both"/>
        <w:rPr>
          <w:sz w:val="28"/>
        </w:rPr>
      </w:pPr>
      <m:oMathPara>
        <m:oMath>
          <m:r>
            <m:rPr>
              <m:sty m:val="p"/>
            </m:rPr>
            <w:rPr>
              <w:rFonts w:ascii="Cambria Math" w:hAnsi="Cambria Math"/>
              <w:sz w:val="28"/>
            </w:rPr>
            <m:t>0,60</m:t>
          </m:r>
          <m:r>
            <w:rPr>
              <w:rFonts w:ascii="Cambria Math" w:hAnsi="Cambria Math"/>
              <w:sz w:val="28"/>
            </w:rPr>
            <m:t>&gt;</m:t>
          </m:r>
          <m:r>
            <m:rPr>
              <m:sty m:val="p"/>
            </m:rPr>
            <w:rPr>
              <w:rFonts w:ascii="Cambria Math" w:hAnsi="Cambria Math"/>
              <w:sz w:val="28"/>
            </w:rPr>
            <m:t>0,5</m:t>
          </m:r>
        </m:oMath>
      </m:oMathPara>
    </w:p>
    <w:p w14:paraId="2ED06CE4" w14:textId="5FE42BB6" w:rsidR="004F5B6B" w:rsidRPr="00FE51E6" w:rsidRDefault="00FE51E6" w:rsidP="00376A1D">
      <w:pPr>
        <w:jc w:val="both"/>
        <w:rPr>
          <w:sz w:val="28"/>
        </w:rPr>
      </w:pPr>
      <w:r w:rsidRPr="00FE51E6">
        <w:rPr>
          <w:sz w:val="28"/>
        </w:rPr>
        <w:t>узел также не достиг предупредительного порога. Следовательно, в рассматриваемом сценарии техническое состояние узла остаётся допустимым.</w:t>
      </w:r>
    </w:p>
    <w:p w14:paraId="0CEE4278" w14:textId="49158A91" w:rsidR="004F5B6B" w:rsidRPr="008F764C" w:rsidRDefault="004F5B6B" w:rsidP="00376A1D">
      <w:pPr>
        <w:pStyle w:val="2"/>
        <w:jc w:val="both"/>
        <w:rPr>
          <w:rFonts w:ascii="Times New Roman" w:hAnsi="Times New Roman"/>
          <w:i w:val="0"/>
          <w:iCs w:val="0"/>
        </w:rPr>
      </w:pPr>
      <w:bookmarkStart w:id="47" w:name="_Toc230316255"/>
      <w:r w:rsidRPr="008F764C">
        <w:rPr>
          <w:rFonts w:ascii="Times New Roman" w:hAnsi="Times New Roman"/>
          <w:i w:val="0"/>
          <w:iCs w:val="0"/>
        </w:rPr>
        <w:t>6.4</w:t>
      </w:r>
      <w:r w:rsidR="00376A1D">
        <w:rPr>
          <w:rFonts w:ascii="Times New Roman" w:hAnsi="Times New Roman"/>
          <w:i w:val="0"/>
          <w:iCs w:val="0"/>
          <w:lang w:val="ru-RU"/>
        </w:rPr>
        <w:t xml:space="preserve">. </w:t>
      </w:r>
      <w:r w:rsidRPr="008F764C">
        <w:rPr>
          <w:rFonts w:ascii="Times New Roman" w:hAnsi="Times New Roman"/>
          <w:i w:val="0"/>
          <w:iCs w:val="0"/>
        </w:rPr>
        <w:t>Анализ изменения остаточного ресурса</w:t>
      </w:r>
      <w:bookmarkEnd w:id="47"/>
    </w:p>
    <w:p w14:paraId="51E3572A" w14:textId="5A7047FD" w:rsidR="00FE51E6" w:rsidRPr="00FE51E6" w:rsidRDefault="00FE51E6" w:rsidP="00FE51E6">
      <w:pPr>
        <w:jc w:val="both"/>
        <w:rPr>
          <w:sz w:val="28"/>
        </w:rPr>
      </w:pPr>
      <w:r>
        <w:rPr>
          <w:sz w:val="28"/>
        </w:rPr>
        <w:tab/>
      </w:r>
      <w:r w:rsidRPr="00FE51E6">
        <w:rPr>
          <w:sz w:val="28"/>
        </w:rPr>
        <w:t>Остаточный ресурс определяется как число циклов, оставшихся до достижения предельного значения повреждения. Для постоянного режима работы он рассчитывается по выражению: [16]</w:t>
      </w:r>
    </w:p>
    <w:p w14:paraId="1993B6CF" w14:textId="7E2EBD99" w:rsidR="00FE51E6" w:rsidRPr="00FE51E6" w:rsidRDefault="00FE51E6" w:rsidP="00FE51E6">
      <w:pPr>
        <w:spacing w:after="240"/>
        <w:jc w:val="both"/>
        <w:rPr>
          <w:sz w:val="28"/>
        </w:rPr>
      </w:pPr>
      <m:oMathPara>
        <m:oMath>
          <m:r>
            <w:rPr>
              <w:rFonts w:ascii="Cambria Math" w:hAnsi="Cambria Math"/>
              <w:sz w:val="28"/>
            </w:rPr>
            <w:lastRenderedPageBreak/>
            <m:t>RU</m:t>
          </m:r>
          <m:sSub>
            <m:sSubPr>
              <m:ctrlPr>
                <w:rPr>
                  <w:rFonts w:ascii="Cambria Math" w:hAnsi="Cambria Math"/>
                  <w:sz w:val="28"/>
                </w:rPr>
              </m:ctrlPr>
            </m:sSubPr>
            <m:e>
              <m:r>
                <w:rPr>
                  <w:rFonts w:ascii="Cambria Math" w:hAnsi="Cambria Math"/>
                  <w:sz w:val="28"/>
                </w:rPr>
                <m:t>L</m:t>
              </m:r>
            </m:e>
            <m:sub>
              <m:r>
                <m:rPr>
                  <m:nor/>
                </m:rPr>
                <w:rPr>
                  <w:sz w:val="28"/>
                </w:rPr>
                <m:t>cycles</m:t>
              </m:r>
            </m:sub>
          </m:sSub>
          <m:r>
            <w:rPr>
              <w:rFonts w:ascii="Cambria Math" w:hAnsi="Cambria Math"/>
              <w:sz w:val="28"/>
            </w:rPr>
            <m:t>=</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D</m:t>
                  </m:r>
                </m:e>
                <m:sub>
                  <m:r>
                    <m:rPr>
                      <m:nor/>
                    </m:rPr>
                    <w:rPr>
                      <w:sz w:val="28"/>
                    </w:rPr>
                    <m:t>пр</m:t>
                  </m:r>
                </m:sub>
              </m:sSub>
              <m:r>
                <w:rPr>
                  <w:rFonts w:ascii="Cambria Math" w:hAnsi="Cambria Math"/>
                  <w:sz w:val="28"/>
                </w:rPr>
                <m:t>-</m:t>
              </m:r>
              <m:sSub>
                <m:sSubPr>
                  <m:ctrlPr>
                    <w:rPr>
                      <w:rFonts w:ascii="Cambria Math" w:hAnsi="Cambria Math"/>
                      <w:sz w:val="28"/>
                    </w:rPr>
                  </m:ctrlPr>
                </m:sSubPr>
                <m:e>
                  <m:r>
                    <w:rPr>
                      <w:rFonts w:ascii="Cambria Math" w:hAnsi="Cambria Math"/>
                      <w:sz w:val="28"/>
                    </w:rPr>
                    <m:t>D</m:t>
                  </m:r>
                </m:e>
                <m:sub>
                  <m:r>
                    <w:rPr>
                      <w:rFonts w:ascii="Cambria Math" w:hAnsi="Cambria Math"/>
                      <w:sz w:val="28"/>
                    </w:rPr>
                    <m:t>i</m:t>
                  </m:r>
                </m:sub>
              </m:sSub>
            </m:num>
            <m:den>
              <m:sSub>
                <m:sSubPr>
                  <m:ctrlPr>
                    <w:rPr>
                      <w:rFonts w:ascii="Cambria Math" w:hAnsi="Cambria Math"/>
                      <w:sz w:val="28"/>
                    </w:rPr>
                  </m:ctrlPr>
                </m:sSubPr>
                <m:e>
                  <m:r>
                    <w:rPr>
                      <w:rFonts w:ascii="Cambria Math" w:hAnsi="Cambria Math"/>
                      <w:sz w:val="28"/>
                    </w:rPr>
                    <m:t>k</m:t>
                  </m:r>
                </m:e>
                <m:sub>
                  <m:r>
                    <m:rPr>
                      <m:nor/>
                    </m:rPr>
                    <w:rPr>
                      <w:sz w:val="28"/>
                    </w:rPr>
                    <m:t>эфф</m:t>
                  </m:r>
                </m:sub>
              </m:sSub>
            </m:den>
          </m:f>
          <m:r>
            <m:rPr>
              <m:sty m:val="p"/>
            </m:rPr>
            <w:rPr>
              <w:rFonts w:ascii="Cambria Math" w:hAnsi="Cambria Math"/>
              <w:sz w:val="28"/>
            </w:rPr>
            <m:t>.</m:t>
          </m:r>
        </m:oMath>
      </m:oMathPara>
    </w:p>
    <w:p w14:paraId="52D8E0CA" w14:textId="77777777" w:rsidR="00FE51E6" w:rsidRPr="00FE51E6" w:rsidRDefault="00FE51E6" w:rsidP="00FE51E6">
      <w:pPr>
        <w:jc w:val="both"/>
        <w:rPr>
          <w:sz w:val="28"/>
        </w:rPr>
      </w:pPr>
      <w:r w:rsidRPr="00FE51E6">
        <w:rPr>
          <w:sz w:val="28"/>
        </w:rPr>
        <w:t>При переводе в часы используется формула:</w:t>
      </w:r>
    </w:p>
    <w:p w14:paraId="65348B0F" w14:textId="6F2832E7" w:rsidR="00FE51E6" w:rsidRPr="00523D6A" w:rsidRDefault="00FE51E6" w:rsidP="00FE51E6">
      <w:pPr>
        <w:spacing w:after="240"/>
        <w:jc w:val="both"/>
        <w:rPr>
          <w:sz w:val="28"/>
          <w:lang w:val="en-US"/>
        </w:rPr>
      </w:pPr>
      <m:oMathPara>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hours</m:t>
              </m:r>
            </m:sub>
          </m:sSub>
          <m:r>
            <w:rPr>
              <w:rFonts w:ascii="Cambria Math" w:hAnsi="Cambria Math"/>
              <w:sz w:val="28"/>
              <w:lang w:val="en-US"/>
            </w:rPr>
            <m:t>=</m:t>
          </m:r>
          <m:f>
            <m:fPr>
              <m:ctrlPr>
                <w:rPr>
                  <w:rFonts w:ascii="Cambria Math" w:hAnsi="Cambria Math"/>
                  <w:sz w:val="28"/>
                </w:rPr>
              </m:ctrlPr>
            </m:fPr>
            <m:num>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lang w:val="en-US"/>
                    </w:rPr>
                    <m:t>cycles</m:t>
                  </m:r>
                </m:sub>
              </m:sSub>
              <m:r>
                <w:rPr>
                  <w:rFonts w:ascii="Cambria Math" w:hAnsi="Cambria Math"/>
                  <w:sz w:val="28"/>
                  <w:lang w:val="en-US"/>
                </w:rPr>
                <m:t>⋅</m:t>
              </m:r>
              <m:sSub>
                <m:sSubPr>
                  <m:ctrlPr>
                    <w:rPr>
                      <w:rFonts w:ascii="Cambria Math" w:hAnsi="Cambria Math"/>
                      <w:sz w:val="28"/>
                    </w:rPr>
                  </m:ctrlPr>
                </m:sSubPr>
                <m:e>
                  <m:r>
                    <w:rPr>
                      <w:rFonts w:ascii="Cambria Math" w:hAnsi="Cambria Math"/>
                      <w:sz w:val="28"/>
                    </w:rPr>
                    <m:t>T</m:t>
                  </m:r>
                </m:e>
                <m:sub>
                  <m:r>
                    <m:rPr>
                      <m:nor/>
                    </m:rPr>
                    <w:rPr>
                      <w:sz w:val="28"/>
                    </w:rPr>
                    <m:t>ц</m:t>
                  </m:r>
                </m:sub>
              </m:sSub>
            </m:num>
            <m:den>
              <m:r>
                <w:rPr>
                  <w:rFonts w:ascii="Cambria Math" w:hAnsi="Cambria Math"/>
                  <w:sz w:val="28"/>
                  <w:lang w:val="en-US"/>
                </w:rPr>
                <m:t>3600</m:t>
              </m:r>
            </m:den>
          </m:f>
          <m:r>
            <m:rPr>
              <m:sty m:val="p"/>
            </m:rPr>
            <w:rPr>
              <w:rFonts w:ascii="Cambria Math" w:hAnsi="Cambria Math"/>
              <w:sz w:val="28"/>
              <w:lang w:val="en-US"/>
            </w:rPr>
            <m:t>.</m:t>
          </m:r>
        </m:oMath>
      </m:oMathPara>
    </w:p>
    <w:p w14:paraId="2BC7AAF2" w14:textId="49F89653" w:rsidR="00FE51E6" w:rsidRPr="00FE51E6" w:rsidRDefault="00FE51E6" w:rsidP="00FE51E6">
      <w:pPr>
        <w:jc w:val="both"/>
        <w:rPr>
          <w:sz w:val="28"/>
        </w:rPr>
      </w:pPr>
      <w:r w:rsidRPr="00FE51E6">
        <w:rPr>
          <w:sz w:val="28"/>
        </w:rPr>
        <w:t xml:space="preserve">Из данных выражений следует, что остаточный ресурс обратно пропорционален эффективной скорости деградации </w:t>
      </w:r>
      <m:oMath>
        <m:sSub>
          <m:sSubPr>
            <m:ctrlPr>
              <w:rPr>
                <w:rFonts w:ascii="Cambria Math" w:hAnsi="Cambria Math"/>
                <w:sz w:val="28"/>
              </w:rPr>
            </m:ctrlPr>
          </m:sSubPr>
          <m:e>
            <m:r>
              <w:rPr>
                <w:rFonts w:ascii="Cambria Math" w:hAnsi="Cambria Math"/>
                <w:sz w:val="28"/>
              </w:rPr>
              <m:t>k</m:t>
            </m:r>
          </m:e>
          <m:sub>
            <m:r>
              <m:rPr>
                <m:nor/>
              </m:rPr>
              <w:rPr>
                <w:sz w:val="28"/>
              </w:rPr>
              <m:t>эфф</m:t>
            </m:r>
          </m:sub>
        </m:sSub>
      </m:oMath>
      <w:r w:rsidRPr="00FE51E6">
        <w:rPr>
          <w:sz w:val="28"/>
        </w:rPr>
        <w:t xml:space="preserve">. Если диагностические признаки показывают рост </w:t>
      </w:r>
      <m:oMath>
        <m:sSub>
          <m:sSubPr>
            <m:ctrlPr>
              <w:rPr>
                <w:rFonts w:ascii="Cambria Math" w:hAnsi="Cambria Math"/>
                <w:sz w:val="28"/>
              </w:rPr>
            </m:ctrlPr>
          </m:sSubPr>
          <m:e>
            <m:r>
              <w:rPr>
                <w:rFonts w:ascii="Cambria Math" w:hAnsi="Cambria Math"/>
                <w:sz w:val="28"/>
              </w:rPr>
              <m:t>M</m:t>
            </m:r>
          </m:e>
          <m:sub>
            <m:r>
              <m:rPr>
                <m:nor/>
              </m:rPr>
              <w:rPr>
                <w:sz w:val="28"/>
              </w:rPr>
              <m:t>rms</m:t>
            </m:r>
          </m:sub>
        </m:sSub>
      </m:oMath>
      <w:r>
        <w:rPr>
          <w:sz w:val="28"/>
        </w:rPr>
        <w:t xml:space="preserve"> </w:t>
      </w:r>
      <w:r w:rsidRPr="00FE51E6">
        <w:rPr>
          <w:sz w:val="28"/>
        </w:rPr>
        <w:t xml:space="preserve">или </w:t>
      </w:r>
      <m:oMath>
        <m:sSub>
          <m:sSubPr>
            <m:ctrlPr>
              <w:rPr>
                <w:rFonts w:ascii="Cambria Math" w:hAnsi="Cambria Math"/>
                <w:sz w:val="28"/>
              </w:rPr>
            </m:ctrlPr>
          </m:sSubPr>
          <m:e>
            <m:r>
              <w:rPr>
                <w:rFonts w:ascii="Cambria Math" w:hAnsi="Cambria Math"/>
                <w:sz w:val="28"/>
              </w:rPr>
              <m:t>a</m:t>
            </m:r>
          </m:e>
          <m:sub>
            <m:r>
              <m:rPr>
                <m:nor/>
              </m:rPr>
              <w:rPr>
                <w:sz w:val="28"/>
              </w:rPr>
              <m:t>rms</m:t>
            </m:r>
          </m:sub>
        </m:sSub>
      </m:oMath>
      <w:r w:rsidRPr="00FE51E6">
        <w:rPr>
          <w:sz w:val="28"/>
        </w:rPr>
        <w:t xml:space="preserve">, коэффициенты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oMath>
      <w:r>
        <w:rPr>
          <w:sz w:val="28"/>
        </w:rPr>
        <w:t xml:space="preserve"> </w:t>
      </w:r>
      <w:r w:rsidRPr="00FE51E6">
        <w:rPr>
          <w:sz w:val="28"/>
        </w:rPr>
        <w:t xml:space="preserve">и </w:t>
      </w:r>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oMath>
      <w:r w:rsidRPr="00FE51E6">
        <w:rPr>
          <w:sz w:val="28"/>
        </w:rPr>
        <w:t>увеличиваются:</w:t>
      </w:r>
    </w:p>
    <w:p w14:paraId="25F5E05B" w14:textId="6820AE0A" w:rsidR="00FE51E6" w:rsidRPr="00FE51E6" w:rsidRDefault="00703D72" w:rsidP="00FE51E6">
      <w:pPr>
        <w:jc w:val="both"/>
        <w:rPr>
          <w:sz w:val="28"/>
          <w:lang w:val="en-US"/>
        </w:rPr>
      </w:pPr>
      <m:oMathPara>
        <m:oMath>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r>
            <w:rPr>
              <w:rFonts w:ascii="Cambria Math" w:hAnsi="Cambria Math"/>
              <w:sz w:val="28"/>
              <w:lang w:val="en-US"/>
            </w:rPr>
            <m:t>=</m:t>
          </m:r>
          <m:sSup>
            <m:sSupPr>
              <m:ctrlPr>
                <w:rPr>
                  <w:rFonts w:ascii="Cambria Math" w:hAnsi="Cambria Math"/>
                  <w:sz w:val="28"/>
                </w:rPr>
              </m:ctrlPr>
            </m:sSupPr>
            <m:e>
              <m:d>
                <m:dPr>
                  <m:ctrlPr>
                    <w:rPr>
                      <w:rFonts w:ascii="Cambria Math" w:hAnsi="Cambria Math"/>
                      <w:sz w:val="28"/>
                    </w:rPr>
                  </m:ctrlPr>
                </m:dPr>
                <m:e>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M</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M</m:t>
                          </m:r>
                        </m:e>
                        <m:sub>
                          <m:r>
                            <m:rPr>
                              <m:nor/>
                            </m:rPr>
                            <w:rPr>
                              <w:sz w:val="28"/>
                              <w:lang w:val="en-US"/>
                            </w:rPr>
                            <m:t>ref</m:t>
                          </m:r>
                        </m:sub>
                      </m:sSub>
                    </m:den>
                  </m:f>
                </m:e>
              </m:d>
            </m:e>
            <m:sup>
              <m:r>
                <w:rPr>
                  <w:rFonts w:ascii="Cambria Math" w:hAnsi="Cambria Math"/>
                  <w:sz w:val="28"/>
                </w:rPr>
                <m:t>α</m:t>
              </m:r>
            </m:sup>
          </m:sSup>
          <m:r>
            <w:rPr>
              <w:rFonts w:ascii="Cambria Math" w:hAnsi="Cambria Math"/>
              <w:sz w:val="28"/>
              <w:lang w:val="en-US"/>
            </w:rPr>
            <m:t>,</m:t>
          </m:r>
          <m:r>
            <m:rPr>
              <m:sty m:val="p"/>
            </m:rPr>
            <w:rPr>
              <w:sz w:val="28"/>
              <w:lang w:val="en-US"/>
            </w:rPr>
            <w:br/>
          </m:r>
        </m:oMath>
        <m:oMath>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r>
            <w:rPr>
              <w:rFonts w:ascii="Cambria Math" w:hAnsi="Cambria Math"/>
              <w:sz w:val="28"/>
              <w:lang w:val="en-US"/>
            </w:rPr>
            <m:t>=1+</m:t>
          </m:r>
          <m:r>
            <w:rPr>
              <w:rFonts w:ascii="Cambria Math" w:hAnsi="Cambria Math"/>
              <w:sz w:val="28"/>
            </w:rPr>
            <m:t>β</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a</m:t>
                  </m:r>
                </m:e>
                <m:sub>
                  <m:r>
                    <m:rPr>
                      <m:nor/>
                    </m:rPr>
                    <w:rPr>
                      <w:sz w:val="28"/>
                      <w:lang w:val="en-US"/>
                    </w:rPr>
                    <m:t>rms</m:t>
                  </m:r>
                </m:sub>
              </m:sSub>
            </m:num>
            <m:den>
              <m:sSub>
                <m:sSubPr>
                  <m:ctrlPr>
                    <w:rPr>
                      <w:rFonts w:ascii="Cambria Math" w:hAnsi="Cambria Math"/>
                      <w:sz w:val="28"/>
                    </w:rPr>
                  </m:ctrlPr>
                </m:sSubPr>
                <m:e>
                  <m:r>
                    <w:rPr>
                      <w:rFonts w:ascii="Cambria Math" w:hAnsi="Cambria Math"/>
                      <w:sz w:val="28"/>
                    </w:rPr>
                    <m:t>a</m:t>
                  </m:r>
                </m:e>
                <m:sub>
                  <m:r>
                    <m:rPr>
                      <m:nor/>
                    </m:rPr>
                    <w:rPr>
                      <w:sz w:val="28"/>
                      <w:lang w:val="en-US"/>
                    </w:rPr>
                    <m:t>ref</m:t>
                  </m:r>
                </m:sub>
              </m:sSub>
            </m:den>
          </m:f>
          <m:r>
            <m:rPr>
              <m:sty m:val="p"/>
            </m:rPr>
            <w:rPr>
              <w:rFonts w:ascii="Cambria Math" w:hAnsi="Cambria Math"/>
              <w:sz w:val="28"/>
              <w:lang w:val="en-US"/>
            </w:rPr>
            <m:t>.</m:t>
          </m:r>
          <m:r>
            <m:rPr>
              <m:sty m:val="p"/>
            </m:rPr>
            <w:rPr>
              <w:sz w:val="28"/>
              <w:lang w:val="en-US"/>
            </w:rPr>
            <w:br/>
          </m:r>
        </m:oMath>
      </m:oMathPara>
    </w:p>
    <w:p w14:paraId="64ACBFC0" w14:textId="77777777" w:rsidR="00FE51E6" w:rsidRPr="00FE51E6" w:rsidRDefault="00FE51E6" w:rsidP="00FE51E6">
      <w:pPr>
        <w:jc w:val="both"/>
        <w:rPr>
          <w:sz w:val="28"/>
        </w:rPr>
      </w:pPr>
      <w:r w:rsidRPr="00FE51E6">
        <w:rPr>
          <w:sz w:val="28"/>
        </w:rPr>
        <w:t>При этом увеличивается эффективная скорость деградации:</w:t>
      </w:r>
    </w:p>
    <w:p w14:paraId="52450789" w14:textId="68B9E3E8" w:rsidR="00FE51E6" w:rsidRPr="00FE51E6" w:rsidRDefault="00703D72" w:rsidP="00FE51E6">
      <w:pPr>
        <w:spacing w:after="240"/>
        <w:jc w:val="both"/>
        <w:rPr>
          <w:sz w:val="28"/>
        </w:rPr>
      </w:pPr>
      <m:oMathPara>
        <m:oMath>
          <m:sSub>
            <m:sSubPr>
              <m:ctrlPr>
                <w:rPr>
                  <w:rFonts w:ascii="Cambria Math" w:hAnsi="Cambria Math"/>
                  <w:sz w:val="28"/>
                </w:rPr>
              </m:ctrlPr>
            </m:sSubPr>
            <m:e>
              <m:r>
                <w:rPr>
                  <w:rFonts w:ascii="Cambria Math" w:hAnsi="Cambria Math"/>
                  <w:sz w:val="28"/>
                </w:rPr>
                <m:t>k</m:t>
              </m:r>
            </m:e>
            <m:sub>
              <m:r>
                <m:rPr>
                  <m:nor/>
                </m:rPr>
                <w:rPr>
                  <w:sz w:val="28"/>
                </w:rPr>
                <m:t>эфф</m:t>
              </m:r>
            </m:sub>
          </m:sSub>
          <m:r>
            <w:rPr>
              <w:rFonts w:ascii="Cambria Math" w:hAnsi="Cambria Math"/>
              <w:sz w:val="28"/>
            </w:rPr>
            <m:t>=</m:t>
          </m:r>
          <m:sSub>
            <m:sSubPr>
              <m:ctrlPr>
                <w:rPr>
                  <w:rFonts w:ascii="Cambria Math" w:hAnsi="Cambria Math"/>
                  <w:sz w:val="28"/>
                </w:rPr>
              </m:ctrlPr>
            </m:sSubPr>
            <m:e>
              <m:r>
                <w:rPr>
                  <w:rFonts w:ascii="Cambria Math" w:hAnsi="Cambria Math"/>
                  <w:sz w:val="28"/>
                </w:rPr>
                <m:t>k</m:t>
              </m:r>
            </m:e>
            <m:sub>
              <m:r>
                <w:rPr>
                  <w:rFonts w:ascii="Cambria Math" w:hAnsi="Cambria Math"/>
                  <w:sz w:val="28"/>
                </w:rPr>
                <m:t>0</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M</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a</m:t>
              </m:r>
            </m:sub>
          </m:sSub>
          <m:sSub>
            <m:sSubPr>
              <m:ctrlPr>
                <w:rPr>
                  <w:rFonts w:ascii="Cambria Math" w:hAnsi="Cambria Math"/>
                  <w:sz w:val="28"/>
                </w:rPr>
              </m:ctrlPr>
            </m:sSubPr>
            <m:e>
              <m:r>
                <w:rPr>
                  <w:rFonts w:ascii="Cambria Math" w:hAnsi="Cambria Math"/>
                  <w:sz w:val="28"/>
                </w:rPr>
                <m:t>K</m:t>
              </m:r>
            </m:e>
            <m:sub>
              <m:r>
                <w:rPr>
                  <w:rFonts w:ascii="Cambria Math" w:hAnsi="Cambria Math"/>
                  <w:sz w:val="28"/>
                </w:rPr>
                <m:t>T</m:t>
              </m:r>
            </m:sub>
          </m:sSub>
          <m:r>
            <m:rPr>
              <m:sty m:val="p"/>
            </m:rPr>
            <w:rPr>
              <w:rFonts w:ascii="Cambria Math" w:hAnsi="Cambria Math"/>
              <w:sz w:val="28"/>
            </w:rPr>
            <m:t>.</m:t>
          </m:r>
        </m:oMath>
      </m:oMathPara>
    </w:p>
    <w:p w14:paraId="3D3EE3FE" w14:textId="60ABCF7C" w:rsidR="00FE51E6" w:rsidRPr="00FE51E6" w:rsidRDefault="00FE51E6" w:rsidP="00FE51E6">
      <w:pPr>
        <w:jc w:val="both"/>
        <w:rPr>
          <w:sz w:val="28"/>
        </w:rPr>
      </w:pPr>
      <w:r>
        <w:rPr>
          <w:sz w:val="28"/>
        </w:rPr>
        <w:tab/>
      </w:r>
      <w:r w:rsidRPr="00FE51E6">
        <w:rPr>
          <w:sz w:val="28"/>
        </w:rPr>
        <w:t xml:space="preserve">Следовательно, остаточный ресурс </w:t>
      </w:r>
      <m:oMath>
        <m:r>
          <w:rPr>
            <w:rFonts w:ascii="Cambria Math" w:hAnsi="Cambria Math"/>
            <w:sz w:val="28"/>
          </w:rPr>
          <m:t>RU</m:t>
        </m:r>
        <m:sSub>
          <m:sSubPr>
            <m:ctrlPr>
              <w:rPr>
                <w:rFonts w:ascii="Cambria Math" w:hAnsi="Cambria Math"/>
                <w:sz w:val="28"/>
              </w:rPr>
            </m:ctrlPr>
          </m:sSubPr>
          <m:e>
            <m:r>
              <w:rPr>
                <w:rFonts w:ascii="Cambria Math" w:hAnsi="Cambria Math"/>
                <w:sz w:val="28"/>
              </w:rPr>
              <m:t>L</m:t>
            </m:r>
          </m:e>
          <m:sub>
            <m:r>
              <m:rPr>
                <m:nor/>
              </m:rPr>
              <w:rPr>
                <w:sz w:val="28"/>
              </w:rPr>
              <m:t>cycles</m:t>
            </m:r>
          </m:sub>
        </m:sSub>
      </m:oMath>
      <w:r>
        <w:rPr>
          <w:sz w:val="28"/>
        </w:rPr>
        <w:t xml:space="preserve"> </w:t>
      </w:r>
      <w:r w:rsidRPr="00FE51E6">
        <w:rPr>
          <w:sz w:val="28"/>
        </w:rPr>
        <w:t>уменьшается. Это соответствует физической логике работы механического узла: при большей нагрузке и более резких движениях узел быстрее расходует ресурс, а момент достижения предельного состояния наступает раньше [14].</w:t>
      </w:r>
    </w:p>
    <w:p w14:paraId="18B84293" w14:textId="77777777" w:rsidR="00BC3103" w:rsidRDefault="00FE51E6" w:rsidP="00134A5B">
      <w:pPr>
        <w:keepNext/>
        <w:jc w:val="center"/>
      </w:pPr>
      <w:r>
        <w:rPr>
          <w:noProof/>
        </w:rPr>
        <w:lastRenderedPageBreak/>
        <w:drawing>
          <wp:inline distT="0" distB="0" distL="0" distR="0" wp14:anchorId="37D8C5DF" wp14:editId="4F9ADC08">
            <wp:extent cx="5907253" cy="3413052"/>
            <wp:effectExtent l="0" t="0" r="0" b="0"/>
            <wp:docPr id="12546497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9781" name="Рисунок 1254649781"/>
                    <pic:cNvPicPr/>
                  </pic:nvPicPr>
                  <pic:blipFill>
                    <a:blip r:embed="rId16">
                      <a:extLst>
                        <a:ext uri="{96DAC541-7B7A-43D3-8B79-37D633B846F1}">
                          <asvg:svgBlip xmlns:asvg="http://schemas.microsoft.com/office/drawing/2016/SVG/main" r:embed="rId17"/>
                        </a:ext>
                      </a:extLst>
                    </a:blip>
                    <a:stretch>
                      <a:fillRect/>
                    </a:stretch>
                  </pic:blipFill>
                  <pic:spPr>
                    <a:xfrm>
                      <a:off x="0" y="0"/>
                      <a:ext cx="6004864" cy="3469449"/>
                    </a:xfrm>
                    <a:prstGeom prst="rect">
                      <a:avLst/>
                    </a:prstGeom>
                  </pic:spPr>
                </pic:pic>
              </a:graphicData>
            </a:graphic>
          </wp:inline>
        </w:drawing>
      </w:r>
    </w:p>
    <w:p w14:paraId="2B78AEB1" w14:textId="2492D295" w:rsidR="004F5B6B" w:rsidRPr="00BC3103" w:rsidRDefault="00BC3103" w:rsidP="00BC3103">
      <w:pPr>
        <w:pStyle w:val="af"/>
        <w:jc w:val="center"/>
        <w:rPr>
          <w:i w:val="0"/>
          <w:iCs w:val="0"/>
          <w:sz w:val="28"/>
          <w:szCs w:val="28"/>
        </w:rPr>
      </w:pPr>
      <w:r w:rsidRPr="00BC3103">
        <w:rPr>
          <w:sz w:val="28"/>
          <w:szCs w:val="28"/>
        </w:rPr>
        <w:t xml:space="preserve">Рисунок </w:t>
      </w:r>
      <w:r w:rsidRPr="00BC3103">
        <w:rPr>
          <w:sz w:val="28"/>
          <w:szCs w:val="28"/>
        </w:rPr>
        <w:fldChar w:fldCharType="begin"/>
      </w:r>
      <w:r w:rsidRPr="00BC3103">
        <w:rPr>
          <w:sz w:val="28"/>
          <w:szCs w:val="28"/>
        </w:rPr>
        <w:instrText xml:space="preserve"> SEQ Рисунок \* ARABIC </w:instrText>
      </w:r>
      <w:r w:rsidRPr="00BC3103">
        <w:rPr>
          <w:sz w:val="28"/>
          <w:szCs w:val="28"/>
        </w:rPr>
        <w:fldChar w:fldCharType="separate"/>
      </w:r>
      <w:r w:rsidR="00F3087C">
        <w:rPr>
          <w:noProof/>
          <w:sz w:val="28"/>
          <w:szCs w:val="28"/>
        </w:rPr>
        <w:t>6</w:t>
      </w:r>
      <w:r w:rsidRPr="00BC3103">
        <w:rPr>
          <w:sz w:val="28"/>
          <w:szCs w:val="28"/>
        </w:rPr>
        <w:fldChar w:fldCharType="end"/>
      </w:r>
      <w:r w:rsidRPr="00BC3103">
        <w:rPr>
          <w:sz w:val="28"/>
          <w:szCs w:val="28"/>
        </w:rPr>
        <w:t xml:space="preserve"> - график фактического и прогнозного остаточного ресурса для мотора 1</w:t>
      </w:r>
      <w:r w:rsidR="002C3BF5" w:rsidRPr="002C3BF5">
        <w:rPr>
          <w:noProof/>
        </w:rPr>
        <w:drawing>
          <wp:inline distT="0" distB="0" distL="0" distR="0" wp14:anchorId="1314E823" wp14:editId="410CEDA5">
            <wp:extent cx="6222010" cy="3019647"/>
            <wp:effectExtent l="0" t="0" r="7620" b="9525"/>
            <wp:docPr id="618159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9545" name=""/>
                    <pic:cNvPicPr/>
                  </pic:nvPicPr>
                  <pic:blipFill>
                    <a:blip r:embed="rId18"/>
                    <a:stretch>
                      <a:fillRect/>
                    </a:stretch>
                  </pic:blipFill>
                  <pic:spPr>
                    <a:xfrm>
                      <a:off x="0" y="0"/>
                      <a:ext cx="6244479" cy="3030552"/>
                    </a:xfrm>
                    <a:prstGeom prst="rect">
                      <a:avLst/>
                    </a:prstGeom>
                  </pic:spPr>
                </pic:pic>
              </a:graphicData>
            </a:graphic>
          </wp:inline>
        </w:drawing>
      </w:r>
    </w:p>
    <w:p w14:paraId="33D1BBAA" w14:textId="3C6F7DA3" w:rsidR="002C3BF5" w:rsidRDefault="002C3BF5" w:rsidP="002C3BF5">
      <w:pPr>
        <w:keepNext/>
        <w:jc w:val="both"/>
      </w:pPr>
    </w:p>
    <w:p w14:paraId="7BBF91F7" w14:textId="6A8F317D" w:rsidR="002C3BF5" w:rsidRPr="00F3087C" w:rsidRDefault="002C3BF5" w:rsidP="00F3087C">
      <w:pPr>
        <w:pStyle w:val="af"/>
        <w:jc w:val="center"/>
        <w:rPr>
          <w:sz w:val="28"/>
          <w:szCs w:val="28"/>
        </w:rPr>
      </w:pPr>
      <w:r w:rsidRPr="002C3BF5">
        <w:rPr>
          <w:sz w:val="28"/>
          <w:szCs w:val="28"/>
        </w:rPr>
        <w:t xml:space="preserve">Рисунок </w:t>
      </w:r>
      <w:r w:rsidRPr="002C3BF5">
        <w:rPr>
          <w:sz w:val="28"/>
          <w:szCs w:val="28"/>
        </w:rPr>
        <w:fldChar w:fldCharType="begin"/>
      </w:r>
      <w:r w:rsidRPr="002C3BF5">
        <w:rPr>
          <w:sz w:val="28"/>
          <w:szCs w:val="28"/>
        </w:rPr>
        <w:instrText xml:space="preserve"> SEQ Рисунок \* ARABIC </w:instrText>
      </w:r>
      <w:r w:rsidRPr="002C3BF5">
        <w:rPr>
          <w:sz w:val="28"/>
          <w:szCs w:val="28"/>
        </w:rPr>
        <w:fldChar w:fldCharType="separate"/>
      </w:r>
      <w:r w:rsidR="00F3087C">
        <w:rPr>
          <w:noProof/>
          <w:sz w:val="28"/>
          <w:szCs w:val="28"/>
        </w:rPr>
        <w:t>7</w:t>
      </w:r>
      <w:r w:rsidRPr="002C3BF5">
        <w:rPr>
          <w:sz w:val="28"/>
          <w:szCs w:val="28"/>
        </w:rPr>
        <w:fldChar w:fldCharType="end"/>
      </w:r>
      <w:r w:rsidRPr="002C3BF5">
        <w:rPr>
          <w:sz w:val="28"/>
          <w:szCs w:val="28"/>
        </w:rPr>
        <w:t xml:space="preserve"> - скриншот панели Grafana</w:t>
      </w:r>
    </w:p>
    <w:p w14:paraId="1CD01829" w14:textId="5C56ABA2" w:rsidR="004F5B6B" w:rsidRPr="008F764C" w:rsidRDefault="004F5B6B" w:rsidP="00376A1D">
      <w:pPr>
        <w:pStyle w:val="2"/>
        <w:jc w:val="both"/>
        <w:rPr>
          <w:rFonts w:ascii="Times New Roman" w:hAnsi="Times New Roman"/>
          <w:i w:val="0"/>
          <w:iCs w:val="0"/>
        </w:rPr>
      </w:pPr>
      <w:bookmarkStart w:id="48" w:name="_Toc230316256"/>
      <w:r w:rsidRPr="008F764C">
        <w:rPr>
          <w:rFonts w:ascii="Times New Roman" w:hAnsi="Times New Roman"/>
          <w:i w:val="0"/>
          <w:iCs w:val="0"/>
        </w:rPr>
        <w:t>6.5</w:t>
      </w:r>
      <w:r w:rsidR="00376A1D">
        <w:rPr>
          <w:rFonts w:ascii="Times New Roman" w:hAnsi="Times New Roman"/>
          <w:i w:val="0"/>
          <w:iCs w:val="0"/>
          <w:lang w:val="ru-RU"/>
        </w:rPr>
        <w:t xml:space="preserve">. </w:t>
      </w:r>
      <w:r w:rsidRPr="008F764C">
        <w:rPr>
          <w:rFonts w:ascii="Times New Roman" w:hAnsi="Times New Roman"/>
          <w:i w:val="0"/>
          <w:iCs w:val="0"/>
        </w:rPr>
        <w:t>Выводы по апробации</w:t>
      </w:r>
      <w:bookmarkEnd w:id="48"/>
    </w:p>
    <w:p w14:paraId="5E774ACB" w14:textId="31653AC6" w:rsidR="002C3BF5" w:rsidRPr="00523D6A" w:rsidRDefault="00FE51E6" w:rsidP="00134A5B">
      <w:pPr>
        <w:jc w:val="both"/>
        <w:rPr>
          <w:sz w:val="28"/>
        </w:rPr>
      </w:pPr>
      <w:r>
        <w:rPr>
          <w:sz w:val="28"/>
        </w:rPr>
        <w:tab/>
      </w:r>
      <w:r w:rsidR="004F5B6B" w:rsidRPr="008F764C">
        <w:rPr>
          <w:sz w:val="28"/>
        </w:rPr>
        <w:t xml:space="preserve">Апробация показала, что предложенная модель позволяет перейти от сырых телеметрических параметров к </w:t>
      </w:r>
      <w:proofErr w:type="spellStart"/>
      <w:r w:rsidR="004F5B6B" w:rsidRPr="008F764C">
        <w:rPr>
          <w:sz w:val="28"/>
        </w:rPr>
        <w:t>инженерно</w:t>
      </w:r>
      <w:proofErr w:type="spellEnd"/>
      <w:r w:rsidR="004F5B6B" w:rsidRPr="008F764C">
        <w:rPr>
          <w:sz w:val="28"/>
        </w:rPr>
        <w:t xml:space="preserve"> понятным показателям состояния: повреждению D, Health Index и остаточному ресурсу. Проверка критерия предельного состояния выполняется простым пороговым правилом, а динамика RUL позволяет использовать модель как основу для предиктивного обслуживания. Результаты апробации подтверждают выполнение четвёртой задачи задания и завершают проверку разработанной модели [9].</w:t>
      </w:r>
    </w:p>
    <w:p w14:paraId="6A6B4CA6" w14:textId="39988F7C" w:rsidR="004F5B6B" w:rsidRPr="008F764C" w:rsidRDefault="004F5B6B" w:rsidP="00376A1D">
      <w:pPr>
        <w:pStyle w:val="18"/>
        <w:jc w:val="both"/>
        <w:outlineLvl w:val="0"/>
      </w:pPr>
      <w:bookmarkStart w:id="49" w:name="_Toc230316257"/>
      <w:r w:rsidRPr="008F764C">
        <w:lastRenderedPageBreak/>
        <w:t>Заключение</w:t>
      </w:r>
      <w:bookmarkEnd w:id="49"/>
    </w:p>
    <w:p w14:paraId="316876AA" w14:textId="3F6D41C2" w:rsidR="004F5B6B" w:rsidRPr="008F764C" w:rsidRDefault="00621EB5" w:rsidP="00621EB5">
      <w:pPr>
        <w:spacing w:after="240"/>
        <w:jc w:val="both"/>
      </w:pPr>
      <w:r w:rsidRPr="00523D6A">
        <w:rPr>
          <w:sz w:val="28"/>
        </w:rPr>
        <w:tab/>
      </w:r>
      <w:r w:rsidR="004F5B6B" w:rsidRPr="008F764C">
        <w:rPr>
          <w:sz w:val="28"/>
        </w:rPr>
        <w:t>В ходе научно-исследовательской работы разработана и исследована модель деградации механических узлов промышленного робота для задач предиктивного обслуживания. На этапе предпроектного обследования рассмотрен робот-паллетизатор ABB IRB 660 и выделены приводные и механические узлы, подверженные постепенной деградации при циклической эксплуатации [18].</w:t>
      </w:r>
    </w:p>
    <w:p w14:paraId="0F9D22FD" w14:textId="5D8077A2" w:rsidR="004F5B6B" w:rsidRPr="008F764C" w:rsidRDefault="00621EB5" w:rsidP="00621EB5">
      <w:pPr>
        <w:spacing w:after="240"/>
        <w:jc w:val="both"/>
      </w:pPr>
      <w:r w:rsidRPr="00523D6A">
        <w:rPr>
          <w:sz w:val="28"/>
        </w:rPr>
        <w:tab/>
      </w:r>
      <w:r w:rsidR="004F5B6B" w:rsidRPr="008F764C">
        <w:rPr>
          <w:sz w:val="28"/>
        </w:rPr>
        <w:t>Исследованы основные механизмы износа приводных узлов: деградация редукторов, подшипниковых опор, сочленений и элементов передачи движения. Показано, что изменение технического состояния может проявляться в росте момента, пиковых нагрузок, энергетического показателя движения, ускорений и трендов диагностических признаков [8].</w:t>
      </w:r>
    </w:p>
    <w:p w14:paraId="1A54057A" w14:textId="247A589F" w:rsidR="004F5B6B" w:rsidRPr="008F764C" w:rsidRDefault="00621EB5" w:rsidP="00621EB5">
      <w:pPr>
        <w:spacing w:after="240"/>
        <w:jc w:val="both"/>
      </w:pPr>
      <w:r w:rsidRPr="00523D6A">
        <w:rPr>
          <w:sz w:val="28"/>
        </w:rPr>
        <w:tab/>
      </w:r>
      <w:r w:rsidR="004F5B6B" w:rsidRPr="008F764C">
        <w:rPr>
          <w:sz w:val="28"/>
        </w:rPr>
        <w:t>Разработана математическая модель накопления повреждений во времени или по числу рабочих циклов. В модель введены коэффициенты влияния момента и ускорения, показатель повреждения D, интегральный показатель состояния HI и критерий предельного состояния. Установлена связь между параметрами деградации и диагностическими признаками, рассчитываемыми по телеметрии приводов [16].</w:t>
      </w:r>
    </w:p>
    <w:p w14:paraId="2462CA53" w14:textId="04A68C47" w:rsidR="004F5B6B" w:rsidRPr="008F764C" w:rsidRDefault="00621EB5" w:rsidP="00376A1D">
      <w:pPr>
        <w:jc w:val="both"/>
      </w:pPr>
      <w:r w:rsidRPr="00523D6A">
        <w:rPr>
          <w:sz w:val="28"/>
        </w:rPr>
        <w:tab/>
      </w:r>
      <w:r w:rsidR="004F5B6B" w:rsidRPr="008F764C">
        <w:rPr>
          <w:sz w:val="28"/>
        </w:rPr>
        <w:t>В рабочем проектировании приведён алгоритм практического расчёта модели и выполнен демонстрационный расчёт. Апробация показала, что модель позволяет оценивать текущее состояние узла, проверять достижение предельного состояния и получать оценку остаточного ресурса. Таким образом, все задачи, указанные в листе задания, выполнены [9].</w:t>
      </w:r>
    </w:p>
    <w:p w14:paraId="4F78CAEF" w14:textId="77777777" w:rsidR="00376A1D" w:rsidRDefault="00376A1D" w:rsidP="00376A1D">
      <w:pPr>
        <w:jc w:val="both"/>
        <w:rPr>
          <w:rFonts w:eastAsia="Calibri"/>
          <w:b/>
          <w:color w:val="000000"/>
          <w:sz w:val="28"/>
          <w:szCs w:val="20"/>
        </w:rPr>
      </w:pPr>
      <w:r>
        <w:br w:type="page"/>
      </w:r>
    </w:p>
    <w:p w14:paraId="7CF8A40C" w14:textId="575ABFB1" w:rsidR="004F5B6B" w:rsidRPr="008F764C" w:rsidRDefault="004F5B6B" w:rsidP="00376A1D">
      <w:pPr>
        <w:pStyle w:val="18"/>
        <w:jc w:val="both"/>
        <w:outlineLvl w:val="0"/>
      </w:pPr>
      <w:bookmarkStart w:id="50" w:name="_Toc230316258"/>
      <w:r w:rsidRPr="008F764C">
        <w:lastRenderedPageBreak/>
        <w:t>Список литературы</w:t>
      </w:r>
      <w:bookmarkEnd w:id="50"/>
    </w:p>
    <w:p w14:paraId="69BA4EA7" w14:textId="37FE1852" w:rsidR="004F5B6B" w:rsidRPr="005B3350" w:rsidRDefault="004F5B6B"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27.002-2015</w:t>
      </w:r>
      <w:proofErr w:type="gramEnd"/>
      <w:r w:rsidRPr="005B3350">
        <w:rPr>
          <w:sz w:val="28"/>
          <w:szCs w:val="28"/>
        </w:rPr>
        <w:t xml:space="preserve">. Надежность в технике. Термины и определения. М.: </w:t>
      </w:r>
      <w:proofErr w:type="spellStart"/>
      <w:r w:rsidRPr="005B3350">
        <w:rPr>
          <w:sz w:val="28"/>
          <w:szCs w:val="28"/>
        </w:rPr>
        <w:t>Стандартинформ</w:t>
      </w:r>
      <w:proofErr w:type="spellEnd"/>
      <w:r w:rsidRPr="005B3350">
        <w:rPr>
          <w:sz w:val="28"/>
          <w:szCs w:val="28"/>
        </w:rPr>
        <w:t>, 2016.</w:t>
      </w:r>
    </w:p>
    <w:p w14:paraId="2B6844E5" w14:textId="2F509AAC" w:rsidR="004F5B6B" w:rsidRPr="005B3350" w:rsidRDefault="004F5B6B"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27.003-2016</w:t>
      </w:r>
      <w:proofErr w:type="gramEnd"/>
      <w:r w:rsidRPr="005B3350">
        <w:rPr>
          <w:sz w:val="28"/>
          <w:szCs w:val="28"/>
        </w:rPr>
        <w:t xml:space="preserve">. Надежность в технике. Состав и общие правила задания требований по надежности. М.: </w:t>
      </w:r>
      <w:proofErr w:type="spellStart"/>
      <w:r w:rsidRPr="005B3350">
        <w:rPr>
          <w:sz w:val="28"/>
          <w:szCs w:val="28"/>
        </w:rPr>
        <w:t>Стандартинформ</w:t>
      </w:r>
      <w:proofErr w:type="spellEnd"/>
      <w:r w:rsidRPr="005B3350">
        <w:rPr>
          <w:sz w:val="28"/>
          <w:szCs w:val="28"/>
        </w:rPr>
        <w:t>, 2017.</w:t>
      </w:r>
    </w:p>
    <w:p w14:paraId="5A27D211" w14:textId="03B0C73A" w:rsidR="004F5B6B" w:rsidRPr="005B3350" w:rsidRDefault="004F5B6B"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27.301-95</w:t>
      </w:r>
      <w:proofErr w:type="gramEnd"/>
      <w:r w:rsidRPr="005B3350">
        <w:rPr>
          <w:sz w:val="28"/>
          <w:szCs w:val="28"/>
        </w:rPr>
        <w:t>. Надежность в технике. Расчет надежности. Основные положения. М.: Издательство стандартов, 1996.</w:t>
      </w:r>
    </w:p>
    <w:p w14:paraId="44B2BDF4" w14:textId="64CD3E24" w:rsidR="004F5B6B" w:rsidRPr="005B3350" w:rsidRDefault="004F5B6B"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34.602-2020</w:t>
      </w:r>
      <w:proofErr w:type="gramEnd"/>
      <w:r w:rsidRPr="005B3350">
        <w:rPr>
          <w:sz w:val="28"/>
          <w:szCs w:val="28"/>
        </w:rPr>
        <w:t>. Информационная технология. Комплекс стандартов на автоматизированные системы. Техническое задание на создание автоматизированной системы.</w:t>
      </w:r>
    </w:p>
    <w:p w14:paraId="50F0C822" w14:textId="77777777" w:rsidR="005B3350" w:rsidRPr="005B3350" w:rsidRDefault="005B3350"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20911-89</w:t>
      </w:r>
      <w:proofErr w:type="gramEnd"/>
      <w:r w:rsidRPr="005B3350">
        <w:rPr>
          <w:sz w:val="28"/>
          <w:szCs w:val="28"/>
        </w:rPr>
        <w:t>. Техническая диагностика. Термины и определения.</w:t>
      </w:r>
    </w:p>
    <w:p w14:paraId="68DBBD0F" w14:textId="2B28BC36" w:rsidR="005B3350" w:rsidRPr="005B3350" w:rsidRDefault="005B3350" w:rsidP="005B3350">
      <w:pPr>
        <w:pStyle w:val="af0"/>
        <w:numPr>
          <w:ilvl w:val="0"/>
          <w:numId w:val="15"/>
        </w:numPr>
        <w:jc w:val="both"/>
        <w:rPr>
          <w:sz w:val="28"/>
          <w:szCs w:val="28"/>
        </w:rPr>
      </w:pPr>
      <w:r w:rsidRPr="005B3350">
        <w:rPr>
          <w:sz w:val="28"/>
          <w:szCs w:val="28"/>
        </w:rPr>
        <w:t xml:space="preserve">ГОСТ </w:t>
      </w:r>
      <w:proofErr w:type="gramStart"/>
      <w:r w:rsidRPr="005B3350">
        <w:rPr>
          <w:sz w:val="28"/>
          <w:szCs w:val="28"/>
        </w:rPr>
        <w:t>27518-87</w:t>
      </w:r>
      <w:proofErr w:type="gramEnd"/>
      <w:r w:rsidRPr="005B3350">
        <w:rPr>
          <w:sz w:val="28"/>
          <w:szCs w:val="28"/>
        </w:rPr>
        <w:t>. Диагностирование изделий. Общие требования.</w:t>
      </w:r>
    </w:p>
    <w:p w14:paraId="0E682B56" w14:textId="77777777" w:rsidR="005B3350" w:rsidRPr="005B3350" w:rsidRDefault="005B3350" w:rsidP="005B3350">
      <w:pPr>
        <w:pStyle w:val="af0"/>
        <w:numPr>
          <w:ilvl w:val="0"/>
          <w:numId w:val="15"/>
        </w:numPr>
        <w:jc w:val="both"/>
        <w:rPr>
          <w:sz w:val="28"/>
          <w:szCs w:val="28"/>
        </w:rPr>
      </w:pPr>
      <w:r w:rsidRPr="005B3350">
        <w:rPr>
          <w:sz w:val="28"/>
          <w:szCs w:val="28"/>
        </w:rPr>
        <w:t xml:space="preserve">Соколов </w:t>
      </w:r>
      <w:proofErr w:type="gramStart"/>
      <w:r w:rsidRPr="005B3350">
        <w:rPr>
          <w:sz w:val="28"/>
          <w:szCs w:val="28"/>
        </w:rPr>
        <w:t>С.А.</w:t>
      </w:r>
      <w:proofErr w:type="gramEnd"/>
      <w:r w:rsidRPr="005B3350">
        <w:rPr>
          <w:sz w:val="28"/>
          <w:szCs w:val="28"/>
        </w:rPr>
        <w:t xml:space="preserve">, Иванов </w:t>
      </w:r>
      <w:proofErr w:type="gramStart"/>
      <w:r w:rsidRPr="005B3350">
        <w:rPr>
          <w:sz w:val="28"/>
          <w:szCs w:val="28"/>
        </w:rPr>
        <w:t>Б.С.</w:t>
      </w:r>
      <w:proofErr w:type="gramEnd"/>
      <w:r w:rsidRPr="005B3350">
        <w:rPr>
          <w:sz w:val="28"/>
          <w:szCs w:val="28"/>
        </w:rPr>
        <w:t xml:space="preserve"> Надежность машин и технических систем: учебное пособие. Ч. 1. СПб.: СПбГТУ, 1998. DOI: 10.18720/SPBPU/2/si20-348.</w:t>
      </w:r>
    </w:p>
    <w:p w14:paraId="4D533F4F" w14:textId="77777777" w:rsidR="005B3350" w:rsidRPr="005B3350" w:rsidRDefault="005B3350" w:rsidP="005B3350">
      <w:pPr>
        <w:pStyle w:val="af0"/>
        <w:numPr>
          <w:ilvl w:val="0"/>
          <w:numId w:val="15"/>
        </w:numPr>
        <w:jc w:val="both"/>
        <w:rPr>
          <w:sz w:val="28"/>
          <w:szCs w:val="28"/>
        </w:rPr>
      </w:pPr>
      <w:r w:rsidRPr="005B3350">
        <w:rPr>
          <w:sz w:val="28"/>
          <w:szCs w:val="28"/>
        </w:rPr>
        <w:t xml:space="preserve">Царёв </w:t>
      </w:r>
      <w:proofErr w:type="gramStart"/>
      <w:r w:rsidRPr="005B3350">
        <w:rPr>
          <w:sz w:val="28"/>
          <w:szCs w:val="28"/>
        </w:rPr>
        <w:t>А.М.</w:t>
      </w:r>
      <w:proofErr w:type="gramEnd"/>
      <w:r w:rsidRPr="005B3350">
        <w:rPr>
          <w:sz w:val="28"/>
          <w:szCs w:val="28"/>
        </w:rPr>
        <w:t xml:space="preserve"> Надёжность и диагностика технологического оборудования: учебное пособие. Тольятти: ТГУ, 2013.</w:t>
      </w:r>
    </w:p>
    <w:p w14:paraId="0DB094F7" w14:textId="77777777" w:rsidR="005B3350" w:rsidRPr="005B3350" w:rsidRDefault="005B3350" w:rsidP="005B3350">
      <w:pPr>
        <w:pStyle w:val="af0"/>
        <w:numPr>
          <w:ilvl w:val="0"/>
          <w:numId w:val="15"/>
        </w:numPr>
        <w:jc w:val="both"/>
        <w:rPr>
          <w:sz w:val="28"/>
          <w:szCs w:val="28"/>
        </w:rPr>
      </w:pPr>
      <w:r w:rsidRPr="005B3350">
        <w:rPr>
          <w:sz w:val="28"/>
          <w:szCs w:val="28"/>
        </w:rPr>
        <w:t xml:space="preserve">Власов </w:t>
      </w:r>
      <w:proofErr w:type="gramStart"/>
      <w:r w:rsidRPr="005B3350">
        <w:rPr>
          <w:sz w:val="28"/>
          <w:szCs w:val="28"/>
        </w:rPr>
        <w:t>А.И.</w:t>
      </w:r>
      <w:proofErr w:type="gramEnd"/>
      <w:r w:rsidRPr="005B3350">
        <w:rPr>
          <w:sz w:val="28"/>
          <w:szCs w:val="28"/>
        </w:rPr>
        <w:t xml:space="preserve">, Григорьев </w:t>
      </w:r>
      <w:proofErr w:type="gramStart"/>
      <w:r w:rsidRPr="005B3350">
        <w:rPr>
          <w:sz w:val="28"/>
          <w:szCs w:val="28"/>
        </w:rPr>
        <w:t>П.В.</w:t>
      </w:r>
      <w:proofErr w:type="gramEnd"/>
      <w:r w:rsidRPr="005B3350">
        <w:rPr>
          <w:sz w:val="28"/>
          <w:szCs w:val="28"/>
        </w:rPr>
        <w:t xml:space="preserve">, Кривошеин </w:t>
      </w:r>
      <w:proofErr w:type="gramStart"/>
      <w:r w:rsidRPr="005B3350">
        <w:rPr>
          <w:sz w:val="28"/>
          <w:szCs w:val="28"/>
        </w:rPr>
        <w:t>А.И.</w:t>
      </w:r>
      <w:proofErr w:type="gramEnd"/>
      <w:r w:rsidRPr="005B3350">
        <w:rPr>
          <w:sz w:val="28"/>
          <w:szCs w:val="28"/>
        </w:rPr>
        <w:t xml:space="preserve"> Модель предиктивного обслуживания оборудования с применением беспроводных сенсорных сетей // Надежность и качество сложных систем. 2018. № 2(22). С. </w:t>
      </w:r>
      <w:proofErr w:type="gramStart"/>
      <w:r w:rsidRPr="005B3350">
        <w:rPr>
          <w:sz w:val="28"/>
          <w:szCs w:val="28"/>
        </w:rPr>
        <w:t>26-35</w:t>
      </w:r>
      <w:proofErr w:type="gramEnd"/>
      <w:r w:rsidRPr="005B3350">
        <w:rPr>
          <w:sz w:val="28"/>
          <w:szCs w:val="28"/>
        </w:rPr>
        <w:t>. DOI: 10.21685/</w:t>
      </w:r>
      <w:proofErr w:type="gramStart"/>
      <w:r w:rsidRPr="005B3350">
        <w:rPr>
          <w:sz w:val="28"/>
          <w:szCs w:val="28"/>
        </w:rPr>
        <w:t>2307-4205</w:t>
      </w:r>
      <w:proofErr w:type="gramEnd"/>
      <w:r w:rsidRPr="005B3350">
        <w:rPr>
          <w:sz w:val="28"/>
          <w:szCs w:val="28"/>
        </w:rPr>
        <w:t>-2018-2-4.</w:t>
      </w:r>
    </w:p>
    <w:p w14:paraId="4A4F8459" w14:textId="77777777" w:rsidR="005B3350" w:rsidRPr="005B3350" w:rsidRDefault="005B3350" w:rsidP="005B3350">
      <w:pPr>
        <w:pStyle w:val="af0"/>
        <w:numPr>
          <w:ilvl w:val="0"/>
          <w:numId w:val="15"/>
        </w:numPr>
        <w:jc w:val="both"/>
        <w:rPr>
          <w:sz w:val="28"/>
          <w:szCs w:val="28"/>
        </w:rPr>
      </w:pPr>
      <w:r w:rsidRPr="005B3350">
        <w:rPr>
          <w:sz w:val="28"/>
          <w:szCs w:val="28"/>
        </w:rPr>
        <w:t xml:space="preserve">Кузин </w:t>
      </w:r>
      <w:proofErr w:type="gramStart"/>
      <w:r w:rsidRPr="005B3350">
        <w:rPr>
          <w:sz w:val="28"/>
          <w:szCs w:val="28"/>
        </w:rPr>
        <w:t>Е.Г.</w:t>
      </w:r>
      <w:proofErr w:type="gramEnd"/>
      <w:r w:rsidRPr="005B3350">
        <w:rPr>
          <w:sz w:val="28"/>
          <w:szCs w:val="28"/>
        </w:rPr>
        <w:t xml:space="preserve"> Предиктивное управление техническим состоянием горных транспортных машин // Горное оборудование и электромеханика. 2023. № 1(165). С. </w:t>
      </w:r>
      <w:proofErr w:type="gramStart"/>
      <w:r w:rsidRPr="005B3350">
        <w:rPr>
          <w:sz w:val="28"/>
          <w:szCs w:val="28"/>
        </w:rPr>
        <w:t>41-49</w:t>
      </w:r>
      <w:proofErr w:type="gramEnd"/>
      <w:r w:rsidRPr="005B3350">
        <w:rPr>
          <w:sz w:val="28"/>
          <w:szCs w:val="28"/>
        </w:rPr>
        <w:t>. DOI: 10.26730/</w:t>
      </w:r>
      <w:proofErr w:type="gramStart"/>
      <w:r w:rsidRPr="005B3350">
        <w:rPr>
          <w:sz w:val="28"/>
          <w:szCs w:val="28"/>
        </w:rPr>
        <w:t>1816-4528-2023-1-41-49</w:t>
      </w:r>
      <w:proofErr w:type="gramEnd"/>
      <w:r w:rsidRPr="005B3350">
        <w:rPr>
          <w:sz w:val="28"/>
          <w:szCs w:val="28"/>
        </w:rPr>
        <w:t>.</w:t>
      </w:r>
    </w:p>
    <w:p w14:paraId="67952225" w14:textId="77777777" w:rsidR="005B3350" w:rsidRPr="005B3350" w:rsidRDefault="005B3350" w:rsidP="005B3350">
      <w:pPr>
        <w:pStyle w:val="af0"/>
        <w:numPr>
          <w:ilvl w:val="0"/>
          <w:numId w:val="15"/>
        </w:numPr>
        <w:jc w:val="both"/>
        <w:rPr>
          <w:sz w:val="28"/>
          <w:szCs w:val="28"/>
        </w:rPr>
      </w:pPr>
      <w:r w:rsidRPr="005B3350">
        <w:rPr>
          <w:sz w:val="28"/>
          <w:szCs w:val="28"/>
        </w:rPr>
        <w:t xml:space="preserve">Фарукшин И.К., </w:t>
      </w:r>
      <w:proofErr w:type="spellStart"/>
      <w:r w:rsidRPr="005B3350">
        <w:rPr>
          <w:sz w:val="28"/>
          <w:szCs w:val="28"/>
        </w:rPr>
        <w:t>Сиверин</w:t>
      </w:r>
      <w:proofErr w:type="spellEnd"/>
      <w:r w:rsidRPr="005B3350">
        <w:rPr>
          <w:sz w:val="28"/>
          <w:szCs w:val="28"/>
        </w:rPr>
        <w:t xml:space="preserve"> О.О., Алексеев </w:t>
      </w:r>
      <w:proofErr w:type="gramStart"/>
      <w:r w:rsidRPr="005B3350">
        <w:rPr>
          <w:sz w:val="28"/>
          <w:szCs w:val="28"/>
        </w:rPr>
        <w:t>Е.Е.</w:t>
      </w:r>
      <w:proofErr w:type="gramEnd"/>
      <w:r w:rsidRPr="005B3350">
        <w:rPr>
          <w:sz w:val="28"/>
          <w:szCs w:val="28"/>
        </w:rPr>
        <w:t xml:space="preserve">, Саломонов В.Д., </w:t>
      </w:r>
      <w:proofErr w:type="spellStart"/>
      <w:r w:rsidRPr="005B3350">
        <w:rPr>
          <w:sz w:val="28"/>
          <w:szCs w:val="28"/>
        </w:rPr>
        <w:t>Афтенко</w:t>
      </w:r>
      <w:proofErr w:type="spellEnd"/>
      <w:r w:rsidRPr="005B3350">
        <w:rPr>
          <w:sz w:val="28"/>
          <w:szCs w:val="28"/>
        </w:rPr>
        <w:t xml:space="preserve"> В.Д. Интеллектуальные методы мониторинга состояния и прогнозирования ресурса работы редукторов // Вестник научного центра по безопасности работ в угольной промышленности. 2025.</w:t>
      </w:r>
    </w:p>
    <w:p w14:paraId="182E0313" w14:textId="12BBD4BB" w:rsidR="004F5B6B" w:rsidRPr="005B3350" w:rsidRDefault="004F5B6B" w:rsidP="005B3350">
      <w:pPr>
        <w:pStyle w:val="af0"/>
        <w:numPr>
          <w:ilvl w:val="0"/>
          <w:numId w:val="15"/>
        </w:numPr>
        <w:jc w:val="both"/>
        <w:rPr>
          <w:sz w:val="28"/>
          <w:szCs w:val="28"/>
          <w:lang w:val="en-US"/>
        </w:rPr>
      </w:pPr>
      <w:r w:rsidRPr="00523D6A">
        <w:rPr>
          <w:sz w:val="28"/>
          <w:szCs w:val="28"/>
          <w:lang w:val="en-US"/>
        </w:rPr>
        <w:t xml:space="preserve">ABB Robotics. Product manual IRB 660. </w:t>
      </w:r>
      <w:r w:rsidRPr="005B3350">
        <w:rPr>
          <w:sz w:val="28"/>
          <w:szCs w:val="28"/>
          <w:lang w:val="en-US"/>
        </w:rPr>
        <w:t>ABB, 2012.</w:t>
      </w:r>
    </w:p>
    <w:p w14:paraId="3838A3AE" w14:textId="3DA05304" w:rsidR="004F5B6B" w:rsidRPr="005B3350" w:rsidRDefault="004F5B6B" w:rsidP="005B3350">
      <w:pPr>
        <w:pStyle w:val="af0"/>
        <w:numPr>
          <w:ilvl w:val="0"/>
          <w:numId w:val="15"/>
        </w:numPr>
        <w:jc w:val="both"/>
        <w:rPr>
          <w:sz w:val="28"/>
          <w:szCs w:val="28"/>
          <w:lang w:val="en-US"/>
        </w:rPr>
      </w:pPr>
      <w:r w:rsidRPr="005B3350">
        <w:rPr>
          <w:sz w:val="28"/>
          <w:szCs w:val="28"/>
          <w:lang w:val="en-US"/>
        </w:rPr>
        <w:t>ABB Robotics. IRB 660 Industrial Robot. Product specification / brochure. ABB, 2012.</w:t>
      </w:r>
    </w:p>
    <w:p w14:paraId="6FEC1164" w14:textId="6C447AB4" w:rsidR="004F5B6B" w:rsidRPr="005B3350" w:rsidRDefault="004F5B6B" w:rsidP="005B3350">
      <w:pPr>
        <w:pStyle w:val="af0"/>
        <w:numPr>
          <w:ilvl w:val="0"/>
          <w:numId w:val="15"/>
        </w:numPr>
        <w:jc w:val="both"/>
        <w:rPr>
          <w:sz w:val="28"/>
          <w:szCs w:val="28"/>
          <w:lang w:val="en-US"/>
        </w:rPr>
      </w:pPr>
      <w:proofErr w:type="spellStart"/>
      <w:r w:rsidRPr="005B3350">
        <w:rPr>
          <w:sz w:val="28"/>
          <w:szCs w:val="28"/>
          <w:lang w:val="en-US"/>
        </w:rPr>
        <w:t>Aivaliotis</w:t>
      </w:r>
      <w:proofErr w:type="spellEnd"/>
      <w:r w:rsidRPr="005B3350">
        <w:rPr>
          <w:sz w:val="28"/>
          <w:szCs w:val="28"/>
          <w:lang w:val="en-US"/>
        </w:rPr>
        <w:t xml:space="preserve"> P., </w:t>
      </w:r>
      <w:proofErr w:type="spellStart"/>
      <w:r w:rsidRPr="005B3350">
        <w:rPr>
          <w:sz w:val="28"/>
          <w:szCs w:val="28"/>
          <w:lang w:val="en-US"/>
        </w:rPr>
        <w:t>Arkouli</w:t>
      </w:r>
      <w:proofErr w:type="spellEnd"/>
      <w:r w:rsidRPr="005B3350">
        <w:rPr>
          <w:sz w:val="28"/>
          <w:szCs w:val="28"/>
          <w:lang w:val="en-US"/>
        </w:rPr>
        <w:t xml:space="preserve"> Z., </w:t>
      </w:r>
      <w:proofErr w:type="spellStart"/>
      <w:r w:rsidRPr="005B3350">
        <w:rPr>
          <w:sz w:val="28"/>
          <w:szCs w:val="28"/>
          <w:lang w:val="en-US"/>
        </w:rPr>
        <w:t>Georgoulias</w:t>
      </w:r>
      <w:proofErr w:type="spellEnd"/>
      <w:r w:rsidRPr="005B3350">
        <w:rPr>
          <w:sz w:val="28"/>
          <w:szCs w:val="28"/>
          <w:lang w:val="en-US"/>
        </w:rPr>
        <w:t xml:space="preserve"> K., Makris S. Degradation curves integration in physics-based models: Towards the predictive maintenance of industrial robots // Robotics and Computer-Integrated Manufacturing. 2021. Vol. 71. Article 102177.</w:t>
      </w:r>
    </w:p>
    <w:p w14:paraId="4E641899" w14:textId="40D2271F" w:rsidR="004F5B6B" w:rsidRPr="005B3350" w:rsidRDefault="004F5B6B" w:rsidP="005B3350">
      <w:pPr>
        <w:pStyle w:val="af0"/>
        <w:numPr>
          <w:ilvl w:val="0"/>
          <w:numId w:val="15"/>
        </w:numPr>
        <w:jc w:val="both"/>
        <w:rPr>
          <w:sz w:val="28"/>
          <w:szCs w:val="28"/>
          <w:lang w:val="en-US"/>
        </w:rPr>
      </w:pPr>
      <w:r w:rsidRPr="005B3350">
        <w:rPr>
          <w:sz w:val="28"/>
          <w:szCs w:val="28"/>
          <w:lang w:val="en-US"/>
        </w:rPr>
        <w:t>Kumar P., Khalid S., Kim H.S. Prognostics and Health Management of Rotating Machinery of Industrial Robot with Deep Learning Applications: A Review // Mathematics. 2023. Vol. 11, No. 13. Article 3008.</w:t>
      </w:r>
    </w:p>
    <w:p w14:paraId="71107561" w14:textId="7D79BFF8" w:rsidR="004F5B6B" w:rsidRPr="005B3350" w:rsidRDefault="004F5B6B" w:rsidP="005B3350">
      <w:pPr>
        <w:pStyle w:val="af0"/>
        <w:numPr>
          <w:ilvl w:val="0"/>
          <w:numId w:val="15"/>
        </w:numPr>
        <w:jc w:val="both"/>
        <w:rPr>
          <w:sz w:val="28"/>
          <w:szCs w:val="28"/>
          <w:lang w:val="en-US"/>
        </w:rPr>
      </w:pPr>
      <w:r w:rsidRPr="005B3350">
        <w:rPr>
          <w:sz w:val="28"/>
          <w:szCs w:val="28"/>
          <w:lang w:val="en-US"/>
        </w:rPr>
        <w:t>Hu Y. et al. Remaining Useful Life Model and Assessment of Mechanical Products: A Brief Review and a Note on the State Space Model Method // Chinese Journal of Mechanical Engineering. 2019. Vol. 32. Article 15.</w:t>
      </w:r>
    </w:p>
    <w:p w14:paraId="1F73F53D" w14:textId="45DCC64C" w:rsidR="004F5B6B" w:rsidRPr="005B3350" w:rsidRDefault="004F5B6B" w:rsidP="005B3350">
      <w:pPr>
        <w:pStyle w:val="af0"/>
        <w:numPr>
          <w:ilvl w:val="0"/>
          <w:numId w:val="15"/>
        </w:numPr>
        <w:jc w:val="both"/>
        <w:rPr>
          <w:sz w:val="28"/>
          <w:szCs w:val="28"/>
          <w:lang w:val="en-US"/>
        </w:rPr>
      </w:pPr>
      <w:r w:rsidRPr="005B3350">
        <w:rPr>
          <w:sz w:val="28"/>
          <w:szCs w:val="28"/>
          <w:lang w:val="en-US"/>
        </w:rPr>
        <w:t>Wang X. et al. Deep Spatiotemporal Convolutional-Neural-Network-Based Remaining Useful Life Estimation of Bearings // Chinese Journal of Mechanical Engineering. 2021. Vol. 34. Article 30.</w:t>
      </w:r>
    </w:p>
    <w:p w14:paraId="3E93E752" w14:textId="6454B973" w:rsidR="004F5B6B" w:rsidRPr="005B3350" w:rsidRDefault="004F5B6B" w:rsidP="005B3350">
      <w:pPr>
        <w:pStyle w:val="af0"/>
        <w:numPr>
          <w:ilvl w:val="0"/>
          <w:numId w:val="15"/>
        </w:numPr>
        <w:jc w:val="both"/>
        <w:rPr>
          <w:sz w:val="28"/>
          <w:szCs w:val="28"/>
          <w:lang w:val="en-US"/>
        </w:rPr>
      </w:pPr>
      <w:r w:rsidRPr="005B3350">
        <w:rPr>
          <w:sz w:val="28"/>
          <w:szCs w:val="28"/>
          <w:lang w:val="en-US"/>
        </w:rPr>
        <w:lastRenderedPageBreak/>
        <w:t xml:space="preserve">Wojtulewicz A., Chaber P. Industrial Robot Control System with a Predictive Maintenance Module Using </w:t>
      </w:r>
      <w:proofErr w:type="spellStart"/>
      <w:r w:rsidRPr="005B3350">
        <w:rPr>
          <w:sz w:val="28"/>
          <w:szCs w:val="28"/>
          <w:lang w:val="en-US"/>
        </w:rPr>
        <w:t>IIoT</w:t>
      </w:r>
      <w:proofErr w:type="spellEnd"/>
      <w:r w:rsidRPr="005B3350">
        <w:rPr>
          <w:sz w:val="28"/>
          <w:szCs w:val="28"/>
          <w:lang w:val="en-US"/>
        </w:rPr>
        <w:t xml:space="preserve"> Technology // Sensors. 2025. Vol. 25, No. 4. Article 1154.</w:t>
      </w:r>
    </w:p>
    <w:p w14:paraId="4B1E1D8A" w14:textId="23D03DCF" w:rsidR="004F5B6B" w:rsidRPr="005B3350" w:rsidRDefault="004F5B6B" w:rsidP="005B3350">
      <w:pPr>
        <w:pStyle w:val="af0"/>
        <w:numPr>
          <w:ilvl w:val="0"/>
          <w:numId w:val="15"/>
        </w:numPr>
        <w:jc w:val="both"/>
        <w:rPr>
          <w:sz w:val="28"/>
          <w:szCs w:val="28"/>
          <w:lang w:val="en-US"/>
        </w:rPr>
      </w:pPr>
      <w:r w:rsidRPr="005B3350">
        <w:rPr>
          <w:sz w:val="28"/>
          <w:szCs w:val="28"/>
          <w:lang w:val="en-US"/>
        </w:rPr>
        <w:t>Eang C., Lee S. Predictive Maintenance and Fault Detection for Motor Drive Control Systems in Industrial Robots Using CNN-RNN-Based Observers // Sensors. 2025. Vol. 25, No. 1. Article 25.</w:t>
      </w:r>
    </w:p>
    <w:p w14:paraId="5D600E6C" w14:textId="5F1C90D2" w:rsidR="004F5B6B" w:rsidRPr="005B3350" w:rsidRDefault="004F5B6B" w:rsidP="005B3350">
      <w:pPr>
        <w:pStyle w:val="af0"/>
        <w:numPr>
          <w:ilvl w:val="0"/>
          <w:numId w:val="15"/>
        </w:numPr>
        <w:jc w:val="both"/>
        <w:rPr>
          <w:sz w:val="28"/>
          <w:szCs w:val="28"/>
          <w:lang w:val="en-US"/>
        </w:rPr>
      </w:pPr>
      <w:r w:rsidRPr="005B3350">
        <w:rPr>
          <w:sz w:val="28"/>
          <w:szCs w:val="28"/>
          <w:lang w:val="en-US"/>
        </w:rPr>
        <w:t>Tanveer M. et al. Real-Time AI-Driven Prognostics and Health Management in Robotics // Applied Sciences. 2026. Vol. 16, No. 7. Article 3441.</w:t>
      </w:r>
    </w:p>
    <w:p w14:paraId="49163687" w14:textId="0FF94B1F" w:rsidR="004F5B6B" w:rsidRPr="005B3350" w:rsidRDefault="004F5B6B" w:rsidP="005B3350">
      <w:pPr>
        <w:pStyle w:val="af0"/>
        <w:numPr>
          <w:ilvl w:val="0"/>
          <w:numId w:val="15"/>
        </w:numPr>
        <w:jc w:val="both"/>
        <w:rPr>
          <w:sz w:val="28"/>
          <w:szCs w:val="28"/>
          <w:lang w:val="en-US"/>
        </w:rPr>
      </w:pPr>
      <w:r w:rsidRPr="005B3350">
        <w:rPr>
          <w:sz w:val="28"/>
          <w:szCs w:val="28"/>
          <w:lang w:val="en-US"/>
        </w:rPr>
        <w:t>Xiao et al. Digital twin-driven prognostics and health management for industrial assets // Scientific Reports. 2024. Vol. 14. Article 12462.</w:t>
      </w:r>
    </w:p>
    <w:p w14:paraId="353342B6" w14:textId="076D2096" w:rsidR="005B3350" w:rsidRPr="00B64F50" w:rsidRDefault="004F5B6B" w:rsidP="00B64F50">
      <w:pPr>
        <w:pStyle w:val="af0"/>
        <w:numPr>
          <w:ilvl w:val="0"/>
          <w:numId w:val="15"/>
        </w:numPr>
        <w:jc w:val="both"/>
        <w:rPr>
          <w:sz w:val="28"/>
          <w:szCs w:val="28"/>
        </w:rPr>
      </w:pPr>
      <w:r w:rsidRPr="005B3350">
        <w:rPr>
          <w:sz w:val="28"/>
          <w:szCs w:val="28"/>
          <w:lang w:val="en-US"/>
        </w:rPr>
        <w:t xml:space="preserve">Liu Y. et al. A comprehensive overview of remaining useful life prediction methods for industrial equipment. </w:t>
      </w:r>
      <w:r w:rsidRPr="005B3350">
        <w:rPr>
          <w:sz w:val="28"/>
          <w:szCs w:val="28"/>
        </w:rPr>
        <w:t>2023.</w:t>
      </w:r>
      <w:r w:rsidR="00B64F50">
        <w:t xml:space="preserve"> </w:t>
      </w:r>
    </w:p>
    <w:p w14:paraId="728B7091" w14:textId="77777777" w:rsidR="00B64F50" w:rsidRDefault="00B64F50">
      <w:pPr>
        <w:rPr>
          <w:rFonts w:eastAsia="Calibri"/>
          <w:b/>
          <w:color w:val="000000"/>
          <w:sz w:val="28"/>
          <w:szCs w:val="20"/>
        </w:rPr>
      </w:pPr>
      <w:bookmarkStart w:id="51" w:name="_Toc230316259"/>
      <w:r>
        <w:br w:type="page"/>
      </w:r>
    </w:p>
    <w:p w14:paraId="6F687191" w14:textId="0087BDDD" w:rsidR="004F5B6B" w:rsidRPr="008F764C" w:rsidRDefault="004F5B6B" w:rsidP="00376A1D">
      <w:pPr>
        <w:pStyle w:val="18"/>
        <w:jc w:val="both"/>
        <w:outlineLvl w:val="0"/>
      </w:pPr>
      <w:r w:rsidRPr="008F764C">
        <w:lastRenderedPageBreak/>
        <w:t>Приложение</w:t>
      </w:r>
      <w:bookmarkEnd w:id="51"/>
    </w:p>
    <w:p w14:paraId="4014F9A0" w14:textId="43D1CAFD" w:rsidR="004F5B6B" w:rsidRPr="00FE51E6" w:rsidRDefault="00FE51E6" w:rsidP="00376A1D">
      <w:pPr>
        <w:jc w:val="both"/>
        <w:rPr>
          <w:sz w:val="28"/>
          <w:szCs w:val="28"/>
        </w:rPr>
      </w:pPr>
      <w:r>
        <w:rPr>
          <w:sz w:val="28"/>
          <w:szCs w:val="28"/>
        </w:rPr>
        <w:t>Презентация</w:t>
      </w:r>
      <w:r>
        <w:rPr>
          <w:sz w:val="28"/>
          <w:szCs w:val="28"/>
          <w:lang w:val="en-US"/>
        </w:rPr>
        <w:t xml:space="preserve">, </w:t>
      </w:r>
      <w:r>
        <w:rPr>
          <w:sz w:val="28"/>
          <w:szCs w:val="28"/>
        </w:rPr>
        <w:t>12 слайдов</w:t>
      </w:r>
    </w:p>
    <w:p w14:paraId="2188CEDA" w14:textId="77777777" w:rsidR="00106B22" w:rsidRPr="008F764C" w:rsidRDefault="00106B22" w:rsidP="008765C0">
      <w:pPr>
        <w:jc w:val="both"/>
        <w:rPr>
          <w:sz w:val="22"/>
          <w:szCs w:val="22"/>
        </w:rPr>
      </w:pPr>
    </w:p>
    <w:sectPr w:rsidR="00106B22" w:rsidRPr="008F764C" w:rsidSect="009B7C98">
      <w:footerReference w:type="default" r:id="rId19"/>
      <w:footerReference w:type="first" r:id="rId20"/>
      <w:pgSz w:w="11906" w:h="16838"/>
      <w:pgMar w:top="851" w:right="851" w:bottom="56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97E8" w14:textId="77777777" w:rsidR="00703D72" w:rsidRDefault="00703D72" w:rsidP="001944B5">
      <w:r>
        <w:separator/>
      </w:r>
    </w:p>
  </w:endnote>
  <w:endnote w:type="continuationSeparator" w:id="0">
    <w:p w14:paraId="330F4262" w14:textId="77777777" w:rsidR="00703D72" w:rsidRDefault="00703D72"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
    <w:altName w:val="Times New Roman"/>
    <w:charset w:val="CC"/>
    <w:family w:val="auto"/>
    <w:pitch w:val="default"/>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449600"/>
      <w:docPartObj>
        <w:docPartGallery w:val="Page Numbers (Bottom of Page)"/>
        <w:docPartUnique/>
      </w:docPartObj>
    </w:sdtPr>
    <w:sdtEndPr/>
    <w:sdtContent>
      <w:p w14:paraId="7CEC776D" w14:textId="45C4EC3C" w:rsidR="008F2BD6" w:rsidRDefault="008F2BD6">
        <w:pPr>
          <w:pStyle w:val="aa"/>
          <w:jc w:val="center"/>
        </w:pPr>
        <w:r>
          <w:fldChar w:fldCharType="begin"/>
        </w:r>
        <w:r>
          <w:instrText>PAGE   \* MERGEFORMAT</w:instrText>
        </w:r>
        <w:r>
          <w:fldChar w:fldCharType="separate"/>
        </w:r>
        <w:r>
          <w:rPr>
            <w:lang w:val="ru-RU"/>
          </w:rPr>
          <w:t>2</w:t>
        </w:r>
        <w:r>
          <w:fldChar w:fldCharType="end"/>
        </w:r>
      </w:p>
    </w:sdtContent>
  </w:sdt>
  <w:p w14:paraId="044B2B0F" w14:textId="77777777" w:rsidR="008F2BD6" w:rsidRDefault="008F2BD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15A" w14:textId="2C4138AC" w:rsidR="008F2BD6" w:rsidRDefault="008F2BD6">
    <w:pPr>
      <w:pStyle w:val="aa"/>
      <w:jc w:val="center"/>
    </w:pPr>
  </w:p>
  <w:p w14:paraId="3226CFF9" w14:textId="77777777" w:rsidR="008F2BD6" w:rsidRDefault="008F2BD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40B9" w14:textId="77777777" w:rsidR="00703D72" w:rsidRDefault="00703D72" w:rsidP="001944B5">
      <w:r>
        <w:separator/>
      </w:r>
    </w:p>
  </w:footnote>
  <w:footnote w:type="continuationSeparator" w:id="0">
    <w:p w14:paraId="618199EC" w14:textId="77777777" w:rsidR="00703D72" w:rsidRDefault="00703D72" w:rsidP="0019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D06"/>
    <w:multiLevelType w:val="multilevel"/>
    <w:tmpl w:val="B65C67A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1147B8D"/>
    <w:multiLevelType w:val="hybridMultilevel"/>
    <w:tmpl w:val="DA601EF4"/>
    <w:lvl w:ilvl="0" w:tplc="0419000F">
      <w:start w:val="1"/>
      <w:numFmt w:val="decimal"/>
      <w:lvlText w:val="%1."/>
      <w:lvlJc w:val="left"/>
      <w:pPr>
        <w:ind w:left="1084" w:hanging="375"/>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8A78FE"/>
    <w:multiLevelType w:val="hybridMultilevel"/>
    <w:tmpl w:val="5FD253F0"/>
    <w:lvl w:ilvl="0" w:tplc="82B283C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C150F5"/>
    <w:multiLevelType w:val="hybridMultilevel"/>
    <w:tmpl w:val="2644436A"/>
    <w:lvl w:ilvl="0" w:tplc="0BFAB3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CE62BD"/>
    <w:multiLevelType w:val="hybridMultilevel"/>
    <w:tmpl w:val="6AD017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F07F6A"/>
    <w:multiLevelType w:val="multilevel"/>
    <w:tmpl w:val="AD9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12842"/>
    <w:multiLevelType w:val="multilevel"/>
    <w:tmpl w:val="BA0E2ACA"/>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7" w15:restartNumberingAfterBreak="0">
    <w:nsid w:val="1E7F32DB"/>
    <w:multiLevelType w:val="hybridMultilevel"/>
    <w:tmpl w:val="78AA75C8"/>
    <w:lvl w:ilvl="0" w:tplc="0BFAB39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390074D"/>
    <w:multiLevelType w:val="hybridMultilevel"/>
    <w:tmpl w:val="85D26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940C3F"/>
    <w:multiLevelType w:val="hybridMultilevel"/>
    <w:tmpl w:val="1A1A9CF6"/>
    <w:lvl w:ilvl="0" w:tplc="4202B7F8">
      <w:start w:val="1"/>
      <w:numFmt w:val="bullet"/>
      <w:lvlText w:val=""/>
      <w:lvlJc w:val="left"/>
      <w:pPr>
        <w:tabs>
          <w:tab w:val="num" w:pos="830"/>
        </w:tabs>
        <w:ind w:left="830" w:hanging="360"/>
      </w:pPr>
      <w:rPr>
        <w:rFonts w:ascii="Symbol" w:hAnsi="Symbol" w:hint="default"/>
      </w:rPr>
    </w:lvl>
    <w:lvl w:ilvl="1" w:tplc="04190003" w:tentative="1">
      <w:start w:val="1"/>
      <w:numFmt w:val="bullet"/>
      <w:lvlText w:val="o"/>
      <w:lvlJc w:val="left"/>
      <w:pPr>
        <w:tabs>
          <w:tab w:val="num" w:pos="1550"/>
        </w:tabs>
        <w:ind w:left="1550" w:hanging="360"/>
      </w:pPr>
      <w:rPr>
        <w:rFonts w:ascii="Courier New" w:hAnsi="Courier New" w:cs="Courier New" w:hint="default"/>
      </w:rPr>
    </w:lvl>
    <w:lvl w:ilvl="2" w:tplc="04190005" w:tentative="1">
      <w:start w:val="1"/>
      <w:numFmt w:val="bullet"/>
      <w:lvlText w:val=""/>
      <w:lvlJc w:val="left"/>
      <w:pPr>
        <w:tabs>
          <w:tab w:val="num" w:pos="2270"/>
        </w:tabs>
        <w:ind w:left="2270" w:hanging="360"/>
      </w:pPr>
      <w:rPr>
        <w:rFonts w:ascii="Wingdings" w:hAnsi="Wingdings" w:hint="default"/>
      </w:rPr>
    </w:lvl>
    <w:lvl w:ilvl="3" w:tplc="04190001" w:tentative="1">
      <w:start w:val="1"/>
      <w:numFmt w:val="bullet"/>
      <w:lvlText w:val=""/>
      <w:lvlJc w:val="left"/>
      <w:pPr>
        <w:tabs>
          <w:tab w:val="num" w:pos="2990"/>
        </w:tabs>
        <w:ind w:left="2990" w:hanging="360"/>
      </w:pPr>
      <w:rPr>
        <w:rFonts w:ascii="Symbol" w:hAnsi="Symbol" w:hint="default"/>
      </w:rPr>
    </w:lvl>
    <w:lvl w:ilvl="4" w:tplc="04190003" w:tentative="1">
      <w:start w:val="1"/>
      <w:numFmt w:val="bullet"/>
      <w:lvlText w:val="o"/>
      <w:lvlJc w:val="left"/>
      <w:pPr>
        <w:tabs>
          <w:tab w:val="num" w:pos="3710"/>
        </w:tabs>
        <w:ind w:left="3710" w:hanging="360"/>
      </w:pPr>
      <w:rPr>
        <w:rFonts w:ascii="Courier New" w:hAnsi="Courier New" w:cs="Courier New" w:hint="default"/>
      </w:rPr>
    </w:lvl>
    <w:lvl w:ilvl="5" w:tplc="04190005" w:tentative="1">
      <w:start w:val="1"/>
      <w:numFmt w:val="bullet"/>
      <w:lvlText w:val=""/>
      <w:lvlJc w:val="left"/>
      <w:pPr>
        <w:tabs>
          <w:tab w:val="num" w:pos="4430"/>
        </w:tabs>
        <w:ind w:left="4430" w:hanging="360"/>
      </w:pPr>
      <w:rPr>
        <w:rFonts w:ascii="Wingdings" w:hAnsi="Wingdings" w:hint="default"/>
      </w:rPr>
    </w:lvl>
    <w:lvl w:ilvl="6" w:tplc="04190001" w:tentative="1">
      <w:start w:val="1"/>
      <w:numFmt w:val="bullet"/>
      <w:lvlText w:val=""/>
      <w:lvlJc w:val="left"/>
      <w:pPr>
        <w:tabs>
          <w:tab w:val="num" w:pos="5150"/>
        </w:tabs>
        <w:ind w:left="5150" w:hanging="360"/>
      </w:pPr>
      <w:rPr>
        <w:rFonts w:ascii="Symbol" w:hAnsi="Symbol" w:hint="default"/>
      </w:rPr>
    </w:lvl>
    <w:lvl w:ilvl="7" w:tplc="04190003" w:tentative="1">
      <w:start w:val="1"/>
      <w:numFmt w:val="bullet"/>
      <w:lvlText w:val="o"/>
      <w:lvlJc w:val="left"/>
      <w:pPr>
        <w:tabs>
          <w:tab w:val="num" w:pos="5870"/>
        </w:tabs>
        <w:ind w:left="5870" w:hanging="360"/>
      </w:pPr>
      <w:rPr>
        <w:rFonts w:ascii="Courier New" w:hAnsi="Courier New" w:cs="Courier New" w:hint="default"/>
      </w:rPr>
    </w:lvl>
    <w:lvl w:ilvl="8" w:tplc="04190005" w:tentative="1">
      <w:start w:val="1"/>
      <w:numFmt w:val="bullet"/>
      <w:lvlText w:val=""/>
      <w:lvlJc w:val="left"/>
      <w:pPr>
        <w:tabs>
          <w:tab w:val="num" w:pos="6590"/>
        </w:tabs>
        <w:ind w:left="6590" w:hanging="360"/>
      </w:pPr>
      <w:rPr>
        <w:rFonts w:ascii="Wingdings" w:hAnsi="Wingdings" w:hint="default"/>
      </w:rPr>
    </w:lvl>
  </w:abstractNum>
  <w:abstractNum w:abstractNumId="10" w15:restartNumberingAfterBreak="0">
    <w:nsid w:val="2DE97D0A"/>
    <w:multiLevelType w:val="hybridMultilevel"/>
    <w:tmpl w:val="CA9420C6"/>
    <w:lvl w:ilvl="0" w:tplc="C0340734">
      <w:start w:val="1"/>
      <w:numFmt w:val="decimal"/>
      <w:lvlText w:val="%1)"/>
      <w:lvlJc w:val="left"/>
      <w:pPr>
        <w:ind w:left="1065" w:hanging="360"/>
      </w:pPr>
      <w:rPr>
        <w:rFonts w:hint="default"/>
        <w:sz w:val="28"/>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2E5528ED"/>
    <w:multiLevelType w:val="hybridMultilevel"/>
    <w:tmpl w:val="8A44C508"/>
    <w:lvl w:ilvl="0" w:tplc="47644F46">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03A66AC"/>
    <w:multiLevelType w:val="hybridMultilevel"/>
    <w:tmpl w:val="2FBC9490"/>
    <w:lvl w:ilvl="0" w:tplc="47644F46">
      <w:numFmt w:val="bullet"/>
      <w:lvlText w:val="-"/>
      <w:lvlJc w:val="left"/>
      <w:pPr>
        <w:ind w:left="1270" w:hanging="360"/>
      </w:pPr>
      <w:rPr>
        <w:rFonts w:hint="default"/>
      </w:rPr>
    </w:lvl>
    <w:lvl w:ilvl="1" w:tplc="04190003" w:tentative="1">
      <w:start w:val="1"/>
      <w:numFmt w:val="bullet"/>
      <w:lvlText w:val="o"/>
      <w:lvlJc w:val="left"/>
      <w:pPr>
        <w:ind w:left="1990" w:hanging="360"/>
      </w:pPr>
      <w:rPr>
        <w:rFonts w:ascii="Courier New" w:hAnsi="Courier New" w:cs="Courier New" w:hint="default"/>
      </w:rPr>
    </w:lvl>
    <w:lvl w:ilvl="2" w:tplc="04190005" w:tentative="1">
      <w:start w:val="1"/>
      <w:numFmt w:val="bullet"/>
      <w:lvlText w:val=""/>
      <w:lvlJc w:val="left"/>
      <w:pPr>
        <w:ind w:left="2710" w:hanging="360"/>
      </w:pPr>
      <w:rPr>
        <w:rFonts w:ascii="Wingdings" w:hAnsi="Wingdings" w:hint="default"/>
      </w:rPr>
    </w:lvl>
    <w:lvl w:ilvl="3" w:tplc="04190001" w:tentative="1">
      <w:start w:val="1"/>
      <w:numFmt w:val="bullet"/>
      <w:lvlText w:val=""/>
      <w:lvlJc w:val="left"/>
      <w:pPr>
        <w:ind w:left="3430" w:hanging="360"/>
      </w:pPr>
      <w:rPr>
        <w:rFonts w:ascii="Symbol" w:hAnsi="Symbol" w:hint="default"/>
      </w:rPr>
    </w:lvl>
    <w:lvl w:ilvl="4" w:tplc="04190003" w:tentative="1">
      <w:start w:val="1"/>
      <w:numFmt w:val="bullet"/>
      <w:lvlText w:val="o"/>
      <w:lvlJc w:val="left"/>
      <w:pPr>
        <w:ind w:left="4150" w:hanging="360"/>
      </w:pPr>
      <w:rPr>
        <w:rFonts w:ascii="Courier New" w:hAnsi="Courier New" w:cs="Courier New" w:hint="default"/>
      </w:rPr>
    </w:lvl>
    <w:lvl w:ilvl="5" w:tplc="04190005" w:tentative="1">
      <w:start w:val="1"/>
      <w:numFmt w:val="bullet"/>
      <w:lvlText w:val=""/>
      <w:lvlJc w:val="left"/>
      <w:pPr>
        <w:ind w:left="4870" w:hanging="360"/>
      </w:pPr>
      <w:rPr>
        <w:rFonts w:ascii="Wingdings" w:hAnsi="Wingdings" w:hint="default"/>
      </w:rPr>
    </w:lvl>
    <w:lvl w:ilvl="6" w:tplc="04190001" w:tentative="1">
      <w:start w:val="1"/>
      <w:numFmt w:val="bullet"/>
      <w:lvlText w:val=""/>
      <w:lvlJc w:val="left"/>
      <w:pPr>
        <w:ind w:left="5590" w:hanging="360"/>
      </w:pPr>
      <w:rPr>
        <w:rFonts w:ascii="Symbol" w:hAnsi="Symbol" w:hint="default"/>
      </w:rPr>
    </w:lvl>
    <w:lvl w:ilvl="7" w:tplc="04190003" w:tentative="1">
      <w:start w:val="1"/>
      <w:numFmt w:val="bullet"/>
      <w:lvlText w:val="o"/>
      <w:lvlJc w:val="left"/>
      <w:pPr>
        <w:ind w:left="6310" w:hanging="360"/>
      </w:pPr>
      <w:rPr>
        <w:rFonts w:ascii="Courier New" w:hAnsi="Courier New" w:cs="Courier New" w:hint="default"/>
      </w:rPr>
    </w:lvl>
    <w:lvl w:ilvl="8" w:tplc="04190005" w:tentative="1">
      <w:start w:val="1"/>
      <w:numFmt w:val="bullet"/>
      <w:lvlText w:val=""/>
      <w:lvlJc w:val="left"/>
      <w:pPr>
        <w:ind w:left="7030" w:hanging="360"/>
      </w:pPr>
      <w:rPr>
        <w:rFonts w:ascii="Wingdings" w:hAnsi="Wingdings" w:hint="default"/>
      </w:rPr>
    </w:lvl>
  </w:abstractNum>
  <w:abstractNum w:abstractNumId="13" w15:restartNumberingAfterBreak="0">
    <w:nsid w:val="366F0BCC"/>
    <w:multiLevelType w:val="hybridMultilevel"/>
    <w:tmpl w:val="9164408E"/>
    <w:lvl w:ilvl="0" w:tplc="0BFAB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CDB4DC9"/>
    <w:multiLevelType w:val="hybridMultilevel"/>
    <w:tmpl w:val="BE7051F4"/>
    <w:lvl w:ilvl="0" w:tplc="47644F46">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58B376D"/>
    <w:multiLevelType w:val="hybridMultilevel"/>
    <w:tmpl w:val="9AD2D92E"/>
    <w:lvl w:ilvl="0" w:tplc="5DA4D002">
      <w:start w:val="1"/>
      <w:numFmt w:val="decimal"/>
      <w:lvlText w:val="%1)"/>
      <w:lvlJc w:val="left"/>
      <w:pPr>
        <w:ind w:left="1084" w:hanging="375"/>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B6E7E2F"/>
    <w:multiLevelType w:val="hybridMultilevel"/>
    <w:tmpl w:val="4280B266"/>
    <w:lvl w:ilvl="0" w:tplc="7FC40544">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141786B"/>
    <w:multiLevelType w:val="hybridMultilevel"/>
    <w:tmpl w:val="F6F832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1D23DA"/>
    <w:multiLevelType w:val="hybridMultilevel"/>
    <w:tmpl w:val="3A94C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A41AF8"/>
    <w:multiLevelType w:val="hybridMultilevel"/>
    <w:tmpl w:val="C5387E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EA07895"/>
    <w:multiLevelType w:val="singleLevel"/>
    <w:tmpl w:val="47644F46"/>
    <w:lvl w:ilvl="0">
      <w:numFmt w:val="bullet"/>
      <w:lvlText w:val="-"/>
      <w:lvlJc w:val="left"/>
      <w:pPr>
        <w:tabs>
          <w:tab w:val="num" w:pos="720"/>
        </w:tabs>
        <w:ind w:left="720" w:hanging="436"/>
      </w:pPr>
      <w:rPr>
        <w:rFonts w:hint="default"/>
      </w:rPr>
    </w:lvl>
  </w:abstractNum>
  <w:abstractNum w:abstractNumId="21" w15:restartNumberingAfterBreak="0">
    <w:nsid w:val="77C34D24"/>
    <w:multiLevelType w:val="hybridMultilevel"/>
    <w:tmpl w:val="6C6270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27591924">
    <w:abstractNumId w:val="20"/>
  </w:num>
  <w:num w:numId="2" w16cid:durableId="1933319272">
    <w:abstractNumId w:val="18"/>
  </w:num>
  <w:num w:numId="3" w16cid:durableId="1228103072">
    <w:abstractNumId w:val="0"/>
  </w:num>
  <w:num w:numId="4" w16cid:durableId="1620332353">
    <w:abstractNumId w:val="6"/>
  </w:num>
  <w:num w:numId="5" w16cid:durableId="428543112">
    <w:abstractNumId w:val="7"/>
  </w:num>
  <w:num w:numId="6" w16cid:durableId="1228347312">
    <w:abstractNumId w:val="11"/>
  </w:num>
  <w:num w:numId="7" w16cid:durableId="1647902799">
    <w:abstractNumId w:val="14"/>
  </w:num>
  <w:num w:numId="8" w16cid:durableId="38432263">
    <w:abstractNumId w:val="9"/>
  </w:num>
  <w:num w:numId="9" w16cid:durableId="2037580493">
    <w:abstractNumId w:val="2"/>
  </w:num>
  <w:num w:numId="10" w16cid:durableId="705721637">
    <w:abstractNumId w:val="12"/>
  </w:num>
  <w:num w:numId="11" w16cid:durableId="1913390027">
    <w:abstractNumId w:val="3"/>
  </w:num>
  <w:num w:numId="12" w16cid:durableId="334381113">
    <w:abstractNumId w:val="13"/>
  </w:num>
  <w:num w:numId="13" w16cid:durableId="281807577">
    <w:abstractNumId w:val="8"/>
  </w:num>
  <w:num w:numId="14" w16cid:durableId="110900808">
    <w:abstractNumId w:val="4"/>
  </w:num>
  <w:num w:numId="15" w16cid:durableId="2111586064">
    <w:abstractNumId w:val="21"/>
  </w:num>
  <w:num w:numId="16" w16cid:durableId="454056917">
    <w:abstractNumId w:val="16"/>
  </w:num>
  <w:num w:numId="17" w16cid:durableId="1369915458">
    <w:abstractNumId w:val="5"/>
  </w:num>
  <w:num w:numId="18" w16cid:durableId="1790051643">
    <w:abstractNumId w:val="19"/>
  </w:num>
  <w:num w:numId="19" w16cid:durableId="781610909">
    <w:abstractNumId w:val="15"/>
  </w:num>
  <w:num w:numId="20" w16cid:durableId="1433283996">
    <w:abstractNumId w:val="1"/>
  </w:num>
  <w:num w:numId="21" w16cid:durableId="2138525015">
    <w:abstractNumId w:val="17"/>
  </w:num>
  <w:num w:numId="22" w16cid:durableId="13529486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71"/>
    <w:rsid w:val="00001676"/>
    <w:rsid w:val="000044F6"/>
    <w:rsid w:val="00014EB4"/>
    <w:rsid w:val="0002029D"/>
    <w:rsid w:val="00021B67"/>
    <w:rsid w:val="000452C3"/>
    <w:rsid w:val="00045B18"/>
    <w:rsid w:val="000507DB"/>
    <w:rsid w:val="00052558"/>
    <w:rsid w:val="00055D67"/>
    <w:rsid w:val="000727B5"/>
    <w:rsid w:val="000736CB"/>
    <w:rsid w:val="000949F3"/>
    <w:rsid w:val="00096BB8"/>
    <w:rsid w:val="000B0F4A"/>
    <w:rsid w:val="000B4CCE"/>
    <w:rsid w:val="000C41EE"/>
    <w:rsid w:val="000E49C4"/>
    <w:rsid w:val="00106B22"/>
    <w:rsid w:val="00107610"/>
    <w:rsid w:val="00115E8F"/>
    <w:rsid w:val="001217C6"/>
    <w:rsid w:val="001217CD"/>
    <w:rsid w:val="00121D0E"/>
    <w:rsid w:val="00122290"/>
    <w:rsid w:val="0012330C"/>
    <w:rsid w:val="00130DE0"/>
    <w:rsid w:val="00134A5B"/>
    <w:rsid w:val="00134D16"/>
    <w:rsid w:val="00145706"/>
    <w:rsid w:val="0015394D"/>
    <w:rsid w:val="00163CE8"/>
    <w:rsid w:val="0017172E"/>
    <w:rsid w:val="00174C45"/>
    <w:rsid w:val="001944B5"/>
    <w:rsid w:val="001A3A4B"/>
    <w:rsid w:val="001B05C1"/>
    <w:rsid w:val="001B6A56"/>
    <w:rsid w:val="001C3D77"/>
    <w:rsid w:val="001D0E42"/>
    <w:rsid w:val="001D37D7"/>
    <w:rsid w:val="001D53CD"/>
    <w:rsid w:val="001F330D"/>
    <w:rsid w:val="001F4347"/>
    <w:rsid w:val="00207376"/>
    <w:rsid w:val="0021333E"/>
    <w:rsid w:val="00227158"/>
    <w:rsid w:val="0023509B"/>
    <w:rsid w:val="00236B10"/>
    <w:rsid w:val="00247F3F"/>
    <w:rsid w:val="0025474E"/>
    <w:rsid w:val="002562E9"/>
    <w:rsid w:val="00275241"/>
    <w:rsid w:val="0029033C"/>
    <w:rsid w:val="002A607D"/>
    <w:rsid w:val="002A7669"/>
    <w:rsid w:val="002B3A24"/>
    <w:rsid w:val="002B7CE4"/>
    <w:rsid w:val="002C3BF5"/>
    <w:rsid w:val="002C6A3B"/>
    <w:rsid w:val="002C7B37"/>
    <w:rsid w:val="002D5C3D"/>
    <w:rsid w:val="002D720B"/>
    <w:rsid w:val="002E044B"/>
    <w:rsid w:val="002E08E6"/>
    <w:rsid w:val="003012F8"/>
    <w:rsid w:val="00305BF9"/>
    <w:rsid w:val="003165B0"/>
    <w:rsid w:val="00322CE2"/>
    <w:rsid w:val="00325749"/>
    <w:rsid w:val="003372E8"/>
    <w:rsid w:val="00337E46"/>
    <w:rsid w:val="00340016"/>
    <w:rsid w:val="00341413"/>
    <w:rsid w:val="00343FE9"/>
    <w:rsid w:val="003462D4"/>
    <w:rsid w:val="00347E89"/>
    <w:rsid w:val="00365E86"/>
    <w:rsid w:val="0037069F"/>
    <w:rsid w:val="00370DCE"/>
    <w:rsid w:val="00370EBE"/>
    <w:rsid w:val="00375BE1"/>
    <w:rsid w:val="00376A1D"/>
    <w:rsid w:val="00387854"/>
    <w:rsid w:val="00395A53"/>
    <w:rsid w:val="003967D6"/>
    <w:rsid w:val="003A75D0"/>
    <w:rsid w:val="003C245A"/>
    <w:rsid w:val="003D280B"/>
    <w:rsid w:val="003E536E"/>
    <w:rsid w:val="004045D5"/>
    <w:rsid w:val="00406054"/>
    <w:rsid w:val="004350CE"/>
    <w:rsid w:val="00445415"/>
    <w:rsid w:val="00454A22"/>
    <w:rsid w:val="004578AE"/>
    <w:rsid w:val="00471CFC"/>
    <w:rsid w:val="00475D61"/>
    <w:rsid w:val="0047625C"/>
    <w:rsid w:val="00482D1B"/>
    <w:rsid w:val="00485705"/>
    <w:rsid w:val="00490B8E"/>
    <w:rsid w:val="004A4AAD"/>
    <w:rsid w:val="004B53C1"/>
    <w:rsid w:val="004C19DB"/>
    <w:rsid w:val="004C28D9"/>
    <w:rsid w:val="004C796F"/>
    <w:rsid w:val="004C7BDB"/>
    <w:rsid w:val="004E3DB5"/>
    <w:rsid w:val="004E6AEE"/>
    <w:rsid w:val="004F457A"/>
    <w:rsid w:val="004F5B6B"/>
    <w:rsid w:val="005001F1"/>
    <w:rsid w:val="00520485"/>
    <w:rsid w:val="005225C4"/>
    <w:rsid w:val="00523D6A"/>
    <w:rsid w:val="00526933"/>
    <w:rsid w:val="00537901"/>
    <w:rsid w:val="00541059"/>
    <w:rsid w:val="0054799D"/>
    <w:rsid w:val="00562DE1"/>
    <w:rsid w:val="00563A14"/>
    <w:rsid w:val="00575BD8"/>
    <w:rsid w:val="005809B6"/>
    <w:rsid w:val="00583EA5"/>
    <w:rsid w:val="005939F4"/>
    <w:rsid w:val="00595E71"/>
    <w:rsid w:val="005B3350"/>
    <w:rsid w:val="005B75F9"/>
    <w:rsid w:val="005C7643"/>
    <w:rsid w:val="005D30D1"/>
    <w:rsid w:val="005E3EA7"/>
    <w:rsid w:val="005E762C"/>
    <w:rsid w:val="005F0707"/>
    <w:rsid w:val="005F0E2F"/>
    <w:rsid w:val="00610238"/>
    <w:rsid w:val="00616E4D"/>
    <w:rsid w:val="00621EB5"/>
    <w:rsid w:val="00624DAF"/>
    <w:rsid w:val="00625C7C"/>
    <w:rsid w:val="00630513"/>
    <w:rsid w:val="00640F62"/>
    <w:rsid w:val="00646ABE"/>
    <w:rsid w:val="00647DF3"/>
    <w:rsid w:val="00653E4C"/>
    <w:rsid w:val="006639DB"/>
    <w:rsid w:val="00675F72"/>
    <w:rsid w:val="006762EE"/>
    <w:rsid w:val="006919C9"/>
    <w:rsid w:val="006C03ED"/>
    <w:rsid w:val="006C21C7"/>
    <w:rsid w:val="006D709D"/>
    <w:rsid w:val="006E3A0B"/>
    <w:rsid w:val="006E3C15"/>
    <w:rsid w:val="006F38CD"/>
    <w:rsid w:val="00703D72"/>
    <w:rsid w:val="00723FE3"/>
    <w:rsid w:val="00725BC5"/>
    <w:rsid w:val="00770E7F"/>
    <w:rsid w:val="00792341"/>
    <w:rsid w:val="00792B95"/>
    <w:rsid w:val="00793D67"/>
    <w:rsid w:val="007A7C50"/>
    <w:rsid w:val="007B1730"/>
    <w:rsid w:val="007D2D07"/>
    <w:rsid w:val="007D41BF"/>
    <w:rsid w:val="007D7FF6"/>
    <w:rsid w:val="00834B2E"/>
    <w:rsid w:val="00847E9D"/>
    <w:rsid w:val="00860BD1"/>
    <w:rsid w:val="008629FE"/>
    <w:rsid w:val="00867084"/>
    <w:rsid w:val="008765C0"/>
    <w:rsid w:val="00877FB9"/>
    <w:rsid w:val="0088000E"/>
    <w:rsid w:val="008A1FD3"/>
    <w:rsid w:val="008B09D4"/>
    <w:rsid w:val="008B22A2"/>
    <w:rsid w:val="008B7434"/>
    <w:rsid w:val="008E457C"/>
    <w:rsid w:val="008E4BB0"/>
    <w:rsid w:val="008F2BD6"/>
    <w:rsid w:val="008F53E4"/>
    <w:rsid w:val="008F5885"/>
    <w:rsid w:val="008F764C"/>
    <w:rsid w:val="00910171"/>
    <w:rsid w:val="0092273F"/>
    <w:rsid w:val="00934382"/>
    <w:rsid w:val="0094199B"/>
    <w:rsid w:val="0094272D"/>
    <w:rsid w:val="00953226"/>
    <w:rsid w:val="0095651B"/>
    <w:rsid w:val="00961F38"/>
    <w:rsid w:val="0096423F"/>
    <w:rsid w:val="009722CB"/>
    <w:rsid w:val="00975B65"/>
    <w:rsid w:val="00982EFA"/>
    <w:rsid w:val="009B6CF4"/>
    <w:rsid w:val="009B7C98"/>
    <w:rsid w:val="009C386C"/>
    <w:rsid w:val="009C4D9E"/>
    <w:rsid w:val="009C7008"/>
    <w:rsid w:val="009C78D7"/>
    <w:rsid w:val="009F03C6"/>
    <w:rsid w:val="009F5D56"/>
    <w:rsid w:val="00A018F3"/>
    <w:rsid w:val="00A106BA"/>
    <w:rsid w:val="00A20C35"/>
    <w:rsid w:val="00A26D52"/>
    <w:rsid w:val="00A32604"/>
    <w:rsid w:val="00A463B0"/>
    <w:rsid w:val="00A4734F"/>
    <w:rsid w:val="00A475EC"/>
    <w:rsid w:val="00A512C1"/>
    <w:rsid w:val="00A7075D"/>
    <w:rsid w:val="00A74042"/>
    <w:rsid w:val="00A81ABD"/>
    <w:rsid w:val="00A9143D"/>
    <w:rsid w:val="00A9203F"/>
    <w:rsid w:val="00A92EE2"/>
    <w:rsid w:val="00A97AAE"/>
    <w:rsid w:val="00AA5EF1"/>
    <w:rsid w:val="00AB2119"/>
    <w:rsid w:val="00AD206D"/>
    <w:rsid w:val="00AD6EDA"/>
    <w:rsid w:val="00B06532"/>
    <w:rsid w:val="00B11237"/>
    <w:rsid w:val="00B15972"/>
    <w:rsid w:val="00B31D8B"/>
    <w:rsid w:val="00B357A0"/>
    <w:rsid w:val="00B47174"/>
    <w:rsid w:val="00B618BB"/>
    <w:rsid w:val="00B628BF"/>
    <w:rsid w:val="00B637E9"/>
    <w:rsid w:val="00B64F50"/>
    <w:rsid w:val="00B65A9D"/>
    <w:rsid w:val="00B65B54"/>
    <w:rsid w:val="00B74AA3"/>
    <w:rsid w:val="00B77FC7"/>
    <w:rsid w:val="00B97C56"/>
    <w:rsid w:val="00BC3103"/>
    <w:rsid w:val="00BC311A"/>
    <w:rsid w:val="00BC5D00"/>
    <w:rsid w:val="00BE0420"/>
    <w:rsid w:val="00BE676F"/>
    <w:rsid w:val="00BF402C"/>
    <w:rsid w:val="00C02342"/>
    <w:rsid w:val="00C07813"/>
    <w:rsid w:val="00C1676A"/>
    <w:rsid w:val="00C17791"/>
    <w:rsid w:val="00C303E6"/>
    <w:rsid w:val="00C479FB"/>
    <w:rsid w:val="00C6140C"/>
    <w:rsid w:val="00C80419"/>
    <w:rsid w:val="00C825B8"/>
    <w:rsid w:val="00C83873"/>
    <w:rsid w:val="00C942BD"/>
    <w:rsid w:val="00CA4587"/>
    <w:rsid w:val="00CB0915"/>
    <w:rsid w:val="00CC1800"/>
    <w:rsid w:val="00CC27EC"/>
    <w:rsid w:val="00CC7159"/>
    <w:rsid w:val="00CD3030"/>
    <w:rsid w:val="00CE61CC"/>
    <w:rsid w:val="00CF7893"/>
    <w:rsid w:val="00D0190B"/>
    <w:rsid w:val="00D02BC0"/>
    <w:rsid w:val="00D074B0"/>
    <w:rsid w:val="00D15C11"/>
    <w:rsid w:val="00D16484"/>
    <w:rsid w:val="00D30C2A"/>
    <w:rsid w:val="00D50EFF"/>
    <w:rsid w:val="00D55A5D"/>
    <w:rsid w:val="00D61A6F"/>
    <w:rsid w:val="00D7322C"/>
    <w:rsid w:val="00D9015B"/>
    <w:rsid w:val="00D91240"/>
    <w:rsid w:val="00D94698"/>
    <w:rsid w:val="00DB12EF"/>
    <w:rsid w:val="00DB38A8"/>
    <w:rsid w:val="00DE4C23"/>
    <w:rsid w:val="00DF379C"/>
    <w:rsid w:val="00DF590E"/>
    <w:rsid w:val="00E000A5"/>
    <w:rsid w:val="00E065F7"/>
    <w:rsid w:val="00E12608"/>
    <w:rsid w:val="00E35B73"/>
    <w:rsid w:val="00E37B5C"/>
    <w:rsid w:val="00E37E82"/>
    <w:rsid w:val="00E5748D"/>
    <w:rsid w:val="00E67AC1"/>
    <w:rsid w:val="00E72766"/>
    <w:rsid w:val="00E73F2B"/>
    <w:rsid w:val="00E75B94"/>
    <w:rsid w:val="00E9093E"/>
    <w:rsid w:val="00EC6CF8"/>
    <w:rsid w:val="00ED4E05"/>
    <w:rsid w:val="00F1065E"/>
    <w:rsid w:val="00F12EC5"/>
    <w:rsid w:val="00F1380A"/>
    <w:rsid w:val="00F13A25"/>
    <w:rsid w:val="00F14FD3"/>
    <w:rsid w:val="00F20651"/>
    <w:rsid w:val="00F26ADD"/>
    <w:rsid w:val="00F3087C"/>
    <w:rsid w:val="00F35635"/>
    <w:rsid w:val="00F40B32"/>
    <w:rsid w:val="00F506B2"/>
    <w:rsid w:val="00F61CDA"/>
    <w:rsid w:val="00F64B31"/>
    <w:rsid w:val="00F70813"/>
    <w:rsid w:val="00F93DAD"/>
    <w:rsid w:val="00FA6EE3"/>
    <w:rsid w:val="00FD61F2"/>
    <w:rsid w:val="00FE3E91"/>
    <w:rsid w:val="00FE51E6"/>
    <w:rsid w:val="00FE5CB6"/>
    <w:rsid w:val="00FF07E0"/>
    <w:rsid w:val="00FF0E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8C20A"/>
  <w15:chartTrackingRefBased/>
  <w15:docId w15:val="{7EDF1651-9EF5-48CF-ADF6-238C4FF6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E71"/>
    <w:rPr>
      <w:rFonts w:ascii="Times New Roman" w:eastAsia="Times New Roman" w:hAnsi="Times New Roman"/>
      <w:sz w:val="24"/>
      <w:szCs w:val="24"/>
    </w:rPr>
  </w:style>
  <w:style w:type="paragraph" w:styleId="1">
    <w:name w:val="heading 1"/>
    <w:basedOn w:val="a"/>
    <w:next w:val="a"/>
    <w:link w:val="10"/>
    <w:uiPriority w:val="9"/>
    <w:qFormat/>
    <w:rsid w:val="004F5B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06B22"/>
    <w:pPr>
      <w:keepNext/>
      <w:spacing w:before="240" w:after="60"/>
      <w:outlineLvl w:val="1"/>
    </w:pPr>
    <w:rPr>
      <w:rFonts w:ascii="Cambria" w:hAnsi="Cambria"/>
      <w:b/>
      <w:bCs/>
      <w:i/>
      <w:iCs/>
      <w:sz w:val="28"/>
      <w:szCs w:val="28"/>
      <w:lang w:val="x-none" w:eastAsia="x-none"/>
    </w:rPr>
  </w:style>
  <w:style w:type="paragraph" w:styleId="3">
    <w:name w:val="heading 3"/>
    <w:basedOn w:val="a"/>
    <w:next w:val="a"/>
    <w:link w:val="30"/>
    <w:qFormat/>
    <w:rsid w:val="002B3A24"/>
    <w:pPr>
      <w:keepNext/>
      <w:spacing w:line="300" w:lineRule="exact"/>
      <w:jc w:val="both"/>
      <w:outlineLvl w:val="2"/>
    </w:pPr>
    <w:rPr>
      <w:b/>
      <w:sz w:val="20"/>
      <w:szCs w:val="20"/>
      <w:lang w:val="x-none" w:eastAsia="x-none"/>
    </w:rPr>
  </w:style>
  <w:style w:type="paragraph" w:styleId="4">
    <w:name w:val="heading 4"/>
    <w:basedOn w:val="a"/>
    <w:next w:val="a"/>
    <w:link w:val="40"/>
    <w:qFormat/>
    <w:rsid w:val="002B3A24"/>
    <w:pPr>
      <w:keepNext/>
      <w:spacing w:line="300" w:lineRule="exact"/>
      <w:jc w:val="center"/>
      <w:outlineLvl w:val="3"/>
    </w:pPr>
    <w:rPr>
      <w:b/>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a"/>
    <w:next w:val="a"/>
    <w:rsid w:val="00595E71"/>
    <w:pPr>
      <w:suppressAutoHyphens/>
      <w:autoSpaceDE w:val="0"/>
      <w:autoSpaceDN w:val="0"/>
      <w:adjustRightInd w:val="0"/>
      <w:spacing w:line="276" w:lineRule="auto"/>
      <w:ind w:firstLine="709"/>
      <w:jc w:val="both"/>
    </w:pPr>
    <w:rPr>
      <w:rFonts w:ascii="Arial,Bold" w:hAnsi="Arial,Bold"/>
    </w:rPr>
  </w:style>
  <w:style w:type="paragraph" w:customStyle="1" w:styleId="21">
    <w:name w:val="Обычный2"/>
    <w:rsid w:val="00675F72"/>
    <w:pPr>
      <w:widowControl w:val="0"/>
    </w:pPr>
    <w:rPr>
      <w:rFonts w:ascii="Times New Roman" w:eastAsia="Times New Roman" w:hAnsi="Times New Roman"/>
      <w:snapToGrid w:val="0"/>
    </w:rPr>
  </w:style>
  <w:style w:type="paragraph" w:customStyle="1" w:styleId="a3">
    <w:name w:val="Название"/>
    <w:basedOn w:val="a"/>
    <w:link w:val="a4"/>
    <w:qFormat/>
    <w:rsid w:val="00675F72"/>
    <w:pPr>
      <w:jc w:val="center"/>
    </w:pPr>
    <w:rPr>
      <w:i/>
      <w:sz w:val="26"/>
      <w:szCs w:val="20"/>
      <w:lang w:val="x-none" w:eastAsia="x-none"/>
    </w:rPr>
  </w:style>
  <w:style w:type="character" w:customStyle="1" w:styleId="a4">
    <w:name w:val="Название Знак"/>
    <w:link w:val="a3"/>
    <w:rsid w:val="00675F72"/>
    <w:rPr>
      <w:rFonts w:ascii="Times New Roman" w:eastAsia="Times New Roman" w:hAnsi="Times New Roman"/>
      <w:i/>
      <w:sz w:val="26"/>
    </w:rPr>
  </w:style>
  <w:style w:type="paragraph" w:styleId="22">
    <w:name w:val="Body Text 2"/>
    <w:basedOn w:val="a"/>
    <w:link w:val="23"/>
    <w:rsid w:val="00675F72"/>
    <w:pPr>
      <w:jc w:val="both"/>
    </w:pPr>
    <w:rPr>
      <w:szCs w:val="20"/>
      <w:lang w:val="x-none" w:eastAsia="x-none"/>
    </w:rPr>
  </w:style>
  <w:style w:type="character" w:customStyle="1" w:styleId="23">
    <w:name w:val="Основной текст 2 Знак"/>
    <w:link w:val="22"/>
    <w:rsid w:val="00675F72"/>
    <w:rPr>
      <w:rFonts w:ascii="Times New Roman" w:eastAsia="Times New Roman" w:hAnsi="Times New Roman"/>
      <w:sz w:val="24"/>
    </w:rPr>
  </w:style>
  <w:style w:type="paragraph" w:styleId="31">
    <w:name w:val="Body Text 3"/>
    <w:basedOn w:val="a"/>
    <w:link w:val="32"/>
    <w:rsid w:val="00675F72"/>
    <w:pPr>
      <w:jc w:val="both"/>
    </w:pPr>
    <w:rPr>
      <w:b/>
      <w:i/>
      <w:szCs w:val="20"/>
      <w:lang w:val="x-none" w:eastAsia="x-none"/>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2B3A24"/>
    <w:rPr>
      <w:rFonts w:ascii="Times New Roman" w:eastAsia="Times New Roman" w:hAnsi="Times New Roman"/>
      <w:b/>
    </w:rPr>
  </w:style>
  <w:style w:type="character" w:customStyle="1" w:styleId="40">
    <w:name w:val="Заголовок 4 Знак"/>
    <w:link w:val="4"/>
    <w:rsid w:val="002B3A24"/>
    <w:rPr>
      <w:rFonts w:ascii="Times New Roman" w:eastAsia="Times New Roman" w:hAnsi="Times New Roman"/>
      <w:b/>
    </w:rPr>
  </w:style>
  <w:style w:type="character" w:styleId="a5">
    <w:name w:val="Strong"/>
    <w:uiPriority w:val="22"/>
    <w:qFormat/>
    <w:rsid w:val="00B65A9D"/>
    <w:rPr>
      <w:b/>
      <w:bCs/>
    </w:rPr>
  </w:style>
  <w:style w:type="paragraph" w:customStyle="1" w:styleId="a6">
    <w:name w:val="Обычный (веб)"/>
    <w:basedOn w:val="a"/>
    <w:unhideWhenUsed/>
    <w:rsid w:val="00B65A9D"/>
    <w:pPr>
      <w:spacing w:before="100" w:beforeAutospacing="1" w:after="100" w:afterAutospacing="1"/>
    </w:pPr>
  </w:style>
  <w:style w:type="character" w:styleId="a7">
    <w:name w:val="Emphasis"/>
    <w:uiPriority w:val="20"/>
    <w:qFormat/>
    <w:rsid w:val="00B65A9D"/>
    <w:rPr>
      <w:i/>
      <w:iCs/>
    </w:rPr>
  </w:style>
  <w:style w:type="paragraph" w:styleId="a8">
    <w:name w:val="header"/>
    <w:basedOn w:val="a"/>
    <w:link w:val="a9"/>
    <w:uiPriority w:val="99"/>
    <w:unhideWhenUsed/>
    <w:rsid w:val="001944B5"/>
    <w:pPr>
      <w:tabs>
        <w:tab w:val="center" w:pos="4677"/>
        <w:tab w:val="right" w:pos="9355"/>
      </w:tabs>
    </w:pPr>
    <w:rPr>
      <w:lang w:val="x-none" w:eastAsia="x-none"/>
    </w:rPr>
  </w:style>
  <w:style w:type="character" w:customStyle="1" w:styleId="a9">
    <w:name w:val="Верхний колонтитул Знак"/>
    <w:link w:val="a8"/>
    <w:uiPriority w:val="99"/>
    <w:rsid w:val="001944B5"/>
    <w:rPr>
      <w:rFonts w:ascii="Times New Roman" w:eastAsia="Times New Roman" w:hAnsi="Times New Roman"/>
      <w:sz w:val="24"/>
      <w:szCs w:val="24"/>
    </w:rPr>
  </w:style>
  <w:style w:type="paragraph" w:styleId="aa">
    <w:name w:val="footer"/>
    <w:basedOn w:val="a"/>
    <w:link w:val="ab"/>
    <w:uiPriority w:val="99"/>
    <w:unhideWhenUsed/>
    <w:rsid w:val="001944B5"/>
    <w:pPr>
      <w:tabs>
        <w:tab w:val="center" w:pos="4677"/>
        <w:tab w:val="right" w:pos="9355"/>
      </w:tabs>
    </w:pPr>
    <w:rPr>
      <w:lang w:val="x-none" w:eastAsia="x-none"/>
    </w:rPr>
  </w:style>
  <w:style w:type="character" w:customStyle="1" w:styleId="ab">
    <w:name w:val="Нижний колонтитул Знак"/>
    <w:link w:val="aa"/>
    <w:uiPriority w:val="99"/>
    <w:rsid w:val="001944B5"/>
    <w:rPr>
      <w:rFonts w:ascii="Times New Roman" w:eastAsia="Times New Roman" w:hAnsi="Times New Roman"/>
      <w:sz w:val="24"/>
      <w:szCs w:val="24"/>
    </w:rPr>
  </w:style>
  <w:style w:type="character" w:customStyle="1" w:styleId="20">
    <w:name w:val="Заголовок 2 Знак"/>
    <w:link w:val="2"/>
    <w:uiPriority w:val="9"/>
    <w:rsid w:val="00106B22"/>
    <w:rPr>
      <w:rFonts w:ascii="Cambria" w:eastAsia="Times New Roman" w:hAnsi="Cambria"/>
      <w:b/>
      <w:bCs/>
      <w:i/>
      <w:iCs/>
      <w:sz w:val="28"/>
      <w:szCs w:val="28"/>
    </w:rPr>
  </w:style>
  <w:style w:type="paragraph" w:customStyle="1" w:styleId="Style21">
    <w:name w:val="Style21"/>
    <w:basedOn w:val="a"/>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table" w:styleId="ac">
    <w:name w:val="Table Grid"/>
    <w:basedOn w:val="a1"/>
    <w:uiPriority w:val="59"/>
    <w:rsid w:val="00C8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8">
    <w:name w:val="Заголовок 18"/>
    <w:rsid w:val="004F5B6B"/>
    <w:pPr>
      <w:spacing w:before="240" w:after="120"/>
    </w:pPr>
    <w:rPr>
      <w:rFonts w:ascii="Times New Roman" w:hAnsi="Times New Roman"/>
      <w:b/>
      <w:color w:val="000000"/>
      <w:sz w:val="28"/>
    </w:rPr>
  </w:style>
  <w:style w:type="paragraph" w:customStyle="1" w:styleId="8">
    <w:name w:val="Абзац списка8"/>
    <w:rsid w:val="004F5B6B"/>
    <w:rPr>
      <w:rFonts w:ascii="Times New Roman" w:hAnsi="Times New Roman"/>
      <w:sz w:val="24"/>
    </w:rPr>
  </w:style>
  <w:style w:type="character" w:customStyle="1" w:styleId="10">
    <w:name w:val="Заголовок 1 Знак"/>
    <w:basedOn w:val="a0"/>
    <w:link w:val="1"/>
    <w:uiPriority w:val="9"/>
    <w:rsid w:val="004F5B6B"/>
    <w:rPr>
      <w:rFonts w:asciiTheme="majorHAnsi" w:eastAsiaTheme="majorEastAsia" w:hAnsiTheme="majorHAnsi" w:cstheme="majorBidi"/>
      <w:color w:val="2F5496" w:themeColor="accent1" w:themeShade="BF"/>
      <w:sz w:val="32"/>
      <w:szCs w:val="32"/>
    </w:rPr>
  </w:style>
  <w:style w:type="paragraph" w:styleId="ad">
    <w:name w:val="TOC Heading"/>
    <w:basedOn w:val="1"/>
    <w:next w:val="a"/>
    <w:uiPriority w:val="39"/>
    <w:unhideWhenUsed/>
    <w:qFormat/>
    <w:rsid w:val="004F5B6B"/>
    <w:pPr>
      <w:spacing w:line="259" w:lineRule="auto"/>
      <w:outlineLvl w:val="9"/>
    </w:pPr>
  </w:style>
  <w:style w:type="paragraph" w:styleId="12">
    <w:name w:val="toc 1"/>
    <w:basedOn w:val="a"/>
    <w:next w:val="a"/>
    <w:autoRedefine/>
    <w:uiPriority w:val="39"/>
    <w:unhideWhenUsed/>
    <w:rsid w:val="004F5B6B"/>
    <w:pPr>
      <w:spacing w:after="100"/>
    </w:pPr>
  </w:style>
  <w:style w:type="paragraph" w:styleId="24">
    <w:name w:val="toc 2"/>
    <w:basedOn w:val="a"/>
    <w:next w:val="a"/>
    <w:autoRedefine/>
    <w:uiPriority w:val="39"/>
    <w:unhideWhenUsed/>
    <w:rsid w:val="004F5B6B"/>
    <w:pPr>
      <w:spacing w:after="100"/>
      <w:ind w:left="240"/>
    </w:pPr>
  </w:style>
  <w:style w:type="character" w:styleId="ae">
    <w:name w:val="Hyperlink"/>
    <w:basedOn w:val="a0"/>
    <w:uiPriority w:val="99"/>
    <w:unhideWhenUsed/>
    <w:rsid w:val="004F5B6B"/>
    <w:rPr>
      <w:color w:val="0563C1" w:themeColor="hyperlink"/>
      <w:u w:val="single"/>
    </w:rPr>
  </w:style>
  <w:style w:type="paragraph" w:styleId="af">
    <w:name w:val="caption"/>
    <w:basedOn w:val="a"/>
    <w:next w:val="a"/>
    <w:uiPriority w:val="35"/>
    <w:unhideWhenUsed/>
    <w:qFormat/>
    <w:rsid w:val="008F764C"/>
    <w:pPr>
      <w:spacing w:after="200"/>
    </w:pPr>
    <w:rPr>
      <w:i/>
      <w:iCs/>
      <w:color w:val="44546A" w:themeColor="text2"/>
      <w:sz w:val="18"/>
      <w:szCs w:val="18"/>
    </w:rPr>
  </w:style>
  <w:style w:type="paragraph" w:styleId="af0">
    <w:name w:val="List Paragraph"/>
    <w:basedOn w:val="a"/>
    <w:uiPriority w:val="34"/>
    <w:qFormat/>
    <w:rsid w:val="008F764C"/>
    <w:pPr>
      <w:ind w:left="720"/>
      <w:contextualSpacing/>
    </w:pPr>
  </w:style>
  <w:style w:type="character" w:styleId="af1">
    <w:name w:val="Placeholder Text"/>
    <w:basedOn w:val="a0"/>
    <w:uiPriority w:val="99"/>
    <w:semiHidden/>
    <w:rsid w:val="00A97AAE"/>
    <w:rPr>
      <w:color w:val="666666"/>
    </w:rPr>
  </w:style>
  <w:style w:type="paragraph" w:styleId="af2">
    <w:name w:val="Normal (Web)"/>
    <w:basedOn w:val="a"/>
    <w:semiHidden/>
    <w:unhideWhenUsed/>
    <w:rsid w:val="00BC5D00"/>
  </w:style>
  <w:style w:type="paragraph" w:styleId="33">
    <w:name w:val="toc 3"/>
    <w:basedOn w:val="a"/>
    <w:next w:val="a"/>
    <w:autoRedefine/>
    <w:uiPriority w:val="39"/>
    <w:unhideWhenUsed/>
    <w:rsid w:val="00BC310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40171-3B6D-42FC-AFD9-C8999DBFF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8358</Words>
  <Characters>47641</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cp:lastModifiedBy>егор миронов</cp:lastModifiedBy>
  <cp:revision>2</cp:revision>
  <cp:lastPrinted>2026-05-22T01:27:00Z</cp:lastPrinted>
  <dcterms:created xsi:type="dcterms:W3CDTF">2026-05-22T03:00:00Z</dcterms:created>
  <dcterms:modified xsi:type="dcterms:W3CDTF">2026-05-22T03:00:00Z</dcterms:modified>
</cp:coreProperties>
</file>