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58E4" w14:textId="77777777" w:rsidR="00AF1BA1" w:rsidRPr="00AF1BA1" w:rsidRDefault="00AF1BA1" w:rsidP="00AF1BA1">
      <w:r w:rsidRPr="00AF1BA1">
        <w:t xml:space="preserve">Посмотрел новую версию. Она </w:t>
      </w:r>
      <w:r w:rsidRPr="00AF1BA1">
        <w:rPr>
          <w:b/>
          <w:bCs/>
        </w:rPr>
        <w:t>заметно лучше предыдущей</w:t>
      </w:r>
      <w:r w:rsidRPr="00AF1BA1">
        <w:t>: ты исправил часть самых опасных мест — добавил MLPRegressor в сравнение моделей, увеличил и конкретизировал экспериментальные результаты, прописал ограничение по синтетическим сценариям, добавил фактические метрики по S0–S3, расширил приложения, поправил список источников по RUL/PHM. Но несколько критичных и полукритичных проблем ещё остались.</w:t>
      </w:r>
    </w:p>
    <w:p w14:paraId="0334EC1D" w14:textId="77777777" w:rsidR="00AF1BA1" w:rsidRPr="00AF1BA1" w:rsidRDefault="00AF1BA1" w:rsidP="00AF1BA1">
      <w:r w:rsidRPr="00AF1BA1">
        <w:t xml:space="preserve">Ниже — проверка именно </w:t>
      </w:r>
      <w:r w:rsidRPr="00AF1BA1">
        <w:rPr>
          <w:b/>
          <w:bCs/>
        </w:rPr>
        <w:t>новой версии на 98 страниц</w:t>
      </w:r>
      <w:r w:rsidRPr="00AF1BA1">
        <w:t>. Ссылаюсь на загруженный PDF и страницы документа.</w:t>
      </w:r>
    </w:p>
    <w:p w14:paraId="2052BA60" w14:textId="77777777" w:rsidR="00AF1BA1" w:rsidRPr="00AF1BA1" w:rsidRDefault="00AF1BA1" w:rsidP="00AF1BA1">
      <w:r w:rsidRPr="00AF1BA1">
        <w:pict w14:anchorId="45A44B14">
          <v:rect id="_x0000_i1163" style="width:0;height:1.5pt" o:hralign="center" o:hrstd="t" o:hr="t" fillcolor="#a0a0a0" stroked="f"/>
        </w:pict>
      </w:r>
    </w:p>
    <w:p w14:paraId="20C4C44E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1. Что стало лучше по сравнению с прошлой версией</w:t>
      </w:r>
    </w:p>
    <w:p w14:paraId="37AB9D22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1.1. Работа стала более честной по ограничениям</w:t>
      </w:r>
    </w:p>
    <w:p w14:paraId="4DB7EF0D" w14:textId="77777777" w:rsidR="00AF1BA1" w:rsidRPr="00AF1BA1" w:rsidRDefault="00AF1BA1" w:rsidP="00AF1BA1">
      <w:r w:rsidRPr="00AF1BA1">
        <w:t xml:space="preserve">Это главное улучшение. В главе 4 теперь прямо написано, что в рамках ВКР создаётся </w:t>
      </w:r>
      <w:r w:rsidRPr="00AF1BA1">
        <w:rPr>
          <w:b/>
          <w:bCs/>
        </w:rPr>
        <w:t>не промышленный цифровой двойник полного жизненного цикла</w:t>
      </w:r>
      <w:r w:rsidRPr="00AF1BA1">
        <w:t>, а воспроизводимый экспериментальный контур для проверки алгоритмов PdM. Это хорошая формулировка, она снижает риск вопроса «а где настоящий цифровой двойник?» на защите.</w:t>
      </w:r>
    </w:p>
    <w:p w14:paraId="245AAD6D" w14:textId="77777777" w:rsidR="00AF1BA1" w:rsidRPr="00AF1BA1" w:rsidRDefault="00AF1BA1" w:rsidP="00AF1BA1">
      <w:r w:rsidRPr="00AF1BA1">
        <w:t>Также в главе 6 добавлено важное ограничение: сценарии S0–S3 и коэффициент деградации alpha заданы модельно, а результаты HI/RUL и метрики качества не переносятся напрямую на реальный редуктор или привод без калибровки по истории ТОиР, отказов и диагностических измерений. Это очень правильно.</w:t>
      </w:r>
    </w:p>
    <w:p w14:paraId="45BBF10F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1.2. Исправлен конфликт с MLPRegressor</w:t>
      </w:r>
    </w:p>
    <w:p w14:paraId="561BAAB5" w14:textId="77777777" w:rsidR="00AF1BA1" w:rsidRPr="00AF1BA1" w:rsidRDefault="00AF1BA1" w:rsidP="00AF1BA1">
      <w:r w:rsidRPr="00AF1BA1">
        <w:t>В предыдущей версии была проблема: в проектной части обсуждался XGBoost, а фактически использовался MLPRegressor. Теперь в таблице 18 MLPRegressor включён как рабочая модель апробации, а Random Forest и XGBoost обозначены как сравнительные/резервные варианты. Это уже выглядит согласованно.</w:t>
      </w:r>
    </w:p>
    <w:p w14:paraId="7E70CEEC" w14:textId="77777777" w:rsidR="00AF1BA1" w:rsidRPr="00AF1BA1" w:rsidRDefault="00AF1BA1" w:rsidP="00AF1BA1">
      <w:r w:rsidRPr="00AF1BA1">
        <w:t>Но небольшое замечание осталось: в разделе 2.5.1 всё ещё указано «scikit-learn и XGBoost — для реализации базовых и ансамблевых моделей», хотя в реальной апробации XGBoost не используется. Это не ошибка, но лучше написать:</w:t>
      </w:r>
    </w:p>
    <w:p w14:paraId="48BF2686" w14:textId="77777777" w:rsidR="00AF1BA1" w:rsidRPr="00AF1BA1" w:rsidRDefault="00AF1BA1" w:rsidP="00AF1BA1">
      <w:r w:rsidRPr="00AF1BA1">
        <w:t>scikit-learn используется для реализации рабочей модели MLPRegressor, а XGBoost рассматривается как резервный инструмент для дальнейшего сравнения моделей.</w:t>
      </w:r>
    </w:p>
    <w:p w14:paraId="6835C702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1.3. Апробация стала убедительнее</w:t>
      </w:r>
    </w:p>
    <w:p w14:paraId="722079E1" w14:textId="77777777" w:rsidR="00AF1BA1" w:rsidRPr="00AF1BA1" w:rsidRDefault="00AF1BA1" w:rsidP="00AF1BA1">
      <w:r w:rsidRPr="00AF1BA1">
        <w:t>Теперь результаты выглядят гораздо подробнее:</w:t>
      </w:r>
    </w:p>
    <w:p w14:paraId="62F0AAFE" w14:textId="77777777" w:rsidR="00AF1BA1" w:rsidRPr="00AF1BA1" w:rsidRDefault="00AF1BA1" w:rsidP="00AF1BA1">
      <w:pPr>
        <w:numPr>
          <w:ilvl w:val="0"/>
          <w:numId w:val="1"/>
        </w:numPr>
      </w:pPr>
      <w:r w:rsidRPr="00AF1BA1">
        <w:t>22174 пакета телеметрии;</w:t>
      </w:r>
    </w:p>
    <w:p w14:paraId="45DCAEA9" w14:textId="77777777" w:rsidR="00AF1BA1" w:rsidRPr="00AF1BA1" w:rsidRDefault="00AF1BA1" w:rsidP="00AF1BA1">
      <w:pPr>
        <w:numPr>
          <w:ilvl w:val="0"/>
          <w:numId w:val="1"/>
        </w:numPr>
      </w:pPr>
      <w:r w:rsidRPr="00AF1BA1">
        <w:t>88696 нормализованных строк;</w:t>
      </w:r>
    </w:p>
    <w:p w14:paraId="3E2561CF" w14:textId="77777777" w:rsidR="00AF1BA1" w:rsidRPr="00AF1BA1" w:rsidRDefault="00AF1BA1" w:rsidP="00AF1BA1">
      <w:pPr>
        <w:numPr>
          <w:ilvl w:val="0"/>
          <w:numId w:val="1"/>
        </w:numPr>
      </w:pPr>
      <w:r w:rsidRPr="00AF1BA1">
        <w:t>600 строк признаков;</w:t>
      </w:r>
    </w:p>
    <w:p w14:paraId="3B2628ED" w14:textId="77777777" w:rsidR="00AF1BA1" w:rsidRPr="00AF1BA1" w:rsidRDefault="00AF1BA1" w:rsidP="00AF1BA1">
      <w:pPr>
        <w:numPr>
          <w:ilvl w:val="0"/>
          <w:numId w:val="1"/>
        </w:numPr>
      </w:pPr>
      <w:r w:rsidRPr="00AF1BA1">
        <w:t>192000 расчетных строк деградации;</w:t>
      </w:r>
    </w:p>
    <w:p w14:paraId="41FCE710" w14:textId="77777777" w:rsidR="00AF1BA1" w:rsidRPr="00AF1BA1" w:rsidRDefault="00AF1BA1" w:rsidP="00AF1BA1">
      <w:pPr>
        <w:numPr>
          <w:ilvl w:val="0"/>
          <w:numId w:val="1"/>
        </w:numPr>
      </w:pPr>
      <w:r w:rsidRPr="00AF1BA1">
        <w:lastRenderedPageBreak/>
        <w:t>192000 RUL-оценок;</w:t>
      </w:r>
    </w:p>
    <w:p w14:paraId="1E3917EC" w14:textId="77777777" w:rsidR="00AF1BA1" w:rsidRPr="00AF1BA1" w:rsidRDefault="00AF1BA1" w:rsidP="00AF1BA1">
      <w:pPr>
        <w:numPr>
          <w:ilvl w:val="0"/>
          <w:numId w:val="1"/>
        </w:numPr>
      </w:pPr>
      <w:r w:rsidRPr="00AF1BA1">
        <w:t>192000 нейросетевых прогнозов;</w:t>
      </w:r>
    </w:p>
    <w:p w14:paraId="0F577AAD" w14:textId="77777777" w:rsidR="00AF1BA1" w:rsidRPr="00AF1BA1" w:rsidRDefault="00AF1BA1" w:rsidP="00AF1BA1">
      <w:pPr>
        <w:numPr>
          <w:ilvl w:val="0"/>
          <w:numId w:val="1"/>
        </w:numPr>
      </w:pPr>
      <w:r w:rsidRPr="00AF1BA1">
        <w:t>обучение на 153600 строках;</w:t>
      </w:r>
    </w:p>
    <w:p w14:paraId="2A09EC55" w14:textId="77777777" w:rsidR="00AF1BA1" w:rsidRPr="00AF1BA1" w:rsidRDefault="00AF1BA1" w:rsidP="00AF1BA1">
      <w:pPr>
        <w:numPr>
          <w:ilvl w:val="0"/>
          <w:numId w:val="1"/>
        </w:numPr>
      </w:pPr>
      <w:r w:rsidRPr="00AF1BA1">
        <w:t>тест на 38400 строках;</w:t>
      </w:r>
    </w:p>
    <w:p w14:paraId="59BC362B" w14:textId="77777777" w:rsidR="00AF1BA1" w:rsidRPr="00AF1BA1" w:rsidRDefault="00AF1BA1" w:rsidP="00AF1BA1">
      <w:pPr>
        <w:numPr>
          <w:ilvl w:val="0"/>
          <w:numId w:val="1"/>
        </w:numPr>
      </w:pPr>
      <w:r w:rsidRPr="00AF1BA1">
        <w:t>среднее MAE = 1,441 цикла;</w:t>
      </w:r>
    </w:p>
    <w:p w14:paraId="2476FFCA" w14:textId="77777777" w:rsidR="00AF1BA1" w:rsidRPr="00AF1BA1" w:rsidRDefault="00AF1BA1" w:rsidP="00AF1BA1">
      <w:pPr>
        <w:numPr>
          <w:ilvl w:val="0"/>
          <w:numId w:val="1"/>
        </w:numPr>
      </w:pPr>
      <w:r w:rsidRPr="00AF1BA1">
        <w:t>RMSE = 2,144 цикла;</w:t>
      </w:r>
    </w:p>
    <w:p w14:paraId="043FBF01" w14:textId="77777777" w:rsidR="00AF1BA1" w:rsidRPr="00AF1BA1" w:rsidRDefault="00AF1BA1" w:rsidP="00AF1BA1">
      <w:pPr>
        <w:numPr>
          <w:ilvl w:val="0"/>
          <w:numId w:val="1"/>
        </w:numPr>
      </w:pPr>
      <w:r w:rsidRPr="00AF1BA1">
        <w:t>R² = 0,988.</w:t>
      </w:r>
    </w:p>
    <w:p w14:paraId="1C8F3BF1" w14:textId="77777777" w:rsidR="00AF1BA1" w:rsidRPr="00AF1BA1" w:rsidRDefault="00AF1BA1" w:rsidP="00AF1BA1">
      <w:r w:rsidRPr="00AF1BA1">
        <w:t>Особенно хорошо, что метрики разбиты по сценариям S0–S3. Это выглядит намного сильнее, чем просто одна строка с итоговой ошибкой.</w:t>
      </w:r>
    </w:p>
    <w:p w14:paraId="3DFB5754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1.4. Добавлена таблица экономических допущений</w:t>
      </w:r>
    </w:p>
    <w:p w14:paraId="6E5215FE" w14:textId="77777777" w:rsidR="00AF1BA1" w:rsidRPr="00AF1BA1" w:rsidRDefault="00AF1BA1" w:rsidP="00AF1BA1">
      <w:r w:rsidRPr="00AF1BA1">
        <w:t>Таблица 43 стала гораздо лучше: теперь видно, откуда взялся годовой эффект 450000 руб.:</w:t>
      </w:r>
    </w:p>
    <w:p w14:paraId="5E22A15D" w14:textId="77777777" w:rsidR="00AF1BA1" w:rsidRPr="00AF1BA1" w:rsidRDefault="00AF1BA1" w:rsidP="00AF1BA1">
      <w:r w:rsidRPr="00AF1BA1">
        <w:t>3 × (8 − 2) × 30000 − 90000 = 450000 руб.</w:t>
      </w:r>
    </w:p>
    <w:p w14:paraId="719562CB" w14:textId="77777777" w:rsidR="00AF1BA1" w:rsidRPr="00AF1BA1" w:rsidRDefault="00AF1BA1" w:rsidP="00AF1BA1">
      <w:r w:rsidRPr="00AF1BA1">
        <w:t>Это уже можно защищать. Раньше цифра выглядела более «из воздуха».</w:t>
      </w:r>
    </w:p>
    <w:p w14:paraId="0AFC092D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1.5. Источники стали лучше</w:t>
      </w:r>
    </w:p>
    <w:p w14:paraId="01F8A78B" w14:textId="77777777" w:rsidR="00AF1BA1" w:rsidRPr="00AF1BA1" w:rsidRDefault="00AF1BA1" w:rsidP="00AF1BA1">
      <w:r w:rsidRPr="00AF1BA1">
        <w:t>Список литературы теперь значительно аккуратнее: Taşcı, Gharib, Kumar, Liu оформлены в соответствии с загруженными статьями. Источники 41, 44, 45 тоже выглядят реальными: я проверил свежие позиции — статья Tanveer et al. 2026 по PHM в робототехнике находится в Applied Sciences, статья Wojtulewicz и Chaber 2025 есть в Sensors, а работа Xiao et al. 2024 по DT-driven PHM опубликована в Scientific Reports. (</w:t>
      </w:r>
      <w:hyperlink r:id="rId5" w:tooltip="Real-Time AI-Driven Prognostics and Health Management ..." w:history="1">
        <w:r w:rsidRPr="00AF1BA1">
          <w:rPr>
            <w:rStyle w:val="ac"/>
          </w:rPr>
          <w:t>MDPI</w:t>
        </w:r>
      </w:hyperlink>
      <w:r w:rsidRPr="00AF1BA1">
        <w:t>)</w:t>
      </w:r>
    </w:p>
    <w:p w14:paraId="3B4028B5" w14:textId="77777777" w:rsidR="00AF1BA1" w:rsidRPr="00AF1BA1" w:rsidRDefault="00AF1BA1" w:rsidP="00AF1BA1">
      <w:r w:rsidRPr="00AF1BA1">
        <w:pict w14:anchorId="4AE12032">
          <v:rect id="_x0000_i1164" style="width:0;height:1.5pt" o:hralign="center" o:hrstd="t" o:hr="t" fillcolor="#a0a0a0" stroked="f"/>
        </w:pict>
      </w:r>
    </w:p>
    <w:p w14:paraId="27667DDA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2. Критичные замечания, которые ещё нужно исправить</w:t>
      </w:r>
    </w:p>
    <w:p w14:paraId="21F6D35D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2.1. Реферат всё ещё содержит грубую фразу</w:t>
      </w:r>
    </w:p>
    <w:p w14:paraId="15174EFC" w14:textId="77777777" w:rsidR="00AF1BA1" w:rsidRPr="00AF1BA1" w:rsidRDefault="00AF1BA1" w:rsidP="00AF1BA1">
      <w:r w:rsidRPr="00AF1BA1">
        <w:t>На странице 2 осталось:</w:t>
      </w:r>
    </w:p>
    <w:p w14:paraId="3A3DD5DD" w14:textId="77777777" w:rsidR="00AF1BA1" w:rsidRPr="00AF1BA1" w:rsidRDefault="00AF1BA1" w:rsidP="00AF1BA1">
      <w:r w:rsidRPr="00AF1BA1">
        <w:t>«формируется в объеме основную часть, список литературы и приложения формата А4»</w:t>
      </w:r>
    </w:p>
    <w:p w14:paraId="71426197" w14:textId="77777777" w:rsidR="00AF1BA1" w:rsidRPr="00AF1BA1" w:rsidRDefault="00AF1BA1" w:rsidP="00AF1BA1">
      <w:r w:rsidRPr="00AF1BA1">
        <w:t>Это явно надо исправить. Сейчас фраза грамматически неправильная и сразу бросается в глаза.</w:t>
      </w:r>
    </w:p>
    <w:p w14:paraId="1AA6C3B0" w14:textId="77777777" w:rsidR="00AF1BA1" w:rsidRPr="00AF1BA1" w:rsidRDefault="00AF1BA1" w:rsidP="00AF1BA1">
      <w:r w:rsidRPr="00AF1BA1">
        <w:t>Лучше заменить на:</w:t>
      </w:r>
    </w:p>
    <w:p w14:paraId="0AADE4B9" w14:textId="77777777" w:rsidR="00AF1BA1" w:rsidRPr="00AF1BA1" w:rsidRDefault="00AF1BA1" w:rsidP="00AF1BA1">
      <w:r w:rsidRPr="00AF1BA1">
        <w:t>Пояснительная записка к выпускной квалификационной работе включает основную часть, список использованных источников и приложения, выполненные на листах формата А4.</w:t>
      </w:r>
    </w:p>
    <w:p w14:paraId="4C2C4002" w14:textId="77777777" w:rsidR="00AF1BA1" w:rsidRPr="00AF1BA1" w:rsidRDefault="00AF1BA1" w:rsidP="00AF1BA1">
      <w:r w:rsidRPr="00AF1BA1">
        <w:lastRenderedPageBreak/>
        <w:t>Или короче:</w:t>
      </w:r>
    </w:p>
    <w:p w14:paraId="58A06C69" w14:textId="77777777" w:rsidR="00AF1BA1" w:rsidRPr="00AF1BA1" w:rsidRDefault="00AF1BA1" w:rsidP="00AF1BA1">
      <w:r w:rsidRPr="00AF1BA1">
        <w:t>Пояснительная записка включает основную часть, список использованных источников и приложения.</w:t>
      </w:r>
    </w:p>
    <w:p w14:paraId="1D6BD043" w14:textId="77777777" w:rsidR="00AF1BA1" w:rsidRPr="00AF1BA1" w:rsidRDefault="00AF1BA1" w:rsidP="00AF1BA1">
      <w:r w:rsidRPr="00AF1BA1">
        <w:t>Это одно из самых первых мест, которое увидят руководитель, нормоконтролёр и комиссия.</w:t>
      </w:r>
    </w:p>
    <w:p w14:paraId="4C216531" w14:textId="77777777" w:rsidR="00AF1BA1" w:rsidRPr="00AF1BA1" w:rsidRDefault="00AF1BA1" w:rsidP="00AF1BA1">
      <w:r w:rsidRPr="00AF1BA1">
        <w:pict w14:anchorId="399D0784">
          <v:rect id="_x0000_i1165" style="width:0;height:1.5pt" o:hralign="center" o:hrstd="t" o:hr="t" fillcolor="#a0a0a0" stroked="f"/>
        </w:pict>
      </w:r>
    </w:p>
    <w:p w14:paraId="3833F440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2.2. На титульном листе всё ещё проблема с кавычками и точкой</w:t>
      </w:r>
    </w:p>
    <w:p w14:paraId="3C2E00DC" w14:textId="77777777" w:rsidR="00AF1BA1" w:rsidRPr="00AF1BA1" w:rsidRDefault="00AF1BA1" w:rsidP="00AF1BA1">
      <w:r w:rsidRPr="00AF1BA1">
        <w:t>На странице 1 тема оформлена так:</w:t>
      </w:r>
    </w:p>
    <w:p w14:paraId="4BE3C7F2" w14:textId="77777777" w:rsidR="00AF1BA1" w:rsidRPr="00AF1BA1" w:rsidRDefault="00AF1BA1" w:rsidP="00AF1BA1">
      <w:r w:rsidRPr="00AF1BA1">
        <w:t>ООО “Компания “Здоровая жизнь””.</w:t>
      </w:r>
    </w:p>
    <w:p w14:paraId="7C7A6873" w14:textId="77777777" w:rsidR="00AF1BA1" w:rsidRPr="00AF1BA1" w:rsidRDefault="00AF1BA1" w:rsidP="00AF1BA1">
      <w:r w:rsidRPr="00AF1BA1">
        <w:t>Там одновременно английские кавычки, вложенные кавычки и лишняя точка после закрывающих кавычек. Лучше сделать единообразно:</w:t>
      </w:r>
    </w:p>
    <w:p w14:paraId="7F06064D" w14:textId="77777777" w:rsidR="00AF1BA1" w:rsidRPr="00AF1BA1" w:rsidRDefault="00AF1BA1" w:rsidP="00AF1BA1">
      <w:r w:rsidRPr="00AF1BA1">
        <w:t>Разработка системы предиктивного обслуживания узлов робота-паллетизатора на участке розлива продукции ООО «Компания “Здоровая жизнь”»</w:t>
      </w:r>
    </w:p>
    <w:p w14:paraId="252CA200" w14:textId="77777777" w:rsidR="00AF1BA1" w:rsidRPr="00AF1BA1" w:rsidRDefault="00AF1BA1" w:rsidP="00AF1BA1">
      <w:r w:rsidRPr="00AF1BA1">
        <w:t>Или ещё лучше, если официальное наименование допускает:</w:t>
      </w:r>
    </w:p>
    <w:p w14:paraId="3C4F8E60" w14:textId="77777777" w:rsidR="00AF1BA1" w:rsidRPr="00AF1BA1" w:rsidRDefault="00AF1BA1" w:rsidP="00AF1BA1">
      <w:r w:rsidRPr="00AF1BA1">
        <w:t>ООО «Компания Здоровая жизнь»</w:t>
      </w:r>
    </w:p>
    <w:p w14:paraId="5315D170" w14:textId="77777777" w:rsidR="00AF1BA1" w:rsidRPr="00AF1BA1" w:rsidRDefault="00AF1BA1" w:rsidP="00AF1BA1">
      <w:r w:rsidRPr="00AF1BA1">
        <w:t>Если предприятие в документах реально называется ООО «Компания “Здоровая жизнь”», тогда оставляй вложенные кавычки, но внешние должны быть русские:</w:t>
      </w:r>
    </w:p>
    <w:p w14:paraId="0710AA5B" w14:textId="77777777" w:rsidR="00AF1BA1" w:rsidRPr="00AF1BA1" w:rsidRDefault="00AF1BA1" w:rsidP="00AF1BA1">
      <w:r w:rsidRPr="00AF1BA1">
        <w:t>ООО «Компания “Здоровая жизнь”»</w:t>
      </w:r>
    </w:p>
    <w:p w14:paraId="2564116B" w14:textId="77777777" w:rsidR="00AF1BA1" w:rsidRPr="00AF1BA1" w:rsidRDefault="00AF1BA1" w:rsidP="00AF1BA1">
      <w:r w:rsidRPr="00AF1BA1">
        <w:t>Без точки после кавычек в названии темы.</w:t>
      </w:r>
    </w:p>
    <w:p w14:paraId="0AFCFDBB" w14:textId="77777777" w:rsidR="00AF1BA1" w:rsidRPr="00AF1BA1" w:rsidRDefault="00AF1BA1" w:rsidP="00AF1BA1">
      <w:r w:rsidRPr="00AF1BA1">
        <w:pict w14:anchorId="58361543">
          <v:rect id="_x0000_i1166" style="width:0;height:1.5pt" o:hralign="center" o:hrstd="t" o:hr="t" fillcolor="#a0a0a0" stroked="f"/>
        </w:pict>
      </w:r>
    </w:p>
    <w:p w14:paraId="269EA9D4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2.3. В заключении остался ГОСТ 34.602–89 вместо 34.602–2020</w:t>
      </w:r>
    </w:p>
    <w:p w14:paraId="2FE5FB04" w14:textId="77777777" w:rsidR="00AF1BA1" w:rsidRPr="00AF1BA1" w:rsidRDefault="00AF1BA1" w:rsidP="00AF1BA1">
      <w:r w:rsidRPr="00AF1BA1">
        <w:t>В главе 3 ты правильно пишешь, что структура ТЗ приведена по ГОСТ 34.602–2020. Во введении тоже указано, что требования к структуре ТЗ согласованы с действующим ГОСТ 34.602–2020.</w:t>
      </w:r>
    </w:p>
    <w:p w14:paraId="24DB897E" w14:textId="77777777" w:rsidR="00AF1BA1" w:rsidRPr="00AF1BA1" w:rsidRDefault="00AF1BA1" w:rsidP="00AF1BA1">
      <w:r w:rsidRPr="00AF1BA1">
        <w:t>Но в заключении на странице 81 написано:</w:t>
      </w:r>
    </w:p>
    <w:p w14:paraId="153673BA" w14:textId="77777777" w:rsidR="00AF1BA1" w:rsidRPr="00AF1BA1" w:rsidRDefault="00AF1BA1" w:rsidP="00AF1BA1">
      <w:r w:rsidRPr="00AF1BA1">
        <w:t>В проектной части сформированы требования к системе по ГОСТ 34.602–89...</w:t>
      </w:r>
    </w:p>
    <w:p w14:paraId="65026EF3" w14:textId="77777777" w:rsidR="00AF1BA1" w:rsidRPr="00AF1BA1" w:rsidRDefault="00AF1BA1" w:rsidP="00AF1BA1">
      <w:r w:rsidRPr="00AF1BA1">
        <w:t>Это надо обязательно заменить на:</w:t>
      </w:r>
    </w:p>
    <w:p w14:paraId="29674BF3" w14:textId="77777777" w:rsidR="00AF1BA1" w:rsidRPr="00AF1BA1" w:rsidRDefault="00AF1BA1" w:rsidP="00AF1BA1">
      <w:r w:rsidRPr="00AF1BA1">
        <w:t>по ГОСТ 34.602–2020</w:t>
      </w:r>
    </w:p>
    <w:p w14:paraId="7AD983CA" w14:textId="77777777" w:rsidR="00AF1BA1" w:rsidRPr="00AF1BA1" w:rsidRDefault="00AF1BA1" w:rsidP="00AF1BA1">
      <w:r w:rsidRPr="00AF1BA1">
        <w:t>или:</w:t>
      </w:r>
    </w:p>
    <w:p w14:paraId="05A1C669" w14:textId="77777777" w:rsidR="00AF1BA1" w:rsidRPr="00AF1BA1" w:rsidRDefault="00AF1BA1" w:rsidP="00AF1BA1">
      <w:r w:rsidRPr="00AF1BA1">
        <w:t>по ГОСТ 34.602–2020 с учетом преемственности требований ГОСТ 34.602–89</w:t>
      </w:r>
    </w:p>
    <w:p w14:paraId="2A455E85" w14:textId="77777777" w:rsidR="00AF1BA1" w:rsidRPr="00AF1BA1" w:rsidRDefault="00AF1BA1" w:rsidP="00AF1BA1">
      <w:r w:rsidRPr="00AF1BA1">
        <w:t xml:space="preserve">Но лучше просто </w:t>
      </w:r>
      <w:r w:rsidRPr="00AF1BA1">
        <w:rPr>
          <w:b/>
          <w:bCs/>
        </w:rPr>
        <w:t>ГОСТ 34.602–2020</w:t>
      </w:r>
      <w:r w:rsidRPr="00AF1BA1">
        <w:t>, потому что именно он действующий и именно на него ты опираешься в главе 3.</w:t>
      </w:r>
    </w:p>
    <w:p w14:paraId="4247ECE2" w14:textId="77777777" w:rsidR="00AF1BA1" w:rsidRPr="00AF1BA1" w:rsidRDefault="00AF1BA1" w:rsidP="00AF1BA1">
      <w:r w:rsidRPr="00AF1BA1">
        <w:lastRenderedPageBreak/>
        <w:pict w14:anchorId="2DDAA207">
          <v:rect id="_x0000_i1167" style="width:0;height:1.5pt" o:hralign="center" o:hrstd="t" o:hr="t" fillcolor="#a0a0a0" stroked="f"/>
        </w:pict>
      </w:r>
    </w:p>
    <w:p w14:paraId="5C576866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2.4. Таблица 14 всё ещё выглядит как план РПЗ, а не как ТЗ</w:t>
      </w:r>
    </w:p>
    <w:p w14:paraId="204D0A24" w14:textId="77777777" w:rsidR="00AF1BA1" w:rsidRPr="00AF1BA1" w:rsidRDefault="00AF1BA1" w:rsidP="00AF1BA1">
      <w:r w:rsidRPr="00AF1BA1">
        <w:t>На странице 36 в таблице 14 в колонке «Результат» всё ещё указано:</w:t>
      </w:r>
    </w:p>
    <w:p w14:paraId="468ACEEF" w14:textId="77777777" w:rsidR="00AF1BA1" w:rsidRPr="00AF1BA1" w:rsidRDefault="00AF1BA1" w:rsidP="00AF1BA1">
      <w:pPr>
        <w:numPr>
          <w:ilvl w:val="0"/>
          <w:numId w:val="2"/>
        </w:numPr>
      </w:pPr>
      <w:r w:rsidRPr="00AF1BA1">
        <w:t>Глава 1;</w:t>
      </w:r>
    </w:p>
    <w:p w14:paraId="56318815" w14:textId="77777777" w:rsidR="00AF1BA1" w:rsidRPr="00AF1BA1" w:rsidRDefault="00AF1BA1" w:rsidP="00AF1BA1">
      <w:pPr>
        <w:numPr>
          <w:ilvl w:val="0"/>
          <w:numId w:val="2"/>
        </w:numPr>
      </w:pPr>
      <w:r w:rsidRPr="00AF1BA1">
        <w:t>Глава 2;</w:t>
      </w:r>
    </w:p>
    <w:p w14:paraId="453E5EA0" w14:textId="77777777" w:rsidR="00AF1BA1" w:rsidRPr="00AF1BA1" w:rsidRDefault="00AF1BA1" w:rsidP="00AF1BA1">
      <w:pPr>
        <w:numPr>
          <w:ilvl w:val="0"/>
          <w:numId w:val="2"/>
        </w:numPr>
      </w:pPr>
      <w:r w:rsidRPr="00AF1BA1">
        <w:t>Глава 3;</w:t>
      </w:r>
    </w:p>
    <w:p w14:paraId="04C10788" w14:textId="77777777" w:rsidR="00AF1BA1" w:rsidRPr="00AF1BA1" w:rsidRDefault="00AF1BA1" w:rsidP="00AF1BA1">
      <w:pPr>
        <w:numPr>
          <w:ilvl w:val="0"/>
          <w:numId w:val="2"/>
        </w:numPr>
      </w:pPr>
      <w:r w:rsidRPr="00AF1BA1">
        <w:t>Глава 4;</w:t>
      </w:r>
    </w:p>
    <w:p w14:paraId="7C4A92FE" w14:textId="77777777" w:rsidR="00AF1BA1" w:rsidRPr="00AF1BA1" w:rsidRDefault="00AF1BA1" w:rsidP="00AF1BA1">
      <w:pPr>
        <w:numPr>
          <w:ilvl w:val="0"/>
          <w:numId w:val="2"/>
        </w:numPr>
      </w:pPr>
      <w:r w:rsidRPr="00AF1BA1">
        <w:t>Глава 5;</w:t>
      </w:r>
    </w:p>
    <w:p w14:paraId="53F60904" w14:textId="77777777" w:rsidR="00AF1BA1" w:rsidRPr="00AF1BA1" w:rsidRDefault="00AF1BA1" w:rsidP="00AF1BA1">
      <w:pPr>
        <w:numPr>
          <w:ilvl w:val="0"/>
          <w:numId w:val="2"/>
        </w:numPr>
      </w:pPr>
      <w:r w:rsidRPr="00AF1BA1">
        <w:t>Глава 6.</w:t>
      </w:r>
    </w:p>
    <w:p w14:paraId="20C4CA47" w14:textId="77777777" w:rsidR="00AF1BA1" w:rsidRPr="00AF1BA1" w:rsidRDefault="00AF1BA1" w:rsidP="00AF1BA1">
      <w:r w:rsidRPr="00AF1BA1">
        <w:t>Это слабое место. Для учебной работы терпимо, но если ты хочешь сделать ТЗ убедительным, надо заменить на инженерные результаты.</w:t>
      </w:r>
    </w:p>
    <w:p w14:paraId="3890C7E1" w14:textId="77777777" w:rsidR="00AF1BA1" w:rsidRPr="00AF1BA1" w:rsidRDefault="00AF1BA1" w:rsidP="00AF1BA1">
      <w:r w:rsidRPr="00AF1BA1">
        <w:t>Лучше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910"/>
        <w:gridCol w:w="6120"/>
      </w:tblGrid>
      <w:tr w:rsidR="00AF1BA1" w:rsidRPr="00AF1BA1" w14:paraId="58AA5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0E486" w14:textId="77777777" w:rsidR="00AF1BA1" w:rsidRPr="00AF1BA1" w:rsidRDefault="00AF1BA1" w:rsidP="00AF1BA1">
            <w:pPr>
              <w:rPr>
                <w:b/>
                <w:bCs/>
              </w:rPr>
            </w:pPr>
            <w:r w:rsidRPr="00AF1BA1"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2B5B9DBB" w14:textId="77777777" w:rsidR="00AF1BA1" w:rsidRPr="00AF1BA1" w:rsidRDefault="00AF1BA1" w:rsidP="00AF1BA1">
            <w:pPr>
              <w:rPr>
                <w:b/>
                <w:bCs/>
              </w:rPr>
            </w:pPr>
            <w:r w:rsidRPr="00AF1BA1">
              <w:rPr>
                <w:b/>
                <w:bCs/>
              </w:rPr>
              <w:t>Сейчас</w:t>
            </w:r>
          </w:p>
        </w:tc>
        <w:tc>
          <w:tcPr>
            <w:tcW w:w="0" w:type="auto"/>
            <w:vAlign w:val="center"/>
            <w:hideMark/>
          </w:tcPr>
          <w:p w14:paraId="74BED97C" w14:textId="77777777" w:rsidR="00AF1BA1" w:rsidRPr="00AF1BA1" w:rsidRDefault="00AF1BA1" w:rsidP="00AF1BA1">
            <w:pPr>
              <w:rPr>
                <w:b/>
                <w:bCs/>
              </w:rPr>
            </w:pPr>
            <w:r w:rsidRPr="00AF1BA1">
              <w:rPr>
                <w:b/>
                <w:bCs/>
              </w:rPr>
              <w:t>Как заменить</w:t>
            </w:r>
          </w:p>
        </w:tc>
      </w:tr>
      <w:tr w:rsidR="00AF1BA1" w:rsidRPr="00AF1BA1" w14:paraId="76BA2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1CCB" w14:textId="77777777" w:rsidR="00AF1BA1" w:rsidRPr="00AF1BA1" w:rsidRDefault="00AF1BA1" w:rsidP="00AF1BA1">
            <w:r w:rsidRPr="00AF1BA1">
              <w:t>Обследование</w:t>
            </w:r>
          </w:p>
        </w:tc>
        <w:tc>
          <w:tcPr>
            <w:tcW w:w="0" w:type="auto"/>
            <w:vAlign w:val="center"/>
            <w:hideMark/>
          </w:tcPr>
          <w:p w14:paraId="462A4DD8" w14:textId="77777777" w:rsidR="00AF1BA1" w:rsidRPr="00AF1BA1" w:rsidRDefault="00AF1BA1" w:rsidP="00AF1BA1">
            <w:r w:rsidRPr="00AF1BA1">
              <w:t>Глава 1</w:t>
            </w:r>
          </w:p>
        </w:tc>
        <w:tc>
          <w:tcPr>
            <w:tcW w:w="0" w:type="auto"/>
            <w:vAlign w:val="center"/>
            <w:hideMark/>
          </w:tcPr>
          <w:p w14:paraId="5FF936DA" w14:textId="77777777" w:rsidR="00AF1BA1" w:rsidRPr="00AF1BA1" w:rsidRDefault="00AF1BA1" w:rsidP="00AF1BA1">
            <w:r w:rsidRPr="00AF1BA1">
              <w:t>Отчет предпроектного обследования, перечень контролируемых узлов и исходных данных</w:t>
            </w:r>
          </w:p>
        </w:tc>
      </w:tr>
      <w:tr w:rsidR="00AF1BA1" w:rsidRPr="00AF1BA1" w14:paraId="25CC6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F32CF" w14:textId="77777777" w:rsidR="00AF1BA1" w:rsidRPr="00AF1BA1" w:rsidRDefault="00AF1BA1" w:rsidP="00AF1BA1">
            <w:r w:rsidRPr="00AF1BA1">
              <w:t>Концепция</w:t>
            </w:r>
          </w:p>
        </w:tc>
        <w:tc>
          <w:tcPr>
            <w:tcW w:w="0" w:type="auto"/>
            <w:vAlign w:val="center"/>
            <w:hideMark/>
          </w:tcPr>
          <w:p w14:paraId="30BD1939" w14:textId="77777777" w:rsidR="00AF1BA1" w:rsidRPr="00AF1BA1" w:rsidRDefault="00AF1BA1" w:rsidP="00AF1BA1">
            <w:r w:rsidRPr="00AF1BA1">
              <w:t>Глава 2</w:t>
            </w:r>
          </w:p>
        </w:tc>
        <w:tc>
          <w:tcPr>
            <w:tcW w:w="0" w:type="auto"/>
            <w:vAlign w:val="center"/>
            <w:hideMark/>
          </w:tcPr>
          <w:p w14:paraId="617D7A5E" w14:textId="77777777" w:rsidR="00AF1BA1" w:rsidRPr="00AF1BA1" w:rsidRDefault="00AF1BA1" w:rsidP="00AF1BA1">
            <w:r w:rsidRPr="00AF1BA1">
              <w:t>Концепция ПАК, схема потоков данных, состав функций</w:t>
            </w:r>
          </w:p>
        </w:tc>
      </w:tr>
      <w:tr w:rsidR="00AF1BA1" w:rsidRPr="00AF1BA1" w14:paraId="09552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E498" w14:textId="77777777" w:rsidR="00AF1BA1" w:rsidRPr="00AF1BA1" w:rsidRDefault="00AF1BA1" w:rsidP="00AF1BA1">
            <w:r w:rsidRPr="00AF1BA1">
              <w:t>Техническое задание</w:t>
            </w:r>
          </w:p>
        </w:tc>
        <w:tc>
          <w:tcPr>
            <w:tcW w:w="0" w:type="auto"/>
            <w:vAlign w:val="center"/>
            <w:hideMark/>
          </w:tcPr>
          <w:p w14:paraId="27416D91" w14:textId="77777777" w:rsidR="00AF1BA1" w:rsidRPr="00AF1BA1" w:rsidRDefault="00AF1BA1" w:rsidP="00AF1BA1">
            <w:r w:rsidRPr="00AF1BA1">
              <w:t>Глава 3</w:t>
            </w:r>
          </w:p>
        </w:tc>
        <w:tc>
          <w:tcPr>
            <w:tcW w:w="0" w:type="auto"/>
            <w:vAlign w:val="center"/>
            <w:hideMark/>
          </w:tcPr>
          <w:p w14:paraId="14151F0F" w14:textId="77777777" w:rsidR="00AF1BA1" w:rsidRPr="00AF1BA1" w:rsidRDefault="00AF1BA1" w:rsidP="00AF1BA1">
            <w:r w:rsidRPr="00AF1BA1">
              <w:t>Техническое задание на прототип ПАК PdM РП</w:t>
            </w:r>
          </w:p>
        </w:tc>
      </w:tr>
      <w:tr w:rsidR="00AF1BA1" w:rsidRPr="00AF1BA1" w14:paraId="61039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E89E" w14:textId="77777777" w:rsidR="00AF1BA1" w:rsidRPr="00AF1BA1" w:rsidRDefault="00AF1BA1" w:rsidP="00AF1BA1">
            <w:r w:rsidRPr="00AF1BA1">
              <w:t>Техническое проектирование</w:t>
            </w:r>
          </w:p>
        </w:tc>
        <w:tc>
          <w:tcPr>
            <w:tcW w:w="0" w:type="auto"/>
            <w:vAlign w:val="center"/>
            <w:hideMark/>
          </w:tcPr>
          <w:p w14:paraId="7D69C80A" w14:textId="77777777" w:rsidR="00AF1BA1" w:rsidRPr="00AF1BA1" w:rsidRDefault="00AF1BA1" w:rsidP="00AF1BA1">
            <w:r w:rsidRPr="00AF1BA1">
              <w:t>Глава 4</w:t>
            </w:r>
          </w:p>
        </w:tc>
        <w:tc>
          <w:tcPr>
            <w:tcW w:w="0" w:type="auto"/>
            <w:vAlign w:val="center"/>
            <w:hideMark/>
          </w:tcPr>
          <w:p w14:paraId="5E2C353F" w14:textId="77777777" w:rsidR="00AF1BA1" w:rsidRPr="00AF1BA1" w:rsidRDefault="00AF1BA1" w:rsidP="00AF1BA1">
            <w:r w:rsidRPr="00AF1BA1">
              <w:t>Технический проект архитектуры, данных, алгоритмов и интерфейсов</w:t>
            </w:r>
          </w:p>
        </w:tc>
      </w:tr>
      <w:tr w:rsidR="00AF1BA1" w:rsidRPr="00AF1BA1" w14:paraId="0FB47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9C11" w14:textId="77777777" w:rsidR="00AF1BA1" w:rsidRPr="00AF1BA1" w:rsidRDefault="00AF1BA1" w:rsidP="00AF1BA1">
            <w:r w:rsidRPr="00AF1BA1">
              <w:t>Рабочее проектирование</w:t>
            </w:r>
          </w:p>
        </w:tc>
        <w:tc>
          <w:tcPr>
            <w:tcW w:w="0" w:type="auto"/>
            <w:vAlign w:val="center"/>
            <w:hideMark/>
          </w:tcPr>
          <w:p w14:paraId="34741ADB" w14:textId="77777777" w:rsidR="00AF1BA1" w:rsidRPr="00AF1BA1" w:rsidRDefault="00AF1BA1" w:rsidP="00AF1BA1">
            <w:r w:rsidRPr="00AF1BA1">
              <w:t>Глава 5</w:t>
            </w:r>
          </w:p>
        </w:tc>
        <w:tc>
          <w:tcPr>
            <w:tcW w:w="0" w:type="auto"/>
            <w:vAlign w:val="center"/>
            <w:hideMark/>
          </w:tcPr>
          <w:p w14:paraId="653725DD" w14:textId="77777777" w:rsidR="00AF1BA1" w:rsidRPr="00AF1BA1" w:rsidRDefault="00AF1BA1" w:rsidP="00AF1BA1">
            <w:r w:rsidRPr="00AF1BA1">
              <w:t>Рабочий прототип, программные модули, цифровая сцена и структура данных</w:t>
            </w:r>
          </w:p>
        </w:tc>
      </w:tr>
      <w:tr w:rsidR="00AF1BA1" w:rsidRPr="00AF1BA1" w14:paraId="61709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AD9B" w14:textId="77777777" w:rsidR="00AF1BA1" w:rsidRPr="00AF1BA1" w:rsidRDefault="00AF1BA1" w:rsidP="00AF1BA1">
            <w:r w:rsidRPr="00AF1BA1">
              <w:t>Апробация</w:t>
            </w:r>
          </w:p>
        </w:tc>
        <w:tc>
          <w:tcPr>
            <w:tcW w:w="0" w:type="auto"/>
            <w:vAlign w:val="center"/>
            <w:hideMark/>
          </w:tcPr>
          <w:p w14:paraId="56F9E581" w14:textId="77777777" w:rsidR="00AF1BA1" w:rsidRPr="00AF1BA1" w:rsidRDefault="00AF1BA1" w:rsidP="00AF1BA1">
            <w:r w:rsidRPr="00AF1BA1">
              <w:t>Глава 6</w:t>
            </w:r>
          </w:p>
        </w:tc>
        <w:tc>
          <w:tcPr>
            <w:tcW w:w="0" w:type="auto"/>
            <w:vAlign w:val="center"/>
            <w:hideMark/>
          </w:tcPr>
          <w:p w14:paraId="4BE669AB" w14:textId="77777777" w:rsidR="00AF1BA1" w:rsidRPr="00AF1BA1" w:rsidRDefault="00AF1BA1" w:rsidP="00AF1BA1">
            <w:r w:rsidRPr="00AF1BA1">
              <w:t>Протокол апробации, метрики RUL, расчет надежности и экономической эффективности</w:t>
            </w:r>
          </w:p>
        </w:tc>
      </w:tr>
    </w:tbl>
    <w:p w14:paraId="383E98A9" w14:textId="77777777" w:rsidR="00AF1BA1" w:rsidRPr="00AF1BA1" w:rsidRDefault="00AF1BA1" w:rsidP="00AF1BA1">
      <w:r w:rsidRPr="00AF1BA1">
        <w:t>Это одна из правок, которая сильно улучшит «ГОСТовость» главы 3.</w:t>
      </w:r>
    </w:p>
    <w:p w14:paraId="54736515" w14:textId="77777777" w:rsidR="00AF1BA1" w:rsidRPr="00AF1BA1" w:rsidRDefault="00AF1BA1" w:rsidP="00AF1BA1">
      <w:r w:rsidRPr="00AF1BA1">
        <w:pict w14:anchorId="3786B598">
          <v:rect id="_x0000_i1168" style="width:0;height:1.5pt" o:hralign="center" o:hrstd="t" o:hr="t" fillcolor="#a0a0a0" stroked="f"/>
        </w:pict>
      </w:r>
    </w:p>
    <w:p w14:paraId="69F9C0BA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2.5. Приложение А почти пустое</w:t>
      </w:r>
    </w:p>
    <w:p w14:paraId="2D638134" w14:textId="77777777" w:rsidR="00AF1BA1" w:rsidRPr="00AF1BA1" w:rsidRDefault="00AF1BA1" w:rsidP="00AF1BA1">
      <w:r w:rsidRPr="00AF1BA1">
        <w:t>На странице 88:</w:t>
      </w:r>
    </w:p>
    <w:p w14:paraId="5D60755D" w14:textId="77777777" w:rsidR="00AF1BA1" w:rsidRPr="00AF1BA1" w:rsidRDefault="00AF1BA1" w:rsidP="00AF1BA1">
      <w:r w:rsidRPr="00AF1BA1">
        <w:t>Приложение А</w:t>
      </w:r>
      <w:r w:rsidRPr="00AF1BA1">
        <w:br/>
        <w:t>Презентация, 17 слайдов</w:t>
      </w:r>
    </w:p>
    <w:p w14:paraId="588369F1" w14:textId="77777777" w:rsidR="00AF1BA1" w:rsidRPr="00AF1BA1" w:rsidRDefault="00AF1BA1" w:rsidP="00AF1BA1">
      <w:r w:rsidRPr="00AF1BA1">
        <w:lastRenderedPageBreak/>
        <w:t>Это выглядит плохо. Если приложение заявлено, оно должно содержать либо саму презентацию, либо перечень слайдов, либо быть убрано.</w:t>
      </w:r>
    </w:p>
    <w:p w14:paraId="448437BD" w14:textId="77777777" w:rsidR="00AF1BA1" w:rsidRPr="00AF1BA1" w:rsidRDefault="00AF1BA1" w:rsidP="00AF1BA1">
      <w:r w:rsidRPr="00AF1BA1">
        <w:t>Варианты:</w:t>
      </w:r>
    </w:p>
    <w:p w14:paraId="1F5B2ACC" w14:textId="77777777" w:rsidR="00AF1BA1" w:rsidRPr="00AF1BA1" w:rsidRDefault="00AF1BA1" w:rsidP="00AF1BA1">
      <w:r w:rsidRPr="00AF1BA1">
        <w:rPr>
          <w:b/>
          <w:bCs/>
        </w:rPr>
        <w:t>Вариант 1 — оставить приложение А и заполнить:</w:t>
      </w:r>
    </w:p>
    <w:p w14:paraId="0785A57C" w14:textId="77777777" w:rsidR="00AF1BA1" w:rsidRPr="00AF1BA1" w:rsidRDefault="00AF1BA1" w:rsidP="00AF1BA1">
      <w:r w:rsidRPr="00AF1BA1">
        <w:t>Приложение А</w:t>
      </w:r>
      <w:r w:rsidRPr="00AF1BA1">
        <w:br/>
        <w:t>Структура презентации к защите</w:t>
      </w:r>
      <w:r w:rsidRPr="00AF1BA1">
        <w:br/>
        <w:t>Таблица А.1 — Состав слайдов презентации</w:t>
      </w:r>
    </w:p>
    <w:p w14:paraId="2D2A4391" w14:textId="77777777" w:rsidR="00AF1BA1" w:rsidRPr="00AF1BA1" w:rsidRDefault="00AF1BA1" w:rsidP="00AF1BA1">
      <w:r w:rsidRPr="00AF1BA1">
        <w:t>Дальше 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887"/>
        <w:gridCol w:w="4711"/>
      </w:tblGrid>
      <w:tr w:rsidR="00AF1BA1" w:rsidRPr="00AF1BA1" w14:paraId="78E2E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ECA06" w14:textId="77777777" w:rsidR="00AF1BA1" w:rsidRPr="00AF1BA1" w:rsidRDefault="00AF1BA1" w:rsidP="00AF1BA1">
            <w:pPr>
              <w:rPr>
                <w:b/>
                <w:bCs/>
              </w:rPr>
            </w:pPr>
            <w:r w:rsidRPr="00AF1BA1">
              <w:rPr>
                <w:b/>
                <w:bCs/>
              </w:rPr>
              <w:t>№ слайда</w:t>
            </w:r>
          </w:p>
        </w:tc>
        <w:tc>
          <w:tcPr>
            <w:tcW w:w="0" w:type="auto"/>
            <w:vAlign w:val="center"/>
            <w:hideMark/>
          </w:tcPr>
          <w:p w14:paraId="3A49126F" w14:textId="77777777" w:rsidR="00AF1BA1" w:rsidRPr="00AF1BA1" w:rsidRDefault="00AF1BA1" w:rsidP="00AF1BA1">
            <w:pPr>
              <w:rPr>
                <w:b/>
                <w:bCs/>
              </w:rPr>
            </w:pPr>
            <w:r w:rsidRPr="00AF1BA1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20550664" w14:textId="77777777" w:rsidR="00AF1BA1" w:rsidRPr="00AF1BA1" w:rsidRDefault="00AF1BA1" w:rsidP="00AF1BA1">
            <w:pPr>
              <w:rPr>
                <w:b/>
                <w:bCs/>
              </w:rPr>
            </w:pPr>
            <w:r w:rsidRPr="00AF1BA1">
              <w:rPr>
                <w:b/>
                <w:bCs/>
              </w:rPr>
              <w:t>Содержание</w:t>
            </w:r>
          </w:p>
        </w:tc>
      </w:tr>
      <w:tr w:rsidR="00AF1BA1" w:rsidRPr="00AF1BA1" w14:paraId="70584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A386" w14:textId="77777777" w:rsidR="00AF1BA1" w:rsidRPr="00AF1BA1" w:rsidRDefault="00AF1BA1" w:rsidP="00AF1BA1">
            <w:r w:rsidRPr="00AF1BA1">
              <w:t>1</w:t>
            </w:r>
          </w:p>
        </w:tc>
        <w:tc>
          <w:tcPr>
            <w:tcW w:w="0" w:type="auto"/>
            <w:vAlign w:val="center"/>
            <w:hideMark/>
          </w:tcPr>
          <w:p w14:paraId="7B2A1B07" w14:textId="77777777" w:rsidR="00AF1BA1" w:rsidRPr="00AF1BA1" w:rsidRDefault="00AF1BA1" w:rsidP="00AF1BA1">
            <w:r w:rsidRPr="00AF1BA1">
              <w:t>Титульный слайд</w:t>
            </w:r>
          </w:p>
        </w:tc>
        <w:tc>
          <w:tcPr>
            <w:tcW w:w="0" w:type="auto"/>
            <w:vAlign w:val="center"/>
            <w:hideMark/>
          </w:tcPr>
          <w:p w14:paraId="195BC319" w14:textId="77777777" w:rsidR="00AF1BA1" w:rsidRPr="00AF1BA1" w:rsidRDefault="00AF1BA1" w:rsidP="00AF1BA1">
            <w:r w:rsidRPr="00AF1BA1">
              <w:t>Тема, студент, руководитель</w:t>
            </w:r>
          </w:p>
        </w:tc>
      </w:tr>
      <w:tr w:rsidR="00AF1BA1" w:rsidRPr="00AF1BA1" w14:paraId="05FB2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C28E" w14:textId="77777777" w:rsidR="00AF1BA1" w:rsidRPr="00AF1BA1" w:rsidRDefault="00AF1BA1" w:rsidP="00AF1BA1">
            <w:r w:rsidRPr="00AF1BA1">
              <w:t>2</w:t>
            </w:r>
          </w:p>
        </w:tc>
        <w:tc>
          <w:tcPr>
            <w:tcW w:w="0" w:type="auto"/>
            <w:vAlign w:val="center"/>
            <w:hideMark/>
          </w:tcPr>
          <w:p w14:paraId="4A8C7F8D" w14:textId="77777777" w:rsidR="00AF1BA1" w:rsidRPr="00AF1BA1" w:rsidRDefault="00AF1BA1" w:rsidP="00AF1BA1">
            <w:r w:rsidRPr="00AF1BA1">
              <w:t>Актуальность</w:t>
            </w:r>
          </w:p>
        </w:tc>
        <w:tc>
          <w:tcPr>
            <w:tcW w:w="0" w:type="auto"/>
            <w:vAlign w:val="center"/>
            <w:hideMark/>
          </w:tcPr>
          <w:p w14:paraId="0B062662" w14:textId="77777777" w:rsidR="00AF1BA1" w:rsidRPr="00AF1BA1" w:rsidRDefault="00AF1BA1" w:rsidP="00AF1BA1">
            <w:r w:rsidRPr="00AF1BA1">
              <w:t>Проблема простоев робота-паллетизатора</w:t>
            </w:r>
          </w:p>
        </w:tc>
      </w:tr>
      <w:tr w:rsidR="00AF1BA1" w:rsidRPr="00AF1BA1" w14:paraId="73508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E14E" w14:textId="77777777" w:rsidR="00AF1BA1" w:rsidRPr="00AF1BA1" w:rsidRDefault="00AF1BA1" w:rsidP="00AF1BA1">
            <w:r w:rsidRPr="00AF1BA1">
              <w:t>...</w:t>
            </w:r>
          </w:p>
        </w:tc>
        <w:tc>
          <w:tcPr>
            <w:tcW w:w="0" w:type="auto"/>
            <w:vAlign w:val="center"/>
            <w:hideMark/>
          </w:tcPr>
          <w:p w14:paraId="4A0F186B" w14:textId="77777777" w:rsidR="00AF1BA1" w:rsidRPr="00AF1BA1" w:rsidRDefault="00AF1BA1" w:rsidP="00AF1BA1">
            <w:r w:rsidRPr="00AF1BA1">
              <w:t>...</w:t>
            </w:r>
          </w:p>
        </w:tc>
        <w:tc>
          <w:tcPr>
            <w:tcW w:w="0" w:type="auto"/>
            <w:vAlign w:val="center"/>
            <w:hideMark/>
          </w:tcPr>
          <w:p w14:paraId="4028ABB8" w14:textId="77777777" w:rsidR="00AF1BA1" w:rsidRPr="00AF1BA1" w:rsidRDefault="00AF1BA1" w:rsidP="00AF1BA1">
            <w:r w:rsidRPr="00AF1BA1">
              <w:t>...</w:t>
            </w:r>
          </w:p>
        </w:tc>
      </w:tr>
    </w:tbl>
    <w:p w14:paraId="742848F3" w14:textId="77777777" w:rsidR="00AF1BA1" w:rsidRPr="00AF1BA1" w:rsidRDefault="00AF1BA1" w:rsidP="00AF1BA1">
      <w:r w:rsidRPr="00AF1BA1">
        <w:rPr>
          <w:b/>
          <w:bCs/>
        </w:rPr>
        <w:t>Вариант 2 — убрать приложение А</w:t>
      </w:r>
      <w:r w:rsidRPr="00AF1BA1">
        <w:t>, а приложения Б–Ж переименовать в А–Е. Это даже лучше, если презентацию не требуют включать в РПЗ.</w:t>
      </w:r>
    </w:p>
    <w:p w14:paraId="48838F2F" w14:textId="77777777" w:rsidR="00AF1BA1" w:rsidRPr="00AF1BA1" w:rsidRDefault="00AF1BA1" w:rsidP="00AF1BA1">
      <w:r w:rsidRPr="00AF1BA1">
        <w:pict w14:anchorId="45F153E5">
          <v:rect id="_x0000_i1169" style="width:0;height:1.5pt" o:hralign="center" o:hrstd="t" o:hr="t" fillcolor="#a0a0a0" stroked="f"/>
        </w:pict>
      </w:r>
    </w:p>
    <w:p w14:paraId="7A18D01E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3. Важные технические замечания</w:t>
      </w:r>
    </w:p>
    <w:p w14:paraId="24F50B22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3.1. Осталась проблема с расчётом частоты наблюдения в главе 6</w:t>
      </w:r>
    </w:p>
    <w:p w14:paraId="67B8D11F" w14:textId="77777777" w:rsidR="00AF1BA1" w:rsidRPr="00AF1BA1" w:rsidRDefault="00AF1BA1" w:rsidP="00AF1BA1">
      <w:r w:rsidRPr="00AF1BA1">
        <w:t>На странице 72 написано:</w:t>
      </w:r>
    </w:p>
    <w:p w14:paraId="383B6DD3" w14:textId="77777777" w:rsidR="00AF1BA1" w:rsidRPr="00AF1BA1" w:rsidRDefault="00AF1BA1" w:rsidP="00AF1BA1">
      <w:r w:rsidRPr="00AF1BA1">
        <w:t>В исходном JSONL зафиксировано 22174 пакета телеметрии за 2059,05 с модельного времени.</w:t>
      </w:r>
    </w:p>
    <w:p w14:paraId="5AF11024" w14:textId="77777777" w:rsidR="00AF1BA1" w:rsidRPr="00AF1BA1" w:rsidRDefault="00AF1BA1" w:rsidP="00AF1BA1">
      <w:r w:rsidRPr="00AF1BA1">
        <w:t>Потом сразу идут формулы:</w:t>
      </w:r>
    </w:p>
    <w:p w14:paraId="6D0522C5" w14:textId="77777777" w:rsidR="00AF1BA1" w:rsidRPr="00AF1BA1" w:rsidRDefault="00AF1BA1" w:rsidP="00AF1BA1">
      <w:r w:rsidRPr="00AF1BA1">
        <w:t>Tнабл = tmax − tmin = 23,6 с</w:t>
      </w:r>
      <w:r w:rsidRPr="00AF1BA1">
        <w:br/>
        <w:t>Δtср = 23,6 / 472 = 0,05 с</w:t>
      </w:r>
      <w:r w:rsidRPr="00AF1BA1">
        <w:br/>
        <w:t>fнабл = 20 Гц</w:t>
      </w:r>
    </w:p>
    <w:p w14:paraId="7913DCC5" w14:textId="77777777" w:rsidR="00AF1BA1" w:rsidRPr="00AF1BA1" w:rsidRDefault="00AF1BA1" w:rsidP="00AF1BA1">
      <w:r w:rsidRPr="00AF1BA1">
        <w:t>Это выглядит как противоречие. Если весь набор длится 2059,05 с, то почему Tнабл = 23,6 с? Возможно, 23,6 с — это длительность одного выбранного фрагмента, фазы или цикла, но сейчас это не объяснено.</w:t>
      </w:r>
    </w:p>
    <w:p w14:paraId="0A095F7D" w14:textId="77777777" w:rsidR="00AF1BA1" w:rsidRPr="00AF1BA1" w:rsidRDefault="00AF1BA1" w:rsidP="00AF1BA1">
      <w:r w:rsidRPr="00AF1BA1">
        <w:t>Нужно исправить одним из двух способов.</w:t>
      </w:r>
    </w:p>
    <w:p w14:paraId="24A103DF" w14:textId="77777777" w:rsidR="00AF1BA1" w:rsidRPr="00AF1BA1" w:rsidRDefault="00AF1BA1" w:rsidP="00AF1BA1">
      <w:r w:rsidRPr="00AF1BA1">
        <w:rPr>
          <w:b/>
          <w:bCs/>
        </w:rPr>
        <w:t>Способ 1 — если 23,6 с относится к фрагменту:</w:t>
      </w:r>
    </w:p>
    <w:p w14:paraId="501E4419" w14:textId="77777777" w:rsidR="00AF1BA1" w:rsidRPr="00AF1BA1" w:rsidRDefault="00AF1BA1" w:rsidP="00AF1BA1">
      <w:r w:rsidRPr="00AF1BA1">
        <w:t>Добавить перед формулой:</w:t>
      </w:r>
    </w:p>
    <w:p w14:paraId="342754DD" w14:textId="77777777" w:rsidR="00AF1BA1" w:rsidRPr="00AF1BA1" w:rsidRDefault="00AF1BA1" w:rsidP="00AF1BA1">
      <w:r w:rsidRPr="00AF1BA1">
        <w:t>Для оценки локальной частоты дискретизации использован фрагмент одного фазового сегмента длительностью 23,6 с, содержащий 473 отсчета.</w:t>
      </w:r>
    </w:p>
    <w:p w14:paraId="63EF7DB2" w14:textId="77777777" w:rsidR="00AF1BA1" w:rsidRPr="00AF1BA1" w:rsidRDefault="00AF1BA1" w:rsidP="00AF1BA1">
      <w:r w:rsidRPr="00AF1BA1">
        <w:lastRenderedPageBreak/>
        <w:t>Тогда формулы нормальны.</w:t>
      </w:r>
    </w:p>
    <w:p w14:paraId="75B60694" w14:textId="77777777" w:rsidR="00AF1BA1" w:rsidRPr="00AF1BA1" w:rsidRDefault="00AF1BA1" w:rsidP="00AF1BA1">
      <w:r w:rsidRPr="00AF1BA1">
        <w:rPr>
          <w:b/>
          <w:bCs/>
        </w:rPr>
        <w:t>Способ 2 — если нужно оценить среднюю частоту всего набора:</w:t>
      </w:r>
    </w:p>
    <w:p w14:paraId="632751B3" w14:textId="77777777" w:rsidR="00AF1BA1" w:rsidRPr="00AF1BA1" w:rsidRDefault="00AF1BA1" w:rsidP="00AF1BA1">
      <w:r w:rsidRPr="00AF1BA1">
        <w:t>Тогда считать надо так:</w:t>
      </w:r>
    </w:p>
    <w:p w14:paraId="76763CA1" w14:textId="77777777" w:rsidR="00AF1BA1" w:rsidRPr="00AF1BA1" w:rsidRDefault="00AF1BA1" w:rsidP="00AF1BA1">
      <w:r w:rsidRPr="00AF1BA1">
        <w:t>Δtср = 2059,05 / (22174 − 1) = 0,0929 с</w:t>
      </w:r>
      <w:r w:rsidRPr="00AF1BA1">
        <w:br/>
        <w:t>fнабл = 10,77 Гц</w:t>
      </w:r>
    </w:p>
    <w:p w14:paraId="3100EF50" w14:textId="77777777" w:rsidR="00AF1BA1" w:rsidRPr="00AF1BA1" w:rsidRDefault="00AF1BA1" w:rsidP="00AF1BA1">
      <w:r w:rsidRPr="00AF1BA1">
        <w:t>Именно это у тебя ниже уже написано текстом. Тогда формулы 104–106 с 23,6 с лучше убрать или подписать как «локальный фрагмент».</w:t>
      </w:r>
    </w:p>
    <w:p w14:paraId="0BE9AF99" w14:textId="77777777" w:rsidR="00AF1BA1" w:rsidRPr="00AF1BA1" w:rsidRDefault="00AF1BA1" w:rsidP="00AF1BA1">
      <w:r w:rsidRPr="00AF1BA1">
        <w:t>Сейчас в таком виде проверяющий может сказать: «У вас противоречие в расчётах».</w:t>
      </w:r>
    </w:p>
    <w:p w14:paraId="1F024AC3" w14:textId="77777777" w:rsidR="00AF1BA1" w:rsidRPr="00AF1BA1" w:rsidRDefault="00AF1BA1" w:rsidP="00AF1BA1">
      <w:r w:rsidRPr="00AF1BA1">
        <w:pict w14:anchorId="562C6390">
          <v:rect id="_x0000_i1170" style="width:0;height:1.5pt" o:hralign="center" o:hrstd="t" o:hr="t" fillcolor="#a0a0a0" stroked="f"/>
        </w:pict>
      </w:r>
    </w:p>
    <w:p w14:paraId="35FAEDF0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3.2. Частота сбора: в главе 5 задано 25 Гц, в главе 6 получено 10,77 Гц</w:t>
      </w:r>
    </w:p>
    <w:p w14:paraId="7686D485" w14:textId="77777777" w:rsidR="00AF1BA1" w:rsidRPr="00AF1BA1" w:rsidRDefault="00AF1BA1" w:rsidP="00AF1BA1">
      <w:r w:rsidRPr="00AF1BA1">
        <w:t>На странице 59 ты пишешь:</w:t>
      </w:r>
    </w:p>
    <w:p w14:paraId="2D93E555" w14:textId="77777777" w:rsidR="00AF1BA1" w:rsidRPr="00AF1BA1" w:rsidRDefault="00AF1BA1" w:rsidP="00AF1BA1">
      <w:r w:rsidRPr="00AF1BA1">
        <w:t>Период обновления графиков Ts = 0,04 с, что соответствует частоте 25 Гц.</w:t>
      </w:r>
    </w:p>
    <w:p w14:paraId="1DD1C0D4" w14:textId="77777777" w:rsidR="00AF1BA1" w:rsidRPr="00AF1BA1" w:rsidRDefault="00AF1BA1" w:rsidP="00AF1BA1">
      <w:r w:rsidRPr="00AF1BA1">
        <w:t>На странице 72 по фактическим пакетам:</w:t>
      </w:r>
    </w:p>
    <w:p w14:paraId="12DF3B6B" w14:textId="77777777" w:rsidR="00AF1BA1" w:rsidRPr="00AF1BA1" w:rsidRDefault="00AF1BA1" w:rsidP="00AF1BA1">
      <w:r w:rsidRPr="00AF1BA1">
        <w:t>средний шаг записи 0,0929 с, что соответствует частоте 10,77 Гц.</w:t>
      </w:r>
    </w:p>
    <w:p w14:paraId="18F72667" w14:textId="77777777" w:rsidR="00AF1BA1" w:rsidRPr="00AF1BA1" w:rsidRDefault="00AF1BA1" w:rsidP="00AF1BA1">
      <w:r w:rsidRPr="00AF1BA1">
        <w:t>Это не обязательно ошибка: одно может быть частотой обновления UI в CoppeliaSim, а другое — фактической частотой записи Python-коллектора. Но надо это явно пояснить.</w:t>
      </w:r>
    </w:p>
    <w:p w14:paraId="5C890F8A" w14:textId="77777777" w:rsidR="00AF1BA1" w:rsidRPr="00AF1BA1" w:rsidRDefault="00AF1BA1" w:rsidP="00AF1BA1">
      <w:r w:rsidRPr="00AF1BA1">
        <w:t>Добавь после фактической частоты:</w:t>
      </w:r>
    </w:p>
    <w:p w14:paraId="1125FDF9" w14:textId="77777777" w:rsidR="00AF1BA1" w:rsidRPr="00AF1BA1" w:rsidRDefault="00AF1BA1" w:rsidP="00AF1BA1">
      <w:r w:rsidRPr="00AF1BA1">
        <w:t>Отличие от расчетных 25 Гц связано с тем, что 25 Гц относится к обновлению графиков внутри Lua-сценария CoppeliaSim, тогда как 10,77 Гц является фактической средней частотой записи пакетов внешним Python-коллектором с учетом обмена через Remote API.</w:t>
      </w:r>
    </w:p>
    <w:p w14:paraId="798CEEF4" w14:textId="77777777" w:rsidR="00AF1BA1" w:rsidRPr="00AF1BA1" w:rsidRDefault="00AF1BA1" w:rsidP="00AF1BA1">
      <w:r w:rsidRPr="00AF1BA1">
        <w:t>Это снимет вопрос.</w:t>
      </w:r>
    </w:p>
    <w:p w14:paraId="2EB7FB01" w14:textId="77777777" w:rsidR="00AF1BA1" w:rsidRPr="00AF1BA1" w:rsidRDefault="00AF1BA1" w:rsidP="00AF1BA1">
      <w:r w:rsidRPr="00AF1BA1">
        <w:pict w14:anchorId="7FF47050">
          <v:rect id="_x0000_i1171" style="width:0;height:1.5pt" o:hralign="center" o:hrstd="t" o:hr="t" fillcolor="#a0a0a0" stroked="f"/>
        </w:pict>
      </w:r>
    </w:p>
    <w:p w14:paraId="632532A6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3.3. Формула 48 отображается как деление на 10242</w:t>
      </w:r>
    </w:p>
    <w:p w14:paraId="2514E99E" w14:textId="77777777" w:rsidR="00AF1BA1" w:rsidRPr="00AF1BA1" w:rsidRDefault="00AF1BA1" w:rsidP="00AF1BA1">
      <w:r w:rsidRPr="00AF1BA1">
        <w:t>На странице 45:</w:t>
      </w:r>
    </w:p>
    <w:p w14:paraId="2E5307AD" w14:textId="77777777" w:rsidR="00AF1BA1" w:rsidRPr="00AF1BA1" w:rsidRDefault="00AF1BA1" w:rsidP="00AF1BA1">
      <w:r w:rsidRPr="00AF1BA1">
        <w:t>Vчас = 25600 · 3600 / 10242 = 87,9 Мбайт/ч</w:t>
      </w:r>
    </w:p>
    <w:p w14:paraId="425A30F1" w14:textId="77777777" w:rsidR="00AF1BA1" w:rsidRPr="00AF1BA1" w:rsidRDefault="00AF1BA1" w:rsidP="00AF1BA1">
      <w:r w:rsidRPr="00AF1BA1">
        <w:t>Скорее всего, ты имел в виду:</w:t>
      </w:r>
    </w:p>
    <w:p w14:paraId="19147721" w14:textId="77777777" w:rsidR="00AF1BA1" w:rsidRPr="00AF1BA1" w:rsidRDefault="00AF1BA1" w:rsidP="00AF1BA1">
      <w:r w:rsidRPr="00AF1BA1">
        <w:t>1024²</w:t>
      </w:r>
    </w:p>
    <w:p w14:paraId="412ADDD7" w14:textId="77777777" w:rsidR="00AF1BA1" w:rsidRPr="00AF1BA1" w:rsidRDefault="00AF1BA1" w:rsidP="00AF1BA1">
      <w:r w:rsidRPr="00AF1BA1">
        <w:t>Но в PDF отображается как 10242, что выглядит неправильно. Надо исправить в редакторе формул:</w:t>
      </w:r>
    </w:p>
    <w:p w14:paraId="248D6B6E" w14:textId="77777777" w:rsidR="00AF1BA1" w:rsidRPr="00AF1BA1" w:rsidRDefault="00AF1BA1" w:rsidP="00AF1BA1">
      <w:r w:rsidRPr="00AF1BA1">
        <w:t>Vчас = 25600 · 3600 / 1024² = 87,9 Мбайт/ч</w:t>
      </w:r>
    </w:p>
    <w:p w14:paraId="605F2B22" w14:textId="77777777" w:rsidR="00AF1BA1" w:rsidRPr="00AF1BA1" w:rsidRDefault="00AF1BA1" w:rsidP="00AF1BA1">
      <w:r w:rsidRPr="00AF1BA1">
        <w:lastRenderedPageBreak/>
        <w:t>То же самое проверь во всех местах, где есть степени, индексы и суммы. В PDF много формул выглядят как обычный текст, а не как аккуратные формулы Word.</w:t>
      </w:r>
    </w:p>
    <w:p w14:paraId="3E069ED4" w14:textId="77777777" w:rsidR="00AF1BA1" w:rsidRPr="00AF1BA1" w:rsidRDefault="00AF1BA1" w:rsidP="00AF1BA1">
      <w:r w:rsidRPr="00AF1BA1">
        <w:pict w14:anchorId="5F85A792">
          <v:rect id="_x0000_i1172" style="width:0;height:1.5pt" o:hralign="center" o:hrstd="t" o:hr="t" fillcolor="#a0a0a0" stroked="f"/>
        </w:pict>
      </w:r>
    </w:p>
    <w:p w14:paraId="1F07FEF0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3.4. HI и RUL всё ещё методически слабоваты, но теперь это приемлемо</w:t>
      </w:r>
    </w:p>
    <w:p w14:paraId="10CC0173" w14:textId="77777777" w:rsidR="00AF1BA1" w:rsidRPr="00AF1BA1" w:rsidRDefault="00AF1BA1" w:rsidP="00AF1BA1">
      <w:r w:rsidRPr="00AF1BA1">
        <w:t>Сейчас в приложении Ж видно, что HI считается так:</w:t>
      </w:r>
    </w:p>
    <w:p w14:paraId="7D605E75" w14:textId="77777777" w:rsidR="00AF1BA1" w:rsidRPr="00AF1BA1" w:rsidRDefault="00AF1BA1" w:rsidP="00AF1BA1">
      <w:r w:rsidRPr="00AF1BA1">
        <w:t>hi = max(0.0, min(1.0, 1.0 - alpha / fail_alpha))</w:t>
      </w:r>
    </w:p>
    <w:p w14:paraId="7514ABDB" w14:textId="77777777" w:rsidR="00AF1BA1" w:rsidRPr="00AF1BA1" w:rsidRDefault="00AF1BA1" w:rsidP="00AF1BA1">
      <w:r w:rsidRPr="00AF1BA1">
        <w:t>То есть HI не выводится из реального состояния редуктора, а задаётся через модельный коэффициент alpha. Это нормально для прототипа, потому что ты теперь честно написал ограничение по синтетическим сценариям.</w:t>
      </w:r>
    </w:p>
    <w:p w14:paraId="3511EC6B" w14:textId="77777777" w:rsidR="00AF1BA1" w:rsidRPr="00AF1BA1" w:rsidRDefault="00AF1BA1" w:rsidP="00AF1BA1">
      <w:r w:rsidRPr="00AF1BA1">
        <w:t>Но на защите всё равно надо быть готовым к вопросу:</w:t>
      </w:r>
    </w:p>
    <w:p w14:paraId="0BA78217" w14:textId="77777777" w:rsidR="00AF1BA1" w:rsidRPr="00AF1BA1" w:rsidRDefault="00AF1BA1" w:rsidP="00AF1BA1">
      <w:r w:rsidRPr="00AF1BA1">
        <w:t>У вас модель прогнозирует реальный ресурс или синтетически заданный alpha?</w:t>
      </w:r>
    </w:p>
    <w:p w14:paraId="34366F31" w14:textId="77777777" w:rsidR="00AF1BA1" w:rsidRPr="00AF1BA1" w:rsidRDefault="00AF1BA1" w:rsidP="00AF1BA1">
      <w:r w:rsidRPr="00AF1BA1">
        <w:t>Ответ:</w:t>
      </w:r>
    </w:p>
    <w:p w14:paraId="2754858A" w14:textId="77777777" w:rsidR="00AF1BA1" w:rsidRPr="00AF1BA1" w:rsidRDefault="00AF1BA1" w:rsidP="00AF1BA1">
      <w:r w:rsidRPr="00AF1BA1">
        <w:t>В рамках ВКР модель проверяет алгоритмический контур PdM на синтетически сформированных деградационных сценариях. Реальный ресурс промышленного редуктора требует калибровки HI по фактической телеметрии, отказам и ремонтным событиям.</w:t>
      </w:r>
    </w:p>
    <w:p w14:paraId="7093D7B2" w14:textId="77777777" w:rsidR="00AF1BA1" w:rsidRPr="00AF1BA1" w:rsidRDefault="00AF1BA1" w:rsidP="00AF1BA1">
      <w:r w:rsidRPr="00AF1BA1">
        <w:t>В тексте это уже есть, но в устном ответе тоже пригодится.</w:t>
      </w:r>
    </w:p>
    <w:p w14:paraId="72C6BC53" w14:textId="77777777" w:rsidR="00AF1BA1" w:rsidRPr="00AF1BA1" w:rsidRDefault="00AF1BA1" w:rsidP="00AF1BA1">
      <w:r w:rsidRPr="00AF1BA1">
        <w:pict w14:anchorId="257A6548">
          <v:rect id="_x0000_i1173" style="width:0;height:1.5pt" o:hralign="center" o:hrstd="t" o:hr="t" fillcolor="#a0a0a0" stroked="f"/>
        </w:pict>
      </w:r>
    </w:p>
    <w:p w14:paraId="4D33B550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3.5. Раздел надёжности стал лучше, но всё ещё не совсем «надёжность робота»</w:t>
      </w:r>
    </w:p>
    <w:p w14:paraId="53BF8CF6" w14:textId="77777777" w:rsidR="00AF1BA1" w:rsidRPr="00AF1BA1" w:rsidRDefault="00AF1BA1" w:rsidP="00AF1BA1">
      <w:r w:rsidRPr="00AF1BA1">
        <w:t>На странице 77 оцениваются:</w:t>
      </w:r>
    </w:p>
    <w:p w14:paraId="768F9D78" w14:textId="77777777" w:rsidR="00AF1BA1" w:rsidRPr="00AF1BA1" w:rsidRDefault="00AF1BA1" w:rsidP="00AF1BA1">
      <w:pPr>
        <w:numPr>
          <w:ilvl w:val="0"/>
          <w:numId w:val="3"/>
        </w:numPr>
      </w:pPr>
      <w:r w:rsidRPr="00AF1BA1">
        <w:t>Kдан;</w:t>
      </w:r>
    </w:p>
    <w:p w14:paraId="7E98F834" w14:textId="77777777" w:rsidR="00AF1BA1" w:rsidRPr="00AF1BA1" w:rsidRDefault="00AF1BA1" w:rsidP="00AF1BA1">
      <w:pPr>
        <w:numPr>
          <w:ilvl w:val="0"/>
          <w:numId w:val="3"/>
        </w:numPr>
      </w:pPr>
      <w:r w:rsidRPr="00AF1BA1">
        <w:t>Kфаз;</w:t>
      </w:r>
    </w:p>
    <w:p w14:paraId="4D76ED95" w14:textId="77777777" w:rsidR="00AF1BA1" w:rsidRPr="00AF1BA1" w:rsidRDefault="00AF1BA1" w:rsidP="00AF1BA1">
      <w:pPr>
        <w:numPr>
          <w:ilvl w:val="0"/>
          <w:numId w:val="3"/>
        </w:numPr>
      </w:pPr>
      <w:r w:rsidRPr="00AF1BA1">
        <w:t>Kпред;</w:t>
      </w:r>
    </w:p>
    <w:p w14:paraId="66854F5C" w14:textId="77777777" w:rsidR="00AF1BA1" w:rsidRPr="00AF1BA1" w:rsidRDefault="00AF1BA1" w:rsidP="00AF1BA1">
      <w:pPr>
        <w:numPr>
          <w:ilvl w:val="0"/>
          <w:numId w:val="3"/>
        </w:numPr>
      </w:pPr>
      <w:r w:rsidRPr="00AF1BA1">
        <w:t>Tобн.</w:t>
      </w:r>
    </w:p>
    <w:p w14:paraId="23425B48" w14:textId="77777777" w:rsidR="00AF1BA1" w:rsidRPr="00AF1BA1" w:rsidRDefault="00AF1BA1" w:rsidP="00AF1BA1">
      <w:r w:rsidRPr="00AF1BA1">
        <w:t xml:space="preserve">Это скорее </w:t>
      </w:r>
      <w:r w:rsidRPr="00AF1BA1">
        <w:rPr>
          <w:b/>
          <w:bCs/>
        </w:rPr>
        <w:t>работоспособность контура мониторинга</w:t>
      </w:r>
      <w:r w:rsidRPr="00AF1BA1">
        <w:t>, а не полноценная надёжность технической системы. В реферате же заявлено:</w:t>
      </w:r>
    </w:p>
    <w:p w14:paraId="43B4B159" w14:textId="77777777" w:rsidR="00AF1BA1" w:rsidRPr="00AF1BA1" w:rsidRDefault="00AF1BA1" w:rsidP="00AF1BA1">
      <w:r w:rsidRPr="00AF1BA1">
        <w:t>Оценка надёжности как технической системы и анализ влияния предиктивного обслуживания на показатели безотказности.</w:t>
      </w:r>
    </w:p>
    <w:p w14:paraId="06047528" w14:textId="77777777" w:rsidR="00AF1BA1" w:rsidRPr="00AF1BA1" w:rsidRDefault="00AF1BA1" w:rsidP="00AF1BA1">
      <w:r w:rsidRPr="00AF1BA1">
        <w:t>То есть заявка шире, чем фактический расчёт.</w:t>
      </w:r>
    </w:p>
    <w:p w14:paraId="740F407E" w14:textId="77777777" w:rsidR="00AF1BA1" w:rsidRPr="00AF1BA1" w:rsidRDefault="00AF1BA1" w:rsidP="00AF1BA1">
      <w:r w:rsidRPr="00AF1BA1">
        <w:t>Чтобы закрыть вопрос, добавь 1 короткий абзац в 6.6:</w:t>
      </w:r>
    </w:p>
    <w:p w14:paraId="082A0E20" w14:textId="77777777" w:rsidR="00AF1BA1" w:rsidRPr="00AF1BA1" w:rsidRDefault="00AF1BA1" w:rsidP="00AF1BA1">
      <w:r w:rsidRPr="00AF1BA1">
        <w:t xml:space="preserve">В рамках ВКР количественная оценка надежности ограничена работоспособностью диагностического контура, поскольку отсутствует статистика реальных отказов робота </w:t>
      </w:r>
      <w:r w:rsidRPr="00AF1BA1">
        <w:lastRenderedPageBreak/>
        <w:t>ABB IRB 660 на рассматриваемом участке. Влияние PdM на надежность технического объекта оценивается расчетно через снижение длительности внеплановых простоев и повышение планируемости ТО. Для строгого расчета вероятности безотказной работы и интенсивности отказов требуется эксплуатационная статистика отказов и ремонтов.</w:t>
      </w:r>
    </w:p>
    <w:p w14:paraId="506C87EA" w14:textId="77777777" w:rsidR="00AF1BA1" w:rsidRPr="00AF1BA1" w:rsidRDefault="00AF1BA1" w:rsidP="00AF1BA1">
      <w:r w:rsidRPr="00AF1BA1">
        <w:t>Так ты честно разграничишь «надёжность данных/контура» и «надёжность робота».</w:t>
      </w:r>
    </w:p>
    <w:p w14:paraId="6EA6EEE0" w14:textId="77777777" w:rsidR="00AF1BA1" w:rsidRPr="00AF1BA1" w:rsidRDefault="00AF1BA1" w:rsidP="00AF1BA1">
      <w:r w:rsidRPr="00AF1BA1">
        <w:pict w14:anchorId="638C3B71">
          <v:rect id="_x0000_i1174" style="width:0;height:1.5pt" o:hralign="center" o:hrstd="t" o:hr="t" fillcolor="#a0a0a0" stroked="f"/>
        </w:pict>
      </w:r>
    </w:p>
    <w:p w14:paraId="15270389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4. Замечания по главам</w:t>
      </w:r>
    </w:p>
    <w:p w14:paraId="14BF5180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Введение</w:t>
      </w:r>
    </w:p>
    <w:p w14:paraId="0AA64DDB" w14:textId="77777777" w:rsidR="00AF1BA1" w:rsidRPr="00AF1BA1" w:rsidRDefault="00AF1BA1" w:rsidP="00AF1BA1">
      <w:r w:rsidRPr="00AF1BA1">
        <w:t>Введение стало нормальным: актуальность, объект, предмет, цель, задачи, методы и практическая значимость есть. Хорошо, что добавлены ГОСТы и источники по цифровым двойникам.</w:t>
      </w:r>
    </w:p>
    <w:p w14:paraId="2905806F" w14:textId="77777777" w:rsidR="00AF1BA1" w:rsidRPr="00AF1BA1" w:rsidRDefault="00AF1BA1" w:rsidP="00AF1BA1">
      <w:r w:rsidRPr="00AF1BA1">
        <w:t>Осталось:</w:t>
      </w:r>
    </w:p>
    <w:p w14:paraId="531CECCD" w14:textId="77777777" w:rsidR="00AF1BA1" w:rsidRPr="00AF1BA1" w:rsidRDefault="00AF1BA1" w:rsidP="00AF1BA1">
      <w:pPr>
        <w:numPr>
          <w:ilvl w:val="0"/>
          <w:numId w:val="4"/>
        </w:numPr>
      </w:pPr>
      <w:r w:rsidRPr="00AF1BA1">
        <w:t>Исправить кавычки в названии предприятия.</w:t>
      </w:r>
    </w:p>
    <w:p w14:paraId="17B56372" w14:textId="77777777" w:rsidR="00AF1BA1" w:rsidRPr="00AF1BA1" w:rsidRDefault="00AF1BA1" w:rsidP="00AF1BA1">
      <w:pPr>
        <w:numPr>
          <w:ilvl w:val="0"/>
          <w:numId w:val="4"/>
        </w:numPr>
      </w:pPr>
      <w:r w:rsidRPr="00AF1BA1">
        <w:t>Проверить нумерацию источников: во введении ты ссылаешься на ГОСТ 34.602–2020 как [5], но в главе 3 основной стандарт ТЗ назван [4], где [4] — ГОСТ 34.602–89. Это может путать. Лучше сделать ГОСТ 34.602–2020 источником [4], а ГОСТ 34.602–89 либо убрать, либо поставить после него как исторический.</w:t>
      </w:r>
    </w:p>
    <w:p w14:paraId="24B4C044" w14:textId="77777777" w:rsidR="00AF1BA1" w:rsidRPr="00AF1BA1" w:rsidRDefault="00AF1BA1" w:rsidP="00AF1BA1">
      <w:r w:rsidRPr="00AF1BA1">
        <w:t>Сейчас в списке:</w:t>
      </w:r>
    </w:p>
    <w:p w14:paraId="4540BEDA" w14:textId="77777777" w:rsidR="00AF1BA1" w:rsidRPr="00AF1BA1" w:rsidRDefault="00AF1BA1" w:rsidP="00AF1BA1">
      <w:pPr>
        <w:numPr>
          <w:ilvl w:val="0"/>
          <w:numId w:val="5"/>
        </w:numPr>
      </w:pPr>
      <w:r w:rsidRPr="00AF1BA1">
        <w:t>ГОСТ 34.602–89</w:t>
      </w:r>
    </w:p>
    <w:p w14:paraId="5FE69C57" w14:textId="77777777" w:rsidR="00AF1BA1" w:rsidRPr="00AF1BA1" w:rsidRDefault="00AF1BA1" w:rsidP="00AF1BA1">
      <w:pPr>
        <w:numPr>
          <w:ilvl w:val="0"/>
          <w:numId w:val="5"/>
        </w:numPr>
      </w:pPr>
      <w:r w:rsidRPr="00AF1BA1">
        <w:t>ГОСТ 34.602–2020</w:t>
      </w:r>
    </w:p>
    <w:p w14:paraId="2D08AC12" w14:textId="77777777" w:rsidR="00AF1BA1" w:rsidRPr="00AF1BA1" w:rsidRDefault="00AF1BA1" w:rsidP="00AF1BA1">
      <w:r w:rsidRPr="00AF1BA1">
        <w:t xml:space="preserve">Но в тексте главы 3 часто написано «ГОСТ 34.602–2020 [4]», хотя по списку [4] — это ГОСТ 34.602–89. Это </w:t>
      </w:r>
      <w:r w:rsidRPr="00AF1BA1">
        <w:rPr>
          <w:b/>
          <w:bCs/>
        </w:rPr>
        <w:t>серьёзная библиографическая ошибка</w:t>
      </w:r>
      <w:r w:rsidRPr="00AF1BA1">
        <w:t>.</w:t>
      </w:r>
    </w:p>
    <w:p w14:paraId="40BDE8AF" w14:textId="77777777" w:rsidR="00AF1BA1" w:rsidRPr="00AF1BA1" w:rsidRDefault="00AF1BA1" w:rsidP="00AF1BA1">
      <w:r w:rsidRPr="00AF1BA1">
        <w:t>Нужно либо:</w:t>
      </w:r>
    </w:p>
    <w:p w14:paraId="5094599D" w14:textId="77777777" w:rsidR="00AF1BA1" w:rsidRPr="00AF1BA1" w:rsidRDefault="00AF1BA1" w:rsidP="00AF1BA1">
      <w:pPr>
        <w:numPr>
          <w:ilvl w:val="0"/>
          <w:numId w:val="6"/>
        </w:numPr>
      </w:pPr>
      <w:r w:rsidRPr="00AF1BA1">
        <w:t>поменять местами источники 4 и 5;</w:t>
      </w:r>
    </w:p>
    <w:p w14:paraId="663EC648" w14:textId="77777777" w:rsidR="00AF1BA1" w:rsidRPr="00AF1BA1" w:rsidRDefault="00AF1BA1" w:rsidP="00AF1BA1">
      <w:pPr>
        <w:numPr>
          <w:ilvl w:val="0"/>
          <w:numId w:val="6"/>
        </w:numPr>
      </w:pPr>
      <w:r w:rsidRPr="00AF1BA1">
        <w:t>либо все ссылки [4] на ГОСТ 34.602–2020 заменить на [5].</w:t>
      </w:r>
    </w:p>
    <w:p w14:paraId="1149A7BA" w14:textId="77777777" w:rsidR="00AF1BA1" w:rsidRPr="00AF1BA1" w:rsidRDefault="00AF1BA1" w:rsidP="00AF1BA1">
      <w:r w:rsidRPr="00AF1BA1">
        <w:t>Я бы сделал так:</w:t>
      </w:r>
    </w:p>
    <w:p w14:paraId="51B44FCE" w14:textId="77777777" w:rsidR="00AF1BA1" w:rsidRPr="00AF1BA1" w:rsidRDefault="00AF1BA1" w:rsidP="00AF1BA1">
      <w:pPr>
        <w:numPr>
          <w:ilvl w:val="0"/>
          <w:numId w:val="7"/>
        </w:numPr>
      </w:pPr>
      <w:r w:rsidRPr="00AF1BA1">
        <w:t>ГОСТ 34.602–2020</w:t>
      </w:r>
    </w:p>
    <w:p w14:paraId="0D666562" w14:textId="77777777" w:rsidR="00AF1BA1" w:rsidRPr="00AF1BA1" w:rsidRDefault="00AF1BA1" w:rsidP="00AF1BA1">
      <w:pPr>
        <w:numPr>
          <w:ilvl w:val="0"/>
          <w:numId w:val="7"/>
        </w:numPr>
      </w:pPr>
      <w:r w:rsidRPr="00AF1BA1">
        <w:t>ГОСТ 34.602–89</w:t>
      </w:r>
    </w:p>
    <w:p w14:paraId="2C4C2862" w14:textId="77777777" w:rsidR="00AF1BA1" w:rsidRPr="00AF1BA1" w:rsidRDefault="00AF1BA1" w:rsidP="00AF1BA1">
      <w:r w:rsidRPr="00AF1BA1">
        <w:t>И в тексте оставить [4].</w:t>
      </w:r>
    </w:p>
    <w:p w14:paraId="00B611E5" w14:textId="77777777" w:rsidR="00AF1BA1" w:rsidRPr="00AF1BA1" w:rsidRDefault="00AF1BA1" w:rsidP="00AF1BA1">
      <w:r w:rsidRPr="00AF1BA1">
        <w:pict w14:anchorId="15D15869">
          <v:rect id="_x0000_i1175" style="width:0;height:1.5pt" o:hralign="center" o:hrstd="t" o:hr="t" fillcolor="#a0a0a0" stroked="f"/>
        </w:pict>
      </w:r>
    </w:p>
    <w:p w14:paraId="63D92CF2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Глава 1</w:t>
      </w:r>
    </w:p>
    <w:p w14:paraId="1D9E26F2" w14:textId="77777777" w:rsidR="00AF1BA1" w:rsidRPr="00AF1BA1" w:rsidRDefault="00AF1BA1" w:rsidP="00AF1BA1">
      <w:r w:rsidRPr="00AF1BA1">
        <w:lastRenderedPageBreak/>
        <w:t>Глава 1 стала крепче: появились таблицы отказов, признаки деградации, расчётные показатели, повторяемость цикла, связь с RUL. Это хорошо.</w:t>
      </w:r>
    </w:p>
    <w:p w14:paraId="5748C77D" w14:textId="77777777" w:rsidR="00AF1BA1" w:rsidRPr="00AF1BA1" w:rsidRDefault="00AF1BA1" w:rsidP="00AF1BA1">
      <w:r w:rsidRPr="00AF1BA1">
        <w:t>Остались замечания:</w:t>
      </w:r>
    </w:p>
    <w:p w14:paraId="1E19DB62" w14:textId="77777777" w:rsidR="00AF1BA1" w:rsidRPr="00AF1BA1" w:rsidRDefault="00AF1BA1" w:rsidP="00AF1BA1">
      <w:pPr>
        <w:numPr>
          <w:ilvl w:val="0"/>
          <w:numId w:val="8"/>
        </w:numPr>
      </w:pPr>
      <w:r w:rsidRPr="00AF1BA1">
        <w:t>Рисунок 1 на странице 12 всё ещё низкого качества. Он выглядит как размытый скан. Если есть возможность, лучше заменить или перерисовать схему в draw.io/Visio.</w:t>
      </w:r>
    </w:p>
    <w:p w14:paraId="6101F154" w14:textId="77777777" w:rsidR="00AF1BA1" w:rsidRPr="00AF1BA1" w:rsidRDefault="00AF1BA1" w:rsidP="00AF1BA1">
      <w:pPr>
        <w:numPr>
          <w:ilvl w:val="0"/>
          <w:numId w:val="8"/>
        </w:numPr>
      </w:pPr>
      <w:r w:rsidRPr="00AF1BA1">
        <w:t>Таблица 1 дублируется визуально: на странице 12 видна таблица и сразу под ней рисунок, выглядит тесно.</w:t>
      </w:r>
    </w:p>
    <w:p w14:paraId="2293FC3C" w14:textId="77777777" w:rsidR="00AF1BA1" w:rsidRPr="00AF1BA1" w:rsidRDefault="00AF1BA1" w:rsidP="00AF1BA1">
      <w:pPr>
        <w:numPr>
          <w:ilvl w:val="0"/>
          <w:numId w:val="8"/>
        </w:numPr>
      </w:pPr>
      <w:r w:rsidRPr="00AF1BA1">
        <w:t>В формулах 1–5 индексы местами выглядят как простой текст. Лучше сделать их через редактор формул Word.</w:t>
      </w:r>
    </w:p>
    <w:p w14:paraId="22403FAC" w14:textId="77777777" w:rsidR="00AF1BA1" w:rsidRPr="00AF1BA1" w:rsidRDefault="00AF1BA1" w:rsidP="00AF1BA1">
      <w:r w:rsidRPr="00AF1BA1">
        <w:t>По содержанию глава 1 уже нормальная.</w:t>
      </w:r>
    </w:p>
    <w:p w14:paraId="15D773F7" w14:textId="77777777" w:rsidR="00AF1BA1" w:rsidRPr="00AF1BA1" w:rsidRDefault="00AF1BA1" w:rsidP="00AF1BA1">
      <w:r w:rsidRPr="00AF1BA1">
        <w:pict w14:anchorId="1B397F60">
          <v:rect id="_x0000_i1176" style="width:0;height:1.5pt" o:hralign="center" o:hrstd="t" o:hr="t" fillcolor="#a0a0a0" stroked="f"/>
        </w:pict>
      </w:r>
    </w:p>
    <w:p w14:paraId="05889357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Глава 2</w:t>
      </w:r>
    </w:p>
    <w:p w14:paraId="63892474" w14:textId="77777777" w:rsidR="00AF1BA1" w:rsidRPr="00AF1BA1" w:rsidRDefault="00AF1BA1" w:rsidP="00AF1BA1">
      <w:r w:rsidRPr="00AF1BA1">
        <w:t>Глава 2 логичная: компоненты, архитектура, функции, требования. Появилась хорошая связка:</w:t>
      </w:r>
    </w:p>
    <w:p w14:paraId="1F486AA8" w14:textId="77777777" w:rsidR="00AF1BA1" w:rsidRPr="00AF1BA1" w:rsidRDefault="00AF1BA1" w:rsidP="00AF1BA1">
      <w:r w:rsidRPr="00AF1BA1">
        <w:t>D → F → HI → RUL → AТО</w:t>
      </w:r>
    </w:p>
    <w:p w14:paraId="383073D1" w14:textId="77777777" w:rsidR="00AF1BA1" w:rsidRPr="00AF1BA1" w:rsidRDefault="00AF1BA1" w:rsidP="00AF1BA1">
      <w:r w:rsidRPr="00AF1BA1">
        <w:t>Слабые места:</w:t>
      </w:r>
    </w:p>
    <w:p w14:paraId="35D7E906" w14:textId="77777777" w:rsidR="00AF1BA1" w:rsidRPr="00AF1BA1" w:rsidRDefault="00AF1BA1" w:rsidP="00AF1BA1">
      <w:pPr>
        <w:numPr>
          <w:ilvl w:val="0"/>
          <w:numId w:val="9"/>
        </w:numPr>
      </w:pPr>
      <w:r w:rsidRPr="00AF1BA1">
        <w:t>В таблице 6 на странице 22 сравнение стратегий обслуживания обрывается: есть реактивная, ППР, по состоянию, но PdM, судя по странице, не показан в этой таблице. При этом аналогичная таблица 5 в главе 1 полная. Либо дополни таблицу 6 строкой PdM, либо убери дублирующую таблицу.</w:t>
      </w:r>
    </w:p>
    <w:p w14:paraId="37136BB0" w14:textId="77777777" w:rsidR="00AF1BA1" w:rsidRPr="00AF1BA1" w:rsidRDefault="00AF1BA1" w:rsidP="00AF1BA1">
      <w:pPr>
        <w:numPr>
          <w:ilvl w:val="0"/>
          <w:numId w:val="9"/>
        </w:numPr>
      </w:pPr>
      <w:r w:rsidRPr="00AF1BA1">
        <w:t>В разделе 2.5.1 указаны scikit-learn и XGBoost, хотя рабочая модель MLPRegressor. Лучше уточнить, как я писал выше.</w:t>
      </w:r>
    </w:p>
    <w:p w14:paraId="7F1716FA" w14:textId="77777777" w:rsidR="00AF1BA1" w:rsidRPr="00AF1BA1" w:rsidRDefault="00AF1BA1" w:rsidP="00AF1BA1">
      <w:pPr>
        <w:numPr>
          <w:ilvl w:val="0"/>
          <w:numId w:val="9"/>
        </w:numPr>
      </w:pPr>
      <w:r w:rsidRPr="00AF1BA1">
        <w:t>В таблице 10 требования хорошие, но можно добавить «частота записи фактическая не менее 10 Гц», потому что в главе 6 именно это подтверждается.</w:t>
      </w:r>
    </w:p>
    <w:p w14:paraId="33D95F12" w14:textId="77777777" w:rsidR="00AF1BA1" w:rsidRPr="00AF1BA1" w:rsidRDefault="00AF1BA1" w:rsidP="00AF1BA1">
      <w:r w:rsidRPr="00AF1BA1">
        <w:pict w14:anchorId="07D84771">
          <v:rect id="_x0000_i1177" style="width:0;height:1.5pt" o:hralign="center" o:hrstd="t" o:hr="t" fillcolor="#a0a0a0" stroked="f"/>
        </w:pict>
      </w:r>
    </w:p>
    <w:p w14:paraId="3520FEE5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Глава 3</w:t>
      </w:r>
    </w:p>
    <w:p w14:paraId="4DDF6A5C" w14:textId="77777777" w:rsidR="00AF1BA1" w:rsidRPr="00AF1BA1" w:rsidRDefault="00AF1BA1" w:rsidP="00AF1BA1">
      <w:r w:rsidRPr="00AF1BA1">
        <w:t>Структура главы 3 хорошая и похожа на ТЗ. Но есть три важных проблемы:</w:t>
      </w:r>
    </w:p>
    <w:p w14:paraId="0F003D17" w14:textId="77777777" w:rsidR="00AF1BA1" w:rsidRPr="00AF1BA1" w:rsidRDefault="00AF1BA1" w:rsidP="00AF1BA1">
      <w:pPr>
        <w:numPr>
          <w:ilvl w:val="0"/>
          <w:numId w:val="10"/>
        </w:numPr>
      </w:pPr>
      <w:r w:rsidRPr="00AF1BA1">
        <w:t>Ссылки на ГОСТ 34.602–2020 указаны как [4], хотя в списке [4] — ГОСТ 34.602–89. Это надо исправить.</w:t>
      </w:r>
    </w:p>
    <w:p w14:paraId="173463E4" w14:textId="77777777" w:rsidR="00AF1BA1" w:rsidRPr="00AF1BA1" w:rsidRDefault="00AF1BA1" w:rsidP="00AF1BA1">
      <w:pPr>
        <w:numPr>
          <w:ilvl w:val="0"/>
          <w:numId w:val="10"/>
        </w:numPr>
      </w:pPr>
      <w:r w:rsidRPr="00AF1BA1">
        <w:t>Таблица 14 — заменить «Глава 1», «Глава 2» на инженерные результаты.</w:t>
      </w:r>
    </w:p>
    <w:p w14:paraId="4FE8CEB6" w14:textId="77777777" w:rsidR="00AF1BA1" w:rsidRPr="00AF1BA1" w:rsidRDefault="00AF1BA1" w:rsidP="00AF1BA1">
      <w:pPr>
        <w:numPr>
          <w:ilvl w:val="0"/>
          <w:numId w:val="10"/>
        </w:numPr>
      </w:pPr>
      <w:r w:rsidRPr="00AF1BA1">
        <w:t>В пункте 3.1.1 «заказчик — выпускающая кафедра и предприятие» звучит немного странно. Если предприятие не является официальным заказчиком, лучше:</w:t>
      </w:r>
    </w:p>
    <w:p w14:paraId="314EEE64" w14:textId="77777777" w:rsidR="00AF1BA1" w:rsidRPr="00AF1BA1" w:rsidRDefault="00AF1BA1" w:rsidP="00AF1BA1">
      <w:r w:rsidRPr="00AF1BA1">
        <w:lastRenderedPageBreak/>
        <w:t>Заказчик в рамках ВКР: выпускающая кафедра. Предприятие рассматривается как объект исследования.</w:t>
      </w:r>
    </w:p>
    <w:p w14:paraId="3C1C36BD" w14:textId="77777777" w:rsidR="00AF1BA1" w:rsidRPr="00AF1BA1" w:rsidRDefault="00AF1BA1" w:rsidP="00AF1BA1">
      <w:r w:rsidRPr="00AF1BA1">
        <w:t>Иначе могут спросить, есть ли реальное задание от предприятия.</w:t>
      </w:r>
    </w:p>
    <w:p w14:paraId="216CC448" w14:textId="77777777" w:rsidR="00AF1BA1" w:rsidRPr="00AF1BA1" w:rsidRDefault="00AF1BA1" w:rsidP="00AF1BA1">
      <w:r w:rsidRPr="00AF1BA1">
        <w:pict w14:anchorId="0F396B0F">
          <v:rect id="_x0000_i1178" style="width:0;height:1.5pt" o:hralign="center" o:hrstd="t" o:hr="t" fillcolor="#a0a0a0" stroked="f"/>
        </w:pict>
      </w:r>
    </w:p>
    <w:p w14:paraId="64B2CCE7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Глава 4</w:t>
      </w:r>
    </w:p>
    <w:p w14:paraId="3A6BB673" w14:textId="77777777" w:rsidR="00AF1BA1" w:rsidRPr="00AF1BA1" w:rsidRDefault="00AF1BA1" w:rsidP="00AF1BA1">
      <w:r w:rsidRPr="00AF1BA1">
        <w:t>Глава 4 стала сильно лучше. Особенно хорошо:</w:t>
      </w:r>
    </w:p>
    <w:p w14:paraId="51432F45" w14:textId="77777777" w:rsidR="00AF1BA1" w:rsidRPr="00AF1BA1" w:rsidRDefault="00AF1BA1" w:rsidP="00AF1BA1">
      <w:pPr>
        <w:numPr>
          <w:ilvl w:val="0"/>
          <w:numId w:val="11"/>
        </w:numPr>
      </w:pPr>
      <w:r w:rsidRPr="00AF1BA1">
        <w:t>написано, что это не полноценный промышленный цифровой двойник;</w:t>
      </w:r>
    </w:p>
    <w:p w14:paraId="19794D93" w14:textId="77777777" w:rsidR="00AF1BA1" w:rsidRPr="00AF1BA1" w:rsidRDefault="00AF1BA1" w:rsidP="00AF1BA1">
      <w:pPr>
        <w:numPr>
          <w:ilvl w:val="0"/>
          <w:numId w:val="11"/>
        </w:numPr>
      </w:pPr>
      <w:r w:rsidRPr="00AF1BA1">
        <w:t>MLPRegressor добавлен в сравнение;</w:t>
      </w:r>
    </w:p>
    <w:p w14:paraId="5DA1BC45" w14:textId="77777777" w:rsidR="00AF1BA1" w:rsidRPr="00AF1BA1" w:rsidRDefault="00AF1BA1" w:rsidP="00AF1BA1">
      <w:pPr>
        <w:numPr>
          <w:ilvl w:val="0"/>
          <w:numId w:val="11"/>
        </w:numPr>
      </w:pPr>
      <w:r w:rsidRPr="00AF1BA1">
        <w:t>есть структура хранения;</w:t>
      </w:r>
    </w:p>
    <w:p w14:paraId="20C081EE" w14:textId="77777777" w:rsidR="00AF1BA1" w:rsidRPr="00AF1BA1" w:rsidRDefault="00AF1BA1" w:rsidP="00AF1BA1">
      <w:pPr>
        <w:numPr>
          <w:ilvl w:val="0"/>
          <w:numId w:val="11"/>
        </w:numPr>
      </w:pPr>
      <w:r w:rsidRPr="00AF1BA1">
        <w:t>есть Grafana;</w:t>
      </w:r>
    </w:p>
    <w:p w14:paraId="1445394B" w14:textId="77777777" w:rsidR="00AF1BA1" w:rsidRPr="00AF1BA1" w:rsidRDefault="00AF1BA1" w:rsidP="00AF1BA1">
      <w:pPr>
        <w:numPr>
          <w:ilvl w:val="0"/>
          <w:numId w:val="11"/>
        </w:numPr>
      </w:pPr>
      <w:r w:rsidRPr="00AF1BA1">
        <w:t>есть контейнеризация;</w:t>
      </w:r>
    </w:p>
    <w:p w14:paraId="3EB39DB4" w14:textId="77777777" w:rsidR="00AF1BA1" w:rsidRPr="00AF1BA1" w:rsidRDefault="00AF1BA1" w:rsidP="00AF1BA1">
      <w:pPr>
        <w:numPr>
          <w:ilvl w:val="0"/>
          <w:numId w:val="11"/>
        </w:numPr>
      </w:pPr>
      <w:r w:rsidRPr="00AF1BA1">
        <w:t>есть таблица фактических метрик уже в проектной части.</w:t>
      </w:r>
    </w:p>
    <w:p w14:paraId="0BB5E9B8" w14:textId="77777777" w:rsidR="00AF1BA1" w:rsidRPr="00AF1BA1" w:rsidRDefault="00AF1BA1" w:rsidP="00AF1BA1">
      <w:r w:rsidRPr="00AF1BA1">
        <w:t>Но замечания:</w:t>
      </w:r>
    </w:p>
    <w:p w14:paraId="5CD3FDD3" w14:textId="77777777" w:rsidR="00AF1BA1" w:rsidRPr="00AF1BA1" w:rsidRDefault="00AF1BA1" w:rsidP="00AF1BA1">
      <w:pPr>
        <w:numPr>
          <w:ilvl w:val="0"/>
          <w:numId w:val="12"/>
        </w:numPr>
      </w:pPr>
      <w:r w:rsidRPr="00AF1BA1">
        <w:t>Таблица 19 с фактическими значениями стоит в главе 4, хотя фактические результаты логичнее держать в главе 6. В главе 4 можно оставить только целевые значения, а фактические — в главе 6.</w:t>
      </w:r>
    </w:p>
    <w:p w14:paraId="4BBD7A84" w14:textId="77777777" w:rsidR="00AF1BA1" w:rsidRPr="00AF1BA1" w:rsidRDefault="00AF1BA1" w:rsidP="00AF1BA1">
      <w:pPr>
        <w:numPr>
          <w:ilvl w:val="0"/>
          <w:numId w:val="12"/>
        </w:numPr>
      </w:pPr>
      <w:r w:rsidRPr="00AF1BA1">
        <w:t>В таблице 21 указан «доверительный интервал» для RUL, но в реализации доверительный интервал не считается. Если интервала нет, убери эту фразу или замени на «прогнозное значение RUL».</w:t>
      </w:r>
    </w:p>
    <w:p w14:paraId="3F120540" w14:textId="77777777" w:rsidR="00AF1BA1" w:rsidRPr="00AF1BA1" w:rsidRDefault="00AF1BA1" w:rsidP="00AF1BA1">
      <w:pPr>
        <w:numPr>
          <w:ilvl w:val="0"/>
          <w:numId w:val="12"/>
        </w:numPr>
      </w:pPr>
      <w:r w:rsidRPr="00AF1BA1">
        <w:t>В 4.11 написано про контейнеры collector, ml-service, notebooks, но в приложениях фактически подтверждены в основном InfluxDB/Grafana и файловый pipeline. Если collector/ml-service не реально контейнеризованы, лучше написать:</w:t>
      </w:r>
    </w:p>
    <w:p w14:paraId="31604649" w14:textId="77777777" w:rsidR="00AF1BA1" w:rsidRPr="00AF1BA1" w:rsidRDefault="00AF1BA1" w:rsidP="00AF1BA1">
      <w:r w:rsidRPr="00AF1BA1">
        <w:t>Проектный состав контейнеров при дальнейшем развитии...</w:t>
      </w:r>
    </w:p>
    <w:p w14:paraId="557536C9" w14:textId="77777777" w:rsidR="00AF1BA1" w:rsidRPr="00AF1BA1" w:rsidRDefault="00AF1BA1" w:rsidP="00AF1BA1">
      <w:r w:rsidRPr="00AF1BA1">
        <w:t>Иначе выглядит как реализовано больше, чем реально сделано.</w:t>
      </w:r>
    </w:p>
    <w:p w14:paraId="0CC395D0" w14:textId="77777777" w:rsidR="00AF1BA1" w:rsidRPr="00AF1BA1" w:rsidRDefault="00AF1BA1" w:rsidP="00AF1BA1">
      <w:r w:rsidRPr="00AF1BA1">
        <w:pict w14:anchorId="28CCC9FC">
          <v:rect id="_x0000_i1179" style="width:0;height:1.5pt" o:hralign="center" o:hrstd="t" o:hr="t" fillcolor="#a0a0a0" stroked="f"/>
        </w:pict>
      </w:r>
    </w:p>
    <w:p w14:paraId="46570967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Глава 5</w:t>
      </w:r>
    </w:p>
    <w:p w14:paraId="1410A124" w14:textId="77777777" w:rsidR="00AF1BA1" w:rsidRPr="00AF1BA1" w:rsidRDefault="00AF1BA1" w:rsidP="00AF1BA1">
      <w:r w:rsidRPr="00AF1BA1">
        <w:t>Глава 5 стала одной из сильных частей работы. Хорошо, что добавлены:</w:t>
      </w:r>
    </w:p>
    <w:p w14:paraId="5D02AB0F" w14:textId="77777777" w:rsidR="00AF1BA1" w:rsidRPr="00AF1BA1" w:rsidRDefault="00AF1BA1" w:rsidP="00AF1BA1">
      <w:pPr>
        <w:numPr>
          <w:ilvl w:val="0"/>
          <w:numId w:val="13"/>
        </w:numPr>
      </w:pPr>
      <w:r w:rsidRPr="00AF1BA1">
        <w:t>конкретные имена файлов;</w:t>
      </w:r>
    </w:p>
    <w:p w14:paraId="4A693524" w14:textId="77777777" w:rsidR="00AF1BA1" w:rsidRPr="00AF1BA1" w:rsidRDefault="00AF1BA1" w:rsidP="00AF1BA1">
      <w:pPr>
        <w:numPr>
          <w:ilvl w:val="0"/>
          <w:numId w:val="13"/>
        </w:numPr>
      </w:pPr>
      <w:r w:rsidRPr="00AF1BA1">
        <w:t>имена объектов сцены;</w:t>
      </w:r>
    </w:p>
    <w:p w14:paraId="412885FD" w14:textId="77777777" w:rsidR="00AF1BA1" w:rsidRPr="00AF1BA1" w:rsidRDefault="00AF1BA1" w:rsidP="00AF1BA1">
      <w:pPr>
        <w:numPr>
          <w:ilvl w:val="0"/>
          <w:numId w:val="13"/>
        </w:numPr>
      </w:pPr>
      <w:r w:rsidRPr="00AF1BA1">
        <w:t>массы объектов;</w:t>
      </w:r>
    </w:p>
    <w:p w14:paraId="4AA90191" w14:textId="77777777" w:rsidR="00AF1BA1" w:rsidRPr="00AF1BA1" w:rsidRDefault="00AF1BA1" w:rsidP="00AF1BA1">
      <w:pPr>
        <w:numPr>
          <w:ilvl w:val="0"/>
          <w:numId w:val="13"/>
        </w:numPr>
      </w:pPr>
      <w:r w:rsidRPr="00AF1BA1">
        <w:t>коэффициент загрузки робота 0,35;</w:t>
      </w:r>
    </w:p>
    <w:p w14:paraId="50ADFC87" w14:textId="77777777" w:rsidR="00AF1BA1" w:rsidRPr="00AF1BA1" w:rsidRDefault="00AF1BA1" w:rsidP="00AF1BA1">
      <w:pPr>
        <w:numPr>
          <w:ilvl w:val="0"/>
          <w:numId w:val="13"/>
        </w:numPr>
      </w:pPr>
      <w:r w:rsidRPr="00AF1BA1">
        <w:lastRenderedPageBreak/>
        <w:t>фазы цикла;</w:t>
      </w:r>
    </w:p>
    <w:p w14:paraId="3DBDB39D" w14:textId="77777777" w:rsidR="00AF1BA1" w:rsidRPr="00AF1BA1" w:rsidRDefault="00AF1BA1" w:rsidP="00AF1BA1">
      <w:pPr>
        <w:numPr>
          <w:ilvl w:val="0"/>
          <w:numId w:val="13"/>
        </w:numPr>
      </w:pPr>
      <w:r w:rsidRPr="00AF1BA1">
        <w:t>структура телеметрии;</w:t>
      </w:r>
    </w:p>
    <w:p w14:paraId="31A06F71" w14:textId="77777777" w:rsidR="00AF1BA1" w:rsidRPr="00AF1BA1" w:rsidRDefault="00AF1BA1" w:rsidP="00AF1BA1">
      <w:pPr>
        <w:numPr>
          <w:ilvl w:val="0"/>
          <w:numId w:val="13"/>
        </w:numPr>
      </w:pPr>
      <w:r w:rsidRPr="00AF1BA1">
        <w:t>таблицы интеграционных проверок;</w:t>
      </w:r>
    </w:p>
    <w:p w14:paraId="72E020FB" w14:textId="77777777" w:rsidR="00AF1BA1" w:rsidRPr="00AF1BA1" w:rsidRDefault="00AF1BA1" w:rsidP="00AF1BA1">
      <w:pPr>
        <w:numPr>
          <w:ilvl w:val="0"/>
          <w:numId w:val="13"/>
        </w:numPr>
      </w:pPr>
      <w:r w:rsidRPr="00AF1BA1">
        <w:t>результаты интеграционного теста.</w:t>
      </w:r>
    </w:p>
    <w:p w14:paraId="1B5E42B5" w14:textId="77777777" w:rsidR="00AF1BA1" w:rsidRPr="00AF1BA1" w:rsidRDefault="00AF1BA1" w:rsidP="00AF1BA1">
      <w:r w:rsidRPr="00AF1BA1">
        <w:t>Замечания:</w:t>
      </w:r>
    </w:p>
    <w:p w14:paraId="0A31E79C" w14:textId="77777777" w:rsidR="00AF1BA1" w:rsidRPr="00AF1BA1" w:rsidRDefault="00AF1BA1" w:rsidP="00AF1BA1">
      <w:pPr>
        <w:numPr>
          <w:ilvl w:val="0"/>
          <w:numId w:val="14"/>
        </w:numPr>
      </w:pPr>
      <w:r w:rsidRPr="00AF1BA1">
        <w:t>На странице 56 написано «mпал = 12 кг», но неясно, это масса пустой паллеты или шаблона. Лучше явно:</w:t>
      </w:r>
    </w:p>
    <w:p w14:paraId="378EF495" w14:textId="77777777" w:rsidR="00AF1BA1" w:rsidRPr="00AF1BA1" w:rsidRDefault="00AF1BA1" w:rsidP="00AF1BA1">
      <w:r w:rsidRPr="00AF1BA1">
        <w:t>mпал — масса пустой паллеты.</w:t>
      </w:r>
    </w:p>
    <w:p w14:paraId="0249D8B7" w14:textId="77777777" w:rsidR="00AF1BA1" w:rsidRPr="00AF1BA1" w:rsidRDefault="00AF1BA1" w:rsidP="00AF1BA1">
      <w:pPr>
        <w:numPr>
          <w:ilvl w:val="0"/>
          <w:numId w:val="15"/>
        </w:numPr>
      </w:pPr>
      <w:r w:rsidRPr="00AF1BA1">
        <w:t>На странице 57 рисунок 12 выглядит перегруженным и плохо читаемым. Если он нужен как исходная планировка, сделай подпись точнее:</w:t>
      </w:r>
    </w:p>
    <w:p w14:paraId="660B9D20" w14:textId="77777777" w:rsidR="00AF1BA1" w:rsidRPr="00AF1BA1" w:rsidRDefault="00AF1BA1" w:rsidP="00AF1BA1">
      <w:r w:rsidRPr="00AF1BA1">
        <w:t>Схема планировки роботизированной ячейки, использованная при построении цифровой модели</w:t>
      </w:r>
    </w:p>
    <w:p w14:paraId="6697BAC1" w14:textId="77777777" w:rsidR="00AF1BA1" w:rsidRPr="00AF1BA1" w:rsidRDefault="00AF1BA1" w:rsidP="00AF1BA1">
      <w:pPr>
        <w:numPr>
          <w:ilvl w:val="0"/>
          <w:numId w:val="16"/>
        </w:numPr>
      </w:pPr>
      <w:r w:rsidRPr="00AF1BA1">
        <w:t>На странице 68 формула Nсозд = 4 + 12 + 1 = 17. Хорошо, но раньше в формуле 71 Nобъект = 16. Это не противоречие, потому что 17 включает паллету, а 16 — переносимые объекты. Но стоит явно пояснить в одном месте:</w:t>
      </w:r>
    </w:p>
    <w:p w14:paraId="65E45EB2" w14:textId="77777777" w:rsidR="00AF1BA1" w:rsidRPr="00AF1BA1" w:rsidRDefault="00AF1BA1" w:rsidP="00AF1BA1">
      <w:r w:rsidRPr="00AF1BA1">
        <w:t>16 — число переносимых объектов, 17 — число рабочих объектов с учетом паллеты.</w:t>
      </w:r>
    </w:p>
    <w:p w14:paraId="0511B1AD" w14:textId="77777777" w:rsidR="00AF1BA1" w:rsidRPr="00AF1BA1" w:rsidRDefault="00AF1BA1" w:rsidP="00AF1BA1">
      <w:r w:rsidRPr="00AF1BA1">
        <w:pict w14:anchorId="536D907A">
          <v:rect id="_x0000_i1180" style="width:0;height:1.5pt" o:hralign="center" o:hrstd="t" o:hr="t" fillcolor="#a0a0a0" stroked="f"/>
        </w:pict>
      </w:r>
    </w:p>
    <w:p w14:paraId="12D9F99D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Глава 6</w:t>
      </w:r>
    </w:p>
    <w:p w14:paraId="4F49C59D" w14:textId="77777777" w:rsidR="00AF1BA1" w:rsidRPr="00AF1BA1" w:rsidRDefault="00AF1BA1" w:rsidP="00AF1BA1">
      <w:r w:rsidRPr="00AF1BA1">
        <w:t>Глава 6 стала существенно сильнее. Есть методика, постановка эксперимента, результаты, метрики, мониторинг, надёжность, экономика, сравнение вариантов.</w:t>
      </w:r>
    </w:p>
    <w:p w14:paraId="5C2F001C" w14:textId="77777777" w:rsidR="00AF1BA1" w:rsidRPr="00AF1BA1" w:rsidRDefault="00AF1BA1" w:rsidP="00AF1BA1">
      <w:r w:rsidRPr="00AF1BA1">
        <w:t>Остались главные проблемы:</w:t>
      </w:r>
    </w:p>
    <w:p w14:paraId="1224177A" w14:textId="77777777" w:rsidR="00AF1BA1" w:rsidRPr="00AF1BA1" w:rsidRDefault="00AF1BA1" w:rsidP="00AF1BA1">
      <w:pPr>
        <w:numPr>
          <w:ilvl w:val="0"/>
          <w:numId w:val="17"/>
        </w:numPr>
      </w:pPr>
      <w:r w:rsidRPr="00AF1BA1">
        <w:t>Противоречие 2059,05 с и 23,6 с.</w:t>
      </w:r>
    </w:p>
    <w:p w14:paraId="0DA56CFA" w14:textId="77777777" w:rsidR="00AF1BA1" w:rsidRPr="00AF1BA1" w:rsidRDefault="00AF1BA1" w:rsidP="00AF1BA1">
      <w:pPr>
        <w:numPr>
          <w:ilvl w:val="0"/>
          <w:numId w:val="17"/>
        </w:numPr>
      </w:pPr>
      <w:r w:rsidRPr="00AF1BA1">
        <w:t>Разница 25 Гц и 10,77 Гц требует пояснения.</w:t>
      </w:r>
    </w:p>
    <w:p w14:paraId="1E527B81" w14:textId="77777777" w:rsidR="00AF1BA1" w:rsidRPr="00AF1BA1" w:rsidRDefault="00AF1BA1" w:rsidP="00AF1BA1">
      <w:pPr>
        <w:numPr>
          <w:ilvl w:val="0"/>
          <w:numId w:val="17"/>
        </w:numPr>
      </w:pPr>
      <w:r w:rsidRPr="00AF1BA1">
        <w:t>Раздел 6.6 нужно честно назвать не «Оценка надежности системы», а лучше:</w:t>
      </w:r>
    </w:p>
    <w:p w14:paraId="5D58BEAE" w14:textId="77777777" w:rsidR="00AF1BA1" w:rsidRPr="00AF1BA1" w:rsidRDefault="00AF1BA1" w:rsidP="00AF1BA1">
      <w:r w:rsidRPr="00AF1BA1">
        <w:t>Оценка работоспособности и надежности диагностического контура</w:t>
      </w:r>
    </w:p>
    <w:p w14:paraId="3098099B" w14:textId="77777777" w:rsidR="00AF1BA1" w:rsidRPr="00AF1BA1" w:rsidRDefault="00AF1BA1" w:rsidP="00AF1BA1">
      <w:r w:rsidRPr="00AF1BA1">
        <w:t>Или добавить абзац с ограничением, чтобы не спорить с формулировкой.</w:t>
      </w:r>
      <w:r w:rsidRPr="00AF1BA1">
        <w:br/>
        <w:t>4. В 6.4 указано, что разделение выполнено по синтетическим циклам — это хорошо. Но в таблице 28 в главе 5 уже написано «разбиение по циклам», значит здесь всё согласовано.</w:t>
      </w:r>
      <w:r w:rsidRPr="00AF1BA1">
        <w:br/>
        <w:t>5. Экономика теперь нормальная, но «3 события/год» всё равно оценочный параметр. Лучше добавить:</w:t>
      </w:r>
    </w:p>
    <w:p w14:paraId="53B54477" w14:textId="77777777" w:rsidR="00AF1BA1" w:rsidRPr="00AF1BA1" w:rsidRDefault="00AF1BA1" w:rsidP="00AF1BA1">
      <w:r w:rsidRPr="00AF1BA1">
        <w:t>Значение принято как расчетное допущение для сравнения вариантов и подлежит уточнению по фактической статистике простоев предприятия.</w:t>
      </w:r>
    </w:p>
    <w:p w14:paraId="6C107C2B" w14:textId="77777777" w:rsidR="00AF1BA1" w:rsidRPr="00AF1BA1" w:rsidRDefault="00AF1BA1" w:rsidP="00AF1BA1">
      <w:r w:rsidRPr="00AF1BA1">
        <w:lastRenderedPageBreak/>
        <w:pict w14:anchorId="2D4C808C">
          <v:rect id="_x0000_i1181" style="width:0;height:1.5pt" o:hralign="center" o:hrstd="t" o:hr="t" fillcolor="#a0a0a0" stroked="f"/>
        </w:pict>
      </w:r>
    </w:p>
    <w:p w14:paraId="4F786FE3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Заключение</w:t>
      </w:r>
    </w:p>
    <w:p w14:paraId="5A693174" w14:textId="77777777" w:rsidR="00AF1BA1" w:rsidRPr="00AF1BA1" w:rsidRDefault="00AF1BA1" w:rsidP="00AF1BA1">
      <w:r w:rsidRPr="00AF1BA1">
        <w:t>Заключение стало хорошим, особенно последний абзац про синтетический характер деградации. Но обязательно исправить:</w:t>
      </w:r>
    </w:p>
    <w:p w14:paraId="109B0EC1" w14:textId="77777777" w:rsidR="00AF1BA1" w:rsidRPr="00AF1BA1" w:rsidRDefault="00AF1BA1" w:rsidP="00AF1BA1">
      <w:pPr>
        <w:numPr>
          <w:ilvl w:val="0"/>
          <w:numId w:val="18"/>
        </w:numPr>
      </w:pPr>
      <w:r w:rsidRPr="00AF1BA1">
        <w:t>ГОСТ 34.602–89 → ГОСТ 34.602–2020.</w:t>
      </w:r>
    </w:p>
    <w:p w14:paraId="2791ACE6" w14:textId="77777777" w:rsidR="00AF1BA1" w:rsidRPr="00AF1BA1" w:rsidRDefault="00AF1BA1" w:rsidP="00AF1BA1">
      <w:pPr>
        <w:numPr>
          <w:ilvl w:val="0"/>
          <w:numId w:val="18"/>
        </w:numPr>
      </w:pPr>
      <w:r w:rsidRPr="00AF1BA1">
        <w:t>Фраза «разработан и апробирован прототип программно-аппаратного контура» хорошая, её оставить.</w:t>
      </w:r>
    </w:p>
    <w:p w14:paraId="1AA2C288" w14:textId="77777777" w:rsidR="00AF1BA1" w:rsidRPr="00AF1BA1" w:rsidRDefault="00AF1BA1" w:rsidP="00AF1BA1">
      <w:pPr>
        <w:numPr>
          <w:ilvl w:val="0"/>
          <w:numId w:val="18"/>
        </w:numPr>
      </w:pPr>
      <w:r w:rsidRPr="00AF1BA1">
        <w:t>Числа в заключении теперь совпадают с главой 6: 22174, 88696, 600, 192000, MAE 1,441, RMSE 2,144, R² 0,988.</w:t>
      </w:r>
    </w:p>
    <w:p w14:paraId="710DA01D" w14:textId="77777777" w:rsidR="00AF1BA1" w:rsidRPr="00AF1BA1" w:rsidRDefault="00AF1BA1" w:rsidP="00AF1BA1">
      <w:pPr>
        <w:numPr>
          <w:ilvl w:val="0"/>
          <w:numId w:val="18"/>
        </w:numPr>
      </w:pPr>
      <w:r w:rsidRPr="00AF1BA1">
        <w:t>На странице 82 есть отдельный расчёт:</w:t>
      </w:r>
    </w:p>
    <w:p w14:paraId="32C46808" w14:textId="77777777" w:rsidR="00AF1BA1" w:rsidRPr="00AF1BA1" w:rsidRDefault="00AF1BA1" w:rsidP="00AF1BA1">
      <w:r w:rsidRPr="00AF1BA1">
        <w:t>эффективная скорость накопления повреждения 5,23 × 10^-6 1/цикл, после 10000 циклов повреждение 0,052, HI = 0,948, RUL около 114700 циклов.</w:t>
      </w:r>
    </w:p>
    <w:p w14:paraId="33D7B92C" w14:textId="77777777" w:rsidR="00AF1BA1" w:rsidRPr="00AF1BA1" w:rsidRDefault="00AF1BA1" w:rsidP="00AF1BA1">
      <w:r w:rsidRPr="00AF1BA1">
        <w:t>Но я не вижу такого подробного расчёта в главе 6. Если он есть только в заключении, это плохо: в заключении не должны появляться новые расчёты. Нужно либо добавить этот расчёт в главу 6, либо убрать из заключения.</w:t>
      </w:r>
    </w:p>
    <w:p w14:paraId="75E7A4A6" w14:textId="77777777" w:rsidR="00AF1BA1" w:rsidRPr="00AF1BA1" w:rsidRDefault="00AF1BA1" w:rsidP="00AF1BA1">
      <w:r w:rsidRPr="00AF1BA1">
        <w:pict w14:anchorId="6AEC47BC">
          <v:rect id="_x0000_i1182" style="width:0;height:1.5pt" o:hralign="center" o:hrstd="t" o:hr="t" fillcolor="#a0a0a0" stroked="f"/>
        </w:pict>
      </w:r>
    </w:p>
    <w:p w14:paraId="52A46213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5. Список источников</w:t>
      </w:r>
    </w:p>
    <w:p w14:paraId="075350CB" w14:textId="77777777" w:rsidR="00AF1BA1" w:rsidRPr="00AF1BA1" w:rsidRDefault="00AF1BA1" w:rsidP="00AF1BA1">
      <w:r w:rsidRPr="00AF1BA1">
        <w:t>Список стал лучше, но надо исправить две вещи.</w:t>
      </w:r>
    </w:p>
    <w:p w14:paraId="224F1FB7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5.1. Перенумерация ГОСТ 34.602</w:t>
      </w:r>
    </w:p>
    <w:p w14:paraId="50806A26" w14:textId="77777777" w:rsidR="00AF1BA1" w:rsidRPr="00AF1BA1" w:rsidRDefault="00AF1BA1" w:rsidP="00AF1BA1">
      <w:r w:rsidRPr="00AF1BA1">
        <w:t>Сейчас источник [4] — ГОСТ 34.602–89, источник [5] — ГОСТ 34.602–2020. Но в тексте глава 3 ссылается на [4] как на ГОСТ 34.602–2020. Это надо исправить.</w:t>
      </w:r>
    </w:p>
    <w:p w14:paraId="69751642" w14:textId="77777777" w:rsidR="00AF1BA1" w:rsidRPr="00AF1BA1" w:rsidRDefault="00AF1BA1" w:rsidP="00AF1BA1">
      <w:r w:rsidRPr="00AF1BA1">
        <w:t>Лучший вариант:</w:t>
      </w:r>
    </w:p>
    <w:p w14:paraId="4BE3D5BE" w14:textId="77777777" w:rsidR="00AF1BA1" w:rsidRPr="00AF1BA1" w:rsidRDefault="00AF1BA1" w:rsidP="00AF1BA1">
      <w:pPr>
        <w:numPr>
          <w:ilvl w:val="0"/>
          <w:numId w:val="19"/>
        </w:numPr>
      </w:pPr>
      <w:r w:rsidRPr="00AF1BA1">
        <w:t>ГОСТ 34.602–2020</w:t>
      </w:r>
    </w:p>
    <w:p w14:paraId="7E8BA5D9" w14:textId="77777777" w:rsidR="00AF1BA1" w:rsidRPr="00AF1BA1" w:rsidRDefault="00AF1BA1" w:rsidP="00AF1BA1">
      <w:pPr>
        <w:numPr>
          <w:ilvl w:val="0"/>
          <w:numId w:val="19"/>
        </w:numPr>
      </w:pPr>
      <w:r w:rsidRPr="00AF1BA1">
        <w:t>ГОСТ 34.602–89</w:t>
      </w:r>
    </w:p>
    <w:p w14:paraId="4E666F24" w14:textId="77777777" w:rsidR="00AF1BA1" w:rsidRPr="00AF1BA1" w:rsidRDefault="00AF1BA1" w:rsidP="00AF1BA1">
      <w:r w:rsidRPr="00AF1BA1">
        <w:t>И дальше оставить ссылки [4] на актуальный ГОСТ.</w:t>
      </w:r>
    </w:p>
    <w:p w14:paraId="4AC294EA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5.2. Источники 44 и 45 с датой 2026/2025</w:t>
      </w:r>
    </w:p>
    <w:p w14:paraId="25D7B0DF" w14:textId="77777777" w:rsidR="00AF1BA1" w:rsidRPr="00AF1BA1" w:rsidRDefault="00AF1BA1" w:rsidP="00AF1BA1">
      <w:r w:rsidRPr="00AF1BA1">
        <w:t>Они реальные, но поскольку работа 2026 года, такие источники допустимы. Главное — убедись, что у тебя дата обращения к ним не стоит раньше публикации. Сейчас в списке для 44 и 45 нет URL и даты обращения, потому что это журнальные статьи с DOI — нормально.</w:t>
      </w:r>
    </w:p>
    <w:p w14:paraId="5EA92903" w14:textId="77777777" w:rsidR="00AF1BA1" w:rsidRPr="00AF1BA1" w:rsidRDefault="00AF1BA1" w:rsidP="00AF1BA1">
      <w:r w:rsidRPr="00AF1BA1">
        <w:pict w14:anchorId="0588DF14">
          <v:rect id="_x0000_i1183" style="width:0;height:1.5pt" o:hralign="center" o:hrstd="t" o:hr="t" fillcolor="#a0a0a0" stroked="f"/>
        </w:pict>
      </w:r>
    </w:p>
    <w:p w14:paraId="1A97354E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6. Проверка соответствия изначальным задачам в новой версии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"/>
        <w:gridCol w:w="2340"/>
        <w:gridCol w:w="2524"/>
        <w:gridCol w:w="4428"/>
      </w:tblGrid>
      <w:tr w:rsidR="00AF1BA1" w:rsidRPr="00AF1BA1" w14:paraId="1BBDB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4A350" w14:textId="77777777" w:rsidR="00AF1BA1" w:rsidRPr="00AF1BA1" w:rsidRDefault="00AF1BA1" w:rsidP="00AF1BA1">
            <w:pPr>
              <w:rPr>
                <w:b/>
                <w:bCs/>
              </w:rPr>
            </w:pPr>
            <w:r w:rsidRPr="00AF1BA1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1F5A13D3" w14:textId="77777777" w:rsidR="00AF1BA1" w:rsidRPr="00AF1BA1" w:rsidRDefault="00AF1BA1" w:rsidP="00AF1BA1">
            <w:pPr>
              <w:rPr>
                <w:b/>
                <w:bCs/>
              </w:rPr>
            </w:pPr>
            <w:r w:rsidRPr="00AF1BA1">
              <w:rPr>
                <w:b/>
                <w:bCs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5DB73E5F" w14:textId="77777777" w:rsidR="00AF1BA1" w:rsidRPr="00AF1BA1" w:rsidRDefault="00AF1BA1" w:rsidP="00AF1BA1">
            <w:pPr>
              <w:rPr>
                <w:b/>
                <w:bCs/>
              </w:rPr>
            </w:pPr>
            <w:r w:rsidRPr="00AF1BA1"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9E0AF9B" w14:textId="77777777" w:rsidR="00AF1BA1" w:rsidRPr="00AF1BA1" w:rsidRDefault="00AF1BA1" w:rsidP="00AF1BA1">
            <w:pPr>
              <w:rPr>
                <w:b/>
                <w:bCs/>
              </w:rPr>
            </w:pPr>
            <w:r w:rsidRPr="00AF1BA1">
              <w:rPr>
                <w:b/>
                <w:bCs/>
              </w:rPr>
              <w:t>Комментарий</w:t>
            </w:r>
          </w:p>
        </w:tc>
      </w:tr>
      <w:tr w:rsidR="00AF1BA1" w:rsidRPr="00AF1BA1" w14:paraId="74625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0F70" w14:textId="77777777" w:rsidR="00AF1BA1" w:rsidRPr="00AF1BA1" w:rsidRDefault="00AF1BA1" w:rsidP="00AF1BA1">
            <w:r w:rsidRPr="00AF1BA1">
              <w:t>1</w:t>
            </w:r>
          </w:p>
        </w:tc>
        <w:tc>
          <w:tcPr>
            <w:tcW w:w="0" w:type="auto"/>
            <w:vAlign w:val="center"/>
            <w:hideMark/>
          </w:tcPr>
          <w:p w14:paraId="77811D77" w14:textId="77777777" w:rsidR="00AF1BA1" w:rsidRPr="00AF1BA1" w:rsidRDefault="00AF1BA1" w:rsidP="00AF1BA1">
            <w:r w:rsidRPr="00AF1BA1">
              <w:t>Предпроектное обследование участка</w:t>
            </w:r>
          </w:p>
        </w:tc>
        <w:tc>
          <w:tcPr>
            <w:tcW w:w="0" w:type="auto"/>
            <w:vAlign w:val="center"/>
            <w:hideMark/>
          </w:tcPr>
          <w:p w14:paraId="2F546002" w14:textId="77777777" w:rsidR="00AF1BA1" w:rsidRPr="00AF1BA1" w:rsidRDefault="00AF1BA1" w:rsidP="00AF1BA1">
            <w:r w:rsidRPr="00AF1BA1">
              <w:t>Выполнено</w:t>
            </w:r>
          </w:p>
        </w:tc>
        <w:tc>
          <w:tcPr>
            <w:tcW w:w="0" w:type="auto"/>
            <w:vAlign w:val="center"/>
            <w:hideMark/>
          </w:tcPr>
          <w:p w14:paraId="52F3F748" w14:textId="77777777" w:rsidR="00AF1BA1" w:rsidRPr="00AF1BA1" w:rsidRDefault="00AF1BA1" w:rsidP="00AF1BA1">
            <w:r w:rsidRPr="00AF1BA1">
              <w:t>Глава 1 достаточная</w:t>
            </w:r>
          </w:p>
        </w:tc>
      </w:tr>
      <w:tr w:rsidR="00AF1BA1" w:rsidRPr="00AF1BA1" w14:paraId="5D5C1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6006" w14:textId="77777777" w:rsidR="00AF1BA1" w:rsidRPr="00AF1BA1" w:rsidRDefault="00AF1BA1" w:rsidP="00AF1BA1">
            <w:r w:rsidRPr="00AF1BA1">
              <w:t>2</w:t>
            </w:r>
          </w:p>
        </w:tc>
        <w:tc>
          <w:tcPr>
            <w:tcW w:w="0" w:type="auto"/>
            <w:vAlign w:val="center"/>
            <w:hideMark/>
          </w:tcPr>
          <w:p w14:paraId="2EC5BB25" w14:textId="77777777" w:rsidR="00AF1BA1" w:rsidRPr="00AF1BA1" w:rsidRDefault="00AF1BA1" w:rsidP="00AF1BA1">
            <w:r w:rsidRPr="00AF1BA1">
              <w:t>Анализ процесса, объекта и отказов</w:t>
            </w:r>
          </w:p>
        </w:tc>
        <w:tc>
          <w:tcPr>
            <w:tcW w:w="0" w:type="auto"/>
            <w:vAlign w:val="center"/>
            <w:hideMark/>
          </w:tcPr>
          <w:p w14:paraId="72A942BF" w14:textId="77777777" w:rsidR="00AF1BA1" w:rsidRPr="00AF1BA1" w:rsidRDefault="00AF1BA1" w:rsidP="00AF1BA1">
            <w:r w:rsidRPr="00AF1BA1">
              <w:t>Выполнено</w:t>
            </w:r>
          </w:p>
        </w:tc>
        <w:tc>
          <w:tcPr>
            <w:tcW w:w="0" w:type="auto"/>
            <w:vAlign w:val="center"/>
            <w:hideMark/>
          </w:tcPr>
          <w:p w14:paraId="62727E17" w14:textId="77777777" w:rsidR="00AF1BA1" w:rsidRPr="00AF1BA1" w:rsidRDefault="00AF1BA1" w:rsidP="00AF1BA1">
            <w:r w:rsidRPr="00AF1BA1">
              <w:t>Таблицы 3–4 усилили главу</w:t>
            </w:r>
          </w:p>
        </w:tc>
      </w:tr>
      <w:tr w:rsidR="00AF1BA1" w:rsidRPr="00AF1BA1" w14:paraId="12823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D18F" w14:textId="77777777" w:rsidR="00AF1BA1" w:rsidRPr="00AF1BA1" w:rsidRDefault="00AF1BA1" w:rsidP="00AF1BA1">
            <w:r w:rsidRPr="00AF1BA1">
              <w:t>3</w:t>
            </w:r>
          </w:p>
        </w:tc>
        <w:tc>
          <w:tcPr>
            <w:tcW w:w="0" w:type="auto"/>
            <w:vAlign w:val="center"/>
            <w:hideMark/>
          </w:tcPr>
          <w:p w14:paraId="3B763922" w14:textId="77777777" w:rsidR="00AF1BA1" w:rsidRPr="00AF1BA1" w:rsidRDefault="00AF1BA1" w:rsidP="00AF1BA1">
            <w:r w:rsidRPr="00AF1BA1">
              <w:t>Концепция PdM</w:t>
            </w:r>
          </w:p>
        </w:tc>
        <w:tc>
          <w:tcPr>
            <w:tcW w:w="0" w:type="auto"/>
            <w:vAlign w:val="center"/>
            <w:hideMark/>
          </w:tcPr>
          <w:p w14:paraId="417AB38E" w14:textId="77777777" w:rsidR="00AF1BA1" w:rsidRPr="00AF1BA1" w:rsidRDefault="00AF1BA1" w:rsidP="00AF1BA1">
            <w:r w:rsidRPr="00AF1BA1">
              <w:t>Выполнено</w:t>
            </w:r>
          </w:p>
        </w:tc>
        <w:tc>
          <w:tcPr>
            <w:tcW w:w="0" w:type="auto"/>
            <w:vAlign w:val="center"/>
            <w:hideMark/>
          </w:tcPr>
          <w:p w14:paraId="1B471F23" w14:textId="77777777" w:rsidR="00AF1BA1" w:rsidRPr="00AF1BA1" w:rsidRDefault="00AF1BA1" w:rsidP="00AF1BA1">
            <w:r w:rsidRPr="00AF1BA1">
              <w:t>Глава 2 логичная</w:t>
            </w:r>
          </w:p>
        </w:tc>
      </w:tr>
      <w:tr w:rsidR="00AF1BA1" w:rsidRPr="00AF1BA1" w14:paraId="65327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7904" w14:textId="77777777" w:rsidR="00AF1BA1" w:rsidRPr="00AF1BA1" w:rsidRDefault="00AF1BA1" w:rsidP="00AF1BA1">
            <w:r w:rsidRPr="00AF1BA1">
              <w:t>4</w:t>
            </w:r>
          </w:p>
        </w:tc>
        <w:tc>
          <w:tcPr>
            <w:tcW w:w="0" w:type="auto"/>
            <w:vAlign w:val="center"/>
            <w:hideMark/>
          </w:tcPr>
          <w:p w14:paraId="4B065496" w14:textId="77777777" w:rsidR="00AF1BA1" w:rsidRPr="00AF1BA1" w:rsidRDefault="00AF1BA1" w:rsidP="00AF1BA1">
            <w:r w:rsidRPr="00AF1BA1">
              <w:t>ТЗ</w:t>
            </w:r>
          </w:p>
        </w:tc>
        <w:tc>
          <w:tcPr>
            <w:tcW w:w="0" w:type="auto"/>
            <w:vAlign w:val="center"/>
            <w:hideMark/>
          </w:tcPr>
          <w:p w14:paraId="4CE7D8EE" w14:textId="77777777" w:rsidR="00AF1BA1" w:rsidRPr="00AF1BA1" w:rsidRDefault="00AF1BA1" w:rsidP="00AF1BA1">
            <w:r w:rsidRPr="00AF1BA1">
              <w:t>Почти выполнено</w:t>
            </w:r>
          </w:p>
        </w:tc>
        <w:tc>
          <w:tcPr>
            <w:tcW w:w="0" w:type="auto"/>
            <w:vAlign w:val="center"/>
            <w:hideMark/>
          </w:tcPr>
          <w:p w14:paraId="757A0583" w14:textId="77777777" w:rsidR="00AF1BA1" w:rsidRPr="00AF1BA1" w:rsidRDefault="00AF1BA1" w:rsidP="00AF1BA1">
            <w:r w:rsidRPr="00AF1BA1">
              <w:t>Исправить ГОСТ-ссылки и таблицу 14</w:t>
            </w:r>
          </w:p>
        </w:tc>
      </w:tr>
      <w:tr w:rsidR="00AF1BA1" w:rsidRPr="00AF1BA1" w14:paraId="5B556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5EF5" w14:textId="77777777" w:rsidR="00AF1BA1" w:rsidRPr="00AF1BA1" w:rsidRDefault="00AF1BA1" w:rsidP="00AF1BA1">
            <w:r w:rsidRPr="00AF1BA1">
              <w:t>5</w:t>
            </w:r>
          </w:p>
        </w:tc>
        <w:tc>
          <w:tcPr>
            <w:tcW w:w="0" w:type="auto"/>
            <w:vAlign w:val="center"/>
            <w:hideMark/>
          </w:tcPr>
          <w:p w14:paraId="13CFB9EB" w14:textId="77777777" w:rsidR="00AF1BA1" w:rsidRPr="00AF1BA1" w:rsidRDefault="00AF1BA1" w:rsidP="00AF1BA1">
            <w:r w:rsidRPr="00AF1BA1">
              <w:t>Архитектура ПАК</w:t>
            </w:r>
          </w:p>
        </w:tc>
        <w:tc>
          <w:tcPr>
            <w:tcW w:w="0" w:type="auto"/>
            <w:vAlign w:val="center"/>
            <w:hideMark/>
          </w:tcPr>
          <w:p w14:paraId="231C28D7" w14:textId="77777777" w:rsidR="00AF1BA1" w:rsidRPr="00AF1BA1" w:rsidRDefault="00AF1BA1" w:rsidP="00AF1BA1">
            <w:r w:rsidRPr="00AF1BA1">
              <w:t>Выполнено</w:t>
            </w:r>
          </w:p>
        </w:tc>
        <w:tc>
          <w:tcPr>
            <w:tcW w:w="0" w:type="auto"/>
            <w:vAlign w:val="center"/>
            <w:hideMark/>
          </w:tcPr>
          <w:p w14:paraId="0A5789FD" w14:textId="77777777" w:rsidR="00AF1BA1" w:rsidRPr="00AF1BA1" w:rsidRDefault="00AF1BA1" w:rsidP="00AF1BA1">
            <w:r w:rsidRPr="00AF1BA1">
              <w:t>Архитектура есть, но аккуратнее с «аппаратностью»</w:t>
            </w:r>
          </w:p>
        </w:tc>
      </w:tr>
      <w:tr w:rsidR="00AF1BA1" w:rsidRPr="00AF1BA1" w14:paraId="34351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FB2B" w14:textId="77777777" w:rsidR="00AF1BA1" w:rsidRPr="00AF1BA1" w:rsidRDefault="00AF1BA1" w:rsidP="00AF1BA1">
            <w:r w:rsidRPr="00AF1BA1">
              <w:t>6</w:t>
            </w:r>
          </w:p>
        </w:tc>
        <w:tc>
          <w:tcPr>
            <w:tcW w:w="0" w:type="auto"/>
            <w:vAlign w:val="center"/>
            <w:hideMark/>
          </w:tcPr>
          <w:p w14:paraId="761F9222" w14:textId="77777777" w:rsidR="00AF1BA1" w:rsidRPr="00AF1BA1" w:rsidRDefault="00AF1BA1" w:rsidP="00AF1BA1">
            <w:r w:rsidRPr="00AF1BA1">
              <w:t>Цифровая модель и деградация</w:t>
            </w:r>
          </w:p>
        </w:tc>
        <w:tc>
          <w:tcPr>
            <w:tcW w:w="0" w:type="auto"/>
            <w:vAlign w:val="center"/>
            <w:hideMark/>
          </w:tcPr>
          <w:p w14:paraId="343629BF" w14:textId="77777777" w:rsidR="00AF1BA1" w:rsidRPr="00AF1BA1" w:rsidRDefault="00AF1BA1" w:rsidP="00AF1BA1">
            <w:r w:rsidRPr="00AF1BA1">
              <w:t>Выполнено для прототипа</w:t>
            </w:r>
          </w:p>
        </w:tc>
        <w:tc>
          <w:tcPr>
            <w:tcW w:w="0" w:type="auto"/>
            <w:vAlign w:val="center"/>
            <w:hideMark/>
          </w:tcPr>
          <w:p w14:paraId="1CEC66EB" w14:textId="77777777" w:rsidR="00AF1BA1" w:rsidRPr="00AF1BA1" w:rsidRDefault="00AF1BA1" w:rsidP="00AF1BA1">
            <w:r w:rsidRPr="00AF1BA1">
              <w:t>Физическая достоверность ограничена, но это теперь честно указано</w:t>
            </w:r>
          </w:p>
        </w:tc>
      </w:tr>
      <w:tr w:rsidR="00AF1BA1" w:rsidRPr="00AF1BA1" w14:paraId="7D034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55BA" w14:textId="77777777" w:rsidR="00AF1BA1" w:rsidRPr="00AF1BA1" w:rsidRDefault="00AF1BA1" w:rsidP="00AF1BA1">
            <w:r w:rsidRPr="00AF1BA1">
              <w:t>7</w:t>
            </w:r>
          </w:p>
        </w:tc>
        <w:tc>
          <w:tcPr>
            <w:tcW w:w="0" w:type="auto"/>
            <w:vAlign w:val="center"/>
            <w:hideMark/>
          </w:tcPr>
          <w:p w14:paraId="70CABA40" w14:textId="77777777" w:rsidR="00AF1BA1" w:rsidRPr="00AF1BA1" w:rsidRDefault="00AF1BA1" w:rsidP="00AF1BA1">
            <w:r w:rsidRPr="00AF1BA1">
              <w:t>Сбор, обработка, хранение</w:t>
            </w:r>
          </w:p>
        </w:tc>
        <w:tc>
          <w:tcPr>
            <w:tcW w:w="0" w:type="auto"/>
            <w:vAlign w:val="center"/>
            <w:hideMark/>
          </w:tcPr>
          <w:p w14:paraId="2C5828DB" w14:textId="77777777" w:rsidR="00AF1BA1" w:rsidRPr="00AF1BA1" w:rsidRDefault="00AF1BA1" w:rsidP="00AF1BA1">
            <w:r w:rsidRPr="00AF1BA1">
              <w:t>Выполнено</w:t>
            </w:r>
          </w:p>
        </w:tc>
        <w:tc>
          <w:tcPr>
            <w:tcW w:w="0" w:type="auto"/>
            <w:vAlign w:val="center"/>
            <w:hideMark/>
          </w:tcPr>
          <w:p w14:paraId="4D2419EC" w14:textId="77777777" w:rsidR="00AF1BA1" w:rsidRPr="00AF1BA1" w:rsidRDefault="00AF1BA1" w:rsidP="00AF1BA1">
            <w:r w:rsidRPr="00AF1BA1">
              <w:t>Хорошо подтверждено артефактами</w:t>
            </w:r>
          </w:p>
        </w:tc>
      </w:tr>
      <w:tr w:rsidR="00AF1BA1" w:rsidRPr="00AF1BA1" w14:paraId="294C8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9323" w14:textId="77777777" w:rsidR="00AF1BA1" w:rsidRPr="00AF1BA1" w:rsidRDefault="00AF1BA1" w:rsidP="00AF1BA1">
            <w:r w:rsidRPr="00AF1BA1">
              <w:t>8</w:t>
            </w:r>
          </w:p>
        </w:tc>
        <w:tc>
          <w:tcPr>
            <w:tcW w:w="0" w:type="auto"/>
            <w:vAlign w:val="center"/>
            <w:hideMark/>
          </w:tcPr>
          <w:p w14:paraId="63C167BA" w14:textId="77777777" w:rsidR="00AF1BA1" w:rsidRPr="00AF1BA1" w:rsidRDefault="00AF1BA1" w:rsidP="00AF1BA1">
            <w:r w:rsidRPr="00AF1BA1">
              <w:t>HI и RUL</w:t>
            </w:r>
          </w:p>
        </w:tc>
        <w:tc>
          <w:tcPr>
            <w:tcW w:w="0" w:type="auto"/>
            <w:vAlign w:val="center"/>
            <w:hideMark/>
          </w:tcPr>
          <w:p w14:paraId="0DB52564" w14:textId="77777777" w:rsidR="00AF1BA1" w:rsidRPr="00AF1BA1" w:rsidRDefault="00AF1BA1" w:rsidP="00AF1BA1">
            <w:r w:rsidRPr="00AF1BA1">
              <w:t>Выполнено</w:t>
            </w:r>
          </w:p>
        </w:tc>
        <w:tc>
          <w:tcPr>
            <w:tcW w:w="0" w:type="auto"/>
            <w:vAlign w:val="center"/>
            <w:hideMark/>
          </w:tcPr>
          <w:p w14:paraId="79681723" w14:textId="77777777" w:rsidR="00AF1BA1" w:rsidRPr="00AF1BA1" w:rsidRDefault="00AF1BA1" w:rsidP="00AF1BA1">
            <w:r w:rsidRPr="00AF1BA1">
              <w:t>Методика синтетическая, но приемлемая для ВКР</w:t>
            </w:r>
          </w:p>
        </w:tc>
      </w:tr>
      <w:tr w:rsidR="00AF1BA1" w:rsidRPr="00AF1BA1" w14:paraId="55D79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08CB" w14:textId="77777777" w:rsidR="00AF1BA1" w:rsidRPr="00AF1BA1" w:rsidRDefault="00AF1BA1" w:rsidP="00AF1BA1">
            <w:r w:rsidRPr="00AF1BA1">
              <w:t>9</w:t>
            </w:r>
          </w:p>
        </w:tc>
        <w:tc>
          <w:tcPr>
            <w:tcW w:w="0" w:type="auto"/>
            <w:vAlign w:val="center"/>
            <w:hideMark/>
          </w:tcPr>
          <w:p w14:paraId="172F4557" w14:textId="77777777" w:rsidR="00AF1BA1" w:rsidRPr="00AF1BA1" w:rsidRDefault="00AF1BA1" w:rsidP="00AF1BA1">
            <w:r w:rsidRPr="00AF1BA1">
              <w:t>Апробация</w:t>
            </w:r>
          </w:p>
        </w:tc>
        <w:tc>
          <w:tcPr>
            <w:tcW w:w="0" w:type="auto"/>
            <w:vAlign w:val="center"/>
            <w:hideMark/>
          </w:tcPr>
          <w:p w14:paraId="0B83DC2C" w14:textId="77777777" w:rsidR="00AF1BA1" w:rsidRPr="00AF1BA1" w:rsidRDefault="00AF1BA1" w:rsidP="00AF1BA1">
            <w:r w:rsidRPr="00AF1BA1">
              <w:t>Выполнено хорошо</w:t>
            </w:r>
          </w:p>
        </w:tc>
        <w:tc>
          <w:tcPr>
            <w:tcW w:w="0" w:type="auto"/>
            <w:vAlign w:val="center"/>
            <w:hideMark/>
          </w:tcPr>
          <w:p w14:paraId="5CA234FC" w14:textId="77777777" w:rsidR="00AF1BA1" w:rsidRPr="00AF1BA1" w:rsidRDefault="00AF1BA1" w:rsidP="00AF1BA1">
            <w:r w:rsidRPr="00AF1BA1">
              <w:t>Глава 6 стала сильной</w:t>
            </w:r>
          </w:p>
        </w:tc>
      </w:tr>
      <w:tr w:rsidR="00AF1BA1" w:rsidRPr="00AF1BA1" w14:paraId="7F5B8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9021" w14:textId="77777777" w:rsidR="00AF1BA1" w:rsidRPr="00AF1BA1" w:rsidRDefault="00AF1BA1" w:rsidP="00AF1BA1">
            <w:r w:rsidRPr="00AF1BA1">
              <w:t>10</w:t>
            </w:r>
          </w:p>
        </w:tc>
        <w:tc>
          <w:tcPr>
            <w:tcW w:w="0" w:type="auto"/>
            <w:vAlign w:val="center"/>
            <w:hideMark/>
          </w:tcPr>
          <w:p w14:paraId="32182A37" w14:textId="77777777" w:rsidR="00AF1BA1" w:rsidRPr="00AF1BA1" w:rsidRDefault="00AF1BA1" w:rsidP="00AF1BA1">
            <w:r w:rsidRPr="00AF1BA1">
              <w:t>Надёжность и экономика</w:t>
            </w:r>
          </w:p>
        </w:tc>
        <w:tc>
          <w:tcPr>
            <w:tcW w:w="0" w:type="auto"/>
            <w:vAlign w:val="center"/>
            <w:hideMark/>
          </w:tcPr>
          <w:p w14:paraId="64184CDB" w14:textId="77777777" w:rsidR="00AF1BA1" w:rsidRPr="00AF1BA1" w:rsidRDefault="00AF1BA1" w:rsidP="00AF1BA1">
            <w:r w:rsidRPr="00AF1BA1">
              <w:t>Частично/достаточно</w:t>
            </w:r>
          </w:p>
        </w:tc>
        <w:tc>
          <w:tcPr>
            <w:tcW w:w="0" w:type="auto"/>
            <w:vAlign w:val="center"/>
            <w:hideMark/>
          </w:tcPr>
          <w:p w14:paraId="13495556" w14:textId="77777777" w:rsidR="00AF1BA1" w:rsidRPr="00AF1BA1" w:rsidRDefault="00AF1BA1" w:rsidP="00AF1BA1">
            <w:r w:rsidRPr="00AF1BA1">
              <w:t>Экономика нормальная, надёжность лучше назвать работоспособностью диагностического контура</w:t>
            </w:r>
          </w:p>
        </w:tc>
      </w:tr>
    </w:tbl>
    <w:p w14:paraId="7656D99F" w14:textId="77777777" w:rsidR="00AF1BA1" w:rsidRPr="00AF1BA1" w:rsidRDefault="00AF1BA1" w:rsidP="00AF1BA1">
      <w:r w:rsidRPr="00AF1BA1">
        <w:t xml:space="preserve">Общий вывод: </w:t>
      </w:r>
      <w:r w:rsidRPr="00AF1BA1">
        <w:rPr>
          <w:b/>
          <w:bCs/>
        </w:rPr>
        <w:t>соответствие задачам стало лучше — примерно 8,3/10</w:t>
      </w:r>
      <w:r w:rsidRPr="00AF1BA1">
        <w:t>.</w:t>
      </w:r>
    </w:p>
    <w:p w14:paraId="7CE79661" w14:textId="77777777" w:rsidR="00AF1BA1" w:rsidRPr="00AF1BA1" w:rsidRDefault="00AF1BA1" w:rsidP="00AF1BA1">
      <w:r w:rsidRPr="00AF1BA1">
        <w:pict w14:anchorId="6EE2A568">
          <v:rect id="_x0000_i1184" style="width:0;height:1.5pt" o:hralign="center" o:hrstd="t" o:hr="t" fillcolor="#a0a0a0" stroked="f"/>
        </w:pict>
      </w:r>
    </w:p>
    <w:p w14:paraId="5B80FD8C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7. Приоритетный список правок перед сдачей</w:t>
      </w:r>
    </w:p>
    <w:p w14:paraId="7E8BDCDD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Обязательно исправить</w:t>
      </w:r>
    </w:p>
    <w:p w14:paraId="56A517E6" w14:textId="77777777" w:rsidR="00AF1BA1" w:rsidRPr="00AF1BA1" w:rsidRDefault="00AF1BA1" w:rsidP="00AF1BA1">
      <w:pPr>
        <w:numPr>
          <w:ilvl w:val="0"/>
          <w:numId w:val="20"/>
        </w:numPr>
      </w:pPr>
      <w:r w:rsidRPr="00AF1BA1">
        <w:t>Реферат: заменить фразу «формируется в объеме основную часть...».</w:t>
      </w:r>
    </w:p>
    <w:p w14:paraId="1692B816" w14:textId="77777777" w:rsidR="00AF1BA1" w:rsidRPr="00AF1BA1" w:rsidRDefault="00AF1BA1" w:rsidP="00AF1BA1">
      <w:pPr>
        <w:numPr>
          <w:ilvl w:val="0"/>
          <w:numId w:val="20"/>
        </w:numPr>
      </w:pPr>
      <w:r w:rsidRPr="00AF1BA1">
        <w:t>Титульный лист: кавычки и лишняя точка в названии ООО.</w:t>
      </w:r>
    </w:p>
    <w:p w14:paraId="15ACDC31" w14:textId="77777777" w:rsidR="00AF1BA1" w:rsidRPr="00AF1BA1" w:rsidRDefault="00AF1BA1" w:rsidP="00AF1BA1">
      <w:pPr>
        <w:numPr>
          <w:ilvl w:val="0"/>
          <w:numId w:val="20"/>
        </w:numPr>
      </w:pPr>
      <w:r w:rsidRPr="00AF1BA1">
        <w:t>Заключение: ГОСТ 34.602–89 заменить на ГОСТ 34.602–2020.</w:t>
      </w:r>
    </w:p>
    <w:p w14:paraId="2388001F" w14:textId="77777777" w:rsidR="00AF1BA1" w:rsidRPr="00AF1BA1" w:rsidRDefault="00AF1BA1" w:rsidP="00AF1BA1">
      <w:pPr>
        <w:numPr>
          <w:ilvl w:val="0"/>
          <w:numId w:val="20"/>
        </w:numPr>
      </w:pPr>
      <w:r w:rsidRPr="00AF1BA1">
        <w:t>Ссылки в главе 3: исправить путаницу [4]/[5] для ГОСТ 34.602–2020.</w:t>
      </w:r>
    </w:p>
    <w:p w14:paraId="33796135" w14:textId="77777777" w:rsidR="00AF1BA1" w:rsidRPr="00AF1BA1" w:rsidRDefault="00AF1BA1" w:rsidP="00AF1BA1">
      <w:pPr>
        <w:numPr>
          <w:ilvl w:val="0"/>
          <w:numId w:val="20"/>
        </w:numPr>
      </w:pPr>
      <w:r w:rsidRPr="00AF1BA1">
        <w:t>Таблица 14: заменить «Глава 1–6» на инженерные результаты.</w:t>
      </w:r>
    </w:p>
    <w:p w14:paraId="5292EDB8" w14:textId="77777777" w:rsidR="00AF1BA1" w:rsidRPr="00AF1BA1" w:rsidRDefault="00AF1BA1" w:rsidP="00AF1BA1">
      <w:pPr>
        <w:numPr>
          <w:ilvl w:val="0"/>
          <w:numId w:val="20"/>
        </w:numPr>
      </w:pPr>
      <w:r w:rsidRPr="00AF1BA1">
        <w:t>Глава 6: объяснить 2059,05 с vs 23,6 с.</w:t>
      </w:r>
    </w:p>
    <w:p w14:paraId="69B67FE9" w14:textId="77777777" w:rsidR="00AF1BA1" w:rsidRPr="00AF1BA1" w:rsidRDefault="00AF1BA1" w:rsidP="00AF1BA1">
      <w:pPr>
        <w:numPr>
          <w:ilvl w:val="0"/>
          <w:numId w:val="20"/>
        </w:numPr>
      </w:pPr>
      <w:r w:rsidRPr="00AF1BA1">
        <w:lastRenderedPageBreak/>
        <w:t>Глава 6: объяснить 25 Гц vs 10,77 Гц.</w:t>
      </w:r>
    </w:p>
    <w:p w14:paraId="19560635" w14:textId="77777777" w:rsidR="00AF1BA1" w:rsidRPr="00AF1BA1" w:rsidRDefault="00AF1BA1" w:rsidP="00AF1BA1">
      <w:pPr>
        <w:numPr>
          <w:ilvl w:val="0"/>
          <w:numId w:val="20"/>
        </w:numPr>
      </w:pPr>
      <w:r w:rsidRPr="00AF1BA1">
        <w:t>Приложение А: заполнить или убрать.</w:t>
      </w:r>
    </w:p>
    <w:p w14:paraId="1438DCB3" w14:textId="77777777" w:rsidR="00AF1BA1" w:rsidRPr="00AF1BA1" w:rsidRDefault="00AF1BA1" w:rsidP="00AF1BA1">
      <w:pPr>
        <w:numPr>
          <w:ilvl w:val="0"/>
          <w:numId w:val="20"/>
        </w:numPr>
      </w:pPr>
      <w:r w:rsidRPr="00AF1BA1">
        <w:t>Формула 48: заменить 10242 на 1024².</w:t>
      </w:r>
    </w:p>
    <w:p w14:paraId="64777067" w14:textId="77777777" w:rsidR="00AF1BA1" w:rsidRPr="00AF1BA1" w:rsidRDefault="00AF1BA1" w:rsidP="00AF1BA1">
      <w:pPr>
        <w:numPr>
          <w:ilvl w:val="0"/>
          <w:numId w:val="20"/>
        </w:numPr>
      </w:pPr>
      <w:r w:rsidRPr="00AF1BA1">
        <w:t>Убрать из заключения новый расчёт повреждения/RUL 114700 циклов или перенести его в главу 6.</w:t>
      </w:r>
    </w:p>
    <w:p w14:paraId="55201428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Желательно исправить</w:t>
      </w:r>
    </w:p>
    <w:p w14:paraId="4AB21C38" w14:textId="77777777" w:rsidR="00AF1BA1" w:rsidRPr="00AF1BA1" w:rsidRDefault="00AF1BA1" w:rsidP="00AF1BA1">
      <w:pPr>
        <w:numPr>
          <w:ilvl w:val="0"/>
          <w:numId w:val="21"/>
        </w:numPr>
      </w:pPr>
      <w:r w:rsidRPr="00AF1BA1">
        <w:t>Перерисовать рисунок 1 или заменить на более качественный.</w:t>
      </w:r>
    </w:p>
    <w:p w14:paraId="2DF17A72" w14:textId="77777777" w:rsidR="00AF1BA1" w:rsidRPr="00AF1BA1" w:rsidRDefault="00AF1BA1" w:rsidP="00AF1BA1">
      <w:pPr>
        <w:numPr>
          <w:ilvl w:val="0"/>
          <w:numId w:val="21"/>
        </w:numPr>
      </w:pPr>
      <w:r w:rsidRPr="00AF1BA1">
        <w:t>Уточнить, что 3 события/год в экономике — расчетное допущение.</w:t>
      </w:r>
    </w:p>
    <w:p w14:paraId="23F322AF" w14:textId="77777777" w:rsidR="00AF1BA1" w:rsidRPr="00AF1BA1" w:rsidRDefault="00AF1BA1" w:rsidP="00AF1BA1">
      <w:pPr>
        <w:numPr>
          <w:ilvl w:val="0"/>
          <w:numId w:val="21"/>
        </w:numPr>
      </w:pPr>
      <w:r w:rsidRPr="00AF1BA1">
        <w:t>В 6.6 добавить ограничение: без статистики отказов нельзя строго рассчитать вероятность безотказной работы робота.</w:t>
      </w:r>
    </w:p>
    <w:p w14:paraId="4186610D" w14:textId="77777777" w:rsidR="00AF1BA1" w:rsidRPr="00AF1BA1" w:rsidRDefault="00AF1BA1" w:rsidP="00AF1BA1">
      <w:pPr>
        <w:numPr>
          <w:ilvl w:val="0"/>
          <w:numId w:val="21"/>
        </w:numPr>
      </w:pPr>
      <w:r w:rsidRPr="00AF1BA1">
        <w:t>В таблице 21 убрать «доверительный интервал», если он не реализован.</w:t>
      </w:r>
    </w:p>
    <w:p w14:paraId="5B460284" w14:textId="77777777" w:rsidR="00AF1BA1" w:rsidRPr="00AF1BA1" w:rsidRDefault="00AF1BA1" w:rsidP="00AF1BA1">
      <w:pPr>
        <w:numPr>
          <w:ilvl w:val="0"/>
          <w:numId w:val="21"/>
        </w:numPr>
      </w:pPr>
      <w:r w:rsidRPr="00AF1BA1">
        <w:t>В 4.11 уточнить, что часть контейнеров — проектная структура, если они реально не реализованы.</w:t>
      </w:r>
    </w:p>
    <w:p w14:paraId="27DB7725" w14:textId="77777777" w:rsidR="00AF1BA1" w:rsidRPr="00AF1BA1" w:rsidRDefault="00AF1BA1" w:rsidP="00AF1BA1">
      <w:pPr>
        <w:numPr>
          <w:ilvl w:val="0"/>
          <w:numId w:val="21"/>
        </w:numPr>
      </w:pPr>
      <w:r w:rsidRPr="00AF1BA1">
        <w:t>В 2.5.1 уточнить роль XGBoost как резервной/сравнительной модели.</w:t>
      </w:r>
    </w:p>
    <w:p w14:paraId="29767D37" w14:textId="77777777" w:rsidR="00AF1BA1" w:rsidRPr="00AF1BA1" w:rsidRDefault="00AF1BA1" w:rsidP="00AF1BA1">
      <w:r w:rsidRPr="00AF1BA1">
        <w:pict w14:anchorId="07F067E4">
          <v:rect id="_x0000_i1185" style="width:0;height:1.5pt" o:hralign="center" o:hrstd="t" o:hr="t" fillcolor="#a0a0a0" stroked="f"/>
        </w:pict>
      </w:r>
    </w:p>
    <w:p w14:paraId="41AE785A" w14:textId="77777777" w:rsidR="00AF1BA1" w:rsidRPr="00AF1BA1" w:rsidRDefault="00AF1BA1" w:rsidP="00AF1BA1">
      <w:pPr>
        <w:rPr>
          <w:b/>
          <w:bCs/>
        </w:rPr>
      </w:pPr>
      <w:r w:rsidRPr="00AF1BA1">
        <w:rPr>
          <w:b/>
          <w:bCs/>
        </w:rPr>
        <w:t>8. Итоговая оценка новой версии</w:t>
      </w:r>
    </w:p>
    <w:p w14:paraId="5D4BF893" w14:textId="77777777" w:rsidR="00AF1BA1" w:rsidRPr="00AF1BA1" w:rsidRDefault="00AF1BA1" w:rsidP="00AF1BA1">
      <w:r w:rsidRPr="00AF1BA1">
        <w:t xml:space="preserve">Новая версия стала </w:t>
      </w:r>
      <w:r w:rsidRPr="00AF1BA1">
        <w:rPr>
          <w:b/>
          <w:bCs/>
        </w:rPr>
        <w:t>существенно лучше и ближе к защищаемой</w:t>
      </w:r>
      <w:r w:rsidRPr="00AF1BA1">
        <w:t>. По сравнению с прошлой редакцией ты закрыл самые опасные методические вопросы: синтетические данные теперь не выдаются за реальные, MLPRegressor согласован с проектной частью, экономика стала прозрачнее, приложения стали полезнее.</w:t>
      </w:r>
    </w:p>
    <w:p w14:paraId="468BFE1D" w14:textId="77777777" w:rsidR="00AF1BA1" w:rsidRPr="00AF1BA1" w:rsidRDefault="00AF1BA1" w:rsidP="00AF1BA1">
      <w:r w:rsidRPr="00AF1BA1">
        <w:t xml:space="preserve">Оставшиеся проблемы — в основном </w:t>
      </w:r>
      <w:r w:rsidRPr="00AF1BA1">
        <w:rPr>
          <w:b/>
          <w:bCs/>
        </w:rPr>
        <w:t>оформительские и согласовательные</w:t>
      </w:r>
      <w:r w:rsidRPr="00AF1BA1">
        <w:t>, но несколько из них критичны, потому что находятся на видных местах: реферат, титульный лист, заключение, ссылки на ГОСТ и таблица ТЗ.</w:t>
      </w:r>
    </w:p>
    <w:p w14:paraId="03A068CB" w14:textId="77777777" w:rsidR="00AF1BA1" w:rsidRPr="00AF1BA1" w:rsidRDefault="00AF1BA1" w:rsidP="00AF1BA1">
      <w:r w:rsidRPr="00AF1BA1">
        <w:t>Моя оценка текущей версии: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3"/>
        <w:gridCol w:w="936"/>
      </w:tblGrid>
      <w:tr w:rsidR="00AF1BA1" w:rsidRPr="00AF1BA1" w14:paraId="4F796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0E772" w14:textId="77777777" w:rsidR="00AF1BA1" w:rsidRPr="00AF1BA1" w:rsidRDefault="00AF1BA1" w:rsidP="00AF1BA1">
            <w:pPr>
              <w:rPr>
                <w:b/>
                <w:bCs/>
              </w:rPr>
            </w:pPr>
            <w:r w:rsidRPr="00AF1BA1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E1BE6FE" w14:textId="77777777" w:rsidR="00AF1BA1" w:rsidRPr="00AF1BA1" w:rsidRDefault="00AF1BA1" w:rsidP="00AF1BA1">
            <w:pPr>
              <w:rPr>
                <w:b/>
                <w:bCs/>
              </w:rPr>
            </w:pPr>
            <w:r w:rsidRPr="00AF1BA1">
              <w:rPr>
                <w:b/>
                <w:bCs/>
              </w:rPr>
              <w:t>Оценка</w:t>
            </w:r>
          </w:p>
        </w:tc>
      </w:tr>
      <w:tr w:rsidR="00AF1BA1" w:rsidRPr="00AF1BA1" w14:paraId="7150A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3853" w14:textId="77777777" w:rsidR="00AF1BA1" w:rsidRPr="00AF1BA1" w:rsidRDefault="00AF1BA1" w:rsidP="00AF1BA1">
            <w:r w:rsidRPr="00AF1BA1">
              <w:t>Соответствие теме</w:t>
            </w:r>
          </w:p>
        </w:tc>
        <w:tc>
          <w:tcPr>
            <w:tcW w:w="0" w:type="auto"/>
            <w:vAlign w:val="center"/>
            <w:hideMark/>
          </w:tcPr>
          <w:p w14:paraId="6F7B8956" w14:textId="77777777" w:rsidR="00AF1BA1" w:rsidRPr="00AF1BA1" w:rsidRDefault="00AF1BA1" w:rsidP="00AF1BA1">
            <w:r w:rsidRPr="00AF1BA1">
              <w:t>8,5/10</w:t>
            </w:r>
          </w:p>
        </w:tc>
      </w:tr>
      <w:tr w:rsidR="00AF1BA1" w:rsidRPr="00AF1BA1" w14:paraId="40D48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3AFD" w14:textId="77777777" w:rsidR="00AF1BA1" w:rsidRPr="00AF1BA1" w:rsidRDefault="00AF1BA1" w:rsidP="00AF1BA1">
            <w:r w:rsidRPr="00AF1BA1">
              <w:t>Соответствие задачам</w:t>
            </w:r>
          </w:p>
        </w:tc>
        <w:tc>
          <w:tcPr>
            <w:tcW w:w="0" w:type="auto"/>
            <w:vAlign w:val="center"/>
            <w:hideMark/>
          </w:tcPr>
          <w:p w14:paraId="4B7ACB42" w14:textId="77777777" w:rsidR="00AF1BA1" w:rsidRPr="00AF1BA1" w:rsidRDefault="00AF1BA1" w:rsidP="00AF1BA1">
            <w:r w:rsidRPr="00AF1BA1">
              <w:t>8,3/10</w:t>
            </w:r>
          </w:p>
        </w:tc>
      </w:tr>
      <w:tr w:rsidR="00AF1BA1" w:rsidRPr="00AF1BA1" w14:paraId="23A74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37EF" w14:textId="77777777" w:rsidR="00AF1BA1" w:rsidRPr="00AF1BA1" w:rsidRDefault="00AF1BA1" w:rsidP="00AF1BA1">
            <w:r w:rsidRPr="00AF1BA1">
              <w:t>Качество структуры</w:t>
            </w:r>
          </w:p>
        </w:tc>
        <w:tc>
          <w:tcPr>
            <w:tcW w:w="0" w:type="auto"/>
            <w:vAlign w:val="center"/>
            <w:hideMark/>
          </w:tcPr>
          <w:p w14:paraId="26158BF7" w14:textId="77777777" w:rsidR="00AF1BA1" w:rsidRPr="00AF1BA1" w:rsidRDefault="00AF1BA1" w:rsidP="00AF1BA1">
            <w:r w:rsidRPr="00AF1BA1">
              <w:t>8/10</w:t>
            </w:r>
          </w:p>
        </w:tc>
      </w:tr>
      <w:tr w:rsidR="00AF1BA1" w:rsidRPr="00AF1BA1" w14:paraId="06676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40DA" w14:textId="77777777" w:rsidR="00AF1BA1" w:rsidRPr="00AF1BA1" w:rsidRDefault="00AF1BA1" w:rsidP="00AF1BA1">
            <w:r w:rsidRPr="00AF1BA1">
              <w:t>Качество реализации по описанию</w:t>
            </w:r>
          </w:p>
        </w:tc>
        <w:tc>
          <w:tcPr>
            <w:tcW w:w="0" w:type="auto"/>
            <w:vAlign w:val="center"/>
            <w:hideMark/>
          </w:tcPr>
          <w:p w14:paraId="15E4D260" w14:textId="77777777" w:rsidR="00AF1BA1" w:rsidRPr="00AF1BA1" w:rsidRDefault="00AF1BA1" w:rsidP="00AF1BA1">
            <w:r w:rsidRPr="00AF1BA1">
              <w:t>8/10</w:t>
            </w:r>
          </w:p>
        </w:tc>
      </w:tr>
      <w:tr w:rsidR="00AF1BA1" w:rsidRPr="00AF1BA1" w14:paraId="24D58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867A" w14:textId="77777777" w:rsidR="00AF1BA1" w:rsidRPr="00AF1BA1" w:rsidRDefault="00AF1BA1" w:rsidP="00AF1BA1">
            <w:r w:rsidRPr="00AF1BA1">
              <w:t>Апробация</w:t>
            </w:r>
          </w:p>
        </w:tc>
        <w:tc>
          <w:tcPr>
            <w:tcW w:w="0" w:type="auto"/>
            <w:vAlign w:val="center"/>
            <w:hideMark/>
          </w:tcPr>
          <w:p w14:paraId="1B0EE0DF" w14:textId="77777777" w:rsidR="00AF1BA1" w:rsidRPr="00AF1BA1" w:rsidRDefault="00AF1BA1" w:rsidP="00AF1BA1">
            <w:r w:rsidRPr="00AF1BA1">
              <w:t>8/10</w:t>
            </w:r>
          </w:p>
        </w:tc>
      </w:tr>
      <w:tr w:rsidR="00AF1BA1" w:rsidRPr="00AF1BA1" w14:paraId="64E85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7FAF" w14:textId="77777777" w:rsidR="00AF1BA1" w:rsidRPr="00AF1BA1" w:rsidRDefault="00AF1BA1" w:rsidP="00AF1BA1">
            <w:r w:rsidRPr="00AF1BA1">
              <w:lastRenderedPageBreak/>
              <w:t>Надёжность и экономика</w:t>
            </w:r>
          </w:p>
        </w:tc>
        <w:tc>
          <w:tcPr>
            <w:tcW w:w="0" w:type="auto"/>
            <w:vAlign w:val="center"/>
            <w:hideMark/>
          </w:tcPr>
          <w:p w14:paraId="4D5C319E" w14:textId="77777777" w:rsidR="00AF1BA1" w:rsidRPr="00AF1BA1" w:rsidRDefault="00AF1BA1" w:rsidP="00AF1BA1">
            <w:r w:rsidRPr="00AF1BA1">
              <w:t>7/10</w:t>
            </w:r>
          </w:p>
        </w:tc>
      </w:tr>
      <w:tr w:rsidR="00AF1BA1" w:rsidRPr="00AF1BA1" w14:paraId="2C8B8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0F19" w14:textId="77777777" w:rsidR="00AF1BA1" w:rsidRPr="00AF1BA1" w:rsidRDefault="00AF1BA1" w:rsidP="00AF1BA1">
            <w:r w:rsidRPr="00AF1BA1">
              <w:t>Нормоконтроль</w:t>
            </w:r>
          </w:p>
        </w:tc>
        <w:tc>
          <w:tcPr>
            <w:tcW w:w="0" w:type="auto"/>
            <w:vAlign w:val="center"/>
            <w:hideMark/>
          </w:tcPr>
          <w:p w14:paraId="61C70EB1" w14:textId="77777777" w:rsidR="00AF1BA1" w:rsidRPr="00AF1BA1" w:rsidRDefault="00AF1BA1" w:rsidP="00AF1BA1">
            <w:r w:rsidRPr="00AF1BA1">
              <w:t>6,5/10</w:t>
            </w:r>
          </w:p>
        </w:tc>
      </w:tr>
      <w:tr w:rsidR="00AF1BA1" w:rsidRPr="00AF1BA1" w14:paraId="12601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7321" w14:textId="77777777" w:rsidR="00AF1BA1" w:rsidRPr="00AF1BA1" w:rsidRDefault="00AF1BA1" w:rsidP="00AF1BA1">
            <w:r w:rsidRPr="00AF1BA1">
              <w:t>Готовность к защите</w:t>
            </w:r>
          </w:p>
        </w:tc>
        <w:tc>
          <w:tcPr>
            <w:tcW w:w="0" w:type="auto"/>
            <w:vAlign w:val="center"/>
            <w:hideMark/>
          </w:tcPr>
          <w:p w14:paraId="1DEC6EB7" w14:textId="77777777" w:rsidR="00AF1BA1" w:rsidRPr="00AF1BA1" w:rsidRDefault="00AF1BA1" w:rsidP="00AF1BA1">
            <w:r w:rsidRPr="00AF1BA1">
              <w:t>8/10</w:t>
            </w:r>
          </w:p>
        </w:tc>
      </w:tr>
    </w:tbl>
    <w:p w14:paraId="0C93086B" w14:textId="77777777" w:rsidR="00AF1BA1" w:rsidRPr="00AF1BA1" w:rsidRDefault="00AF1BA1" w:rsidP="00AF1BA1">
      <w:r w:rsidRPr="00AF1BA1">
        <w:t xml:space="preserve">После обязательных правок можно будет считать работу </w:t>
      </w:r>
      <w:r w:rsidRPr="00AF1BA1">
        <w:rPr>
          <w:b/>
          <w:bCs/>
        </w:rPr>
        <w:t>уверенно защищаемой</w:t>
      </w:r>
      <w:r w:rsidRPr="00AF1BA1">
        <w:t>. Сейчас она уже содержательно нормальная, но её всё ещё могут «зацепить» за неаккуратности на первых страницах, ГОСТ-ссылки и расчёт частоты в главе 6.</w:t>
      </w:r>
    </w:p>
    <w:p w14:paraId="18EA34B3" w14:textId="77777777" w:rsidR="00A236E4" w:rsidRDefault="00A236E4"/>
    <w:sectPr w:rsidR="00A236E4" w:rsidSect="00F5780E">
      <w:pgSz w:w="11910" w:h="16840"/>
      <w:pgMar w:top="1134" w:right="567" w:bottom="1134" w:left="1701" w:header="708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E8C"/>
    <w:multiLevelType w:val="multilevel"/>
    <w:tmpl w:val="12BE6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C20CE"/>
    <w:multiLevelType w:val="multilevel"/>
    <w:tmpl w:val="8DC6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68EA"/>
    <w:multiLevelType w:val="multilevel"/>
    <w:tmpl w:val="2A36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014F6"/>
    <w:multiLevelType w:val="multilevel"/>
    <w:tmpl w:val="98BC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C743D"/>
    <w:multiLevelType w:val="multilevel"/>
    <w:tmpl w:val="53CA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883BA6"/>
    <w:multiLevelType w:val="multilevel"/>
    <w:tmpl w:val="43A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43634"/>
    <w:multiLevelType w:val="multilevel"/>
    <w:tmpl w:val="359C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B460C"/>
    <w:multiLevelType w:val="multilevel"/>
    <w:tmpl w:val="E5E409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A0AFD"/>
    <w:multiLevelType w:val="multilevel"/>
    <w:tmpl w:val="8CD6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B026C"/>
    <w:multiLevelType w:val="multilevel"/>
    <w:tmpl w:val="4662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27FC3"/>
    <w:multiLevelType w:val="multilevel"/>
    <w:tmpl w:val="3D1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5061ED"/>
    <w:multiLevelType w:val="multilevel"/>
    <w:tmpl w:val="F36E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1C65C3"/>
    <w:multiLevelType w:val="multilevel"/>
    <w:tmpl w:val="5940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A2D6B"/>
    <w:multiLevelType w:val="multilevel"/>
    <w:tmpl w:val="1CBA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1D1FF1"/>
    <w:multiLevelType w:val="multilevel"/>
    <w:tmpl w:val="5646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165F1"/>
    <w:multiLevelType w:val="multilevel"/>
    <w:tmpl w:val="424CDF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977C18"/>
    <w:multiLevelType w:val="multilevel"/>
    <w:tmpl w:val="E1063F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6C17FA"/>
    <w:multiLevelType w:val="multilevel"/>
    <w:tmpl w:val="2752F1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A93568"/>
    <w:multiLevelType w:val="multilevel"/>
    <w:tmpl w:val="0464C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7046EC"/>
    <w:multiLevelType w:val="multilevel"/>
    <w:tmpl w:val="01B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C6E52"/>
    <w:multiLevelType w:val="multilevel"/>
    <w:tmpl w:val="387A0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597013">
    <w:abstractNumId w:val="12"/>
  </w:num>
  <w:num w:numId="2" w16cid:durableId="430703620">
    <w:abstractNumId w:val="5"/>
  </w:num>
  <w:num w:numId="3" w16cid:durableId="454257321">
    <w:abstractNumId w:val="9"/>
  </w:num>
  <w:num w:numId="4" w16cid:durableId="1011644099">
    <w:abstractNumId w:val="8"/>
  </w:num>
  <w:num w:numId="5" w16cid:durableId="1720322484">
    <w:abstractNumId w:val="15"/>
  </w:num>
  <w:num w:numId="6" w16cid:durableId="1248734610">
    <w:abstractNumId w:val="1"/>
  </w:num>
  <w:num w:numId="7" w16cid:durableId="476147283">
    <w:abstractNumId w:val="16"/>
  </w:num>
  <w:num w:numId="8" w16cid:durableId="1652371357">
    <w:abstractNumId w:val="11"/>
  </w:num>
  <w:num w:numId="9" w16cid:durableId="1726443774">
    <w:abstractNumId w:val="13"/>
  </w:num>
  <w:num w:numId="10" w16cid:durableId="37093674">
    <w:abstractNumId w:val="3"/>
  </w:num>
  <w:num w:numId="11" w16cid:durableId="1427461856">
    <w:abstractNumId w:val="14"/>
  </w:num>
  <w:num w:numId="12" w16cid:durableId="158233200">
    <w:abstractNumId w:val="4"/>
  </w:num>
  <w:num w:numId="13" w16cid:durableId="979649343">
    <w:abstractNumId w:val="19"/>
  </w:num>
  <w:num w:numId="14" w16cid:durableId="347409314">
    <w:abstractNumId w:val="2"/>
  </w:num>
  <w:num w:numId="15" w16cid:durableId="21244887">
    <w:abstractNumId w:val="17"/>
  </w:num>
  <w:num w:numId="16" w16cid:durableId="1734237566">
    <w:abstractNumId w:val="0"/>
  </w:num>
  <w:num w:numId="17" w16cid:durableId="439642856">
    <w:abstractNumId w:val="18"/>
  </w:num>
  <w:num w:numId="18" w16cid:durableId="1296914778">
    <w:abstractNumId w:val="6"/>
  </w:num>
  <w:num w:numId="19" w16cid:durableId="1684745277">
    <w:abstractNumId w:val="7"/>
  </w:num>
  <w:num w:numId="20" w16cid:durableId="469178479">
    <w:abstractNumId w:val="10"/>
  </w:num>
  <w:num w:numId="21" w16cid:durableId="14713669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B2D"/>
    <w:rsid w:val="00371650"/>
    <w:rsid w:val="00892380"/>
    <w:rsid w:val="00A236E4"/>
    <w:rsid w:val="00AF1BA1"/>
    <w:rsid w:val="00F31B2D"/>
    <w:rsid w:val="00F5780E"/>
    <w:rsid w:val="00FE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59A0B6-2587-44FD-87A9-F8A242DF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1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1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1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1B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1B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1B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1B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1B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1B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1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1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1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1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1B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1B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1B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1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1B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1B2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F1BA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F1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dpi.com/2076-3417/16/7/3441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3121</Words>
  <Characters>17794</Characters>
  <Application>Microsoft Office Word</Application>
  <DocSecurity>0</DocSecurity>
  <Lines>148</Lines>
  <Paragraphs>41</Paragraphs>
  <ScaleCrop>false</ScaleCrop>
  <Company/>
  <LinksUpToDate>false</LinksUpToDate>
  <CharactersWithSpaces>20874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миронов</dc:creator>
  <cp:keywords/>
  <dc:description/>
  <cp:lastModifiedBy>егор миронов</cp:lastModifiedBy>
  <cp:revision>2</cp:revision>
  <dcterms:created xsi:type="dcterms:W3CDTF">2026-05-29T00:01:00Z</dcterms:created>
  <dcterms:modified xsi:type="dcterms:W3CDTF">2026-05-29T00:01:00Z</dcterms:modified>
</cp:coreProperties>
</file>