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D2" w:rsidRDefault="00B0669C" w:rsidP="00B0669C">
      <w:pPr>
        <w:jc w:val="center"/>
      </w:pPr>
      <w:bookmarkStart w:id="0" w:name="_GoBack"/>
      <w:bookmarkEnd w:id="0"/>
      <w:r>
        <w:t>Билет 23</w:t>
      </w:r>
    </w:p>
    <w:p w:rsidR="00B0669C" w:rsidRDefault="00B0669C" w:rsidP="00B0669C">
      <w:pPr>
        <w:pStyle w:val="a3"/>
        <w:numPr>
          <w:ilvl w:val="0"/>
          <w:numId w:val="1"/>
        </w:numPr>
      </w:pPr>
      <w:r>
        <w:t>Закон сохранения момента импульса механической системы относительно неподвижной оси</w:t>
      </w:r>
    </w:p>
    <w:p w:rsidR="00B0669C" w:rsidRDefault="00B0669C" w:rsidP="00BA649D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Моментом импульса относительно неподвижной оси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z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 называется скалярная величина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z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, равная проекции на эту ось вектора момента импульса, определенного относительно произвольной точки 0 данной оси. Значение момента импульса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z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 не зависит от положения точки 0 на оси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z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0669C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      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При вращении абсолютно твердого тела вокруг неподвижной оси каждая отдельная точка тела движется по окружности постоянного радиуса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r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 с некоторой скоростью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. Скорость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 и импульс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 перпендикулярны этому радиусу, т.е. радиус является плечом вектора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. Поэтому можно записать, что момент импульса отдельной точки относительно оси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z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 равен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BA649D" w:rsidRPr="00B0669C">
        <w:rPr>
          <w:noProof/>
          <w:lang w:eastAsia="ru-RU"/>
        </w:rPr>
        <w:drawing>
          <wp:inline distT="0" distB="0" distL="0" distR="0" wp14:anchorId="2D37CF00" wp14:editId="510D0D23">
            <wp:extent cx="1199444" cy="323850"/>
            <wp:effectExtent l="0" t="0" r="1270" b="0"/>
            <wp:docPr id="5" name="Рисунок 5" descr="http://csfm.marstu.net/elearning/Nurgaliev/pictures/formula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fm.marstu.net/elearning/Nurgaliev/pictures/formula1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49" cy="32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  <w:t>      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Момент импульса твердого тела относительно оси есть сумма моментов импульса отдельных его точек:</w:t>
      </w:r>
      <w:r w:rsidRP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</w:r>
      <w:r w:rsidR="00BA649D" w:rsidRPr="00B0669C">
        <w:rPr>
          <w:noProof/>
          <w:lang w:eastAsia="ru-RU"/>
        </w:rPr>
        <w:drawing>
          <wp:inline distT="0" distB="0" distL="0" distR="0" wp14:anchorId="4120A6AA" wp14:editId="1CA6A499">
            <wp:extent cx="1340069" cy="485775"/>
            <wp:effectExtent l="0" t="0" r="0" b="0"/>
            <wp:docPr id="4" name="Рисунок 4" descr="http://csfm.marstu.net/elearning/Nurgaliev/pictures/formula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fm.marstu.net/elearning/Nurgaliev/pictures/formula1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841" cy="49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  <w:t>      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Учитывая связь между линейной и угловой скоростями (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= ωr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), получим следующее выражение для момента импульса тела относительно неподвижной оси: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BA649D" w:rsidRPr="00B0669C">
        <w:rPr>
          <w:noProof/>
          <w:sz w:val="24"/>
          <w:szCs w:val="24"/>
          <w:lang w:eastAsia="ru-RU"/>
        </w:rPr>
        <w:drawing>
          <wp:inline distT="0" distB="0" distL="0" distR="0" wp14:anchorId="132F1EFD" wp14:editId="11C497D8">
            <wp:extent cx="2831816" cy="466725"/>
            <wp:effectExtent l="0" t="0" r="6985" b="0"/>
            <wp:docPr id="3" name="Рисунок 3" descr="http://csfm.marstu.net/elearning/Nurgaliev/pictures/formula4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fm.marstu.net/elearning/Nurgaliev/pictures/formula4_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36" cy="49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т.е. момент импульса твердого тела относительно оси</w:t>
      </w:r>
      <w:r w:rsidRP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 xml:space="preserve"> 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равен произведению момента инерции тела относительно той же оси на угловую скорость.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br/>
        <w:t>      Про</w:t>
      </w:r>
      <w:r w:rsidR="00BA649D">
        <w:rPr>
          <w:rFonts w:ascii="Times New Roman" w:eastAsia="Times New Roman" w:hAnsi="Times New Roman" w:cs="Times New Roman"/>
          <w:color w:val="000000"/>
          <w:lang w:eastAsia="ru-RU"/>
        </w:rPr>
        <w:t>дифференцировав выражение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 xml:space="preserve"> по времени, получим: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BA649D" w:rsidRPr="00B0669C">
        <w:rPr>
          <w:noProof/>
          <w:sz w:val="24"/>
          <w:szCs w:val="24"/>
          <w:lang w:eastAsia="ru-RU"/>
        </w:rPr>
        <w:drawing>
          <wp:inline distT="0" distB="0" distL="0" distR="0" wp14:anchorId="5C62F1E2" wp14:editId="5AE651C1">
            <wp:extent cx="1752600" cy="537464"/>
            <wp:effectExtent l="0" t="0" r="0" b="0"/>
            <wp:docPr id="2" name="Рисунок 2" descr="http://csfm.marstu.net/elearning/Nurgaliev/pictures/formula4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fm.marstu.net/elearning/Nurgaliev/pictures/formula4_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08" cy="54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Это еще одна форма уравнения динамики вращательного движения твердого тела относительно неподвижной оси: скорость изменения момента импульса тела относительно неподвижной оси вращения равна результирующему моменту относительно этой оси всех внешних сил, действующих на тело.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br/>
        <w:t>      </w:t>
      </w:r>
      <w:r w:rsidRPr="00BA649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Закон сохранения момента импульса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 вытекает из основного уравнения динамики вращательного движения тела, закрепленного в неподвижной точке</w:t>
      </w:r>
      <w:r w:rsidR="00BA649D">
        <w:rPr>
          <w:rFonts w:ascii="Times New Roman" w:eastAsia="Times New Roman" w:hAnsi="Times New Roman" w:cs="Times New Roman"/>
          <w:color w:val="000000"/>
          <w:lang w:eastAsia="ru-RU"/>
        </w:rPr>
        <w:t>, и состоит в следующем:</w:t>
      </w:r>
      <w:r w:rsid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 xml:space="preserve"> </w:t>
      </w:r>
      <w:r w:rsidRPr="00BA649D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если результирующий момент внешних сил относительно неподвижной точки тождественно равен нулю, то момент импульса тела относительно этой точки с течением времени не изменяется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br/>
        <w:t>      Действительно, если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 = 0, то </w:t>
      </w:r>
      <w:r w:rsidRPr="00BA649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dL / dt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 = 0 , откуда</w:t>
      </w:r>
      <w:r w:rsidRP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</w:r>
      <w:r w:rsidR="00BA649D" w:rsidRPr="00B0669C">
        <w:rPr>
          <w:noProof/>
          <w:sz w:val="24"/>
          <w:szCs w:val="24"/>
          <w:lang w:eastAsia="ru-RU"/>
        </w:rPr>
        <w:drawing>
          <wp:inline distT="0" distB="0" distL="0" distR="0" wp14:anchorId="4541A7E6" wp14:editId="02D2FD72">
            <wp:extent cx="745435" cy="228600"/>
            <wp:effectExtent l="0" t="0" r="0" b="0"/>
            <wp:docPr id="1" name="Рисунок 1" descr="http://csfm.marstu.net/elearning/Nurgaliev/pictures/formula4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fm.marstu.net/elearning/Nurgaliev/pictures/formula4_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48" cy="2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</w:r>
      <w:r w:rsidRPr="00BA649D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  </w:t>
      </w:r>
      <w:r w:rsidRPr="00BA649D">
        <w:rPr>
          <w:rFonts w:ascii="Times New Roman" w:eastAsia="Times New Roman" w:hAnsi="Times New Roman" w:cs="Times New Roman"/>
          <w:color w:val="000000"/>
          <w:lang w:eastAsia="ru-RU"/>
        </w:rPr>
        <w:t>Другими словами, момент импульса замкнутой системы с течением времени не изменяется.</w:t>
      </w:r>
    </w:p>
    <w:p w:rsidR="007A78C2" w:rsidRPr="007A78C2" w:rsidRDefault="007A78C2" w:rsidP="007A78C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Барометрическая формула. Распределение Больцмана.</w:t>
      </w:r>
    </w:p>
    <w:tbl>
      <w:tblPr>
        <w:tblW w:w="0" w:type="auto"/>
        <w:tblCellSpacing w:w="0" w:type="dxa"/>
        <w:shd w:val="clear" w:color="auto" w:fill="888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6"/>
      </w:tblGrid>
      <w:tr w:rsidR="007A78C2" w:rsidRPr="007A78C2" w:rsidTr="007A78C2">
        <w:trPr>
          <w:tblCellSpacing w:w="0" w:type="dxa"/>
        </w:trPr>
        <w:tc>
          <w:tcPr>
            <w:tcW w:w="0" w:type="auto"/>
            <w:shd w:val="clear" w:color="auto" w:fill="8888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06"/>
            </w:tblGrid>
            <w:tr w:rsidR="007A78C2" w:rsidRPr="007A78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FFF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906"/>
                  </w:tblGrid>
                  <w:tr w:rsidR="007A78C2" w:rsidRPr="007A78C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7A78C2" w:rsidRPr="007A78C2" w:rsidRDefault="007A78C2" w:rsidP="007A78C2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</w:pP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При выводе основного уравнения молекулярно-кинетической теории газов и максвелловского распределения молекул по скоростям делалось предположение, что внешние силы не действуют на молекулы газа, поэтому молекулы равномерно распределены по объему. Но молекулы любого газа находятся в потенциальном поле тяготения Земли. Сила тяжести, с одной стороны, и тепловое движение молекул — с другой, приводят газ к некоторому стационарному состоянию, при котором давление газа с высотой уменьшается.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Выведем закон изменения давления с высотой, предполагая при этом, что масса всех молекул одинакова, поле тяготения однородно и температура постоянна.</w:t>
                        </w:r>
                      </w:p>
                      <w:p w:rsidR="007A78C2" w:rsidRPr="007A78C2" w:rsidRDefault="007A78C2" w:rsidP="007A78C2">
                        <w:pPr>
                          <w:spacing w:after="0" w:line="240" w:lineRule="auto"/>
                          <w:jc w:val="center"/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</w:pP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lastRenderedPageBreak/>
                          <w:drawing>
                            <wp:inline distT="0" distB="0" distL="0" distR="0">
                              <wp:extent cx="2447925" cy="2000250"/>
                              <wp:effectExtent l="0" t="0" r="9525" b="0"/>
                              <wp:docPr id="17" name="Рисунок 17" descr="распределение Больцман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распределение Больцман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47925" cy="2000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A78C2" w:rsidRPr="007A78C2" w:rsidRDefault="007A78C2" w:rsidP="007A78C2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</w:pPr>
                      </w:p>
                      <w:p w:rsidR="007A78C2" w:rsidRPr="007A78C2" w:rsidRDefault="007A78C2" w:rsidP="007A78C2">
                        <w:pPr>
                          <w:spacing w:after="0" w:line="240" w:lineRule="auto"/>
                          <w:jc w:val="center"/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</w:pPr>
                        <w:r w:rsidRPr="007A78C2">
                          <w:rPr>
                            <w:rFonts w:eastAsia="Times New Roman" w:cs="Times New Roman"/>
                            <w:b/>
                            <w:bCs/>
                            <w:color w:val="324B6B"/>
                            <w:lang w:eastAsia="ru-RU"/>
                          </w:rPr>
                          <w:t>Рис.1</w:t>
                        </w:r>
                      </w:p>
                      <w:p w:rsidR="007A78C2" w:rsidRPr="007A78C2" w:rsidRDefault="007A78C2" w:rsidP="007A78C2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</w:pP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Если атмосферное давление на высоте h равно р (рис. 1), то на высоте h+dh оно равно p+dp (при dh&gt;0 dp&lt;0, так как давление с высотой уменьшается). Разность давлений р и p+dp равна весу газа, заключенного в объеме цилиндра высотой dh с основанием площадью 1 м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perscript"/>
                            <w:lang w:eastAsia="ru-RU"/>
                          </w:rPr>
                          <w:t>2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: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1304925" cy="152400"/>
                              <wp:effectExtent l="0" t="0" r="9525" b="0"/>
                              <wp:docPr id="16" name="Рисунок 16" descr="давление газа на высоте h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давление газа на высоте h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049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где ρ — плотность газа на высоте h (dh настолько мало, что при изменении высоты в этом интервале плотность газа можно считать постоянной). Значит,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752475" cy="142875"/>
                              <wp:effectExtent l="0" t="0" r="9525" b="9525"/>
                              <wp:docPr id="15" name="Рисунок 15" descr="давление газа на высоте h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давление газа на высоте h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24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(1)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Зная уравнение состояния идеального газа pV=(m/M) RT (m — масса газа, М — молярная масса газа), находим, что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1533525" cy="152400"/>
                              <wp:effectExtent l="0" t="0" r="9525" b="0"/>
                              <wp:docPr id="14" name="Рисунок 14" descr="плотность газ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плотность газ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3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Подставив это выражение в (1), получим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981075" cy="200025"/>
                              <wp:effectExtent l="0" t="0" r="9525" b="9525"/>
                              <wp:docPr id="13" name="Рисунок 13" descr="давление газа на высоте h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давление газа на высоте h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1075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или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885825" cy="219075"/>
                              <wp:effectExtent l="0" t="0" r="9525" b="9525"/>
                              <wp:docPr id="12" name="Рисунок 12" descr="давление газа на высоте h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давление газа на высоте h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85825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С изменением высоты от h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1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до h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2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давление изменяется от р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1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до р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2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(рис. 67), т. е.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2895600" cy="400050"/>
                              <wp:effectExtent l="0" t="0" r="0" b="0"/>
                              <wp:docPr id="11" name="Рисунок 11" descr="изменение давления газа с высот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изменение давления газа с высотой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5600" cy="400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или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1695450" cy="171450"/>
                              <wp:effectExtent l="0" t="0" r="0" b="0"/>
                              <wp:docPr id="10" name="Рисунок 10" descr="барометрическая формул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барометрическая формул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95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(2)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Выражение (2) называется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b/>
                            <w:bCs/>
                            <w:color w:val="324B6B"/>
                            <w:lang w:eastAsia="ru-RU"/>
                          </w:rPr>
                          <w:t>барометрической формулой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. Она позволяет вычислить атмосферное давление в зависимости от высоты или, измеряя давление, найти высоту: Так как высоты считаются относительно уровня моря, где давление считается нормальным, то выражение (2) может быть представлено в виде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1228725" cy="171450"/>
                              <wp:effectExtent l="0" t="0" r="9525" b="0"/>
                              <wp:docPr id="9" name="Рисунок 9" descr="барометрическая формул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барометрическая формул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8725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(3)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где р — давление на высоте h.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Прибор для определения высоты над земной поверхностью называется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i/>
                            <w:iCs/>
                            <w:color w:val="324B6B"/>
                            <w:lang w:eastAsia="ru-RU"/>
                          </w:rPr>
                          <w:t>высотомером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(или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i/>
                            <w:iCs/>
                            <w:color w:val="324B6B"/>
                            <w:lang w:eastAsia="ru-RU"/>
                          </w:rPr>
                          <w:t>альтиметром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). Его работа основана на применении формулы (3). Из этой формулы следует, что чем тяжелее газ, тем давление с высотой убывает тем быстрее.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lastRenderedPageBreak/>
                          <w:t>Барометрическую формулу (3) можно преобразовать, если воспользоваться формулой p=nkT: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1228725" cy="171450"/>
                              <wp:effectExtent l="0" t="0" r="9525" b="0"/>
                              <wp:docPr id="8" name="Рисунок 8" descr="барометрическая формул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барометрическая формул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8725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где n – концентрация молекул на высоте h, n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0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– то же, на высоте h=0. Так как M=m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0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N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A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(N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A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– постоянная Авогадро, m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0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– масса одной молекулы), a R=kN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A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, то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1266825" cy="161925"/>
                              <wp:effectExtent l="0" t="0" r="9525" b="9525"/>
                              <wp:docPr id="7" name="Рисунок 7" descr="барометрическая формул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барометрическая формул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(4)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где m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vertAlign w:val="subscript"/>
                            <w:lang w:eastAsia="ru-RU"/>
                          </w:rPr>
                          <w:t>0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gh=P — потенциальная энергия молекулы в поле тяготения, т. е.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0F64B1">
                          <w:rPr>
                            <w:rFonts w:eastAsia="Times New Roman" w:cs="Times New Roman"/>
                            <w:noProof/>
                            <w:color w:val="324B6B"/>
                            <w:lang w:eastAsia="ru-RU"/>
                          </w:rPr>
                          <w:drawing>
                            <wp:inline distT="0" distB="0" distL="0" distR="0">
                              <wp:extent cx="1066800" cy="161925"/>
                              <wp:effectExtent l="0" t="0" r="0" b="9525"/>
                              <wp:docPr id="6" name="Рисунок 6" descr="барометрическая формул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барометрическая формул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6800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(5)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Выражение (5) называется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b/>
                            <w:bCs/>
                            <w:color w:val="324B6B"/>
                            <w:lang w:eastAsia="ru-RU"/>
                          </w:rPr>
                          <w:t>распределением Больцмана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для внешнего потенциального поля. Из него видно, что при постоянной температуре плотность газа больше там, где меньше потенциальная энергия его молекул.</w:t>
                        </w:r>
                        <w:r w:rsidRPr="000F64B1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t> </w:t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</w:r>
                        <w:r w:rsidRPr="007A78C2">
                          <w:rPr>
                            <w:rFonts w:eastAsia="Times New Roman" w:cs="Times New Roman"/>
                            <w:color w:val="324B6B"/>
                            <w:lang w:eastAsia="ru-RU"/>
                          </w:rPr>
                          <w:br/>
                          <w:t>Если частицы находятся в состоянии хаотического теплового движения и имеют одинаковую массу и , то распределение Больцмана (5) применимо в любом внешнем потенциальном поле, а не только в поле сил тяжести.</w:t>
                        </w:r>
                      </w:p>
                    </w:tc>
                  </w:tr>
                </w:tbl>
                <w:p w:rsidR="007A78C2" w:rsidRPr="007A78C2" w:rsidRDefault="007A78C2" w:rsidP="007A78C2">
                  <w:pPr>
                    <w:spacing w:after="0" w:line="240" w:lineRule="auto"/>
                    <w:rPr>
                      <w:rFonts w:eastAsia="Times New Roman" w:cs="Times New Roman"/>
                      <w:lang w:eastAsia="ru-RU"/>
                    </w:rPr>
                  </w:pPr>
                </w:p>
              </w:tc>
            </w:tr>
          </w:tbl>
          <w:p w:rsidR="007A78C2" w:rsidRPr="007A78C2" w:rsidRDefault="007A78C2" w:rsidP="007A78C2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:rsidR="007A78C2" w:rsidRPr="000F64B1" w:rsidRDefault="007A78C2" w:rsidP="007A78C2">
      <w:pPr>
        <w:pStyle w:val="a3"/>
        <w:spacing w:after="0" w:line="240" w:lineRule="auto"/>
        <w:rPr>
          <w:rFonts w:eastAsia="Times New Roman" w:cs="Times New Roman"/>
          <w:lang w:eastAsia="ru-RU"/>
        </w:rPr>
      </w:pPr>
    </w:p>
    <w:p w:rsidR="007A78C2" w:rsidRPr="000F64B1" w:rsidRDefault="000F64B1" w:rsidP="000F64B1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Найти вероятную скорость, среднюю кинетическую энергию поступательного движения и среднюю полную кинетическую энергию молекул кислорода при температуре </w:t>
      </w:r>
      <w:r>
        <w:rPr>
          <w:rFonts w:eastAsia="Times New Roman" w:cs="Times New Roman"/>
          <w:lang w:val="en-US" w:eastAsia="ru-RU"/>
        </w:rPr>
        <w:t>t=30⁰C</w:t>
      </w:r>
    </w:p>
    <w:p w:rsidR="000F64B1" w:rsidRDefault="000F64B1" w:rsidP="000F64B1">
      <w:pPr>
        <w:pStyle w:val="a3"/>
        <w:spacing w:after="0" w:line="240" w:lineRule="auto"/>
        <w:rPr>
          <w:rFonts w:eastAsia="Times New Roman" w:cs="Times New Roman"/>
          <w:lang w:val="en-US" w:eastAsia="ru-RU"/>
        </w:rPr>
      </w:pPr>
    </w:p>
    <w:p w:rsidR="0044316C" w:rsidRDefault="0044316C" w:rsidP="00E27E3C">
      <w:pPr>
        <w:pStyle w:val="a3"/>
        <w:spacing w:after="0" w:line="240" w:lineRule="auto"/>
        <w:rPr>
          <w:rFonts w:eastAsia="Times New Roman" w:cs="Times New Roman"/>
          <w:noProof/>
          <w:lang w:eastAsia="ru-RU"/>
        </w:rPr>
      </w:pPr>
    </w:p>
    <w:p w:rsidR="0044316C" w:rsidRDefault="0044316C" w:rsidP="00E27E3C">
      <w:pPr>
        <w:pStyle w:val="a3"/>
        <w:spacing w:after="0" w:line="240" w:lineRule="auto"/>
        <w:rPr>
          <w:rFonts w:eastAsia="Times New Roman" w:cs="Times New Roman"/>
          <w:noProof/>
          <w:lang w:eastAsia="ru-RU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 wp14:anchorId="2B5C9FA2" wp14:editId="1B64CB31">
            <wp:extent cx="7560310" cy="2676525"/>
            <wp:effectExtent l="0" t="0" r="254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20160610_152222_HDR_1465561387253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77"/>
                    <a:stretch/>
                  </pic:blipFill>
                  <pic:spPr bwMode="auto">
                    <a:xfrm>
                      <a:off x="0" y="0"/>
                      <a:ext cx="756031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16C" w:rsidRDefault="0044316C" w:rsidP="00E27E3C">
      <w:pPr>
        <w:pStyle w:val="a3"/>
        <w:spacing w:after="0" w:line="240" w:lineRule="auto"/>
        <w:rPr>
          <w:rFonts w:eastAsia="Times New Roman" w:cs="Times New Roman"/>
          <w:noProof/>
          <w:lang w:eastAsia="ru-RU"/>
        </w:rPr>
      </w:pPr>
      <w:r>
        <w:rPr>
          <w:rFonts w:eastAsia="Times New Roman" w:cs="Times New Roman"/>
          <w:lang w:val="en-US" w:eastAsia="ru-RU"/>
        </w:rPr>
        <w:t>4.</w:t>
      </w:r>
    </w:p>
    <w:p w:rsidR="00CB3768" w:rsidRPr="000F64B1" w:rsidRDefault="0044316C" w:rsidP="00E27E3C">
      <w:pPr>
        <w:pStyle w:val="a3"/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7017385" cy="2110638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20160610_152222_HDR_1465561387253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2"/>
                    <a:stretch/>
                  </pic:blipFill>
                  <pic:spPr bwMode="auto">
                    <a:xfrm>
                      <a:off x="0" y="0"/>
                      <a:ext cx="7109062" cy="213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3768" w:rsidRPr="000F64B1" w:rsidSect="00B0669C">
      <w:pgSz w:w="11906" w:h="16838"/>
      <w:pgMar w:top="0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53FB6"/>
    <w:multiLevelType w:val="hybridMultilevel"/>
    <w:tmpl w:val="4148B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9C"/>
    <w:rsid w:val="000E3DD2"/>
    <w:rsid w:val="000F64B1"/>
    <w:rsid w:val="0044316C"/>
    <w:rsid w:val="007A78C2"/>
    <w:rsid w:val="00B0669C"/>
    <w:rsid w:val="00BA649D"/>
    <w:rsid w:val="00CB3768"/>
    <w:rsid w:val="00D64F09"/>
    <w:rsid w:val="00E2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69C"/>
    <w:pPr>
      <w:ind w:left="720"/>
      <w:contextualSpacing/>
    </w:pPr>
  </w:style>
  <w:style w:type="character" w:customStyle="1" w:styleId="apple-converted-space">
    <w:name w:val="apple-converted-space"/>
    <w:basedOn w:val="a0"/>
    <w:rsid w:val="00B0669C"/>
  </w:style>
  <w:style w:type="paragraph" w:styleId="a4">
    <w:name w:val="Balloon Text"/>
    <w:basedOn w:val="a"/>
    <w:link w:val="a5"/>
    <w:uiPriority w:val="99"/>
    <w:semiHidden/>
    <w:unhideWhenUsed/>
    <w:rsid w:val="00D6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69C"/>
    <w:pPr>
      <w:ind w:left="720"/>
      <w:contextualSpacing/>
    </w:pPr>
  </w:style>
  <w:style w:type="character" w:customStyle="1" w:styleId="apple-converted-space">
    <w:name w:val="apple-converted-space"/>
    <w:basedOn w:val="a0"/>
    <w:rsid w:val="00B0669C"/>
  </w:style>
  <w:style w:type="paragraph" w:styleId="a4">
    <w:name w:val="Balloon Text"/>
    <w:basedOn w:val="a"/>
    <w:link w:val="a5"/>
    <w:uiPriority w:val="99"/>
    <w:semiHidden/>
    <w:unhideWhenUsed/>
    <w:rsid w:val="00D6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Иван</cp:lastModifiedBy>
  <cp:revision>2</cp:revision>
  <dcterms:created xsi:type="dcterms:W3CDTF">2016-06-10T12:44:00Z</dcterms:created>
  <dcterms:modified xsi:type="dcterms:W3CDTF">2016-06-10T12:44:00Z</dcterms:modified>
</cp:coreProperties>
</file>