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7F" w:rsidRDefault="00A878B8" w:rsidP="00A878B8">
      <w:pPr>
        <w:tabs>
          <w:tab w:val="center" w:pos="5953"/>
          <w:tab w:val="left" w:pos="6945"/>
        </w:tabs>
      </w:pPr>
      <w:r>
        <w:tab/>
        <w:t>Билет 25</w:t>
      </w:r>
      <w:r>
        <w:tab/>
      </w:r>
    </w:p>
    <w:p w:rsidR="00A878B8" w:rsidRDefault="00A878B8" w:rsidP="00A878B8">
      <w:pPr>
        <w:pStyle w:val="a3"/>
        <w:numPr>
          <w:ilvl w:val="0"/>
          <w:numId w:val="1"/>
        </w:numPr>
        <w:tabs>
          <w:tab w:val="center" w:pos="5953"/>
          <w:tab w:val="left" w:pos="6945"/>
        </w:tabs>
      </w:pPr>
      <w:r>
        <w:t>Механическая система и ее центр масс. Уравнение изменения импульса механической системы.</w:t>
      </w:r>
    </w:p>
    <w:p w:rsidR="00A878B8" w:rsidRDefault="00A878B8" w:rsidP="00A878B8">
      <w:pPr>
        <w:tabs>
          <w:tab w:val="center" w:pos="5953"/>
          <w:tab w:val="left" w:pos="6945"/>
        </w:tabs>
        <w:ind w:left="360"/>
      </w:pPr>
      <w:r>
        <w:t>Механическая система - совокупность материальных точек (тел), рассматриваемых как единое целое.</w:t>
      </w:r>
    </w:p>
    <w:p w:rsidR="00A878B8" w:rsidRDefault="00112ABC" w:rsidP="00A878B8">
      <w:pPr>
        <w:tabs>
          <w:tab w:val="center" w:pos="5953"/>
          <w:tab w:val="left" w:pos="6945"/>
        </w:tabs>
        <w:ind w:left="360"/>
      </w:pPr>
      <w:r>
        <w:t>Центр масс механиче</w:t>
      </w:r>
      <w:r w:rsidR="00A878B8">
        <w:t>ской системы - воображаемая точка С, расположение которой характеризует распределение масс в системе.</w:t>
      </w:r>
    </w:p>
    <w:p w:rsidR="00A878B8" w:rsidRDefault="00A878B8" w:rsidP="00A878B8">
      <w:pPr>
        <w:tabs>
          <w:tab w:val="center" w:pos="5953"/>
          <w:tab w:val="left" w:pos="6945"/>
        </w:tabs>
        <w:ind w:left="360"/>
      </w:pPr>
      <w:r>
        <w:t>Центр масс механической системы движется, как материальная точка, в которой сосредоточена вся масса системы и к которой приложены все силы действующие на систему.</w:t>
      </w:r>
    </w:p>
    <w:p w:rsidR="00A878B8" w:rsidRPr="00A878B8" w:rsidRDefault="00A878B8" w:rsidP="00A878B8">
      <w:pPr>
        <w:tabs>
          <w:tab w:val="center" w:pos="5953"/>
          <w:tab w:val="left" w:pos="6945"/>
        </w:tabs>
        <w:ind w:left="360"/>
      </w:pPr>
      <w:r w:rsidRPr="00A878B8">
        <w:rPr>
          <w:color w:val="000000"/>
        </w:rPr>
        <w:t xml:space="preserve">В классической механике полным импульсом системы материальных точек называется векторная величина, равная сумме произведений масс материальных точек на их </w:t>
      </w:r>
      <w:r w:rsidR="00112ABC" w:rsidRPr="00A878B8">
        <w:rPr>
          <w:color w:val="000000"/>
        </w:rPr>
        <w:t>скорости:</w:t>
      </w:r>
      <w:r w:rsidRPr="00A878B8">
        <w:rPr>
          <w:noProof/>
          <w:lang w:eastAsia="ru-RU"/>
        </w:rPr>
        <w:t xml:space="preserve"> </w:t>
      </w:r>
      <w:r w:rsidR="00112ABC">
        <w:rPr>
          <w:noProof/>
          <w:lang w:eastAsia="ru-RU"/>
        </w:rPr>
        <w:drawing>
          <wp:inline distT="0" distB="0" distL="0" distR="0" wp14:anchorId="0D060B3A" wp14:editId="3BE974EE">
            <wp:extent cx="1009650" cy="371475"/>
            <wp:effectExtent l="0" t="0" r="0" b="9525"/>
            <wp:docPr id="2" name="Рисунок 2" descr="http://exfiz10.narod2.ru/teor/01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fiz10.narod2.ru/teor/010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B8" w:rsidRDefault="00472EF8" w:rsidP="00472EF8">
      <w:pPr>
        <w:pStyle w:val="a3"/>
        <w:numPr>
          <w:ilvl w:val="0"/>
          <w:numId w:val="1"/>
        </w:numPr>
      </w:pPr>
      <w:proofErr w:type="spellStart"/>
      <w:r>
        <w:t>Максвелловское</w:t>
      </w:r>
      <w:proofErr w:type="spellEnd"/>
      <w:r>
        <w:t xml:space="preserve"> распределение молекул по скоростям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Закон распределения молекул идеального газа по скоростям, теоретически полученный Максвеллом в 1860 г. определяет, какое число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dN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молекул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однородного  (</w:t>
      </w:r>
      <w:proofErr w:type="gram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 = </w:t>
      </w:r>
      <w:proofErr w:type="spell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const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) одноатомного идеального газа из общего числа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 его молекул в единице объёма имеет при данной </w:t>
      </w:r>
      <w:proofErr w:type="spell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температуре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скорости, заключенные в интервале от 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до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+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.  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 Для вывода функции распределения молекул по скоростям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равной отношению числа молекул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dN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, скорости которых лежат в интервале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72EF8">
        <w:rPr>
          <w:rFonts w:ascii="Calibri" w:eastAsia="Times New Roman" w:hAnsi="Calibri" w:cs="Times New Roman"/>
          <w:color w:val="000000"/>
          <w:lang w:eastAsia="ru-RU"/>
        </w:rPr>
        <w:t>÷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+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  к общему числу молекул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и величине интервала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</w:p>
    <w:p w:rsidR="00472EF8" w:rsidRPr="00472EF8" w:rsidRDefault="00472EF8" w:rsidP="00472EF8">
      <w:pPr>
        <w:spacing w:after="200"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838200" cy="342900"/>
            <wp:effectExtent l="0" t="0" r="0" b="0"/>
            <wp:docPr id="28" name="Рисунок 28" descr="http://bog5.in.ua/lection/thermodynamics_lect/image_therm/clip_image04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g5.in.ua/lection/thermodynamics_lect/image_therm/clip_image048_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Максвелл использовал два предложения: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) все направления в пространстве равноправны и поэтому любое направление движения частицы, т.е. любое направление скорости одинаково вероятно. Это свойство иногда называют свойством </w:t>
      </w:r>
      <w:proofErr w:type="spell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изотропности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функции распределения.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) движение по трем взаимно перпендикулярным осям независимы т.е. х-компоненты скорости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33350" cy="190500"/>
            <wp:effectExtent l="0" t="0" r="0" b="0"/>
            <wp:docPr id="27" name="Рисунок 27" descr="http://bog5.in.ua/lection/thermodynamics_lect/image_therm/clip_image05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g5.in.ua/lection/thermodynamics_lect/image_therm/clip_image050_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не зависит от того каково значения ее компонент 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2875" cy="209550"/>
            <wp:effectExtent l="0" t="0" r="9525" b="0"/>
            <wp:docPr id="26" name="Рисунок 26" descr="http://bog5.in.ua/lection/thermodynamics_lect/image_therm/clip_image05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og5.in.ua/lection/thermodynamics_lect/image_therm/clip_image052_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или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61925" cy="190500"/>
            <wp:effectExtent l="0" t="0" r="9525" b="0"/>
            <wp:docPr id="25" name="Рисунок 25" descr="http://bog5.in.ua/lection/thermodynamics_lect/image_therm/clip_image05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og5.in.ua/lection/thermodynamics_lect/image_therm/clip_image054_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. И тогда 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вывод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gram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делается сначала для одной компоненты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33350" cy="190500"/>
            <wp:effectExtent l="0" t="0" r="0" b="0"/>
            <wp:docPr id="24" name="Рисунок 24" descr="http://bog5.in.ua/lection/thermodynamics_lect/image_therm/clip_image05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og5.in.ua/lection/thermodynamics_lect/image_therm/clip_image050_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, а затем обобщается на все координаты скорости.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   Считается также, что газ состоит из очень большого числа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 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тождественных молекул находящихся в состоянии беспорядочного теплового движения при одинаковой температуре. Силовые поля на газ не действуют.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 Функции 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 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определяет относительное число молекул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dN</w:t>
      </w:r>
      <w:proofErr w:type="spell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(v)/N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    скорости которых лежат в интервале от 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   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до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+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 (например: газ имеет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= 10</w:t>
      </w:r>
      <w:r w:rsidRPr="00472EF8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молекул, при этом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dN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= 100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молекул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имеют скорости от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=100  до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+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=101 м/с (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dv</w:t>
      </w:r>
      <w:proofErr w:type="spell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= 1 м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33350" cy="190500"/>
            <wp:effectExtent l="0" t="0" r="0" b="0"/>
            <wp:docPr id="23" name="Рисунок 23" descr="http://bog5.in.ua/lection/thermodynamics_lect/image_therm/clip_image05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og5.in.ua/lection/thermodynamics_lect/image_therm/clip_image056_0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) тогда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247775" cy="266700"/>
            <wp:effectExtent l="0" t="0" r="9525" b="0"/>
            <wp:docPr id="22" name="Рисунок 22" descr="http://bog5.in.ua/lection/thermodynamics_lect/image_therm/clip_image058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og5.in.ua/lection/thermodynamics_lect/image_therm/clip_image058_0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.  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 Используя методы теории вероятностей, Максвелл нашел функцию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 (v) - 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закон распределения молекул идеального газа по скоростям: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143125" cy="295275"/>
            <wp:effectExtent l="0" t="0" r="9525" b="9525"/>
            <wp:docPr id="21" name="Рисунок 21" descr="http://bog5.in.ua/lection/thermodynamics_lect/image_therm/clip_image06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og5.in.ua/lection/thermodynamics_lect/image_therm/clip_image060_0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gram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(v 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зависит от рода газа (от массы молекулы) и от параметра состояния (от температуры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</w:t>
      </w:r>
      <w:proofErr w:type="gram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gramEnd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зависит от отношения кинетической энергии молекулы, отвечающей рассматриваемой скорости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485775" cy="285750"/>
            <wp:effectExtent l="0" t="0" r="9525" b="0"/>
            <wp:docPr id="20" name="Рисунок 20" descr="http://bog5.in.ua/lection/thermodynamics_lect/image_therm/clip_image062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g5.in.ua/lection/thermodynamics_lect/image_therm/clip_image062_0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к величине </w:t>
      </w:r>
      <w:proofErr w:type="spellStart"/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kT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характеризующей среднюю тепловую энергию молекул газа.</w:t>
      </w:r>
    </w:p>
    <w:p w:rsidR="00472EF8" w:rsidRPr="00472EF8" w:rsidRDefault="00472EF8" w:rsidP="00472EF8">
      <w:pPr>
        <w:spacing w:after="200" w:line="253" w:lineRule="atLeast"/>
        <w:ind w:left="2694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57425" cy="1838325"/>
            <wp:effectExtent l="0" t="0" r="9525" b="9525"/>
            <wp:wrapSquare wrapText="bothSides"/>
            <wp:docPr id="30" name="Рисунок 30" descr="http://bog5.in.ua/lection/thermodynamics_lect/image_therm/clip_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g5.in.ua/lection/thermodynamics_lect/image_therm/clip_image0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При малых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847725" cy="219075"/>
            <wp:effectExtent l="0" t="0" r="9525" b="0"/>
            <wp:docPr id="19" name="Рисунок 19" descr="http://bog5.in.ua/lection/thermodynamics_lect/image_therm/clip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og5.in.ua/lection/thermodynamics_lect/image_therm/clip_image0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и функция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 изменяется практически по 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параболе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52400" cy="190500"/>
            <wp:effectExtent l="0" t="0" r="0" b="0"/>
            <wp:docPr id="18" name="Рисунок 18" descr="http://bog5.in.ua/lection/thermodynamics_lect/image_therm/clip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og5.in.ua/lection/thermodynamics_lect/image_therm/clip_image0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При возрастании v множитель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33375" cy="219075"/>
            <wp:effectExtent l="0" t="0" r="9525" b="0"/>
            <wp:docPr id="17" name="Рисунок 17" descr="http://bog5.in.ua/lection/thermodynamics_lect/image_therm/clip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og5.in.ua/lection/thermodynamics_lect/image_therm/clip_image0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уменьшается быстрее, чем растет множитель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09550" cy="190500"/>
            <wp:effectExtent l="0" t="0" r="0" b="0"/>
            <wp:docPr id="16" name="Рисунок 16" descr="http://bog5.in.ua/lection/thermodynamics_lect/image_therm/clip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og5.in.ua/lection/thermodynamics_lect/image_therm/clip_image0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, т.е. имеется </w:t>
      </w:r>
      <w:proofErr w:type="spellStart"/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max</w:t>
      </w:r>
      <w:proofErr w:type="spell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функции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. Скорость, при которой функция распределения молекул идеального газа по скоростям максимальна, называется </w:t>
      </w:r>
      <w:r w:rsidRPr="00472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наиболее вероятной </w:t>
      </w:r>
      <w:proofErr w:type="gramStart"/>
      <w:r w:rsidRPr="00472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скоростью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90500" cy="190500"/>
            <wp:effectExtent l="0" t="0" r="0" b="0"/>
            <wp:docPr id="15" name="Рисунок 15" descr="http://bog5.in.ua/lection/thermodynamics_lect/image_therm/clip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g5.in.ua/lection/thermodynamics_lect/image_therm/clip_image0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 найдем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из условия</w:t>
      </w:r>
    </w:p>
    <w:p w:rsidR="00472EF8" w:rsidRPr="00472EF8" w:rsidRDefault="00472EF8" w:rsidP="00472EF8">
      <w:pPr>
        <w:spacing w:after="200" w:line="253" w:lineRule="atLeast"/>
        <w:ind w:left="2694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81025" cy="190500"/>
            <wp:effectExtent l="0" t="0" r="9525" b="0"/>
            <wp:docPr id="14" name="Рисунок 14" descr="http://bog5.in.ua/lection/thermodynamics_lect/image_therm/clip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og5.in.ua/lection/thermodynamics_lect/image_therm/clip_image07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  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809625" cy="266700"/>
            <wp:effectExtent l="0" t="0" r="9525" b="0"/>
            <wp:docPr id="13" name="Рисунок 13" descr="http://bog5.in.ua/lection/thermodynamics_lect/image_therm/clip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og5.in.ua/lection/thermodynamics_lect/image_therm/clip_image0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ind w:left="2694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472EF8" w:rsidRPr="00472EF8" w:rsidRDefault="00472EF8" w:rsidP="00472EF8">
      <w:pPr>
        <w:spacing w:after="20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4638675" cy="400050"/>
            <wp:effectExtent l="0" t="0" r="9525" b="0"/>
            <wp:docPr id="12" name="Рисунок 12" descr="http://bog5.in.ua/lection/thermodynamics_lect/image_therm/clip_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og5.in.ua/lection/thermodynamics_lect/image_therm/clip_image07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257300" cy="533400"/>
            <wp:effectExtent l="0" t="0" r="0" b="0"/>
            <wp:docPr id="11" name="Рисунок 11" descr="http://bog5.in.ua/lection/thermodynamics_lect/image_therm/clip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og5.in.ua/lection/thermodynamics_lect/image_therm/clip_image08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52425" cy="209550"/>
            <wp:effectExtent l="0" t="0" r="9525" b="0"/>
            <wp:docPr id="10" name="Рисунок 10" descr="http://bog5.in.ua/lection/thermodynamics_lect/image_therm/clip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og5.in.ua/lection/thermodynamics_lect/image_therm/clip_image08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, следовательно, с ростом температуры наиболее вероятная скорость 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растёт,  но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площадь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S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, ограниченная кривой функции распределения остаётся неизменной, так как из условия нормировки 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923925" cy="238125"/>
            <wp:effectExtent l="0" t="0" r="9525" b="0"/>
            <wp:docPr id="9" name="Рисунок 9" descr="http://bog5.in.ua/lection/thermodynamics_lect/image_therm/clip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og5.in.ua/lection/thermodynamics_lect/image_therm/clip_image08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(так как вероятность достоверного события равна 1), поэтому при повышении температуры кривая распределения  </w:t>
      </w:r>
      <w:r w:rsidRPr="00472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 (v)</w:t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будет растягиваться и понижаться.</w:t>
      </w:r>
    </w:p>
    <w:p w:rsidR="00472EF8" w:rsidRPr="00472EF8" w:rsidRDefault="00472EF8" w:rsidP="00472EF8">
      <w:pPr>
        <w:spacing w:after="200" w:line="253" w:lineRule="atLeast"/>
        <w:ind w:left="3261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52675" cy="1781175"/>
            <wp:effectExtent l="0" t="0" r="9525" b="9525"/>
            <wp:wrapSquare wrapText="bothSides"/>
            <wp:docPr id="29" name="Рисунок 29" descr="http://bog5.in.ua/lection/thermodynamics_lect/image_therm/clip_image086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g5.in.ua/lection/thermodynamics_lect/image_therm/clip_image086_000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В статистической физике среднее значение какой-либо величины определяется как интеграл от 0 до бесконечности произведения величины на плотность вероятности этой величины (статистический вес)</w:t>
      </w:r>
    </w:p>
    <w:p w:rsidR="00472EF8" w:rsidRPr="00472EF8" w:rsidRDefault="00472EF8" w:rsidP="00472EF8">
      <w:pPr>
        <w:spacing w:after="200" w:line="253" w:lineRule="atLeast"/>
        <w:ind w:left="3119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&lt;X&gt;=</w:t>
      </w: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742950" cy="247650"/>
            <wp:effectExtent l="0" t="0" r="0" b="0"/>
            <wp:docPr id="8" name="Рисунок 8" descr="http://bog5.in.ua/lection/thermodynamics_lect/image_therm/clip_image088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og5.in.ua/lection/thermodynamics_lect/image_therm/clip_image088_00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Тогда средняя арифметическая скорость молекул         </w:t>
      </w:r>
    </w:p>
    <w:p w:rsidR="00472EF8" w:rsidRPr="00472EF8" w:rsidRDefault="00472EF8" w:rsidP="00472EF8">
      <w:pPr>
        <w:spacing w:after="200"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400425" cy="438150"/>
            <wp:effectExtent l="0" t="0" r="9525" b="0"/>
            <wp:docPr id="7" name="Рисунок 7" descr="http://bog5.in.ua/lection/thermodynamics_lect/image_therm/clip_image09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og5.in.ua/lection/thermodynamics_lect/image_therm/clip_image090_0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 xml:space="preserve"> интегрируя по частям получили</w:t>
      </w:r>
    </w:p>
    <w:p w:rsidR="00472EF8" w:rsidRPr="00472EF8" w:rsidRDefault="00472EF8" w:rsidP="00472EF8">
      <w:pPr>
        <w:spacing w:after="200"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276350" cy="533400"/>
            <wp:effectExtent l="0" t="0" r="0" b="0"/>
            <wp:docPr id="6" name="Рисунок 6" descr="http://bog5.in.ua/lection/thermodynamics_lect/image_therm/clip_image09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og5.in.ua/lection/thermodynamics_lect/image_therm/clip_image092_000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spacing w:after="20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472EF8">
        <w:rPr>
          <w:rFonts w:ascii="Times New Roman" w:eastAsia="Times New Roman" w:hAnsi="Times New Roman" w:cs="Times New Roman"/>
          <w:color w:val="000000"/>
          <w:lang w:eastAsia="ru-RU"/>
        </w:rPr>
        <w:t>Скорости, характеризующие состояние газа</w:t>
      </w:r>
    </w:p>
    <w:p w:rsidR="00472EF8" w:rsidRPr="00472EF8" w:rsidRDefault="00472EF8" w:rsidP="0047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2E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85800" cy="361950"/>
            <wp:effectExtent l="0" t="0" r="0" b="0"/>
            <wp:docPr id="5" name="Рисунок 5" descr="http://bog5.in.ua/lection/thermodynamics_lect/image_therm/clip_image09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bog5.in.ua/lection/thermodynamics_lect/image_therm/clip_image094_000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2E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225" cy="361950"/>
            <wp:effectExtent l="0" t="0" r="9525" b="0"/>
            <wp:docPr id="4" name="Рисунок 4" descr="http://bog5.in.ua/lection/thermodynamics_lect/image_therm/clip_image09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og5.in.ua/lection/thermodynamics_lect/image_therm/clip_image096_00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Pr="00472EF8" w:rsidRDefault="00472EF8" w:rsidP="0047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2E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361950"/>
            <wp:effectExtent l="0" t="0" r="0" b="0"/>
            <wp:docPr id="3" name="Рисунок 3" descr="http://bog5.in.ua/lection/thermodynamics_lect/image_therm/clip_image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og5.in.ua/lection/thermodynamics_lect/image_therm/clip_image09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F8" w:rsidRDefault="005A77E6" w:rsidP="00472EF8">
      <w:pPr>
        <w:pStyle w:val="a3"/>
        <w:numPr>
          <w:ilvl w:val="0"/>
          <w:numId w:val="1"/>
        </w:numPr>
      </w:pPr>
      <w:r>
        <w:t xml:space="preserve">Дано: </w:t>
      </w:r>
      <w:r>
        <w:rPr>
          <w:lang w:val="en-US"/>
        </w:rPr>
        <w:t>m</w:t>
      </w:r>
      <w:r w:rsidRPr="005A77E6">
        <w:t>=800</w:t>
      </w:r>
      <w:proofErr w:type="gramStart"/>
      <w:r>
        <w:t xml:space="preserve">кг  </w:t>
      </w:r>
      <w:r>
        <w:rPr>
          <w:lang w:val="en-US"/>
        </w:rPr>
        <w:t>r</w:t>
      </w:r>
      <w:proofErr w:type="gramEnd"/>
      <w:r w:rsidRPr="005A77E6">
        <w:t xml:space="preserve">=10^4 </w:t>
      </w:r>
      <w:r>
        <w:t xml:space="preserve">км </w:t>
      </w:r>
      <w:r>
        <w:rPr>
          <w:lang w:val="en-US"/>
        </w:rPr>
        <w:t>R</w:t>
      </w:r>
      <w:r w:rsidRPr="005A77E6">
        <w:t>=6.4*10^3</w:t>
      </w:r>
      <w:r>
        <w:t xml:space="preserve"> км</w:t>
      </w:r>
    </w:p>
    <w:p w:rsidR="005A77E6" w:rsidRDefault="005A77E6" w:rsidP="005A77E6">
      <w:pPr>
        <w:pStyle w:val="a3"/>
      </w:pPr>
      <w:r>
        <w:t xml:space="preserve">Решение: </w:t>
      </w:r>
      <w:r>
        <w:rPr>
          <w:lang w:val="en-US"/>
        </w:rPr>
        <w:t>E</w:t>
      </w:r>
      <w:r>
        <w:t>п=-</w:t>
      </w:r>
      <w:r w:rsidRPr="00154EED">
        <w:t>(</w:t>
      </w:r>
      <w:proofErr w:type="spellStart"/>
      <w:r>
        <w:rPr>
          <w:lang w:val="en-US"/>
        </w:rPr>
        <w:t>mgR</w:t>
      </w:r>
      <w:proofErr w:type="spellEnd"/>
      <w:r w:rsidRPr="00154EED">
        <w:t>^</w:t>
      </w:r>
      <w:proofErr w:type="gramStart"/>
      <w:r w:rsidRPr="00154EED">
        <w:t>2)/</w:t>
      </w:r>
      <w:proofErr w:type="gramEnd"/>
      <w:r>
        <w:rPr>
          <w:lang w:val="en-US"/>
        </w:rPr>
        <w:t>r</w:t>
      </w:r>
      <w:r w:rsidRPr="00154EED">
        <w:t>=</w:t>
      </w:r>
      <w:r>
        <w:t>-32.11ГДж</w:t>
      </w:r>
    </w:p>
    <w:p w:rsidR="00154EED" w:rsidRPr="00154EED" w:rsidRDefault="00154EED" w:rsidP="00154EED">
      <w:pPr>
        <w:pStyle w:val="a3"/>
        <w:numPr>
          <w:ilvl w:val="0"/>
          <w:numId w:val="1"/>
        </w:numPr>
      </w:pPr>
      <w:r>
        <w:t xml:space="preserve">Цикл Карно в координатах </w:t>
      </w:r>
      <w:r>
        <w:rPr>
          <w:lang w:val="en-US"/>
        </w:rPr>
        <w:t>P</w:t>
      </w:r>
      <w:r w:rsidRPr="00154EED">
        <w:t>-</w:t>
      </w:r>
      <w:r>
        <w:rPr>
          <w:lang w:val="en-US"/>
        </w:rPr>
        <w:t>V</w:t>
      </w:r>
      <w:r w:rsidRPr="00154EED">
        <w:t xml:space="preserve"> </w:t>
      </w:r>
      <w:r>
        <w:t xml:space="preserve">и </w:t>
      </w:r>
      <w:r>
        <w:rPr>
          <w:lang w:val="en-US"/>
        </w:rPr>
        <w:t>V</w:t>
      </w:r>
      <w:r w:rsidRPr="00154EED">
        <w:t>-</w:t>
      </w:r>
      <w:r>
        <w:rPr>
          <w:lang w:val="en-US"/>
        </w:rPr>
        <w:t>T</w:t>
      </w:r>
    </w:p>
    <w:p w:rsidR="00154EED" w:rsidRPr="00154EED" w:rsidRDefault="00154EED" w:rsidP="00154EED">
      <w:pPr>
        <w:pStyle w:val="a3"/>
      </w:pPr>
      <w:r>
        <w:t xml:space="preserve">Изотермический процесс: </w:t>
      </w:r>
      <w:r>
        <w:rPr>
          <w:lang w:val="en-US"/>
        </w:rPr>
        <w:t>T</w:t>
      </w:r>
      <w:r w:rsidRPr="00154EED">
        <w:t>=</w:t>
      </w:r>
      <w:proofErr w:type="spellStart"/>
      <w:r>
        <w:rPr>
          <w:lang w:val="en-US"/>
        </w:rPr>
        <w:t>const</w:t>
      </w:r>
      <w:proofErr w:type="spellEnd"/>
      <w:r w:rsidRPr="00154EED">
        <w:t xml:space="preserve">     </w:t>
      </w:r>
      <w:r>
        <w:rPr>
          <w:lang w:val="en-US"/>
        </w:rPr>
        <w:t>Q</w:t>
      </w:r>
      <w:r w:rsidRPr="00154EED">
        <w:t>=</w:t>
      </w:r>
      <w:r>
        <w:rPr>
          <w:lang w:val="en-US"/>
        </w:rPr>
        <w:t>A</w:t>
      </w:r>
      <w:bookmarkStart w:id="0" w:name="_GoBack"/>
      <w:bookmarkEnd w:id="0"/>
    </w:p>
    <w:p w:rsidR="00154EED" w:rsidRPr="00154EED" w:rsidRDefault="00154EED" w:rsidP="00154EED">
      <w:pPr>
        <w:pStyle w:val="a7"/>
        <w:shd w:val="clear" w:color="auto" w:fill="FFFFFF"/>
        <w:jc w:val="both"/>
        <w:rPr>
          <w:rFonts w:asciiTheme="minorHAnsi" w:hAnsiTheme="minorHAnsi" w:cs="Arial"/>
          <w:color w:val="333333"/>
          <w:sz w:val="22"/>
          <w:szCs w:val="22"/>
        </w:rPr>
      </w:pPr>
      <w:r w:rsidRPr="00154EED">
        <w:rPr>
          <w:rFonts w:asciiTheme="minorHAnsi" w:hAnsiTheme="minorHAnsi" w:cs="Arial"/>
          <w:color w:val="333333"/>
          <w:sz w:val="22"/>
          <w:szCs w:val="22"/>
        </w:rPr>
        <w:t>При адиабатном процессе давление и объем связаны между собой уравнением</w:t>
      </w:r>
    </w:p>
    <w:p w:rsidR="00154EED" w:rsidRDefault="00154EED" w:rsidP="00154EED">
      <w:pPr>
        <w:pStyle w:val="a7"/>
        <w:shd w:val="clear" w:color="auto" w:fill="FFFFFF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847725" cy="123825"/>
            <wp:effectExtent l="0" t="0" r="9525" b="9525"/>
            <wp:docPr id="33" name="Рисунок 33" descr="http://tepka.ru/fizika/7.8.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epka.ru/fizika/7.8.0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ED" w:rsidRPr="00154EED" w:rsidRDefault="00154EED" w:rsidP="00154EED">
      <w:pPr>
        <w:pStyle w:val="a3"/>
      </w:pPr>
    </w:p>
    <w:p w:rsidR="00154EED" w:rsidRDefault="00154EED" w:rsidP="00154EED">
      <w:pPr>
        <w:pStyle w:val="a3"/>
        <w:rPr>
          <w:noProof/>
          <w:lang w:eastAsia="ru-RU"/>
        </w:rPr>
      </w:pPr>
    </w:p>
    <w:p w:rsidR="00154EED" w:rsidRPr="005A77E6" w:rsidRDefault="00154EED" w:rsidP="00154E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73700" cy="2514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38_1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t="-4875" r="-696" b="55375"/>
                    <a:stretch/>
                  </pic:blipFill>
                  <pic:spPr bwMode="auto">
                    <a:xfrm>
                      <a:off x="0" y="0"/>
                      <a:ext cx="54737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EED" w:rsidRPr="005A77E6" w:rsidSect="00A878B8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047D"/>
    <w:multiLevelType w:val="hybridMultilevel"/>
    <w:tmpl w:val="3F40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D2CF7"/>
    <w:multiLevelType w:val="multilevel"/>
    <w:tmpl w:val="7DB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B8"/>
    <w:rsid w:val="00112ABC"/>
    <w:rsid w:val="00154EED"/>
    <w:rsid w:val="00472EF8"/>
    <w:rsid w:val="005A77E6"/>
    <w:rsid w:val="00A878B8"/>
    <w:rsid w:val="00E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6E733-EC58-440E-B4B0-1971548C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B8"/>
    <w:pPr>
      <w:ind w:left="720"/>
      <w:contextualSpacing/>
    </w:pPr>
  </w:style>
  <w:style w:type="character" w:customStyle="1" w:styleId="apple-converted-space">
    <w:name w:val="apple-converted-space"/>
    <w:basedOn w:val="a0"/>
    <w:rsid w:val="00472EF8"/>
  </w:style>
  <w:style w:type="character" w:styleId="a4">
    <w:name w:val="Emphasis"/>
    <w:basedOn w:val="a0"/>
    <w:uiPriority w:val="20"/>
    <w:qFormat/>
    <w:rsid w:val="00472EF8"/>
    <w:rPr>
      <w:i/>
      <w:iCs/>
    </w:rPr>
  </w:style>
  <w:style w:type="character" w:styleId="a5">
    <w:name w:val="Strong"/>
    <w:basedOn w:val="a0"/>
    <w:uiPriority w:val="22"/>
    <w:qFormat/>
    <w:rsid w:val="00472EF8"/>
    <w:rPr>
      <w:b/>
      <w:bCs/>
    </w:rPr>
  </w:style>
  <w:style w:type="character" w:styleId="a6">
    <w:name w:val="Hyperlink"/>
    <w:basedOn w:val="a0"/>
    <w:uiPriority w:val="99"/>
    <w:unhideWhenUsed/>
    <w:rsid w:val="00154E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5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2016-06-09T08:09:00Z</dcterms:created>
  <dcterms:modified xsi:type="dcterms:W3CDTF">2016-06-09T17:52:00Z</dcterms:modified>
</cp:coreProperties>
</file>