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BA" w:rsidRDefault="00C52CBA" w:rsidP="00C52CBA">
      <w:r>
        <w:rPr>
          <w:noProof/>
        </w:rPr>
        <w:drawing>
          <wp:inline distT="0" distB="0" distL="0" distR="0">
            <wp:extent cx="5274310" cy="6601981"/>
            <wp:effectExtent l="0" t="0" r="2540" b="8890"/>
            <wp:docPr id="1" name="图片 1" descr="http://g.hiphotos.baidu.com/baike/c0%3Dbaike60%2C5%2C5%2C60%2C20/sign=e2f50cc719d8bc3ed2050e98e3e2cd7b/9f2f070828381f3067503454a9014c086f06f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.hiphotos.baidu.com/baike/c0%3Dbaike60%2C5%2C5%2C60%2C20/sign=e2f50cc719d8bc3ed2050e98e3e2cd7b/9f2f070828381f3067503454a9014c086f06f08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BA" w:rsidRDefault="00C52CBA" w:rsidP="00C52CBA">
      <w:pPr>
        <w:pStyle w:val="a3"/>
      </w:pPr>
      <w:r>
        <w:t>Cineplex</w:t>
      </w:r>
      <w:r>
        <w:t>设计文档</w:t>
      </w:r>
      <w:r w:rsidR="00622A53">
        <w:t>简述</w:t>
      </w:r>
    </w:p>
    <w:p w:rsidR="00C52CBA" w:rsidRPr="00C52CBA" w:rsidRDefault="00C52CBA" w:rsidP="00C52CBA">
      <w:pPr>
        <w:pStyle w:val="a4"/>
      </w:pPr>
      <w:r>
        <w:t>李鹏飞</w:t>
      </w:r>
      <w:r>
        <w:t>/121250072</w:t>
      </w:r>
    </w:p>
    <w:p w:rsidR="00C52CBA" w:rsidRDefault="00C52CBA" w:rsidP="00C52CBA"/>
    <w:p w:rsidR="00C52CBA" w:rsidRDefault="00C52CBA" w:rsidP="00C52CBA"/>
    <w:p w:rsidR="00C52CBA" w:rsidRDefault="00C52CBA" w:rsidP="00C52CBA"/>
    <w:p w:rsidR="00C52CBA" w:rsidRDefault="00C52CBA" w:rsidP="00C52CBA"/>
    <w:p w:rsidR="00C52CBA" w:rsidRDefault="00C52CBA" w:rsidP="00C52CBA"/>
    <w:p w:rsidR="00C52CBA" w:rsidRDefault="00C52CBA" w:rsidP="00C52CBA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概述</w:t>
      </w:r>
    </w:p>
    <w:p w:rsidR="00C52CBA" w:rsidRDefault="00C52CBA" w:rsidP="00C52CB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C52CBA" w:rsidRDefault="00C52CBA" w:rsidP="00C52CBA">
      <w:r>
        <w:t>完成以作业要求的多厅电影院用户系统。需求参见大作业</w:t>
      </w:r>
      <w:r>
        <w:t>PPT</w:t>
      </w:r>
    </w:p>
    <w:p w:rsidR="00C52CBA" w:rsidRDefault="00C52CBA" w:rsidP="00C52CBA">
      <w:pPr>
        <w:pStyle w:val="2"/>
      </w:pPr>
      <w:r>
        <w:t>1.2</w:t>
      </w:r>
      <w:r w:rsidR="00F10A06">
        <w:t>使用用户</w:t>
      </w:r>
    </w:p>
    <w:p w:rsidR="0001554D" w:rsidRDefault="00F10A06" w:rsidP="0001554D">
      <w:r>
        <w:rPr>
          <w:rFonts w:hint="eastAsia"/>
        </w:rPr>
        <w:t>影院经理</w:t>
      </w:r>
    </w:p>
    <w:p w:rsidR="00F10A06" w:rsidRDefault="00F10A06" w:rsidP="0001554D">
      <w:r>
        <w:t>影院服务员</w:t>
      </w:r>
    </w:p>
    <w:p w:rsidR="00F10A06" w:rsidRDefault="00F10A06" w:rsidP="0001554D">
      <w:r>
        <w:t>影院用户（会员）</w:t>
      </w:r>
    </w:p>
    <w:p w:rsidR="002D43BD" w:rsidRDefault="002D43BD" w:rsidP="002D43B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约束</w:t>
      </w:r>
    </w:p>
    <w:p w:rsidR="002D43BD" w:rsidRDefault="002D43BD" w:rsidP="002D43BD">
      <w:r>
        <w:t>电影院有</w:t>
      </w:r>
      <w:r>
        <w:t>3</w:t>
      </w:r>
      <w:r>
        <w:t>厅</w:t>
      </w:r>
    </w:p>
    <w:p w:rsidR="002D43BD" w:rsidRPr="002D43BD" w:rsidRDefault="002D43BD" w:rsidP="002D43BD">
      <w:r>
        <w:t>银行账户为数据库</w:t>
      </w:r>
      <w:r>
        <w:t>Demo</w:t>
      </w:r>
    </w:p>
    <w:p w:rsidR="00C52CBA" w:rsidRDefault="002D43BD" w:rsidP="00C52CBA">
      <w:pPr>
        <w:pStyle w:val="2"/>
      </w:pPr>
      <w:r>
        <w:rPr>
          <w:rFonts w:hint="eastAsia"/>
        </w:rPr>
        <w:t>1.4</w:t>
      </w:r>
      <w:r w:rsidR="00C52CBA">
        <w:rPr>
          <w:rFonts w:hint="eastAsia"/>
        </w:rPr>
        <w:t>运行环境</w:t>
      </w:r>
    </w:p>
    <w:p w:rsidR="009657D4" w:rsidRPr="009657D4" w:rsidRDefault="009657D4" w:rsidP="009657D4">
      <w:r>
        <w:t>语言：</w:t>
      </w:r>
      <w:r>
        <w:tab/>
      </w:r>
      <w:r>
        <w:tab/>
        <w:t>Java</w:t>
      </w:r>
    </w:p>
    <w:p w:rsidR="00C52CBA" w:rsidRDefault="00C52CBA" w:rsidP="00C52CBA">
      <w:r>
        <w:t>服务器：</w:t>
      </w:r>
      <w:r>
        <w:tab/>
        <w:t>Tomcat 8.0</w:t>
      </w:r>
    </w:p>
    <w:p w:rsidR="00C52CBA" w:rsidRDefault="00C52CBA" w:rsidP="00C52CBA">
      <w:r>
        <w:t>数据库：</w:t>
      </w:r>
      <w:r>
        <w:tab/>
      </w:r>
      <w:proofErr w:type="spellStart"/>
      <w:r>
        <w:t>Mysql</w:t>
      </w:r>
      <w:proofErr w:type="spellEnd"/>
      <w:r>
        <w:t xml:space="preserve"> 5.5</w:t>
      </w:r>
    </w:p>
    <w:p w:rsidR="00C52CBA" w:rsidRDefault="00C52CBA" w:rsidP="00C52CBA">
      <w:r>
        <w:t>JDK</w:t>
      </w:r>
      <w:r>
        <w:t>：</w:t>
      </w:r>
      <w:r>
        <w:tab/>
      </w:r>
      <w:r>
        <w:tab/>
        <w:t>JDK 1.80</w:t>
      </w:r>
    </w:p>
    <w:p w:rsidR="00C52CBA" w:rsidRDefault="00C52CBA" w:rsidP="00C52CBA">
      <w:r>
        <w:t>IDE</w:t>
      </w:r>
      <w:r>
        <w:t>：</w:t>
      </w:r>
      <w:r>
        <w:tab/>
      </w:r>
      <w:r>
        <w:tab/>
        <w:t xml:space="preserve">Eclipse </w:t>
      </w:r>
      <w:proofErr w:type="spellStart"/>
      <w:r>
        <w:t>ee</w:t>
      </w:r>
      <w:proofErr w:type="spellEnd"/>
      <w:r>
        <w:t xml:space="preserve"> </w:t>
      </w:r>
      <w:r w:rsidR="00832363">
        <w:t>LUNA</w:t>
      </w:r>
    </w:p>
    <w:p w:rsidR="00832363" w:rsidRDefault="00832363" w:rsidP="00832363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功能用例</w:t>
      </w:r>
    </w:p>
    <w:p w:rsidR="00CD7463" w:rsidRDefault="00CD7463" w:rsidP="00CD7463">
      <w:pPr>
        <w:pStyle w:val="2"/>
      </w:pPr>
      <w:r>
        <w:t>2.1</w:t>
      </w:r>
      <w:r>
        <w:t>会员</w:t>
      </w:r>
    </w:p>
    <w:p w:rsidR="00CD7463" w:rsidRDefault="00CD7463" w:rsidP="002D43BD">
      <w:pPr>
        <w:pStyle w:val="3"/>
      </w:pPr>
      <w:r>
        <w:t>2.1.1</w:t>
      </w:r>
      <w:r>
        <w:t>注册</w:t>
      </w:r>
      <w:r>
        <w:t>/</w:t>
      </w:r>
      <w:r>
        <w:t>登录</w:t>
      </w:r>
    </w:p>
    <w:p w:rsidR="00CD7463" w:rsidRDefault="00CD7463" w:rsidP="002D43BD">
      <w:pPr>
        <w:pStyle w:val="3"/>
      </w:pPr>
      <w:r>
        <w:t>2.1.2</w:t>
      </w:r>
      <w:r>
        <w:t>充值</w:t>
      </w:r>
      <w:r>
        <w:t>/</w:t>
      </w:r>
      <w:r>
        <w:t>续费</w:t>
      </w:r>
    </w:p>
    <w:p w:rsidR="00CD7463" w:rsidRDefault="00CD7463" w:rsidP="002D43BD">
      <w:pPr>
        <w:pStyle w:val="3"/>
      </w:pPr>
      <w:r>
        <w:t>2.1.3</w:t>
      </w:r>
      <w:r>
        <w:t>参加活动</w:t>
      </w:r>
    </w:p>
    <w:p w:rsidR="00CD7463" w:rsidRDefault="00CD7463" w:rsidP="002D43BD">
      <w:pPr>
        <w:pStyle w:val="3"/>
      </w:pPr>
      <w:r>
        <w:t>2.1.4</w:t>
      </w:r>
      <w:r>
        <w:t>购买</w:t>
      </w:r>
      <w:r>
        <w:t>/</w:t>
      </w:r>
      <w:r>
        <w:t>查看电影票</w:t>
      </w:r>
    </w:p>
    <w:p w:rsidR="00095AAD" w:rsidRPr="00095AAD" w:rsidRDefault="00095AAD" w:rsidP="00095AAD">
      <w:pPr>
        <w:pStyle w:val="3"/>
      </w:pPr>
      <w:r>
        <w:t>2.1.5</w:t>
      </w:r>
      <w:r>
        <w:t>查看放映信息</w:t>
      </w:r>
    </w:p>
    <w:p w:rsidR="00CD7463" w:rsidRDefault="002D43BD" w:rsidP="00CD7463">
      <w:pPr>
        <w:pStyle w:val="2"/>
      </w:pPr>
      <w:r>
        <w:t>2.2</w:t>
      </w:r>
      <w:r w:rsidR="00CD7463">
        <w:t>服务员</w:t>
      </w:r>
    </w:p>
    <w:p w:rsidR="002D43BD" w:rsidRDefault="002D43BD" w:rsidP="00095AAD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登录</w:t>
      </w:r>
    </w:p>
    <w:p w:rsidR="002D43BD" w:rsidRDefault="002D43BD" w:rsidP="00095AAD">
      <w:pPr>
        <w:pStyle w:val="3"/>
      </w:pPr>
      <w:r>
        <w:t>2.2.2</w:t>
      </w:r>
      <w:r>
        <w:t>发布电影</w:t>
      </w:r>
    </w:p>
    <w:p w:rsidR="002D43BD" w:rsidRDefault="002D43BD" w:rsidP="00095AAD">
      <w:pPr>
        <w:pStyle w:val="3"/>
      </w:pPr>
      <w:r>
        <w:t>2.2.3</w:t>
      </w:r>
      <w:r>
        <w:t>发布放映计划</w:t>
      </w:r>
    </w:p>
    <w:p w:rsidR="002D43BD" w:rsidRDefault="002D43BD" w:rsidP="00095AAD">
      <w:pPr>
        <w:pStyle w:val="3"/>
      </w:pPr>
      <w:r>
        <w:t>2.2.4</w:t>
      </w:r>
      <w:r w:rsidR="00EA48BC">
        <w:t>发布活动</w:t>
      </w:r>
    </w:p>
    <w:p w:rsidR="00095AAD" w:rsidRPr="00095AAD" w:rsidRDefault="00095AAD" w:rsidP="00095AAD">
      <w:pPr>
        <w:pStyle w:val="3"/>
      </w:pPr>
      <w:r>
        <w:t>2.2.5</w:t>
      </w:r>
      <w:r>
        <w:t>查看放映信息</w:t>
      </w:r>
    </w:p>
    <w:p w:rsidR="00CD7463" w:rsidRDefault="00EA48BC" w:rsidP="00CD7463">
      <w:pPr>
        <w:pStyle w:val="2"/>
      </w:pPr>
      <w:r>
        <w:t>2.3</w:t>
      </w:r>
      <w:r w:rsidR="00CD7463">
        <w:t>经理</w:t>
      </w:r>
    </w:p>
    <w:p w:rsidR="00EA48BC" w:rsidRDefault="00EA48BC" w:rsidP="00095AAD">
      <w:pPr>
        <w:pStyle w:val="3"/>
      </w:pPr>
      <w:r>
        <w:t>2.3.1</w:t>
      </w:r>
      <w:r>
        <w:t>登录</w:t>
      </w:r>
    </w:p>
    <w:p w:rsidR="00EA48BC" w:rsidRDefault="00EA48BC" w:rsidP="00095AAD">
      <w:pPr>
        <w:pStyle w:val="3"/>
      </w:pPr>
      <w:r>
        <w:lastRenderedPageBreak/>
        <w:t>2.3.2</w:t>
      </w:r>
      <w:r>
        <w:t>审查</w:t>
      </w:r>
      <w:r w:rsidR="00095AAD">
        <w:t>放映计划</w:t>
      </w:r>
    </w:p>
    <w:p w:rsidR="00095AAD" w:rsidRDefault="00095AAD" w:rsidP="00095AAD">
      <w:pPr>
        <w:pStyle w:val="3"/>
      </w:pPr>
      <w:r>
        <w:t>2.3.4</w:t>
      </w:r>
      <w:r>
        <w:t>查看统计信息</w:t>
      </w:r>
    </w:p>
    <w:p w:rsidR="00095AAD" w:rsidRPr="00EA48BC" w:rsidRDefault="00095AAD" w:rsidP="00095AAD">
      <w:pPr>
        <w:pStyle w:val="3"/>
      </w:pPr>
      <w:r>
        <w:t>2.3.5</w:t>
      </w:r>
      <w:r>
        <w:t>查看放映信息</w:t>
      </w:r>
    </w:p>
    <w:p w:rsidR="00C52CBA" w:rsidRDefault="0050357A" w:rsidP="00C52CBA">
      <w:pPr>
        <w:pStyle w:val="1"/>
      </w:pPr>
      <w:r>
        <w:rPr>
          <w:rFonts w:hint="eastAsia"/>
        </w:rPr>
        <w:t>3</w:t>
      </w:r>
      <w:r w:rsidR="00C52CBA">
        <w:rPr>
          <w:rFonts w:hint="eastAsia"/>
        </w:rPr>
        <w:t>.</w:t>
      </w:r>
      <w:r w:rsidR="00C52CBA">
        <w:rPr>
          <w:rFonts w:hint="eastAsia"/>
        </w:rPr>
        <w:t>体系</w:t>
      </w:r>
    </w:p>
    <w:p w:rsidR="00095AAD" w:rsidRDefault="00095AAD" w:rsidP="00095AAD">
      <w:r>
        <w:t>体系使用</w:t>
      </w:r>
      <w:r>
        <w:t>SSH</w:t>
      </w:r>
      <w:r>
        <w:rPr>
          <w:rFonts w:hint="eastAsia"/>
        </w:rPr>
        <w:t>(</w:t>
      </w:r>
      <w:r>
        <w:t>Hibernate+Spring+Struct2</w:t>
      </w:r>
      <w:r>
        <w:rPr>
          <w:rFonts w:hint="eastAsia"/>
        </w:rPr>
        <w:t>)</w:t>
      </w:r>
    </w:p>
    <w:p w:rsidR="00095AAD" w:rsidRPr="00095AAD" w:rsidRDefault="00095AAD" w:rsidP="00095AAD">
      <w:r>
        <w:object w:dxaOrig="9300" w:dyaOrig="13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00pt" o:ole="">
            <v:imagedata r:id="rId5" o:title=""/>
          </v:shape>
          <o:OLEObject Type="Embed" ProgID="Visio.Drawing.15" ShapeID="_x0000_i1025" DrawAspect="Content" ObjectID="_1490891978" r:id="rId6"/>
        </w:object>
      </w:r>
    </w:p>
    <w:p w:rsidR="00C52CBA" w:rsidRDefault="0050357A" w:rsidP="00C52CBA">
      <w:pPr>
        <w:pStyle w:val="1"/>
      </w:pPr>
      <w:r>
        <w:rPr>
          <w:rFonts w:hint="eastAsia"/>
        </w:rPr>
        <w:lastRenderedPageBreak/>
        <w:t>4</w:t>
      </w:r>
      <w:r w:rsidR="00C52CBA">
        <w:rPr>
          <w:rFonts w:hint="eastAsia"/>
        </w:rPr>
        <w:t>.</w:t>
      </w:r>
      <w:r w:rsidR="00C52CBA">
        <w:rPr>
          <w:rFonts w:hint="eastAsia"/>
        </w:rPr>
        <w:t>类</w:t>
      </w:r>
      <w:r>
        <w:rPr>
          <w:rFonts w:hint="eastAsia"/>
        </w:rPr>
        <w:t>实现</w:t>
      </w:r>
    </w:p>
    <w:bookmarkStart w:id="0" w:name="_GoBack"/>
    <w:p w:rsidR="00C52CBA" w:rsidRPr="00C52CBA" w:rsidRDefault="00590B5C" w:rsidP="00590B5C">
      <w:r>
        <w:object w:dxaOrig="12360" w:dyaOrig="14925">
          <v:shape id="_x0000_i1026" type="#_x0000_t75" style="width:414.75pt;height:501pt" o:ole="">
            <v:imagedata r:id="rId7" o:title=""/>
          </v:shape>
          <o:OLEObject Type="Embed" ProgID="Visio.Drawing.15" ShapeID="_x0000_i1026" DrawAspect="Content" ObjectID="_1490891979" r:id="rId8"/>
        </w:object>
      </w:r>
      <w:bookmarkEnd w:id="0"/>
    </w:p>
    <w:sectPr w:rsidR="00C52CBA" w:rsidRPr="00C52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C3"/>
    <w:rsid w:val="0001554D"/>
    <w:rsid w:val="00076EFE"/>
    <w:rsid w:val="00095AAD"/>
    <w:rsid w:val="0021690A"/>
    <w:rsid w:val="00246E65"/>
    <w:rsid w:val="002D43BD"/>
    <w:rsid w:val="0047344F"/>
    <w:rsid w:val="0050357A"/>
    <w:rsid w:val="00590B5C"/>
    <w:rsid w:val="005E6A3B"/>
    <w:rsid w:val="005E7326"/>
    <w:rsid w:val="00622A53"/>
    <w:rsid w:val="00832363"/>
    <w:rsid w:val="009657D4"/>
    <w:rsid w:val="00C52CBA"/>
    <w:rsid w:val="00CD7463"/>
    <w:rsid w:val="00EA48BC"/>
    <w:rsid w:val="00F10A06"/>
    <w:rsid w:val="00FE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C0EF5-6B2B-4B20-96BF-D6781546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2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2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2C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2C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52CB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52CB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2C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2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2C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李鹏飞</dc:creator>
  <cp:keywords/>
  <dc:description/>
  <cp:lastModifiedBy>李鹏飞</cp:lastModifiedBy>
  <cp:revision>13</cp:revision>
  <dcterms:created xsi:type="dcterms:W3CDTF">2015-04-17T00:40:00Z</dcterms:created>
  <dcterms:modified xsi:type="dcterms:W3CDTF">2015-04-18T11:53:00Z</dcterms:modified>
</cp:coreProperties>
</file>