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6"/>
          <w:szCs w:val="48"/>
          <w:u w:val="single" w:color="EE0000"/>
        </w:rPr>
      </w:pPr>
      <w:r>
        <w:rPr>
          <w:sz w:val="36"/>
          <w:szCs w:val="48"/>
          <w:u w:val="single" w:color="EE0000"/>
        </w:rPr>
        <w:t>CONVENIO INDIVIDUAL</w:t>
      </w:r>
    </w:p>
    <w:p>
      <w:pPr>
        <w:pStyle w:val="Normal"/>
        <w:jc w:val="center"/>
        <w:rPr>
          <w:u w:val="single"/>
        </w:rPr>
      </w:pPr>
      <w:r>
        <w:rPr>
          <w:u w:val="single"/>
        </w:rPr>
      </w:r>
    </w:p>
    <w:p>
      <w:pPr>
        <w:pStyle w:val="Normal"/>
        <w:jc w:val="both"/>
        <w:rPr/>
      </w:pPr>
      <w:r>
        <w:rPr/>
        <w:t>El/La negocio ULICEL, llamado/a en lo sucesivo "LA ORGANIZACIÓN/EMPRESA", con domicilio en Esquiú N° 437 de la ciudad de San Ramón de la Nueva Orán, representado en este acto por el Sr Edgar Ulises Olivera, por una parte, y el/la Instituto de Educación Superior N° 6023 “Dr. ALFREDO LOUTAIF”, con domicilio legal en calle Carlos Salvador Valeri, de la ciudad de San Ramón de la Nueva Orán, dependiente de la Dirección General de Educación Superior</w:t>
      </w:r>
      <w:r>
        <w:rPr>
          <w:color w:val="FF0000"/>
        </w:rPr>
        <w:t xml:space="preserve"> </w:t>
      </w:r>
      <w:r>
        <w:rPr/>
        <w:t>del Ministerio de Educación y Cultura de la Provincia de Salta, en adelante "LA INSTITUCIÓN", representada en este acto por la Prof. Andrea Gorena, DNI N°29.499.182, en su carácter de Profesora a cargo de Rectoría, suscribieron un Convenio Marco, dentro del cual se encuadra el presente Convenio Individual de Práctica Profesionalizante, el que se regirá por dicho acuerdo y por los siguientes puntos:</w:t>
      </w:r>
    </w:p>
    <w:p>
      <w:pPr>
        <w:pStyle w:val="Normal"/>
        <w:jc w:val="both"/>
        <w:rPr/>
      </w:pPr>
      <w:r>
        <w:rPr/>
      </w:r>
    </w:p>
    <w:p>
      <w:pPr>
        <w:pStyle w:val="Normal"/>
        <w:jc w:val="both"/>
        <w:rPr/>
      </w:pPr>
      <w:r>
        <w:rPr/>
        <w:t xml:space="preserve">PRIMERO: El Sr. Lionel José Martínez Olivera, D.N.I. N° 45.465.426 (en adelante "EL ESTUDIANTE"), con domicilio en barrio 200 viviendas, monoblock 17, departamento 6, planta baja, de la ciudad San Ramón de la Nueva Orán, alumno/a regular de LA NSTITUCIÓN, se incorpora al sistema de prácticas educativas a partir del día 2 de junio de 2026 y por el lapso de 6 meses. Este convenio caducará automáticamente al vencimiento de su plazo de vigencia sin interpelación alguna. </w:t>
      </w:r>
    </w:p>
    <w:p>
      <w:pPr>
        <w:pStyle w:val="Normal"/>
        <w:jc w:val="both"/>
        <w:rPr/>
      </w:pPr>
      <w:r>
        <w:rPr/>
      </w:r>
    </w:p>
    <w:p>
      <w:pPr>
        <w:pStyle w:val="Normal"/>
        <w:jc w:val="both"/>
        <w:rPr/>
      </w:pPr>
      <w:r>
        <w:rPr/>
        <w:t>SEGUNDO: EL ESTUDIANTE recibe en este acto copia del Convenio Marco suscrito entre LA ORGANIZACIÓN/EMPRESA y LA INSTITUCIÓN, el que declara conocer y aceptar plenamente, comprometiéndose al fiel cumplimiento de todas y cada una de las obligaciones allí establecidas a su respecto y del Reglamento Interno de LA ORGANIZACIÓN/EMPRESA.</w:t>
      </w:r>
    </w:p>
    <w:p>
      <w:pPr>
        <w:pStyle w:val="Normal"/>
        <w:jc w:val="both"/>
        <w:rPr/>
      </w:pPr>
      <w:r>
        <w:rPr/>
      </w:r>
    </w:p>
    <w:p>
      <w:pPr>
        <w:pStyle w:val="Normal"/>
        <w:jc w:val="both"/>
        <w:rPr/>
      </w:pPr>
      <w:r>
        <w:rPr/>
        <w:t>TERCERO: LA ORGANIZACIÓN/EMPRESA se compromete a brindar estructura edilicia y académica a EL ESTUDIANTE, para la realización de la práctica profesionalizante denominada “</w:t>
      </w:r>
      <w:r>
        <w:rPr>
          <w:b/>
          <w:bCs/>
        </w:rPr>
        <w:t>Sistema de Administración y Seguimiento de Reparaciones</w:t>
      </w:r>
      <w:r>
        <w:rPr/>
        <w:t>”, conforme al PLAN DE ACTIVIDADES acordado por las partes.</w:t>
      </w:r>
    </w:p>
    <w:p>
      <w:pPr>
        <w:pStyle w:val="Normal"/>
        <w:jc w:val="both"/>
        <w:rPr/>
      </w:pPr>
      <w:r>
        <w:rPr/>
      </w:r>
    </w:p>
    <w:p>
      <w:pPr>
        <w:pStyle w:val="Normal"/>
        <w:jc w:val="both"/>
        <w:rPr/>
      </w:pPr>
      <w:r>
        <w:rPr/>
        <w:t>CUARTO: La inclusión de EL ESTUDIANTE en el sistema de prácticas educativas no implica ninguna responsabilidad contractual y/o laboral con LA ORGANIZACIÓN/EMPRESA, condición expresamente aceptada por EL ESTUDIANTE.</w:t>
      </w:r>
    </w:p>
    <w:p>
      <w:pPr>
        <w:pStyle w:val="Normal"/>
        <w:jc w:val="both"/>
        <w:rPr/>
      </w:pPr>
      <w:r>
        <w:rPr/>
      </w:r>
    </w:p>
    <w:p>
      <w:pPr>
        <w:pStyle w:val="Normal"/>
        <w:jc w:val="both"/>
        <w:rPr/>
      </w:pPr>
      <w:r>
        <w:rPr/>
        <w:t>QUINTO: Las prácticas asignadas a EL ESTUDIANTE serán realizadas los días martes y viernes en horario de 17:00 hs a 19:00 hs, pudiendo dicha asignación ser modificada por LA ORGANIZACIÓN/EMPRESA por razones de servicio o mejoramiento de la práctica educativa y bajo aprobación de LA INSTITUCIÓN.</w:t>
      </w:r>
    </w:p>
    <w:p>
      <w:pPr>
        <w:pStyle w:val="Normal"/>
        <w:jc w:val="both"/>
        <w:rPr/>
      </w:pPr>
      <w:r>
        <w:rPr/>
      </w:r>
    </w:p>
    <w:p>
      <w:pPr>
        <w:pStyle w:val="Normal"/>
        <w:jc w:val="both"/>
        <w:rPr/>
      </w:pPr>
      <w:r>
        <w:rPr/>
        <w:t>SEXTO: EL ESTUDIANTE deberá cumplir un total de 135 horas de práctica, según lo dispuesto en el programa correspondiente al año de cursado.</w:t>
      </w:r>
    </w:p>
    <w:p>
      <w:pPr>
        <w:pStyle w:val="Normal"/>
        <w:jc w:val="both"/>
        <w:rPr/>
      </w:pPr>
      <w:r>
        <w:rPr/>
      </w:r>
    </w:p>
    <w:p>
      <w:pPr>
        <w:pStyle w:val="Normal"/>
        <w:jc w:val="both"/>
        <w:rPr/>
      </w:pPr>
      <w:r>
        <w:rPr/>
        <w:t>SÉPTIMO: EL ESTUDIANTE manifiesta conocer y aceptar que las tareas que realizará en la sede de LA ORGANIZACIÓN/EMPRESA son al sólo efecto de la adquisición de conocimientos prácticos y aplicación de aprendizajes teóricos en situaciones laborales concretas, que dichas actividades están directamente vinculadas a la carrera que cursa en el instituto educativo al que asiste, y en consecuencia que no existe ni existirá vínculo de ninguna especie con LA ORGANIZACIÓN/EMPRESA.</w:t>
      </w:r>
    </w:p>
    <w:p>
      <w:pPr>
        <w:pStyle w:val="Normal"/>
        <w:jc w:val="both"/>
        <w:rPr/>
      </w:pPr>
      <w:r>
        <w:rPr/>
      </w:r>
    </w:p>
    <w:p>
      <w:pPr>
        <w:pStyle w:val="Normal"/>
        <w:jc w:val="both"/>
        <w:rPr/>
      </w:pPr>
      <w:r>
        <w:rPr/>
        <w:t>OCTAVO: El tutor, que supervisará la práctica, designado por parte de LA ORGANIZACIÓN/EMPRESA será el Sr. Edgar Ulises Olivera, D.N.I. N°35.197.664, y por parte de LA INSTITUCIÓN, será la/el docente a cargo, Sr. Mauricio Parada DNI N°30.863.068</w:t>
      </w:r>
    </w:p>
    <w:p>
      <w:pPr>
        <w:pStyle w:val="Normal"/>
        <w:jc w:val="both"/>
        <w:rPr/>
      </w:pPr>
      <w:r>
        <w:rPr/>
      </w:r>
    </w:p>
    <w:p>
      <w:pPr>
        <w:pStyle w:val="Normal"/>
        <w:jc w:val="both"/>
        <w:rPr/>
      </w:pPr>
      <w:r>
        <w:rPr/>
      </w:r>
    </w:p>
    <w:p>
      <w:pPr>
        <w:pStyle w:val="Normal"/>
        <w:jc w:val="both"/>
        <w:rPr/>
      </w:pPr>
      <w:r>
        <w:rPr/>
        <w:t>NOVENO: Durante el desarrollo de esta práctica, EL ESTUDIANTE deberá alcanzar los objetivos, y cumplir con las tareas previstas en el PLAN DE ACTIVIDADES aprobado para dicha práctica profesionalizante, agregándose ambos como anexo al presente acuerdo.</w:t>
      </w:r>
    </w:p>
    <w:p>
      <w:pPr>
        <w:pStyle w:val="Normal"/>
        <w:jc w:val="both"/>
        <w:rPr/>
      </w:pPr>
      <w:r>
        <w:rPr/>
      </w:r>
    </w:p>
    <w:p>
      <w:pPr>
        <w:pStyle w:val="Normal"/>
        <w:jc w:val="both"/>
        <w:rPr/>
      </w:pPr>
      <w:r>
        <w:rPr/>
        <w:t>DÉCIMO: EL ESTUDIANTE deberá considerar información confidencial toda la que reciba o llegue a su conocimiento con motivo del desarrollo de su práctica en LA ORGANIZACIÓN/EMPRESA, sea información relacionada con las actividades de la misma y/o los procesos o métodos adoptados para el procesamiento de su información. En consecuencia, EL ESTUDIANTE queda obligado a no revelar o suministrar total o parcialmente la información mencionada precedentemente a ninguna persona, ya fuere durante o después de la expiración de la práctica.</w:t>
      </w:r>
    </w:p>
    <w:p>
      <w:pPr>
        <w:pStyle w:val="Normal"/>
        <w:jc w:val="both"/>
        <w:rPr/>
      </w:pPr>
      <w:r>
        <w:rPr/>
      </w:r>
    </w:p>
    <w:p>
      <w:pPr>
        <w:pStyle w:val="Normal"/>
        <w:jc w:val="both"/>
        <w:rPr/>
      </w:pPr>
      <w:r>
        <w:rPr/>
        <w:t>DÉCIMO PRIMERO: El incumplimiento por parte de EL ESTUDIANTE de las obligaciones asumidas será considerado falta grave y causa suficiente para que se deje sin efecto la práctica otorgada.</w:t>
      </w:r>
    </w:p>
    <w:p>
      <w:pPr>
        <w:pStyle w:val="Normal"/>
        <w:jc w:val="both"/>
        <w:rPr/>
      </w:pPr>
      <w:r>
        <w:rPr/>
      </w:r>
    </w:p>
    <w:p>
      <w:pPr>
        <w:pStyle w:val="Normal"/>
        <w:jc w:val="both"/>
        <w:rPr/>
      </w:pPr>
      <w:r>
        <w:rPr/>
        <w:t>DÉCIMO SEGUNDO: LA ORGANIZACIÓN/EMPRESA no otorgará a EL ESTUDIANTE, en calidad de asignación estímulo, para gastos de estudios y erogaciones derivadas, remuneración alguna.</w:t>
      </w:r>
    </w:p>
    <w:p>
      <w:pPr>
        <w:pStyle w:val="Normal"/>
        <w:jc w:val="both"/>
        <w:rPr/>
      </w:pPr>
      <w:r>
        <w:rPr/>
      </w:r>
    </w:p>
    <w:p>
      <w:pPr>
        <w:pStyle w:val="Normal"/>
        <w:jc w:val="both"/>
        <w:rPr/>
      </w:pPr>
      <w:r>
        <w:rPr/>
        <w:t>DÉCIMO TERCERO: Durante la práctica EL ESTUDIANTE estará cubierto por el seguro de prestación de servicios médicos contratado por LA INSTITUCIÓN. Los elementos de protección personal para preservar la seguridad e higiene de EL ESTUDIANTE, en caso de ser necesarios para el desarrollo de la práctica, serán provistos por LA ORGANIZACIÓNÍEMPRESA.</w:t>
      </w:r>
    </w:p>
    <w:p>
      <w:pPr>
        <w:pStyle w:val="Normal"/>
        <w:jc w:val="both"/>
        <w:rPr/>
      </w:pPr>
      <w:r>
        <w:rPr/>
      </w:r>
    </w:p>
    <w:p>
      <w:pPr>
        <w:pStyle w:val="Normal"/>
        <w:jc w:val="both"/>
        <w:rPr/>
      </w:pPr>
      <w:r>
        <w:rPr/>
        <w:t>DÉCIMO CUARTO: EL ESTUDIANTE se compromete a entregar un informe final de su práctica, el que será evaluado por el tutor y la coordinadora designados, los que expresarán el resultado final correspondiente.</w:t>
      </w:r>
    </w:p>
    <w:p>
      <w:pPr>
        <w:pStyle w:val="Normal"/>
        <w:jc w:val="both"/>
        <w:rPr/>
      </w:pPr>
      <w:r>
        <w:rPr/>
      </w:r>
    </w:p>
    <w:p>
      <w:pPr>
        <w:pStyle w:val="Normal"/>
        <w:jc w:val="both"/>
        <w:rPr/>
      </w:pPr>
      <w:r>
        <w:rPr/>
        <w:t>DÉCIMO QUINTO: Cualquiera de las partes podrá rescindir el presente acuerdo, aún sin causa, debiendo comunicar tal decisión, por medio fehaciente, con diez días de anticipación. Dicha rescisión no generará para las partes derecho a indemnización por ningún concepto.</w:t>
      </w:r>
    </w:p>
    <w:p>
      <w:pPr>
        <w:pStyle w:val="Normal"/>
        <w:jc w:val="both"/>
        <w:rPr/>
      </w:pPr>
      <w:r>
        <w:rPr/>
      </w:r>
    </w:p>
    <w:p>
      <w:pPr>
        <w:pStyle w:val="Normal"/>
        <w:jc w:val="both"/>
        <w:rPr/>
      </w:pPr>
      <w:r>
        <w:rPr/>
        <w:t>DÉCIMO SEXTO: Para todos los efectos de este convenio, inclusive a los fines procesales, las partes constituyen domicilio en los denunciados en el encabezamiento del presente y se someten a la Jurisdicción Contenciosa Administrativa del Distrito Judicial Centro de la Provincia de Salta.</w:t>
      </w:r>
    </w:p>
    <w:p>
      <w:pPr>
        <w:pStyle w:val="Normal"/>
        <w:jc w:val="both"/>
        <w:rPr/>
      </w:pPr>
      <w:r>
        <w:rPr/>
      </w:r>
    </w:p>
    <w:p>
      <w:pPr>
        <w:pStyle w:val="Normal"/>
        <w:jc w:val="both"/>
        <w:rPr/>
      </w:pPr>
      <w:r>
        <w:rPr/>
        <w:t>En prueba de conformidad, se firman 3 (tres) ejemplares de igual tenor y a un solo efecto, en la ciudad de San Ramón de la Nueva Orán, a los 22 días del mes de mayo de 2026</w:t>
      </w:r>
    </w:p>
    <w:p>
      <w:pPr>
        <w:pStyle w:val="Normal"/>
        <w:jc w:val="both"/>
        <w:rPr/>
      </w:pPr>
      <w:r>
        <w:rPr/>
      </w:r>
    </w:p>
    <w:p>
      <w:pPr>
        <w:pStyle w:val="Normal"/>
        <w:jc w:val="both"/>
        <w:rPr/>
      </w:pPr>
      <w:r>
        <w:rPr/>
      </w:r>
    </w:p>
    <w:p>
      <w:pPr>
        <w:pStyle w:val="Normal"/>
        <w:jc w:val="end"/>
        <w:rPr/>
      </w:pPr>
      <w:r>
        <w:rPr/>
      </w:r>
    </w:p>
    <w:p>
      <w:pPr>
        <w:pStyle w:val="Normal"/>
        <w:jc w:val="end"/>
        <w:rPr/>
      </w:pPr>
      <w:r>
        <w:rPr/>
      </w:r>
    </w:p>
    <w:p>
      <w:pPr>
        <w:pStyle w:val="Normal"/>
        <w:jc w:val="end"/>
        <w:rPr/>
      </w:pPr>
      <w:r>
        <w:rPr/>
        <w:t>Firma y aclaración de la institución</w:t>
      </w:r>
    </w:p>
    <w:p>
      <w:pPr>
        <w:pStyle w:val="Normal"/>
        <w:jc w:val="end"/>
        <w:rPr/>
      </w:pPr>
      <w:r>
        <w:rPr/>
      </w:r>
    </w:p>
    <w:p>
      <w:pPr>
        <w:pStyle w:val="Normal"/>
        <w:jc w:val="end"/>
        <w:rPr/>
      </w:pPr>
      <w:r>
        <w:rPr/>
      </w:r>
    </w:p>
    <w:p>
      <w:pPr>
        <w:pStyle w:val="Normal"/>
        <w:jc w:val="end"/>
        <w:rPr/>
      </w:pPr>
      <w:r>
        <w:rPr/>
        <w:t>Firma y aclaración de la organización/empresa</w:t>
      </w:r>
    </w:p>
    <w:p>
      <w:pPr>
        <w:pStyle w:val="Normal"/>
        <w:jc w:val="center"/>
        <w:rPr/>
      </w:pPr>
      <w:r>
        <w:rPr/>
      </w:r>
    </w:p>
    <w:p>
      <w:pPr>
        <w:pStyle w:val="Normal"/>
        <w:jc w:val="end"/>
        <w:rPr/>
      </w:pPr>
      <w:r>
        <w:rPr/>
      </w:r>
    </w:p>
    <w:p>
      <w:pPr>
        <w:pStyle w:val="Normal"/>
        <w:jc w:val="end"/>
        <w:rPr/>
      </w:pPr>
      <w:r>
        <w:rPr/>
        <w:t>Firma y aclaración de EL ESTUDIANTE</w:t>
      </w:r>
    </w:p>
    <w:sectPr>
      <w:type w:val="nextPage"/>
      <w:pgSz w:w="11906" w:h="16838"/>
      <w:pgMar w:left="1080" w:right="1080" w:gutter="0" w:header="0" w:top="1440" w:footer="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ES" w:eastAsia="zh-CN" w:bidi="hi-IN"/>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215505"/>
    <w:rPr>
      <w:rFonts w:cs="Mangal"/>
      <w:szCs w:val="21"/>
    </w:rPr>
  </w:style>
  <w:style w:type="character" w:styleId="PiedepginaCar" w:customStyle="1">
    <w:name w:val="Pie de página Car"/>
    <w:basedOn w:val="DefaultParagraphFont"/>
    <w:uiPriority w:val="99"/>
    <w:qFormat/>
    <w:rsid w:val="00215505"/>
    <w:rPr>
      <w:rFonts w:cs="Mangal"/>
      <w:szCs w:val="21"/>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customStyle="1">
    <w:name w:val="Índice"/>
    <w:basedOn w:val="Normal"/>
    <w:qFormat/>
    <w:pPr>
      <w:suppressLineNumbers/>
    </w:pPr>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Cabeceraypie">
    <w:name w:val="Cabecera y pie"/>
    <w:basedOn w:val="Normal"/>
    <w:qFormat/>
    <w:pPr/>
    <w:rPr/>
  </w:style>
  <w:style w:type="paragraph" w:styleId="Header">
    <w:name w:val="Header"/>
    <w:basedOn w:val="Normal"/>
    <w:link w:val="EncabezadoCar"/>
    <w:uiPriority w:val="99"/>
    <w:unhideWhenUsed/>
    <w:rsid w:val="00215505"/>
    <w:pPr>
      <w:tabs>
        <w:tab w:val="clear" w:pos="709"/>
        <w:tab w:val="center" w:pos="4252" w:leader="none"/>
        <w:tab w:val="right" w:pos="8504" w:leader="none"/>
      </w:tabs>
    </w:pPr>
    <w:rPr>
      <w:rFonts w:cs="Mangal"/>
      <w:szCs w:val="21"/>
    </w:rPr>
  </w:style>
  <w:style w:type="paragraph" w:styleId="Footer">
    <w:name w:val="Footer"/>
    <w:basedOn w:val="Normal"/>
    <w:link w:val="PiedepginaCar"/>
    <w:uiPriority w:val="99"/>
    <w:unhideWhenUsed/>
    <w:rsid w:val="00215505"/>
    <w:pPr>
      <w:tabs>
        <w:tab w:val="clear" w:pos="709"/>
        <w:tab w:val="center" w:pos="4252" w:leader="none"/>
        <w:tab w:val="right" w:pos="8504" w:leader="none"/>
      </w:tabs>
    </w:pPr>
    <w:rPr>
      <w:rFonts w:cs="Mangal"/>
      <w:szCs w:val="21"/>
    </w:rPr>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1509</TotalTime>
  <Application>LibreOffice/24.2.7.2$Linux_X86_64 LibreOffice_project/420$Build-2</Application>
  <AppVersion>15.0000</AppVersion>
  <Pages>2</Pages>
  <Words>895</Words>
  <Characters>4980</Characters>
  <CharactersWithSpaces>5854</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2026-05-03T17:31:08Z</dcterms:created>
  <dc:creator/>
  <dc:description/>
  <dc:language>es-ES</dc:language>
  <cp:lastModifiedBy/>
  <dcterms:modified xsi:type="dcterms:W3CDTF">2026-05-22T13:53:46Z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