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080385" cy="500063"/>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80385" cy="500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Title"/>
        <w:shd w:fill="ffffff" w:val="clear"/>
        <w:spacing w:after="240" w:before="240" w:line="360" w:lineRule="auto"/>
        <w:jc w:val="center"/>
        <w:rPr>
          <w:rFonts w:ascii="Playfair Display" w:cs="Playfair Display" w:eastAsia="Playfair Display" w:hAnsi="Playfair Display"/>
        </w:rPr>
      </w:pPr>
      <w:bookmarkStart w:colFirst="0" w:colLast="0" w:name="_1tqizhaaalxe" w:id="0"/>
      <w:bookmarkEnd w:id="0"/>
      <w:r w:rsidDel="00000000" w:rsidR="00000000" w:rsidRPr="00000000">
        <w:rPr>
          <w:rFonts w:ascii="Playfair Display" w:cs="Playfair Display" w:eastAsia="Playfair Display" w:hAnsi="Playfair Display"/>
          <w:rtl w:val="0"/>
        </w:rPr>
        <w:t xml:space="preserve">Análisis Predictivo de Lluvia en Australia mediante Técnicas de Minería de Datos</w:t>
      </w:r>
    </w:p>
    <w:p w:rsidR="00000000" w:rsidDel="00000000" w:rsidP="00000000" w:rsidRDefault="00000000" w:rsidRPr="00000000" w14:paraId="00000004">
      <w:pPr>
        <w:spacing w:after="240" w:before="240" w:lineRule="auto"/>
        <w:jc w:val="center"/>
        <w:rPr>
          <w:b w:val="1"/>
          <w:bCs w:val="1"/>
          <w:color w:val="002460"/>
        </w:rPr>
      </w:pPr>
      <w:r w:rsidDel="00000000" w:rsidR="00000000" w:rsidRPr="00000000">
        <w:rPr>
          <w:b w:val="1"/>
          <w:bCs w:val="1"/>
          <w:color w:val="002460"/>
          <w:rtl w:val="0"/>
        </w:rPr>
        <w:t xml:space="preserve">Informe Final - Evaluación Final Transversal</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Asignatura: BIY7121 Minería de Datos</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Metodología de trabajo: CRISP-DM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b w:val="1"/>
          <w:bCs w:val="1"/>
          <w:sz w:val="32"/>
          <w:szCs w:val="32"/>
          <w:rtl w:val="0"/>
        </w:rPr>
        <w:t xml:space="preserve">Índice</w:t>
      </w:r>
    </w:p>
    <w:sdt>
      <w:sdtPr>
        <w:id w:val="499203108"/>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rnswzogl5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xcw8o8eg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smmqebyx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4dxbe16s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s7wz47dc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técnicas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p4mvghc9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conceptual del análisis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mz2mry6p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Preparación de los datos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n89a19j4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Obtención y comprensión inicial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e23ilqn7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Limpieza y preprocesamiento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0wxe2bfq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exploratorio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63and9l8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Aplicación de técnicas de minería de datos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f31cwttb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las técnicas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f9hvucm6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utilizadas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ifc5od74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Modelos predictivos y evaluación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zj9j3uki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Evaluación de clasificación para RainTomorrow</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jn8ub619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confusión del Árbol de Decisión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ii6oejhs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Evaluación de regresión y clustering</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gg4ko0h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Regresión Lineal para RISK_MM</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vy1bvd54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K-Means para segmentación de perfiles climáticos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wdev3q7f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del mejor modelo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vt8chwa4m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Descubrimiento de patrones e insights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sigweejh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variables consideradas por el modelo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gxfn64yl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Documentación y conclusiones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7cvcp5kx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Recomendaciones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uaz5uv6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 automatización del proceso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wqff3b8i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jc w:val="both"/>
        <w:rPr/>
      </w:pPr>
      <w:bookmarkStart w:colFirst="0" w:colLast="0" w:name="_nrnswzogl5jp" w:id="1"/>
      <w:bookmarkEnd w:id="1"/>
      <w:r w:rsidDel="00000000" w:rsidR="00000000" w:rsidRPr="00000000">
        <w:rPr>
          <w:rtl w:val="0"/>
        </w:rPr>
        <w:t xml:space="preserve">1. Introducción</w:t>
      </w:r>
    </w:p>
    <w:p w:rsidR="00000000" w:rsidDel="00000000" w:rsidP="00000000" w:rsidRDefault="00000000" w:rsidRPr="00000000" w14:paraId="0000004C">
      <w:pPr>
        <w:spacing w:after="40" w:line="240" w:lineRule="auto"/>
        <w:jc w:val="both"/>
        <w:rPr/>
      </w:pPr>
      <w:r w:rsidDel="00000000" w:rsidR="00000000" w:rsidRPr="00000000">
        <w:rPr>
          <w:rFonts w:ascii="Calibri" w:cs="Calibri" w:eastAsia="Calibri" w:hAnsi="Calibri"/>
          <w:rtl w:val="0"/>
        </w:rPr>
        <w:t xml:space="preserve">El presente informe documenta el desarrollo de un proyecto de minería de datos aplicado al análisis de observaciones meteorológicas de Australia. El objetivo central fue utilizar registros climáticos históricos para comprender patrones de precipitación, construir modelos predictivos y generar información útil para apoyar la toma de decisiones asociada a la anticipación de lluvia.</w:t>
      </w:r>
      <w:r w:rsidDel="00000000" w:rsidR="00000000" w:rsidRPr="00000000">
        <w:rPr>
          <w:rtl w:val="0"/>
        </w:rPr>
      </w:r>
    </w:p>
    <w:p w:rsidR="00000000" w:rsidDel="00000000" w:rsidP="00000000" w:rsidRDefault="00000000" w:rsidRPr="00000000" w14:paraId="0000004D">
      <w:pPr>
        <w:spacing w:after="40" w:line="240" w:lineRule="auto"/>
        <w:jc w:val="both"/>
        <w:rPr/>
      </w:pPr>
      <w:r w:rsidDel="00000000" w:rsidR="00000000" w:rsidRPr="00000000">
        <w:rPr>
          <w:rFonts w:ascii="Calibri" w:cs="Calibri" w:eastAsia="Calibri" w:hAnsi="Calibri"/>
          <w:rtl w:val="0"/>
        </w:rPr>
        <w:t xml:space="preserve">El problema abordado se relaciona con la diversidad climática existente entre ubicaciones australianas. La lluvia no se comporta de forma uniforme en todas las zonas, por lo que resulta necesario analizar variables como humedad, presión, temperatura, viento, lluvia registrada y estacionalidad. A partir de este contexto, la minería de datos permite transformar registros históricos en conocimiento aplicable, identificando patrones y evaluando modelos capaces de estimar si lloverá al día siguiente.</w:t>
      </w:r>
      <w:r w:rsidDel="00000000" w:rsidR="00000000" w:rsidRPr="00000000">
        <w:rPr>
          <w:rtl w:val="0"/>
        </w:rPr>
      </w:r>
    </w:p>
    <w:p w:rsidR="00000000" w:rsidDel="00000000" w:rsidP="00000000" w:rsidRDefault="00000000" w:rsidRPr="00000000" w14:paraId="0000004E">
      <w:pPr>
        <w:pStyle w:val="Heading2"/>
        <w:spacing w:after="40" w:before="0" w:line="240" w:lineRule="auto"/>
        <w:jc w:val="both"/>
        <w:rPr>
          <w:rFonts w:ascii="Calibri" w:cs="Calibri" w:eastAsia="Calibri" w:hAnsi="Calibri"/>
          <w:b w:val="1"/>
          <w:bCs w:val="1"/>
          <w:sz w:val="21"/>
          <w:szCs w:val="21"/>
        </w:rPr>
      </w:pPr>
      <w:bookmarkStart w:colFirst="0" w:colLast="0" w:name="_86xcw8o8eg39" w:id="2"/>
      <w:bookmarkEnd w:id="2"/>
      <w:r w:rsidDel="00000000" w:rsidR="00000000" w:rsidRPr="00000000">
        <w:rPr>
          <w:rFonts w:ascii="Calibri" w:cs="Calibri" w:eastAsia="Calibri" w:hAnsi="Calibri"/>
          <w:b w:val="1"/>
          <w:bCs w:val="1"/>
          <w:sz w:val="21"/>
          <w:szCs w:val="21"/>
          <w:rtl w:val="0"/>
        </w:rPr>
        <w:t xml:space="preserve">Objetivo general</w:t>
      </w:r>
    </w:p>
    <w:p w:rsidR="00000000" w:rsidDel="00000000" w:rsidP="00000000" w:rsidRDefault="00000000" w:rsidRPr="00000000" w14:paraId="0000004F">
      <w:pPr>
        <w:spacing w:after="40" w:line="240" w:lineRule="auto"/>
        <w:jc w:val="both"/>
        <w:rPr/>
      </w:pPr>
      <w:r w:rsidDel="00000000" w:rsidR="00000000" w:rsidRPr="00000000">
        <w:rPr>
          <w:rFonts w:ascii="Calibri" w:cs="Calibri" w:eastAsia="Calibri" w:hAnsi="Calibri"/>
          <w:rtl w:val="0"/>
        </w:rPr>
        <w:t xml:space="preserve">Aplicar una metodología de minería de datos sobre registros meteorológicos de Australia para preparar los datos, implementar técnicas supervisadas y no supervisadas, evaluar modelos predictivos y obtener insights climáticos útiles para la toma de decisiones.</w:t>
      </w:r>
      <w:r w:rsidDel="00000000" w:rsidR="00000000" w:rsidRPr="00000000">
        <w:rPr>
          <w:rtl w:val="0"/>
        </w:rPr>
      </w:r>
    </w:p>
    <w:p w:rsidR="00000000" w:rsidDel="00000000" w:rsidP="00000000" w:rsidRDefault="00000000" w:rsidRPr="00000000" w14:paraId="00000050">
      <w:pPr>
        <w:pStyle w:val="Heading2"/>
        <w:spacing w:after="40" w:before="0" w:line="240" w:lineRule="auto"/>
        <w:jc w:val="both"/>
        <w:rPr>
          <w:rFonts w:ascii="Calibri" w:cs="Calibri" w:eastAsia="Calibri" w:hAnsi="Calibri"/>
          <w:b w:val="1"/>
          <w:bCs w:val="1"/>
          <w:sz w:val="21"/>
          <w:szCs w:val="21"/>
        </w:rPr>
      </w:pPr>
      <w:bookmarkStart w:colFirst="0" w:colLast="0" w:name="_6fsmmqebyxml" w:id="3"/>
      <w:bookmarkEnd w:id="3"/>
      <w:r w:rsidDel="00000000" w:rsidR="00000000" w:rsidRPr="00000000">
        <w:rPr>
          <w:rFonts w:ascii="Calibri" w:cs="Calibri" w:eastAsia="Calibri" w:hAnsi="Calibri"/>
          <w:b w:val="1"/>
          <w:bCs w:val="1"/>
          <w:sz w:val="21"/>
          <w:szCs w:val="21"/>
          <w:rtl w:val="0"/>
        </w:rPr>
        <w:t xml:space="preserve">Objetivos específicos</w:t>
      </w:r>
    </w:p>
    <w:p w:rsidR="00000000" w:rsidDel="00000000" w:rsidP="00000000" w:rsidRDefault="00000000" w:rsidRPr="00000000" w14:paraId="00000051">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Analizar la calidad del dataset, identificando valores nulos, duplicados, variables críticas y posibles problemas de integridad.</w:t>
      </w:r>
      <w:r w:rsidDel="00000000" w:rsidR="00000000" w:rsidRPr="00000000">
        <w:rPr>
          <w:rtl w:val="0"/>
        </w:rPr>
      </w:r>
    </w:p>
    <w:p w:rsidR="00000000" w:rsidDel="00000000" w:rsidP="00000000" w:rsidRDefault="00000000" w:rsidRPr="00000000" w14:paraId="00000052">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Preparar los datos mediante imputación, codificación, transformación temporal, tratamiento de outliers, escalamiento y división entrenamiento/prueba.</w:t>
      </w:r>
      <w:r w:rsidDel="00000000" w:rsidR="00000000" w:rsidRPr="00000000">
        <w:rPr>
          <w:rtl w:val="0"/>
        </w:rPr>
      </w:r>
    </w:p>
    <w:p w:rsidR="00000000" w:rsidDel="00000000" w:rsidP="00000000" w:rsidRDefault="00000000" w:rsidRPr="00000000" w14:paraId="00000053">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Aplicar modelos de clasificación, regresión y clustering coherentes con los objetivos de predicción y segmentación climática.</w:t>
      </w:r>
      <w:r w:rsidDel="00000000" w:rsidR="00000000" w:rsidRPr="00000000">
        <w:rPr>
          <w:rtl w:val="0"/>
        </w:rPr>
      </w:r>
    </w:p>
    <w:p w:rsidR="00000000" w:rsidDel="00000000" w:rsidP="00000000" w:rsidRDefault="00000000" w:rsidRPr="00000000" w14:paraId="00000054">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Evaluar los modelos mediante métricas apropiadas, considerando el desbalance de clases y la utilidad de negocio.</w:t>
      </w:r>
      <w:r w:rsidDel="00000000" w:rsidR="00000000" w:rsidRPr="00000000">
        <w:rPr>
          <w:rtl w:val="0"/>
        </w:rPr>
      </w:r>
    </w:p>
    <w:p w:rsidR="00000000" w:rsidDel="00000000" w:rsidP="00000000" w:rsidRDefault="00000000" w:rsidRPr="00000000" w14:paraId="00000055">
      <w:pPr>
        <w:numPr>
          <w:ilvl w:val="0"/>
          <w:numId w:val="2"/>
        </w:numPr>
        <w:spacing w:after="40"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Identificar patrones por ubicación y perfiles climáticos que puedan apoyar decisiones preventivas o analíticas.</w:t>
      </w:r>
      <w:r w:rsidDel="00000000" w:rsidR="00000000" w:rsidRPr="00000000">
        <w:rPr>
          <w:rtl w:val="0"/>
        </w:rPr>
      </w:r>
    </w:p>
    <w:p w:rsidR="00000000" w:rsidDel="00000000" w:rsidP="00000000" w:rsidRDefault="00000000" w:rsidRPr="00000000" w14:paraId="00000056">
      <w:pPr>
        <w:pStyle w:val="Heading1"/>
        <w:jc w:val="both"/>
        <w:rPr/>
      </w:pPr>
      <w:bookmarkStart w:colFirst="0" w:colLast="0" w:name="_d14dxbe16s0u" w:id="4"/>
      <w:bookmarkEnd w:id="4"/>
      <w:r w:rsidDel="00000000" w:rsidR="00000000" w:rsidRPr="00000000">
        <w:rPr>
          <w:rtl w:val="0"/>
        </w:rPr>
        <w:t xml:space="preserve">2. Metodología</w:t>
      </w:r>
    </w:p>
    <w:p w:rsidR="00000000" w:rsidDel="00000000" w:rsidP="00000000" w:rsidRDefault="00000000" w:rsidRPr="00000000" w14:paraId="00000057">
      <w:pPr>
        <w:spacing w:after="40" w:line="240" w:lineRule="auto"/>
        <w:jc w:val="both"/>
        <w:rPr/>
      </w:pPr>
      <w:r w:rsidDel="00000000" w:rsidR="00000000" w:rsidRPr="00000000">
        <w:rPr>
          <w:rFonts w:ascii="Calibri" w:cs="Calibri" w:eastAsia="Calibri" w:hAnsi="Calibri"/>
          <w:rtl w:val="0"/>
        </w:rPr>
        <w:t xml:space="preserve">El proyecto se estructuró bajo la metodología CRISP-DM, debido a que permite abordar proyectos de minería de datos de manera ordenada, desde la comprensión del problema hasta la evaluación e interpretación de resultados. Esta elección fue adecuada porque el trabajo requería conectar el contexto climático con el análisis de datos, la preparación técnica, el modelado y la generación de conclusiones de negocio.</w:t>
      </w:r>
      <w:r w:rsidDel="00000000" w:rsidR="00000000" w:rsidRPr="00000000">
        <w:rPr>
          <w:rtl w:val="0"/>
        </w:rPr>
      </w:r>
    </w:p>
    <w:tbl>
      <w:tblPr>
        <w:tblStyle w:val="Table1"/>
        <w:tblW w:w="9025.0" w:type="dxa"/>
        <w:jc w:val="left"/>
        <w:tblInd w:w="-100.0" w:type="dxa"/>
        <w:tblLayout w:type="fixed"/>
        <w:tblLook w:val="0600"/>
      </w:tblPr>
      <w:tblGrid>
        <w:gridCol w:w="2695"/>
        <w:gridCol w:w="6330"/>
        <w:tblGridChange w:id="0">
          <w:tblGrid>
            <w:gridCol w:w="2695"/>
            <w:gridCol w:w="633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58">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Fase CRISP-DM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59">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Aplicación en el proyecto</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jc w:val="both"/>
              <w:rPr/>
            </w:pPr>
            <w:r w:rsidDel="00000000" w:rsidR="00000000" w:rsidRPr="00000000">
              <w:rPr>
                <w:rFonts w:ascii="Calibri" w:cs="Calibri" w:eastAsia="Calibri" w:hAnsi="Calibri"/>
                <w:sz w:val="16"/>
                <w:szCs w:val="16"/>
                <w:rtl w:val="0"/>
              </w:rPr>
              <w:t xml:space="preserve">Business Understanding</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B">
            <w:pPr>
              <w:spacing w:line="240" w:lineRule="auto"/>
              <w:jc w:val="both"/>
              <w:rPr/>
            </w:pPr>
            <w:r w:rsidDel="00000000" w:rsidR="00000000" w:rsidRPr="00000000">
              <w:rPr>
                <w:rFonts w:ascii="Calibri" w:cs="Calibri" w:eastAsia="Calibri" w:hAnsi="Calibri"/>
                <w:sz w:val="16"/>
                <w:szCs w:val="16"/>
                <w:rtl w:val="0"/>
              </w:rPr>
              <w:t xml:space="preserve">Definición del problema, objetivos de minería de datos y criterios de éxito.</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C">
            <w:pPr>
              <w:spacing w:line="240" w:lineRule="auto"/>
              <w:jc w:val="both"/>
              <w:rPr/>
            </w:pPr>
            <w:r w:rsidDel="00000000" w:rsidR="00000000" w:rsidRPr="00000000">
              <w:rPr>
                <w:rFonts w:ascii="Calibri" w:cs="Calibri" w:eastAsia="Calibri" w:hAnsi="Calibri"/>
                <w:sz w:val="16"/>
                <w:szCs w:val="16"/>
                <w:rtl w:val="0"/>
              </w:rPr>
              <w:t xml:space="preserve">Data Understanding</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D">
            <w:pPr>
              <w:spacing w:line="240" w:lineRule="auto"/>
              <w:jc w:val="both"/>
              <w:rPr/>
            </w:pPr>
            <w:r w:rsidDel="00000000" w:rsidR="00000000" w:rsidRPr="00000000">
              <w:rPr>
                <w:rFonts w:ascii="Calibri" w:cs="Calibri" w:eastAsia="Calibri" w:hAnsi="Calibri"/>
                <w:sz w:val="16"/>
                <w:szCs w:val="16"/>
                <w:rtl w:val="0"/>
              </w:rPr>
              <w:t xml:space="preserve">Carga del archivo weatherAUS.csv, revisión inicial, análisis de variables, nulos, duplicados y comportamiento estadístico.</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jc w:val="both"/>
              <w:rPr/>
            </w:pPr>
            <w:r w:rsidDel="00000000" w:rsidR="00000000" w:rsidRPr="00000000">
              <w:rPr>
                <w:rFonts w:ascii="Calibri" w:cs="Calibri" w:eastAsia="Calibri" w:hAnsi="Calibri"/>
                <w:sz w:val="16"/>
                <w:szCs w:val="16"/>
                <w:rtl w:val="0"/>
              </w:rPr>
              <w:t xml:space="preserve">Data Preparation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F">
            <w:pPr>
              <w:spacing w:line="240" w:lineRule="auto"/>
              <w:jc w:val="both"/>
              <w:rPr/>
            </w:pPr>
            <w:r w:rsidDel="00000000" w:rsidR="00000000" w:rsidRPr="00000000">
              <w:rPr>
                <w:rFonts w:ascii="Calibri" w:cs="Calibri" w:eastAsia="Calibri" w:hAnsi="Calibri"/>
                <w:sz w:val="16"/>
                <w:szCs w:val="16"/>
                <w:rtl w:val="0"/>
              </w:rPr>
              <w:t xml:space="preserve">Selección de variables, imputación, codificación, transformación del mes, control de outliers, escalamiento y train/test split.</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0">
            <w:pPr>
              <w:spacing w:line="240" w:lineRule="auto"/>
              <w:jc w:val="both"/>
              <w:rPr/>
            </w:pPr>
            <w:r w:rsidDel="00000000" w:rsidR="00000000" w:rsidRPr="00000000">
              <w:rPr>
                <w:rFonts w:ascii="Calibri" w:cs="Calibri" w:eastAsia="Calibri" w:hAnsi="Calibri"/>
                <w:sz w:val="16"/>
                <w:szCs w:val="16"/>
                <w:rtl w:val="0"/>
              </w:rPr>
              <w:t xml:space="preserve">Modeling</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1">
            <w:pPr>
              <w:spacing w:line="240" w:lineRule="auto"/>
              <w:jc w:val="both"/>
              <w:rPr/>
            </w:pPr>
            <w:r w:rsidDel="00000000" w:rsidR="00000000" w:rsidRPr="00000000">
              <w:rPr>
                <w:rFonts w:ascii="Calibri" w:cs="Calibri" w:eastAsia="Calibri" w:hAnsi="Calibri"/>
                <w:sz w:val="16"/>
                <w:szCs w:val="16"/>
                <w:rtl w:val="0"/>
              </w:rPr>
              <w:t xml:space="preserve">Implementación de Regresión Lineal, Modelo Base, Naive Bayes, Árbol de Decisión, SVM y K-Means.</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jc w:val="both"/>
              <w:rPr/>
            </w:pPr>
            <w:r w:rsidDel="00000000" w:rsidR="00000000" w:rsidRPr="00000000">
              <w:rPr>
                <w:rFonts w:ascii="Calibri" w:cs="Calibri" w:eastAsia="Calibri" w:hAnsi="Calibri"/>
                <w:sz w:val="16"/>
                <w:szCs w:val="16"/>
                <w:rtl w:val="0"/>
              </w:rPr>
              <w:t xml:space="preserve">Model Evaluation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jc w:val="both"/>
              <w:rPr/>
            </w:pPr>
            <w:r w:rsidDel="00000000" w:rsidR="00000000" w:rsidRPr="00000000">
              <w:rPr>
                <w:rFonts w:ascii="Calibri" w:cs="Calibri" w:eastAsia="Calibri" w:hAnsi="Calibri"/>
                <w:sz w:val="16"/>
                <w:szCs w:val="16"/>
                <w:rtl w:val="0"/>
              </w:rPr>
              <w:t xml:space="preserve">Evaluación mediante MAE, RMSE, R2, accuracy, precision, recall, F1-score, ROC-AUC, validación cruzada y métricas de clustering.</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4">
            <w:pPr>
              <w:spacing w:line="240" w:lineRule="auto"/>
              <w:jc w:val="both"/>
              <w:rPr/>
            </w:pPr>
            <w:r w:rsidDel="00000000" w:rsidR="00000000" w:rsidRPr="00000000">
              <w:rPr>
                <w:rFonts w:ascii="Calibri" w:cs="Calibri" w:eastAsia="Calibri" w:hAnsi="Calibri"/>
                <w:sz w:val="16"/>
                <w:szCs w:val="16"/>
                <w:rtl w:val="0"/>
              </w:rPr>
              <w:t xml:space="preserve">Difusión y uso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5">
            <w:pPr>
              <w:spacing w:line="240" w:lineRule="auto"/>
              <w:jc w:val="both"/>
              <w:rPr/>
            </w:pPr>
            <w:r w:rsidDel="00000000" w:rsidR="00000000" w:rsidRPr="00000000">
              <w:rPr>
                <w:rFonts w:ascii="Calibri" w:cs="Calibri" w:eastAsia="Calibri" w:hAnsi="Calibri"/>
                <w:sz w:val="16"/>
                <w:szCs w:val="16"/>
                <w:rtl w:val="0"/>
              </w:rPr>
              <w:t xml:space="preserve">Construcción de resultados interpretables y visualización en Power BI para apoyar conclusiones e indicaciones de negocio.</w:t>
            </w:r>
            <w:r w:rsidDel="00000000" w:rsidR="00000000" w:rsidRPr="00000000">
              <w:rPr>
                <w:rtl w:val="0"/>
              </w:rPr>
            </w:r>
          </w:p>
        </w:tc>
      </w:tr>
    </w:tbl>
    <w:p w:rsidR="00000000" w:rsidDel="00000000" w:rsidP="00000000" w:rsidRDefault="00000000" w:rsidRPr="00000000" w14:paraId="00000066">
      <w:pPr>
        <w:pStyle w:val="Heading2"/>
        <w:jc w:val="both"/>
        <w:rPr/>
      </w:pPr>
      <w:bookmarkStart w:colFirst="0" w:colLast="0" w:name="_5rs7wz47dcw9" w:id="5"/>
      <w:bookmarkEnd w:id="5"/>
      <w:r w:rsidDel="00000000" w:rsidR="00000000" w:rsidRPr="00000000">
        <w:rPr>
          <w:rtl w:val="0"/>
        </w:rPr>
        <w:t xml:space="preserve">Selección de técnicas</w:t>
      </w:r>
    </w:p>
    <w:p w:rsidR="00000000" w:rsidDel="00000000" w:rsidP="00000000" w:rsidRDefault="00000000" w:rsidRPr="00000000" w14:paraId="00000067">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Se seleccionaron técnicas supervisadas y no supervisadas para responder a necesidades analíticas distintas. La clasificación se utilizó para predecir RainTomorrow, variable binaria que indica si lloverá al día siguiente. La regresión se aplicó para estimar RISK_MM, correspondiente a la cantidad de lluvia en milímetros. Finalmente, K-Means se utilizó para identificar perfiles climáticos sin utilizar directamente una etiqueta objetivo.</w:t>
      </w:r>
    </w:p>
    <w:p w:rsidR="00000000" w:rsidDel="00000000" w:rsidP="00000000" w:rsidRDefault="00000000" w:rsidRPr="00000000" w14:paraId="00000068">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40" w:line="240" w:lineRule="auto"/>
        <w:jc w:val="both"/>
        <w:rPr/>
      </w:pPr>
      <w:r w:rsidDel="00000000" w:rsidR="00000000" w:rsidRPr="00000000">
        <w:rPr>
          <w:rFonts w:ascii="Calibri" w:cs="Calibri" w:eastAsia="Calibri" w:hAnsi="Calibri"/>
          <w:rtl w:val="0"/>
        </w:rPr>
        <w:t xml:space="preserve">La selección de estas técnicas fue coherente con la naturaleza del problema: anticipar eventos de lluvia, cuantificar precipitación y descubrir agrupamientos climáticos. Además, se compararon modelos simples y más interpretables para evaluar si realmente aportaban valor frente a un modelo base condicionado por el desbalance de clases.</w:t>
      </w:r>
      <w:r w:rsidDel="00000000" w:rsidR="00000000" w:rsidRPr="00000000">
        <w:rPr>
          <w:rtl w:val="0"/>
        </w:rPr>
      </w:r>
    </w:p>
    <w:p w:rsidR="00000000" w:rsidDel="00000000" w:rsidP="00000000" w:rsidRDefault="00000000" w:rsidRPr="00000000" w14:paraId="0000006A">
      <w:pPr>
        <w:pStyle w:val="Heading2"/>
        <w:spacing w:after="0" w:before="0" w:line="240" w:lineRule="auto"/>
        <w:jc w:val="both"/>
        <w:rPr>
          <w:rFonts w:ascii="Calibri" w:cs="Calibri" w:eastAsia="Calibri" w:hAnsi="Calibri"/>
          <w:b w:val="1"/>
          <w:bCs w:val="1"/>
          <w:sz w:val="21"/>
          <w:szCs w:val="21"/>
        </w:rPr>
      </w:pPr>
      <w:bookmarkStart w:colFirst="0" w:colLast="0" w:name="_evw0o6l9k0qy" w:id="6"/>
      <w:bookmarkEnd w:id="6"/>
      <w:r w:rsidDel="00000000" w:rsidR="00000000" w:rsidRPr="00000000">
        <w:rPr>
          <w:rtl w:val="0"/>
        </w:rPr>
      </w:r>
    </w:p>
    <w:p w:rsidR="00000000" w:rsidDel="00000000" w:rsidP="00000000" w:rsidRDefault="00000000" w:rsidRPr="00000000" w14:paraId="0000006B">
      <w:pPr>
        <w:pStyle w:val="Heading2"/>
        <w:jc w:val="both"/>
        <w:rPr/>
      </w:pPr>
      <w:bookmarkStart w:colFirst="0" w:colLast="0" w:name="_bvp4mvghc9oe" w:id="7"/>
      <w:bookmarkEnd w:id="7"/>
      <w:r w:rsidDel="00000000" w:rsidR="00000000" w:rsidRPr="00000000">
        <w:rPr>
          <w:rtl w:val="0"/>
        </w:rPr>
        <w:t xml:space="preserve">Modelo conceptual del análisis</w:t>
      </w:r>
    </w:p>
    <w:p w:rsidR="00000000" w:rsidDel="00000000" w:rsidP="00000000" w:rsidRDefault="00000000" w:rsidRPr="00000000" w14:paraId="0000006C">
      <w:pPr>
        <w:spacing w:after="40" w:line="240" w:lineRule="auto"/>
        <w:jc w:val="both"/>
        <w:rPr/>
      </w:pPr>
      <w:r w:rsidDel="00000000" w:rsidR="00000000" w:rsidRPr="00000000">
        <w:rPr>
          <w:rFonts w:ascii="Calibri" w:cs="Calibri" w:eastAsia="Calibri" w:hAnsi="Calibri"/>
          <w:rtl w:val="0"/>
        </w:rPr>
        <w:t xml:space="preserve">El flujo conceptual se organizó como una cadena de transformación:</w:t>
      </w:r>
      <w:r w:rsidDel="00000000" w:rsidR="00000000" w:rsidRPr="00000000">
        <w:rPr>
          <w:rtl w:val="0"/>
        </w:rPr>
      </w:r>
    </w:p>
    <w:p w:rsidR="00000000" w:rsidDel="00000000" w:rsidP="00000000" w:rsidRDefault="00000000" w:rsidRPr="00000000" w14:paraId="0000006D">
      <w:pPr>
        <w:spacing w:after="40" w:line="240" w:lineRule="auto"/>
        <w:jc w:val="both"/>
        <w:rPr/>
      </w:pPr>
      <w:r w:rsidDel="00000000" w:rsidR="00000000" w:rsidRPr="00000000">
        <w:rPr/>
        <w:drawing>
          <wp:inline distB="0" distT="0" distL="0" distR="0">
            <wp:extent cx="5731200" cy="2870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Esta estructura permitió mantener trazabilidad entre el problema original, las decisiones técnicas y los resultados obtenidos.</w:t>
      </w:r>
    </w:p>
    <w:p w:rsidR="00000000" w:rsidDel="00000000" w:rsidP="00000000" w:rsidRDefault="00000000" w:rsidRPr="00000000" w14:paraId="0000006F">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jc w:val="both"/>
        <w:rPr/>
      </w:pPr>
      <w:bookmarkStart w:colFirst="0" w:colLast="0" w:name="_v2mz2mry6pii" w:id="8"/>
      <w:bookmarkEnd w:id="8"/>
      <w:r w:rsidDel="00000000" w:rsidR="00000000" w:rsidRPr="00000000">
        <w:rPr>
          <w:rtl w:val="0"/>
        </w:rPr>
        <w:t xml:space="preserve">3. Preparación de los datos</w:t>
      </w:r>
    </w:p>
    <w:p w:rsidR="00000000" w:rsidDel="00000000" w:rsidP="00000000" w:rsidRDefault="00000000" w:rsidRPr="00000000" w14:paraId="00000071">
      <w:pPr>
        <w:spacing w:after="40" w:line="240" w:lineRule="auto"/>
        <w:jc w:val="both"/>
        <w:rPr/>
      </w:pPr>
      <w:r w:rsidDel="00000000" w:rsidR="00000000" w:rsidRPr="00000000">
        <w:rPr>
          <w:rFonts w:ascii="Calibri" w:cs="Calibri" w:eastAsia="Calibri" w:hAnsi="Calibri"/>
          <w:rtl w:val="0"/>
        </w:rPr>
        <w:t xml:space="preserve">La fuente de datos utilizada fue el archivo weatherAUS.csv, cargado en el notebook mediante una ruta local por defecto dentro de la carpeta DataSet. El conjunto contiene 142.193 registros meteorológicos diarios y 24 variables originales asociadas a temperatura, lluvia, viento, humedad, presión atmosférica, nubosidad, ubicación, fecha y variables objetivo.</w:t>
      </w:r>
      <w:r w:rsidDel="00000000" w:rsidR="00000000" w:rsidRPr="00000000">
        <w:rPr>
          <w:rtl w:val="0"/>
        </w:rPr>
      </w:r>
    </w:p>
    <w:p w:rsidR="00000000" w:rsidDel="00000000" w:rsidP="00000000" w:rsidRDefault="00000000" w:rsidRPr="00000000" w14:paraId="00000072">
      <w:pPr>
        <w:pStyle w:val="Heading2"/>
        <w:jc w:val="both"/>
        <w:rPr/>
      </w:pPr>
      <w:bookmarkStart w:colFirst="0" w:colLast="0" w:name="_8fn89a19j4ax" w:id="9"/>
      <w:bookmarkEnd w:id="9"/>
      <w:r w:rsidDel="00000000" w:rsidR="00000000" w:rsidRPr="00000000">
        <w:rPr>
          <w:rtl w:val="0"/>
        </w:rPr>
        <w:t xml:space="preserve">Obtención y comprensión inicial</w:t>
      </w:r>
    </w:p>
    <w:p w:rsidR="00000000" w:rsidDel="00000000" w:rsidP="00000000" w:rsidRDefault="00000000" w:rsidRPr="00000000" w14:paraId="00000073">
      <w:pPr>
        <w:spacing w:after="40" w:line="240" w:lineRule="auto"/>
        <w:jc w:val="both"/>
        <w:rPr/>
      </w:pPr>
      <w:r w:rsidDel="00000000" w:rsidR="00000000" w:rsidRPr="00000000">
        <w:rPr>
          <w:rFonts w:ascii="Calibri" w:cs="Calibri" w:eastAsia="Calibri" w:hAnsi="Calibri"/>
          <w:rtl w:val="0"/>
        </w:rPr>
        <w:t xml:space="preserve">En la revisión inicial no se identificaron registros duplicados. Sin embargo, se detectaron variables con altos porcentajes de valores faltantes, especialmente Sunshine, Evaporation, Cloud3pm y Cloud9am, con porcentajes superiores al 37%. También se observaron nulos en variables meteorológicas relevantes como presión, viento, humedad, temperatura, Rainfall y RainToday, por lo que fue necesario aplicar una estrategia de limpieza antes del modelado.</w:t>
      </w:r>
      <w:r w:rsidDel="00000000" w:rsidR="00000000" w:rsidRPr="00000000">
        <w:rPr>
          <w:rtl w:val="0"/>
        </w:rPr>
      </w:r>
    </w:p>
    <w:tbl>
      <w:tblPr>
        <w:tblStyle w:val="Table2"/>
        <w:tblW w:w="9025.0" w:type="dxa"/>
        <w:jc w:val="left"/>
        <w:tblInd w:w="-100.0" w:type="dxa"/>
        <w:tblLayout w:type="fixed"/>
        <w:tblLook w:val="0600"/>
      </w:tblPr>
      <w:tblGrid>
        <w:gridCol w:w="3864"/>
        <w:gridCol w:w="5161"/>
        <w:tblGridChange w:id="0">
          <w:tblGrid>
            <w:gridCol w:w="3864"/>
            <w:gridCol w:w="5161"/>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74">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75">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Resultado</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6">
            <w:pPr>
              <w:spacing w:line="240" w:lineRule="auto"/>
              <w:jc w:val="both"/>
              <w:rPr/>
            </w:pPr>
            <w:r w:rsidDel="00000000" w:rsidR="00000000" w:rsidRPr="00000000">
              <w:rPr>
                <w:rFonts w:ascii="Calibri" w:cs="Calibri" w:eastAsia="Calibri" w:hAnsi="Calibri"/>
                <w:sz w:val="16"/>
                <w:szCs w:val="16"/>
                <w:rtl w:val="0"/>
              </w:rPr>
              <w:t xml:space="preserve">Registros originales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7">
            <w:pPr>
              <w:spacing w:line="240" w:lineRule="auto"/>
              <w:jc w:val="both"/>
              <w:rPr/>
            </w:pPr>
            <w:r w:rsidDel="00000000" w:rsidR="00000000" w:rsidRPr="00000000">
              <w:rPr>
                <w:rFonts w:ascii="Calibri" w:cs="Calibri" w:eastAsia="Calibri" w:hAnsi="Calibri"/>
                <w:sz w:val="16"/>
                <w:szCs w:val="16"/>
                <w:rtl w:val="0"/>
              </w:rPr>
              <w:t xml:space="preserve">142.193</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8">
            <w:pPr>
              <w:spacing w:line="240" w:lineRule="auto"/>
              <w:jc w:val="both"/>
              <w:rPr/>
            </w:pPr>
            <w:r w:rsidDel="00000000" w:rsidR="00000000" w:rsidRPr="00000000">
              <w:rPr>
                <w:rFonts w:ascii="Calibri" w:cs="Calibri" w:eastAsia="Calibri" w:hAnsi="Calibri"/>
                <w:sz w:val="16"/>
                <w:szCs w:val="16"/>
                <w:rtl w:val="0"/>
              </w:rPr>
              <w:t xml:space="preserve">Variables originales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9">
            <w:pPr>
              <w:spacing w:line="240" w:lineRule="auto"/>
              <w:jc w:val="both"/>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A">
            <w:pPr>
              <w:spacing w:line="240" w:lineRule="auto"/>
              <w:jc w:val="both"/>
              <w:rPr/>
            </w:pPr>
            <w:r w:rsidDel="00000000" w:rsidR="00000000" w:rsidRPr="00000000">
              <w:rPr>
                <w:rFonts w:ascii="Calibri" w:cs="Calibri" w:eastAsia="Calibri" w:hAnsi="Calibri"/>
                <w:sz w:val="16"/>
                <w:szCs w:val="16"/>
                <w:rtl w:val="0"/>
              </w:rPr>
              <w:t xml:space="preserve">Duplicados identificados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B">
            <w:pPr>
              <w:spacing w:line="240" w:lineRule="auto"/>
              <w:jc w:val="both"/>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C">
            <w:pPr>
              <w:spacing w:line="240" w:lineRule="auto"/>
              <w:jc w:val="both"/>
              <w:rPr/>
            </w:pPr>
            <w:r w:rsidDel="00000000" w:rsidR="00000000" w:rsidRPr="00000000">
              <w:rPr>
                <w:rFonts w:ascii="Calibri" w:cs="Calibri" w:eastAsia="Calibri" w:hAnsi="Calibri"/>
                <w:sz w:val="16"/>
                <w:szCs w:val="16"/>
                <w:rtl w:val="0"/>
              </w:rPr>
              <w:t xml:space="preserve">Variables finales para modelado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jc w:val="both"/>
              <w:rPr/>
            </w:pPr>
            <w:r w:rsidDel="00000000" w:rsidR="00000000" w:rsidRPr="00000000">
              <w:rPr>
                <w:rFonts w:ascii="Calibri" w:cs="Calibri" w:eastAsia="Calibri" w:hAnsi="Calibri"/>
                <w:sz w:val="16"/>
                <w:szCs w:val="16"/>
                <w:rtl w:val="0"/>
              </w:rPr>
              <w:t xml:space="preserve">106 luego de codificación y transformación</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jc w:val="both"/>
              <w:rPr/>
            </w:pPr>
            <w:r w:rsidDel="00000000" w:rsidR="00000000" w:rsidRPr="00000000">
              <w:rPr>
                <w:rFonts w:ascii="Calibri" w:cs="Calibri" w:eastAsia="Calibri" w:hAnsi="Calibri"/>
                <w:sz w:val="16"/>
                <w:szCs w:val="16"/>
                <w:rtl w:val="0"/>
              </w:rPr>
              <w:t xml:space="preserve">Valores nulos finales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jc w:val="both"/>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jc w:val="both"/>
              <w:rPr/>
            </w:pPr>
            <w:r w:rsidDel="00000000" w:rsidR="00000000" w:rsidRPr="00000000">
              <w:rPr>
                <w:rFonts w:ascii="Calibri" w:cs="Calibri" w:eastAsia="Calibri" w:hAnsi="Calibri"/>
                <w:sz w:val="16"/>
                <w:szCs w:val="16"/>
                <w:rtl w:val="0"/>
              </w:rPr>
              <w:t xml:space="preserve">División entrenamiento/prueba</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jc w:val="both"/>
              <w:rPr/>
            </w:pPr>
            <w:r w:rsidDel="00000000" w:rsidR="00000000" w:rsidRPr="00000000">
              <w:rPr>
                <w:rFonts w:ascii="Calibri" w:cs="Calibri" w:eastAsia="Calibri" w:hAnsi="Calibri"/>
                <w:sz w:val="16"/>
                <w:szCs w:val="16"/>
                <w:rtl w:val="0"/>
              </w:rPr>
              <w:t xml:space="preserve">80% entrenamiento y 20% prueba</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82">
            <w:pPr>
              <w:spacing w:line="240" w:lineRule="auto"/>
              <w:jc w:val="both"/>
              <w:rPr/>
            </w:pPr>
            <w:r w:rsidDel="00000000" w:rsidR="00000000" w:rsidRPr="00000000">
              <w:rPr>
                <w:rFonts w:ascii="Calibri" w:cs="Calibri" w:eastAsia="Calibri" w:hAnsi="Calibri"/>
                <w:sz w:val="16"/>
                <w:szCs w:val="16"/>
                <w:rtl w:val="0"/>
              </w:rPr>
              <w:t xml:space="preserve">Registros de entrenamiento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jc w:val="both"/>
              <w:rPr/>
            </w:pPr>
            <w:r w:rsidDel="00000000" w:rsidR="00000000" w:rsidRPr="00000000">
              <w:rPr>
                <w:rFonts w:ascii="Calibri" w:cs="Calibri" w:eastAsia="Calibri" w:hAnsi="Calibri"/>
                <w:sz w:val="16"/>
                <w:szCs w:val="16"/>
                <w:rtl w:val="0"/>
              </w:rPr>
              <w:t xml:space="preserve">113.754</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84">
            <w:pPr>
              <w:spacing w:line="240" w:lineRule="auto"/>
              <w:jc w:val="both"/>
              <w:rPr/>
            </w:pPr>
            <w:r w:rsidDel="00000000" w:rsidR="00000000" w:rsidRPr="00000000">
              <w:rPr>
                <w:rFonts w:ascii="Calibri" w:cs="Calibri" w:eastAsia="Calibri" w:hAnsi="Calibri"/>
                <w:sz w:val="16"/>
                <w:szCs w:val="16"/>
                <w:rtl w:val="0"/>
              </w:rPr>
              <w:t xml:space="preserve">Registros de prueba</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jc w:val="both"/>
              <w:rPr/>
            </w:pPr>
            <w:r w:rsidDel="00000000" w:rsidR="00000000" w:rsidRPr="00000000">
              <w:rPr>
                <w:rFonts w:ascii="Calibri" w:cs="Calibri" w:eastAsia="Calibri" w:hAnsi="Calibri"/>
                <w:sz w:val="16"/>
                <w:szCs w:val="16"/>
                <w:rtl w:val="0"/>
              </w:rPr>
              <w:t xml:space="preserve">28.439</w:t>
            </w:r>
            <w:r w:rsidDel="00000000" w:rsidR="00000000" w:rsidRPr="00000000">
              <w:rPr>
                <w:rtl w:val="0"/>
              </w:rPr>
            </w:r>
          </w:p>
        </w:tc>
      </w:tr>
    </w:tbl>
    <w:p w:rsidR="00000000" w:rsidDel="00000000" w:rsidP="00000000" w:rsidRDefault="00000000" w:rsidRPr="00000000" w14:paraId="00000086">
      <w:pPr>
        <w:pStyle w:val="Heading2"/>
        <w:jc w:val="both"/>
        <w:rPr/>
      </w:pPr>
      <w:bookmarkStart w:colFirst="0" w:colLast="0" w:name="_3re23ilqn7og" w:id="10"/>
      <w:bookmarkEnd w:id="10"/>
      <w:r w:rsidDel="00000000" w:rsidR="00000000" w:rsidRPr="00000000">
        <w:rPr>
          <w:rtl w:val="0"/>
        </w:rPr>
        <w:t xml:space="preserve">Limpieza y preprocesamiento</w:t>
      </w:r>
    </w:p>
    <w:p w:rsidR="00000000" w:rsidDel="00000000" w:rsidP="00000000" w:rsidRDefault="00000000" w:rsidRPr="00000000" w14:paraId="00000087">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La preparación consideró eliminación de variables con alto nivel de nulos, eliminación de variables redundantes, prevención de fuga de información, imputación de valores faltantes, codificación de variables categóricas, transformación temporal y tratamiento de outliers. Las variables Sunshine, Evaporation, Cloud3pm y Cloud9am fueron excluidas por presentar una proporción elevada de datos faltantes. Variables como Temp3pm, Temp9am y Pressure9am fueron eliminadas por redundancia informativa con otras variables conservadas.</w:t>
      </w:r>
    </w:p>
    <w:p w:rsidR="00000000" w:rsidDel="00000000" w:rsidP="00000000" w:rsidRDefault="00000000" w:rsidRPr="00000000" w14:paraId="00000088">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40" w:line="240" w:lineRule="auto"/>
        <w:jc w:val="both"/>
        <w:rPr/>
      </w:pPr>
      <w:r w:rsidDel="00000000" w:rsidR="00000000" w:rsidRPr="00000000">
        <w:rPr>
          <w:rFonts w:ascii="Calibri" w:cs="Calibri" w:eastAsia="Calibri" w:hAnsi="Calibri"/>
          <w:rtl w:val="0"/>
        </w:rPr>
        <w:t xml:space="preserve">Un punto metodológico relevante fue excluir RISK_MM como predictor para la clasificación de RainTomorrow. Esta decisión evita fuga de información, ya que RISK_MM representa la cantidad de lluvia registrada al día siguiente y su uso artificialmente aumentaría el desempeño del clasificador. La variable Date fue transformada para extraer el mes, y posteriormente se representó mediante Month_sin y Month_cos para capturar la estacionalidad de forma cíclica.</w:t>
      </w:r>
      <w:r w:rsidDel="00000000" w:rsidR="00000000" w:rsidRPr="00000000">
        <w:rPr>
          <w:rtl w:val="0"/>
        </w:rPr>
      </w:r>
    </w:p>
    <w:p w:rsidR="00000000" w:rsidDel="00000000" w:rsidP="00000000" w:rsidRDefault="00000000" w:rsidRPr="00000000" w14:paraId="0000008A">
      <w:pPr>
        <w:pStyle w:val="Heading2"/>
        <w:jc w:val="both"/>
        <w:rPr/>
      </w:pPr>
      <w:bookmarkStart w:colFirst="0" w:colLast="0" w:name="_gyynk0lz161f" w:id="11"/>
      <w:bookmarkEnd w:id="11"/>
      <w:r w:rsidDel="00000000" w:rsidR="00000000" w:rsidRPr="00000000">
        <w:rPr>
          <w:rtl w:val="0"/>
        </w:rPr>
      </w:r>
    </w:p>
    <w:p w:rsidR="00000000" w:rsidDel="00000000" w:rsidP="00000000" w:rsidRDefault="00000000" w:rsidRPr="00000000" w14:paraId="0000008B">
      <w:pPr>
        <w:pStyle w:val="Heading2"/>
        <w:jc w:val="both"/>
        <w:rPr/>
      </w:pPr>
      <w:bookmarkStart w:colFirst="0" w:colLast="0" w:name="_w80wxe2bfqua" w:id="12"/>
      <w:bookmarkEnd w:id="12"/>
      <w:r w:rsidDel="00000000" w:rsidR="00000000" w:rsidRPr="00000000">
        <w:rPr>
          <w:rtl w:val="0"/>
        </w:rPr>
        <w:t xml:space="preserve">Análisis exploratorio</w:t>
      </w:r>
    </w:p>
    <w:p w:rsidR="00000000" w:rsidDel="00000000" w:rsidP="00000000" w:rsidRDefault="00000000" w:rsidRPr="00000000" w14:paraId="0000008C">
      <w:pPr>
        <w:spacing w:after="40" w:line="240" w:lineRule="auto"/>
        <w:jc w:val="both"/>
        <w:rPr/>
      </w:pPr>
      <w:r w:rsidDel="00000000" w:rsidR="00000000" w:rsidRPr="00000000">
        <w:rPr>
          <w:rFonts w:ascii="Calibri" w:cs="Calibri" w:eastAsia="Calibri" w:hAnsi="Calibri"/>
          <w:rtl w:val="0"/>
        </w:rPr>
        <w:t xml:space="preserve">El análisis exploratorio permitió identificar el desbalance de la variable RainTomorrow: los días sin lluvia son mayoritarios respecto de los días lluviosos. Esta condición justificó que la evaluación no dependiera únicamente del accuracy, sino también de métricas asociadas a la clase positiva, especialmente recall, precision y F1-score.</w:t>
      </w:r>
      <w:r w:rsidDel="00000000" w:rsidR="00000000" w:rsidRPr="00000000">
        <w:rPr>
          <w:rtl w:val="0"/>
        </w:rPr>
      </w:r>
    </w:p>
    <w:p w:rsidR="00000000" w:rsidDel="00000000" w:rsidP="00000000" w:rsidRDefault="00000000" w:rsidRPr="00000000" w14:paraId="0000008D">
      <w:pPr>
        <w:pStyle w:val="Heading1"/>
        <w:jc w:val="both"/>
        <w:rPr/>
      </w:pPr>
      <w:bookmarkStart w:colFirst="0" w:colLast="0" w:name="_j663and9l8hx" w:id="13"/>
      <w:bookmarkEnd w:id="13"/>
      <w:r w:rsidDel="00000000" w:rsidR="00000000" w:rsidRPr="00000000">
        <w:rPr>
          <w:rtl w:val="0"/>
        </w:rPr>
        <w:t xml:space="preserve">4. Aplicación de técnicas de minería de datos</w:t>
      </w:r>
    </w:p>
    <w:p w:rsidR="00000000" w:rsidDel="00000000" w:rsidP="00000000" w:rsidRDefault="00000000" w:rsidRPr="00000000" w14:paraId="0000008E">
      <w:pPr>
        <w:spacing w:after="40" w:line="240" w:lineRule="auto"/>
        <w:jc w:val="both"/>
        <w:rPr/>
      </w:pPr>
      <w:r w:rsidDel="00000000" w:rsidR="00000000" w:rsidRPr="00000000">
        <w:rPr>
          <w:rFonts w:ascii="Calibri" w:cs="Calibri" w:eastAsia="Calibri" w:hAnsi="Calibri"/>
          <w:rtl w:val="0"/>
        </w:rPr>
        <w:t xml:space="preserve">La aplicación de técnicas se organizó en tres tareas principales: regresión, clasificación y agrupamiento. Cada una responde a un objetivo analítico distinto y, por lo tanto, se evaluó con métricas diferentes.</w:t>
      </w:r>
      <w:r w:rsidDel="00000000" w:rsidR="00000000" w:rsidRPr="00000000">
        <w:rPr>
          <w:rtl w:val="0"/>
        </w:rPr>
      </w:r>
    </w:p>
    <w:tbl>
      <w:tblPr>
        <w:tblStyle w:val="Table3"/>
        <w:tblW w:w="9025.0" w:type="dxa"/>
        <w:jc w:val="left"/>
        <w:tblInd w:w="-100.0" w:type="dxa"/>
        <w:tblLayout w:type="fixed"/>
        <w:tblLook w:val="0600"/>
      </w:tblPr>
      <w:tblGrid>
        <w:gridCol w:w="1955"/>
        <w:gridCol w:w="2196"/>
        <w:gridCol w:w="2541"/>
        <w:gridCol w:w="2333"/>
        <w:tblGridChange w:id="0">
          <w:tblGrid>
            <w:gridCol w:w="1955"/>
            <w:gridCol w:w="2196"/>
            <w:gridCol w:w="2541"/>
            <w:gridCol w:w="2333"/>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8F">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90">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Variable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91">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92">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Modelos aplicados</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93">
            <w:pPr>
              <w:spacing w:line="240" w:lineRule="auto"/>
              <w:jc w:val="both"/>
              <w:rPr/>
            </w:pPr>
            <w:r w:rsidDel="00000000" w:rsidR="00000000" w:rsidRPr="00000000">
              <w:rPr>
                <w:rFonts w:ascii="Calibri" w:cs="Calibri" w:eastAsia="Calibri" w:hAnsi="Calibri"/>
                <w:sz w:val="16"/>
                <w:szCs w:val="16"/>
                <w:rtl w:val="0"/>
              </w:rPr>
              <w:t xml:space="preserve">Clasificación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4">
            <w:pPr>
              <w:spacing w:line="240" w:lineRule="auto"/>
              <w:jc w:val="both"/>
              <w:rPr/>
            </w:pPr>
            <w:r w:rsidDel="00000000" w:rsidR="00000000" w:rsidRPr="00000000">
              <w:rPr>
                <w:rFonts w:ascii="Calibri" w:cs="Calibri" w:eastAsia="Calibri" w:hAnsi="Calibri"/>
                <w:sz w:val="16"/>
                <w:szCs w:val="16"/>
                <w:rtl w:val="0"/>
              </w:rPr>
              <w:t xml:space="preserve">RainTomorrow</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spacing w:line="240" w:lineRule="auto"/>
              <w:jc w:val="both"/>
              <w:rPr/>
            </w:pPr>
            <w:r w:rsidDel="00000000" w:rsidR="00000000" w:rsidRPr="00000000">
              <w:rPr>
                <w:rFonts w:ascii="Calibri" w:cs="Calibri" w:eastAsia="Calibri" w:hAnsi="Calibri"/>
                <w:sz w:val="16"/>
                <w:szCs w:val="16"/>
                <w:rtl w:val="0"/>
              </w:rPr>
              <w:t xml:space="preserve">Predecir si lloverá al día siguiente.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6">
            <w:pPr>
              <w:spacing w:line="240" w:lineRule="auto"/>
              <w:jc w:val="both"/>
              <w:rPr/>
            </w:pPr>
            <w:r w:rsidDel="00000000" w:rsidR="00000000" w:rsidRPr="00000000">
              <w:rPr>
                <w:rFonts w:ascii="Calibri" w:cs="Calibri" w:eastAsia="Calibri" w:hAnsi="Calibri"/>
                <w:sz w:val="16"/>
                <w:szCs w:val="16"/>
                <w:rtl w:val="0"/>
              </w:rPr>
              <w:t xml:space="preserve">Modelo Base, Naive Bayes, Árbol de Decisión, SVM</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97">
            <w:pPr>
              <w:spacing w:line="240" w:lineRule="auto"/>
              <w:jc w:val="both"/>
              <w:rPr/>
            </w:pPr>
            <w:r w:rsidDel="00000000" w:rsidR="00000000" w:rsidRPr="00000000">
              <w:rPr>
                <w:rFonts w:ascii="Calibri" w:cs="Calibri" w:eastAsia="Calibri" w:hAnsi="Calibri"/>
                <w:sz w:val="16"/>
                <w:szCs w:val="16"/>
                <w:rtl w:val="0"/>
              </w:rPr>
              <w:t xml:space="preserve">Regresión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8">
            <w:pPr>
              <w:spacing w:line="240" w:lineRule="auto"/>
              <w:jc w:val="both"/>
              <w:rPr/>
            </w:pPr>
            <w:r w:rsidDel="00000000" w:rsidR="00000000" w:rsidRPr="00000000">
              <w:rPr>
                <w:rFonts w:ascii="Calibri" w:cs="Calibri" w:eastAsia="Calibri" w:hAnsi="Calibri"/>
                <w:sz w:val="16"/>
                <w:szCs w:val="16"/>
                <w:rtl w:val="0"/>
              </w:rPr>
              <w:t xml:space="preserve">RISK_MM</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9">
            <w:pPr>
              <w:spacing w:line="240" w:lineRule="auto"/>
              <w:jc w:val="both"/>
              <w:rPr/>
            </w:pPr>
            <w:r w:rsidDel="00000000" w:rsidR="00000000" w:rsidRPr="00000000">
              <w:rPr>
                <w:rFonts w:ascii="Calibri" w:cs="Calibri" w:eastAsia="Calibri" w:hAnsi="Calibri"/>
                <w:sz w:val="16"/>
                <w:szCs w:val="16"/>
                <w:rtl w:val="0"/>
              </w:rPr>
              <w:t xml:space="preserve">Estimar la cantidad de lluvia en milímetros.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A">
            <w:pPr>
              <w:spacing w:line="240" w:lineRule="auto"/>
              <w:jc w:val="both"/>
              <w:rPr/>
            </w:pPr>
            <w:r w:rsidDel="00000000" w:rsidR="00000000" w:rsidRPr="00000000">
              <w:rPr>
                <w:rFonts w:ascii="Calibri" w:cs="Calibri" w:eastAsia="Calibri" w:hAnsi="Calibri"/>
                <w:sz w:val="16"/>
                <w:szCs w:val="16"/>
                <w:rtl w:val="0"/>
              </w:rPr>
              <w:t xml:space="preserve">Regresión Lineal</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9B">
            <w:pPr>
              <w:spacing w:line="240" w:lineRule="auto"/>
              <w:jc w:val="both"/>
              <w:rPr/>
            </w:pPr>
            <w:r w:rsidDel="00000000" w:rsidR="00000000" w:rsidRPr="00000000">
              <w:rPr>
                <w:rFonts w:ascii="Calibri" w:cs="Calibri" w:eastAsia="Calibri" w:hAnsi="Calibri"/>
                <w:sz w:val="16"/>
                <w:szCs w:val="16"/>
                <w:rtl w:val="0"/>
              </w:rPr>
              <w:t xml:space="preserve">Clustering</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C">
            <w:pPr>
              <w:spacing w:line="240" w:lineRule="auto"/>
              <w:jc w:val="both"/>
              <w:rPr/>
            </w:pPr>
            <w:r w:rsidDel="00000000" w:rsidR="00000000" w:rsidRPr="00000000">
              <w:rPr>
                <w:rFonts w:ascii="Calibri" w:cs="Calibri" w:eastAsia="Calibri" w:hAnsi="Calibri"/>
                <w:sz w:val="16"/>
                <w:szCs w:val="16"/>
                <w:rtl w:val="0"/>
              </w:rPr>
              <w:t xml:space="preserve">Sin etiqueta objetivo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D">
            <w:pPr>
              <w:spacing w:line="240" w:lineRule="auto"/>
              <w:jc w:val="both"/>
              <w:rPr/>
            </w:pPr>
            <w:r w:rsidDel="00000000" w:rsidR="00000000" w:rsidRPr="00000000">
              <w:rPr>
                <w:rFonts w:ascii="Calibri" w:cs="Calibri" w:eastAsia="Calibri" w:hAnsi="Calibri"/>
                <w:sz w:val="16"/>
                <w:szCs w:val="16"/>
                <w:rtl w:val="0"/>
              </w:rPr>
              <w:t xml:space="preserve">Segmentar perfiles climáticos similares.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E">
            <w:pPr>
              <w:spacing w:line="240" w:lineRule="auto"/>
              <w:jc w:val="both"/>
              <w:rPr/>
            </w:pPr>
            <w:r w:rsidDel="00000000" w:rsidR="00000000" w:rsidRPr="00000000">
              <w:rPr>
                <w:rFonts w:ascii="Calibri" w:cs="Calibri" w:eastAsia="Calibri" w:hAnsi="Calibri"/>
                <w:sz w:val="16"/>
                <w:szCs w:val="16"/>
                <w:rtl w:val="0"/>
              </w:rPr>
              <w:t xml:space="preserve">K-Means con K = 3</w:t>
            </w:r>
            <w:r w:rsidDel="00000000" w:rsidR="00000000" w:rsidRPr="00000000">
              <w:rPr>
                <w:rtl w:val="0"/>
              </w:rPr>
            </w:r>
          </w:p>
        </w:tc>
      </w:tr>
    </w:tbl>
    <w:p w:rsidR="00000000" w:rsidDel="00000000" w:rsidP="00000000" w:rsidRDefault="00000000" w:rsidRPr="00000000" w14:paraId="0000009F">
      <w:pPr>
        <w:pStyle w:val="Heading2"/>
        <w:jc w:val="both"/>
        <w:rPr/>
      </w:pPr>
      <w:bookmarkStart w:colFirst="0" w:colLast="0" w:name="_vzf31cwttbe8" w:id="14"/>
      <w:bookmarkEnd w:id="14"/>
      <w:r w:rsidDel="00000000" w:rsidR="00000000" w:rsidRPr="00000000">
        <w:rPr>
          <w:rtl w:val="0"/>
        </w:rPr>
        <w:t xml:space="preserve">Justificación de las técnicas</w:t>
      </w:r>
    </w:p>
    <w:p w:rsidR="00000000" w:rsidDel="00000000" w:rsidP="00000000" w:rsidRDefault="00000000" w:rsidRPr="00000000" w14:paraId="000000A0">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La clasificación fue la técnica principal del proyecto, debido a que el problema de negocio más útil consiste en anticipar si lloverá o no al día siguiente. La regresión permitió evaluar si era posible estimar la cantidad exacta de lluvia, aunque esta tarea es más compleja por la alta variabilidad del fenómeno meteorológico. K-Means se incorporó como técnica no supervisada para descubrir perfiles climáticos y complementar la interpretación de patrones.</w:t>
      </w:r>
    </w:p>
    <w:p w:rsidR="00000000" w:rsidDel="00000000" w:rsidP="00000000" w:rsidRDefault="00000000" w:rsidRPr="00000000" w14:paraId="000000A1">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40" w:line="240" w:lineRule="auto"/>
        <w:jc w:val="both"/>
        <w:rPr/>
      </w:pPr>
      <w:r w:rsidDel="00000000" w:rsidR="00000000" w:rsidRPr="00000000">
        <w:rPr>
          <w:rFonts w:ascii="Calibri" w:cs="Calibri" w:eastAsia="Calibri" w:hAnsi="Calibri"/>
          <w:rtl w:val="0"/>
        </w:rPr>
        <w:t xml:space="preserve">El Modelo Base se utilizó como referencia mínima, prediciendo la clase mayoritaria. Naive Bayes fue seleccionado por su simplicidad y rapidez, aunque asume independencia entre variables. El Árbol de Decisión se incorporó por su interpretabilidad y capacidad de representar reglas condicionales entre variables climáticas. SVM se evaluó como alternativa de frontera no lineal, aunque su desempeño fue condicionado por el costo computacional y la configuración experimental. K-Means fue aplicado sobre variables meteorológicas principales para evitar que las variables codificadas dominaran artificialmente la distancia entre observaciones.</w:t>
      </w:r>
      <w:r w:rsidDel="00000000" w:rsidR="00000000" w:rsidRPr="00000000">
        <w:rPr>
          <w:rtl w:val="0"/>
        </w:rPr>
      </w:r>
    </w:p>
    <w:p w:rsidR="00000000" w:rsidDel="00000000" w:rsidP="00000000" w:rsidRDefault="00000000" w:rsidRPr="00000000" w14:paraId="000000A3">
      <w:pPr>
        <w:pStyle w:val="Heading2"/>
        <w:spacing w:after="0" w:before="0" w:line="240" w:lineRule="auto"/>
        <w:jc w:val="both"/>
        <w:rPr>
          <w:rFonts w:ascii="Calibri" w:cs="Calibri" w:eastAsia="Calibri" w:hAnsi="Calibri"/>
          <w:b w:val="1"/>
          <w:bCs w:val="1"/>
          <w:sz w:val="21"/>
          <w:szCs w:val="21"/>
        </w:rPr>
      </w:pPr>
      <w:bookmarkStart w:colFirst="0" w:colLast="0" w:name="_1zi7xpf3kfzm" w:id="15"/>
      <w:bookmarkEnd w:id="15"/>
      <w:r w:rsidDel="00000000" w:rsidR="00000000" w:rsidRPr="00000000">
        <w:rPr>
          <w:rtl w:val="0"/>
        </w:rPr>
      </w:r>
    </w:p>
    <w:p w:rsidR="00000000" w:rsidDel="00000000" w:rsidP="00000000" w:rsidRDefault="00000000" w:rsidRPr="00000000" w14:paraId="000000A4">
      <w:pPr>
        <w:pStyle w:val="Heading2"/>
        <w:jc w:val="both"/>
        <w:rPr/>
      </w:pPr>
      <w:bookmarkStart w:colFirst="0" w:colLast="0" w:name="_i02yqp6t8wdd" w:id="16"/>
      <w:bookmarkEnd w:id="16"/>
      <w:r w:rsidDel="00000000" w:rsidR="00000000" w:rsidRPr="00000000">
        <w:rPr>
          <w:rtl w:val="0"/>
        </w:rPr>
      </w:r>
    </w:p>
    <w:p w:rsidR="00000000" w:rsidDel="00000000" w:rsidP="00000000" w:rsidRDefault="00000000" w:rsidRPr="00000000" w14:paraId="000000A5">
      <w:pPr>
        <w:pStyle w:val="Heading2"/>
        <w:jc w:val="both"/>
        <w:rPr/>
      </w:pPr>
      <w:bookmarkStart w:colFirst="0" w:colLast="0" w:name="_ttf9hvucm60g" w:id="17"/>
      <w:bookmarkEnd w:id="17"/>
      <w:r w:rsidDel="00000000" w:rsidR="00000000" w:rsidRPr="00000000">
        <w:rPr>
          <w:rtl w:val="0"/>
        </w:rPr>
        <w:t xml:space="preserve">Herramientas utilizadas</w:t>
      </w:r>
    </w:p>
    <w:p w:rsidR="00000000" w:rsidDel="00000000" w:rsidP="00000000" w:rsidRDefault="00000000" w:rsidRPr="00000000" w14:paraId="000000A6">
      <w:pPr>
        <w:spacing w:after="40" w:line="240" w:lineRule="auto"/>
        <w:jc w:val="both"/>
        <w:rPr/>
      </w:pPr>
      <w:r w:rsidDel="00000000" w:rsidR="00000000" w:rsidRPr="00000000">
        <w:rPr>
          <w:rFonts w:ascii="Calibri" w:cs="Calibri" w:eastAsia="Calibri" w:hAnsi="Calibri"/>
          <w:rtl w:val="0"/>
        </w:rPr>
        <w:t xml:space="preserve">El desarrollo se realizó en Google Colab con lenguaje Python. Se emplearon librerías como pandas y NumPy para manipulación de datos, matplotlib y seaborn para visualizaciones exploratorias, y scikit-learn para preprocesamiento, entrenamiento, validación y evaluación de modelos. Los resultados consolidados fueron exportados posteriormente a Power BI para la construcción del dashboard de apoyo a la presentación.</w:t>
      </w:r>
      <w:r w:rsidDel="00000000" w:rsidR="00000000" w:rsidRPr="00000000">
        <w:rPr>
          <w:rtl w:val="0"/>
        </w:rPr>
      </w:r>
    </w:p>
    <w:p w:rsidR="00000000" w:rsidDel="00000000" w:rsidP="00000000" w:rsidRDefault="00000000" w:rsidRPr="00000000" w14:paraId="000000A7">
      <w:pPr>
        <w:pStyle w:val="Heading1"/>
        <w:jc w:val="both"/>
        <w:rPr/>
      </w:pPr>
      <w:bookmarkStart w:colFirst="0" w:colLast="0" w:name="_uaifc5od74hi" w:id="18"/>
      <w:bookmarkEnd w:id="18"/>
      <w:r w:rsidDel="00000000" w:rsidR="00000000" w:rsidRPr="00000000">
        <w:rPr>
          <w:rtl w:val="0"/>
        </w:rPr>
        <w:t xml:space="preserve">5. Modelos predictivos y evaluación</w:t>
      </w:r>
    </w:p>
    <w:p w:rsidR="00000000" w:rsidDel="00000000" w:rsidP="00000000" w:rsidRDefault="00000000" w:rsidRPr="00000000" w14:paraId="000000A8">
      <w:pPr>
        <w:pStyle w:val="Heading2"/>
        <w:jc w:val="both"/>
        <w:rPr/>
      </w:pPr>
      <w:bookmarkStart w:colFirst="0" w:colLast="0" w:name="_9azj9j3uki83" w:id="19"/>
      <w:bookmarkEnd w:id="19"/>
      <w:r w:rsidDel="00000000" w:rsidR="00000000" w:rsidRPr="00000000">
        <w:rPr>
          <w:rtl w:val="0"/>
        </w:rPr>
        <w:t xml:space="preserve">5.1 Evaluación de clasificación para RainTomorrow</w:t>
      </w:r>
    </w:p>
    <w:p w:rsidR="00000000" w:rsidDel="00000000" w:rsidP="00000000" w:rsidRDefault="00000000" w:rsidRPr="00000000" w14:paraId="000000A9">
      <w:pPr>
        <w:spacing w:after="40" w:line="240" w:lineRule="auto"/>
        <w:jc w:val="both"/>
        <w:rPr/>
      </w:pPr>
      <w:r w:rsidDel="00000000" w:rsidR="00000000" w:rsidRPr="00000000">
        <w:rPr>
          <w:rFonts w:ascii="Calibri" w:cs="Calibri" w:eastAsia="Calibri" w:hAnsi="Calibri"/>
          <w:rtl w:val="0"/>
        </w:rPr>
        <w:t xml:space="preserve">La evaluación de clasificación se centró en predecir la ocurrencia de lluvia al día siguiente. Debido al desbalance de clases, se consideró especialmente importante analizar el desempeño sobre la clase positiva, ya que no detectar un día lluvioso puede generar consecuencias operativas relevantes. Por ello, además del accuracy, se analizaron precision, recall, F1-score y ROC-AUC.</w:t>
      </w:r>
      <w:r w:rsidDel="00000000" w:rsidR="00000000" w:rsidRPr="00000000">
        <w:rPr>
          <w:rtl w:val="0"/>
        </w:rPr>
      </w:r>
    </w:p>
    <w:tbl>
      <w:tblPr>
        <w:tblStyle w:val="Table4"/>
        <w:tblW w:w="9025.000000000002" w:type="dxa"/>
        <w:jc w:val="left"/>
        <w:tblInd w:w="-100.0" w:type="dxa"/>
        <w:tblLayout w:type="fixed"/>
        <w:tblLook w:val="0600"/>
      </w:tblPr>
      <w:tblGrid>
        <w:gridCol w:w="1241"/>
        <w:gridCol w:w="1230"/>
        <w:gridCol w:w="1255"/>
        <w:gridCol w:w="1163"/>
        <w:gridCol w:w="1045"/>
        <w:gridCol w:w="1045"/>
        <w:gridCol w:w="2046"/>
        <w:tblGridChange w:id="0">
          <w:tblGrid>
            <w:gridCol w:w="1241"/>
            <w:gridCol w:w="1230"/>
            <w:gridCol w:w="1255"/>
            <w:gridCol w:w="1163"/>
            <w:gridCol w:w="1045"/>
            <w:gridCol w:w="1045"/>
            <w:gridCol w:w="2046"/>
          </w:tblGrid>
        </w:tblGridChange>
      </w:tblGrid>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A">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B">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C">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Precisión lluvia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D">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Recall lluvia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E">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F1 lluvia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AF">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B0">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Interpretación</w:t>
            </w:r>
            <w:r w:rsidDel="00000000" w:rsidR="00000000" w:rsidRPr="00000000">
              <w:rPr>
                <w:rtl w:val="0"/>
              </w:rPr>
            </w:r>
          </w:p>
        </w:tc>
      </w:tr>
      <w:tr>
        <w:trPr>
          <w:cantSplit w:val="0"/>
          <w:trHeight w:val="123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B1">
            <w:pPr>
              <w:spacing w:line="240" w:lineRule="auto"/>
              <w:jc w:val="both"/>
              <w:rPr/>
            </w:pPr>
            <w:r w:rsidDel="00000000" w:rsidR="00000000" w:rsidRPr="00000000">
              <w:rPr>
                <w:rFonts w:ascii="Calibri" w:cs="Calibri" w:eastAsia="Calibri" w:hAnsi="Calibri"/>
                <w:sz w:val="16"/>
                <w:szCs w:val="16"/>
                <w:rtl w:val="0"/>
              </w:rPr>
              <w:t xml:space="preserve">Modelo Base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2">
            <w:pPr>
              <w:spacing w:line="240" w:lineRule="auto"/>
              <w:jc w:val="both"/>
              <w:rPr/>
            </w:pPr>
            <w:r w:rsidDel="00000000" w:rsidR="00000000" w:rsidRPr="00000000">
              <w:rPr>
                <w:rFonts w:ascii="Calibri" w:cs="Calibri" w:eastAsia="Calibri" w:hAnsi="Calibri"/>
                <w:sz w:val="16"/>
                <w:szCs w:val="16"/>
                <w:rtl w:val="0"/>
              </w:rPr>
              <w:t xml:space="preserve">77,58%</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3">
            <w:pPr>
              <w:spacing w:line="240" w:lineRule="auto"/>
              <w:jc w:val="both"/>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4">
            <w:pPr>
              <w:spacing w:line="240" w:lineRule="auto"/>
              <w:jc w:val="both"/>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5">
            <w:pPr>
              <w:spacing w:line="240" w:lineRule="auto"/>
              <w:jc w:val="both"/>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6">
            <w:pPr>
              <w:spacing w:line="240" w:lineRule="auto"/>
              <w:jc w:val="both"/>
              <w:rPr/>
            </w:pPr>
            <w:r w:rsidDel="00000000" w:rsidR="00000000" w:rsidRPr="00000000">
              <w:rPr>
                <w:rFonts w:ascii="Calibri" w:cs="Calibri" w:eastAsia="Calibri" w:hAnsi="Calibri"/>
                <w:sz w:val="16"/>
                <w:szCs w:val="16"/>
                <w:rtl w:val="0"/>
              </w:rPr>
              <w:t xml:space="preserve">50,00%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7">
            <w:pPr>
              <w:spacing w:line="240" w:lineRule="auto"/>
              <w:jc w:val="both"/>
              <w:rPr/>
            </w:pPr>
            <w:r w:rsidDel="00000000" w:rsidR="00000000" w:rsidRPr="00000000">
              <w:rPr>
                <w:rFonts w:ascii="Calibri" w:cs="Calibri" w:eastAsia="Calibri" w:hAnsi="Calibri"/>
                <w:sz w:val="16"/>
                <w:szCs w:val="16"/>
                <w:rtl w:val="0"/>
              </w:rPr>
              <w:t xml:space="preserve">Accuracy aparente alto por desbalance; no detecta lluvia.</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B8">
            <w:pPr>
              <w:spacing w:line="240" w:lineRule="auto"/>
              <w:jc w:val="both"/>
              <w:rPr/>
            </w:pPr>
            <w:r w:rsidDel="00000000" w:rsidR="00000000" w:rsidRPr="00000000">
              <w:rPr>
                <w:rFonts w:ascii="Calibri" w:cs="Calibri" w:eastAsia="Calibri" w:hAnsi="Calibri"/>
                <w:sz w:val="16"/>
                <w:szCs w:val="16"/>
                <w:rtl w:val="0"/>
              </w:rPr>
              <w:t xml:space="preserve">Naive Bayes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9">
            <w:pPr>
              <w:spacing w:line="240" w:lineRule="auto"/>
              <w:jc w:val="both"/>
              <w:rPr/>
            </w:pPr>
            <w:r w:rsidDel="00000000" w:rsidR="00000000" w:rsidRPr="00000000">
              <w:rPr>
                <w:rFonts w:ascii="Calibri" w:cs="Calibri" w:eastAsia="Calibri" w:hAnsi="Calibri"/>
                <w:sz w:val="16"/>
                <w:szCs w:val="16"/>
                <w:rtl w:val="0"/>
              </w:rPr>
              <w:t xml:space="preserve">61,20%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A">
            <w:pPr>
              <w:spacing w:line="240" w:lineRule="auto"/>
              <w:jc w:val="both"/>
              <w:rPr/>
            </w:pPr>
            <w:r w:rsidDel="00000000" w:rsidR="00000000" w:rsidRPr="00000000">
              <w:rPr>
                <w:rFonts w:ascii="Calibri" w:cs="Calibri" w:eastAsia="Calibri" w:hAnsi="Calibri"/>
                <w:sz w:val="16"/>
                <w:szCs w:val="16"/>
                <w:rtl w:val="0"/>
              </w:rPr>
              <w:t xml:space="preserve">33,04%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jc w:val="both"/>
              <w:rPr/>
            </w:pPr>
            <w:r w:rsidDel="00000000" w:rsidR="00000000" w:rsidRPr="00000000">
              <w:rPr>
                <w:rFonts w:ascii="Calibri" w:cs="Calibri" w:eastAsia="Calibri" w:hAnsi="Calibri"/>
                <w:sz w:val="16"/>
                <w:szCs w:val="16"/>
                <w:rtl w:val="0"/>
              </w:rPr>
              <w:t xml:space="preserve">71,18%</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C">
            <w:pPr>
              <w:spacing w:line="240" w:lineRule="auto"/>
              <w:jc w:val="both"/>
              <w:rPr/>
            </w:pPr>
            <w:r w:rsidDel="00000000" w:rsidR="00000000" w:rsidRPr="00000000">
              <w:rPr>
                <w:rFonts w:ascii="Calibri" w:cs="Calibri" w:eastAsia="Calibri" w:hAnsi="Calibri"/>
                <w:sz w:val="16"/>
                <w:szCs w:val="16"/>
                <w:rtl w:val="0"/>
              </w:rPr>
              <w:t xml:space="preserve">45,13%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D">
            <w:pPr>
              <w:spacing w:line="240" w:lineRule="auto"/>
              <w:jc w:val="both"/>
              <w:rPr/>
            </w:pPr>
            <w:r w:rsidDel="00000000" w:rsidR="00000000" w:rsidRPr="00000000">
              <w:rPr>
                <w:rFonts w:ascii="Calibri" w:cs="Calibri" w:eastAsia="Calibri" w:hAnsi="Calibri"/>
                <w:sz w:val="16"/>
                <w:szCs w:val="16"/>
                <w:rtl w:val="0"/>
              </w:rPr>
              <w:t xml:space="preserve">71,26%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E">
            <w:pPr>
              <w:spacing w:line="240" w:lineRule="auto"/>
              <w:jc w:val="both"/>
              <w:rPr/>
            </w:pPr>
            <w:r w:rsidDel="00000000" w:rsidR="00000000" w:rsidRPr="00000000">
              <w:rPr>
                <w:rFonts w:ascii="Calibri" w:cs="Calibri" w:eastAsia="Calibri" w:hAnsi="Calibri"/>
                <w:sz w:val="16"/>
                <w:szCs w:val="16"/>
                <w:rtl w:val="0"/>
              </w:rPr>
              <w:t xml:space="preserve">Detecta lluvia, pero genera muchas falsas alarmas.</w:t>
            </w:r>
            <w:r w:rsidDel="00000000" w:rsidR="00000000" w:rsidRPr="00000000">
              <w:rPr>
                <w:rtl w:val="0"/>
              </w:rPr>
            </w:r>
          </w:p>
        </w:tc>
      </w:tr>
      <w:tr>
        <w:trPr>
          <w:cantSplit w:val="0"/>
          <w:trHeight w:val="123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BF">
            <w:pPr>
              <w:spacing w:line="240" w:lineRule="auto"/>
              <w:jc w:val="both"/>
              <w:rPr/>
            </w:pPr>
            <w:r w:rsidDel="00000000" w:rsidR="00000000" w:rsidRPr="00000000">
              <w:rPr>
                <w:rFonts w:ascii="Calibri" w:cs="Calibri" w:eastAsia="Calibri" w:hAnsi="Calibri"/>
                <w:sz w:val="16"/>
                <w:szCs w:val="16"/>
                <w:rtl w:val="0"/>
              </w:rPr>
              <w:t xml:space="preserve">Árbol de Decisión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0">
            <w:pPr>
              <w:spacing w:line="240" w:lineRule="auto"/>
              <w:jc w:val="both"/>
              <w:rPr/>
            </w:pPr>
            <w:r w:rsidDel="00000000" w:rsidR="00000000" w:rsidRPr="00000000">
              <w:rPr>
                <w:rFonts w:ascii="Calibri" w:cs="Calibri" w:eastAsia="Calibri" w:hAnsi="Calibri"/>
                <w:sz w:val="16"/>
                <w:szCs w:val="16"/>
                <w:rtl w:val="0"/>
              </w:rPr>
              <w:t xml:space="preserve">77,82%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1">
            <w:pPr>
              <w:spacing w:line="240" w:lineRule="auto"/>
              <w:jc w:val="both"/>
              <w:rPr/>
            </w:pPr>
            <w:r w:rsidDel="00000000" w:rsidR="00000000" w:rsidRPr="00000000">
              <w:rPr>
                <w:rFonts w:ascii="Calibri" w:cs="Calibri" w:eastAsia="Calibri" w:hAnsi="Calibri"/>
                <w:sz w:val="16"/>
                <w:szCs w:val="16"/>
                <w:rtl w:val="0"/>
              </w:rPr>
              <w:t xml:space="preserve">50,35%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2">
            <w:pPr>
              <w:spacing w:line="240" w:lineRule="auto"/>
              <w:jc w:val="both"/>
              <w:rPr/>
            </w:pPr>
            <w:r w:rsidDel="00000000" w:rsidR="00000000" w:rsidRPr="00000000">
              <w:rPr>
                <w:rFonts w:ascii="Calibri" w:cs="Calibri" w:eastAsia="Calibri" w:hAnsi="Calibri"/>
                <w:sz w:val="16"/>
                <w:szCs w:val="16"/>
                <w:rtl w:val="0"/>
              </w:rPr>
              <w:t xml:space="preserve">73,57%</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3">
            <w:pPr>
              <w:spacing w:line="240" w:lineRule="auto"/>
              <w:jc w:val="both"/>
              <w:rPr/>
            </w:pPr>
            <w:r w:rsidDel="00000000" w:rsidR="00000000" w:rsidRPr="00000000">
              <w:rPr>
                <w:rFonts w:ascii="Calibri" w:cs="Calibri" w:eastAsia="Calibri" w:hAnsi="Calibri"/>
                <w:sz w:val="16"/>
                <w:szCs w:val="16"/>
                <w:rtl w:val="0"/>
              </w:rPr>
              <w:t xml:space="preserve">59,79%</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4">
            <w:pPr>
              <w:spacing w:line="240" w:lineRule="auto"/>
              <w:jc w:val="both"/>
              <w:rPr/>
            </w:pPr>
            <w:r w:rsidDel="00000000" w:rsidR="00000000" w:rsidRPr="00000000">
              <w:rPr>
                <w:rFonts w:ascii="Calibri" w:cs="Calibri" w:eastAsia="Calibri" w:hAnsi="Calibri"/>
                <w:sz w:val="16"/>
                <w:szCs w:val="16"/>
                <w:rtl w:val="0"/>
              </w:rPr>
              <w:t xml:space="preserve">83,39%</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5">
            <w:pPr>
              <w:spacing w:line="240" w:lineRule="auto"/>
              <w:jc w:val="both"/>
              <w:rPr/>
            </w:pPr>
            <w:r w:rsidDel="00000000" w:rsidR="00000000" w:rsidRPr="00000000">
              <w:rPr>
                <w:rFonts w:ascii="Calibri" w:cs="Calibri" w:eastAsia="Calibri" w:hAnsi="Calibri"/>
                <w:sz w:val="16"/>
                <w:szCs w:val="16"/>
                <w:rtl w:val="0"/>
              </w:rPr>
              <w:t xml:space="preserve">Mejor equilibrio entre aciertos generales y detección de lluvia.</w:t>
            </w:r>
            <w:r w:rsidDel="00000000" w:rsidR="00000000" w:rsidRPr="00000000">
              <w:rPr>
                <w:rtl w:val="0"/>
              </w:rPr>
            </w:r>
          </w:p>
        </w:tc>
      </w:tr>
      <w:tr>
        <w:trPr>
          <w:cantSplit w:val="0"/>
          <w:trHeight w:val="149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C6">
            <w:pPr>
              <w:spacing w:line="240" w:lineRule="auto"/>
              <w:jc w:val="both"/>
              <w:rPr/>
            </w:pPr>
            <w:r w:rsidDel="00000000" w:rsidR="00000000" w:rsidRPr="00000000">
              <w:rPr>
                <w:rFonts w:ascii="Calibri" w:cs="Calibri" w:eastAsia="Calibri" w:hAnsi="Calibri"/>
                <w:sz w:val="16"/>
                <w:szCs w:val="16"/>
                <w:rtl w:val="0"/>
              </w:rPr>
              <w:t xml:space="preserve">SVM</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7">
            <w:pPr>
              <w:spacing w:line="240" w:lineRule="auto"/>
              <w:jc w:val="both"/>
              <w:rPr/>
            </w:pPr>
            <w:r w:rsidDel="00000000" w:rsidR="00000000" w:rsidRPr="00000000">
              <w:rPr>
                <w:rFonts w:ascii="Calibri" w:cs="Calibri" w:eastAsia="Calibri" w:hAnsi="Calibri"/>
                <w:sz w:val="16"/>
                <w:szCs w:val="16"/>
                <w:rtl w:val="0"/>
              </w:rPr>
              <w:t xml:space="preserve">22,42%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8">
            <w:pPr>
              <w:spacing w:line="240" w:lineRule="auto"/>
              <w:jc w:val="both"/>
              <w:rPr/>
            </w:pPr>
            <w:r w:rsidDel="00000000" w:rsidR="00000000" w:rsidRPr="00000000">
              <w:rPr>
                <w:rFonts w:ascii="Calibri" w:cs="Calibri" w:eastAsia="Calibri" w:hAnsi="Calibri"/>
                <w:sz w:val="16"/>
                <w:szCs w:val="16"/>
                <w:rtl w:val="0"/>
              </w:rPr>
              <w:t xml:space="preserve">22,42%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9">
            <w:pPr>
              <w:spacing w:line="240" w:lineRule="auto"/>
              <w:jc w:val="both"/>
              <w:rPr/>
            </w:pPr>
            <w:r w:rsidDel="00000000" w:rsidR="00000000" w:rsidRPr="00000000">
              <w:rPr>
                <w:rFonts w:ascii="Calibri" w:cs="Calibri" w:eastAsia="Calibri" w:hAnsi="Calibri"/>
                <w:sz w:val="16"/>
                <w:szCs w:val="16"/>
                <w:rtl w:val="0"/>
              </w:rPr>
              <w:t xml:space="preserve">100,00%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A">
            <w:pPr>
              <w:spacing w:line="240" w:lineRule="auto"/>
              <w:jc w:val="both"/>
              <w:rPr/>
            </w:pPr>
            <w:r w:rsidDel="00000000" w:rsidR="00000000" w:rsidRPr="00000000">
              <w:rPr>
                <w:rFonts w:ascii="Calibri" w:cs="Calibri" w:eastAsia="Calibri" w:hAnsi="Calibri"/>
                <w:sz w:val="16"/>
                <w:szCs w:val="16"/>
                <w:rtl w:val="0"/>
              </w:rPr>
              <w:t xml:space="preserve">36,62%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B">
            <w:pPr>
              <w:spacing w:line="240" w:lineRule="auto"/>
              <w:jc w:val="both"/>
              <w:rPr/>
            </w:pPr>
            <w:r w:rsidDel="00000000" w:rsidR="00000000" w:rsidRPr="00000000">
              <w:rPr>
                <w:rFonts w:ascii="Calibri" w:cs="Calibri" w:eastAsia="Calibri" w:hAnsi="Calibri"/>
                <w:sz w:val="16"/>
                <w:szCs w:val="16"/>
                <w:rtl w:val="0"/>
              </w:rPr>
              <w:t xml:space="preserve">70,35%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C">
            <w:pPr>
              <w:spacing w:line="240" w:lineRule="auto"/>
              <w:jc w:val="both"/>
              <w:rPr/>
            </w:pPr>
            <w:r w:rsidDel="00000000" w:rsidR="00000000" w:rsidRPr="00000000">
              <w:rPr>
                <w:rFonts w:ascii="Calibri" w:cs="Calibri" w:eastAsia="Calibri" w:hAnsi="Calibri"/>
                <w:sz w:val="16"/>
                <w:szCs w:val="16"/>
                <w:rtl w:val="0"/>
              </w:rPr>
              <w:t xml:space="preserve">Sobrestima fuertemente la clase lluvia; no recomendable en esta configuración.</w:t>
            </w:r>
            <w:r w:rsidDel="00000000" w:rsidR="00000000" w:rsidRPr="00000000">
              <w:rPr>
                <w:rtl w:val="0"/>
              </w:rPr>
            </w:r>
          </w:p>
        </w:tc>
      </w:tr>
    </w:tbl>
    <w:p w:rsidR="00000000" w:rsidDel="00000000" w:rsidP="00000000" w:rsidRDefault="00000000" w:rsidRPr="00000000" w14:paraId="000000CD">
      <w:pPr>
        <w:spacing w:after="40" w:line="240" w:lineRule="auto"/>
        <w:jc w:val="both"/>
        <w:rPr/>
      </w:pPr>
      <w:r w:rsidDel="00000000" w:rsidR="00000000" w:rsidRPr="00000000">
        <w:rPr>
          <w:rFonts w:ascii="Calibri" w:cs="Calibri" w:eastAsia="Calibri" w:hAnsi="Calibri"/>
          <w:rtl w:val="0"/>
        </w:rPr>
        <w:t xml:space="preserve">El Árbol de Decisión fue seleccionado como el mejor modelo supervisado dentro de la evaluación experimental. Su accuracy de 77,82% es similar al Modelo Base, pero la diferencia clave está en la clase lluvia: mientras el Modelo Base no detecta ningún caso positivo, el Árbol de Decisión alcanza un recall de 73,57% y un F1-score de 59,79%. Además, obtuvo el mejor ROC-AUC, con 83,39%, lo que indica mayor capacidad de separación entre días lluviosos y no lluviosos.</w:t>
      </w:r>
      <w:r w:rsidDel="00000000" w:rsidR="00000000" w:rsidRPr="00000000">
        <w:rPr>
          <w:rtl w:val="0"/>
        </w:rPr>
      </w:r>
    </w:p>
    <w:p w:rsidR="00000000" w:rsidDel="00000000" w:rsidP="00000000" w:rsidRDefault="00000000" w:rsidRPr="00000000" w14:paraId="000000CE">
      <w:pPr>
        <w:pStyle w:val="Heading3"/>
        <w:jc w:val="both"/>
        <w:rPr/>
      </w:pPr>
      <w:bookmarkStart w:colFirst="0" w:colLast="0" w:name="_e92kpgvi7o0b" w:id="20"/>
      <w:bookmarkEnd w:id="20"/>
      <w:r w:rsidDel="00000000" w:rsidR="00000000" w:rsidRPr="00000000">
        <w:rPr>
          <w:rtl w:val="0"/>
        </w:rPr>
      </w:r>
    </w:p>
    <w:p w:rsidR="00000000" w:rsidDel="00000000" w:rsidP="00000000" w:rsidRDefault="00000000" w:rsidRPr="00000000" w14:paraId="000000CF">
      <w:pPr>
        <w:pStyle w:val="Heading3"/>
        <w:jc w:val="both"/>
        <w:rPr/>
      </w:pPr>
      <w:bookmarkStart w:colFirst="0" w:colLast="0" w:name="_n2jn8ub619n8" w:id="21"/>
      <w:bookmarkEnd w:id="21"/>
      <w:r w:rsidDel="00000000" w:rsidR="00000000" w:rsidRPr="00000000">
        <w:rPr>
          <w:rtl w:val="0"/>
        </w:rPr>
        <w:t xml:space="preserve">Matriz de confusión del Árbol de Decisión</w:t>
      </w:r>
    </w:p>
    <w:tbl>
      <w:tblPr>
        <w:tblStyle w:val="Table5"/>
        <w:tblW w:w="9026.0" w:type="dxa"/>
        <w:jc w:val="left"/>
        <w:tblInd w:w="-100.0" w:type="dxa"/>
        <w:tblLayout w:type="fixed"/>
        <w:tblLook w:val="0600"/>
      </w:tblPr>
      <w:tblGrid>
        <w:gridCol w:w="2409"/>
        <w:gridCol w:w="1943"/>
        <w:gridCol w:w="4674"/>
        <w:tblGridChange w:id="0">
          <w:tblGrid>
            <w:gridCol w:w="2409"/>
            <w:gridCol w:w="1943"/>
            <w:gridCol w:w="4674"/>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D0">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D1">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D2">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Interpretación</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jc w:val="both"/>
              <w:rPr/>
            </w:pPr>
            <w:r w:rsidDel="00000000" w:rsidR="00000000" w:rsidRPr="00000000">
              <w:rPr>
                <w:rFonts w:ascii="Calibri" w:cs="Calibri" w:eastAsia="Calibri" w:hAnsi="Calibri"/>
                <w:sz w:val="16"/>
                <w:szCs w:val="16"/>
                <w:rtl w:val="0"/>
              </w:rPr>
              <w:t xml:space="preserve">Verdadero negativo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4">
            <w:pPr>
              <w:spacing w:line="240" w:lineRule="auto"/>
              <w:jc w:val="both"/>
              <w:rPr/>
            </w:pPr>
            <w:r w:rsidDel="00000000" w:rsidR="00000000" w:rsidRPr="00000000">
              <w:rPr>
                <w:rFonts w:ascii="Calibri" w:cs="Calibri" w:eastAsia="Calibri" w:hAnsi="Calibri"/>
                <w:sz w:val="16"/>
                <w:szCs w:val="16"/>
                <w:rtl w:val="0"/>
              </w:rPr>
              <w:t xml:space="preserve">17.440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5">
            <w:pPr>
              <w:spacing w:line="240" w:lineRule="auto"/>
              <w:jc w:val="both"/>
              <w:rPr/>
            </w:pPr>
            <w:r w:rsidDel="00000000" w:rsidR="00000000" w:rsidRPr="00000000">
              <w:rPr>
                <w:rFonts w:ascii="Calibri" w:cs="Calibri" w:eastAsia="Calibri" w:hAnsi="Calibri"/>
                <w:sz w:val="16"/>
                <w:szCs w:val="16"/>
                <w:rtl w:val="0"/>
              </w:rPr>
              <w:t xml:space="preserve">Días sin lluvia correctamente identificados.</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D6">
            <w:pPr>
              <w:spacing w:line="240" w:lineRule="auto"/>
              <w:jc w:val="both"/>
              <w:rPr/>
            </w:pPr>
            <w:r w:rsidDel="00000000" w:rsidR="00000000" w:rsidRPr="00000000">
              <w:rPr>
                <w:rFonts w:ascii="Calibri" w:cs="Calibri" w:eastAsia="Calibri" w:hAnsi="Calibri"/>
                <w:sz w:val="16"/>
                <w:szCs w:val="16"/>
                <w:rtl w:val="0"/>
              </w:rPr>
              <w:t xml:space="preserve">Falso positivo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jc w:val="both"/>
              <w:rPr/>
            </w:pPr>
            <w:r w:rsidDel="00000000" w:rsidR="00000000" w:rsidRPr="00000000">
              <w:rPr>
                <w:rFonts w:ascii="Calibri" w:cs="Calibri" w:eastAsia="Calibri" w:hAnsi="Calibri"/>
                <w:sz w:val="16"/>
                <w:szCs w:val="16"/>
                <w:rtl w:val="0"/>
              </w:rPr>
              <w:t xml:space="preserve">4.624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spacing w:line="240" w:lineRule="auto"/>
              <w:jc w:val="both"/>
              <w:rPr/>
            </w:pPr>
            <w:r w:rsidDel="00000000" w:rsidR="00000000" w:rsidRPr="00000000">
              <w:rPr>
                <w:rFonts w:ascii="Calibri" w:cs="Calibri" w:eastAsia="Calibri" w:hAnsi="Calibri"/>
                <w:sz w:val="16"/>
                <w:szCs w:val="16"/>
                <w:rtl w:val="0"/>
              </w:rPr>
              <w:t xml:space="preserve">Días predichos como lluvia que finalmente fueron secos.</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D9">
            <w:pPr>
              <w:spacing w:line="240" w:lineRule="auto"/>
              <w:jc w:val="both"/>
              <w:rPr/>
            </w:pPr>
            <w:r w:rsidDel="00000000" w:rsidR="00000000" w:rsidRPr="00000000">
              <w:rPr>
                <w:rFonts w:ascii="Calibri" w:cs="Calibri" w:eastAsia="Calibri" w:hAnsi="Calibri"/>
                <w:sz w:val="16"/>
                <w:szCs w:val="16"/>
                <w:rtl w:val="0"/>
              </w:rPr>
              <w:t xml:space="preserve">Falso negativo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A">
            <w:pPr>
              <w:spacing w:line="240" w:lineRule="auto"/>
              <w:jc w:val="both"/>
              <w:rPr/>
            </w:pPr>
            <w:r w:rsidDel="00000000" w:rsidR="00000000" w:rsidRPr="00000000">
              <w:rPr>
                <w:rFonts w:ascii="Calibri" w:cs="Calibri" w:eastAsia="Calibri" w:hAnsi="Calibri"/>
                <w:sz w:val="16"/>
                <w:szCs w:val="16"/>
                <w:rtl w:val="0"/>
              </w:rPr>
              <w:t xml:space="preserve">1.685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B">
            <w:pPr>
              <w:spacing w:line="240" w:lineRule="auto"/>
              <w:jc w:val="both"/>
              <w:rPr/>
            </w:pPr>
            <w:r w:rsidDel="00000000" w:rsidR="00000000" w:rsidRPr="00000000">
              <w:rPr>
                <w:rFonts w:ascii="Calibri" w:cs="Calibri" w:eastAsia="Calibri" w:hAnsi="Calibri"/>
                <w:sz w:val="16"/>
                <w:szCs w:val="16"/>
                <w:rtl w:val="0"/>
              </w:rPr>
              <w:t xml:space="preserve">Días lluviosos que el modelo no detectó.</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DC">
            <w:pPr>
              <w:spacing w:line="240" w:lineRule="auto"/>
              <w:jc w:val="both"/>
              <w:rPr/>
            </w:pPr>
            <w:r w:rsidDel="00000000" w:rsidR="00000000" w:rsidRPr="00000000">
              <w:rPr>
                <w:rFonts w:ascii="Calibri" w:cs="Calibri" w:eastAsia="Calibri" w:hAnsi="Calibri"/>
                <w:sz w:val="16"/>
                <w:szCs w:val="16"/>
                <w:rtl w:val="0"/>
              </w:rPr>
              <w:t xml:space="preserve">Verdadero positivo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D">
            <w:pPr>
              <w:spacing w:line="240" w:lineRule="auto"/>
              <w:jc w:val="both"/>
              <w:rPr/>
            </w:pPr>
            <w:r w:rsidDel="00000000" w:rsidR="00000000" w:rsidRPr="00000000">
              <w:rPr>
                <w:rFonts w:ascii="Calibri" w:cs="Calibri" w:eastAsia="Calibri" w:hAnsi="Calibri"/>
                <w:sz w:val="16"/>
                <w:szCs w:val="16"/>
                <w:rtl w:val="0"/>
              </w:rPr>
              <w:t xml:space="preserve">4.690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spacing w:line="240" w:lineRule="auto"/>
              <w:jc w:val="both"/>
              <w:rPr/>
            </w:pPr>
            <w:r w:rsidDel="00000000" w:rsidR="00000000" w:rsidRPr="00000000">
              <w:rPr>
                <w:rFonts w:ascii="Calibri" w:cs="Calibri" w:eastAsia="Calibri" w:hAnsi="Calibri"/>
                <w:sz w:val="16"/>
                <w:szCs w:val="16"/>
                <w:rtl w:val="0"/>
              </w:rPr>
              <w:t xml:space="preserve">Días lluviosos correctamente detectados.</w:t>
            </w:r>
            <w:r w:rsidDel="00000000" w:rsidR="00000000" w:rsidRPr="00000000">
              <w:rPr>
                <w:rtl w:val="0"/>
              </w:rPr>
            </w:r>
          </w:p>
        </w:tc>
      </w:tr>
    </w:tbl>
    <w:p w:rsidR="00000000" w:rsidDel="00000000" w:rsidP="00000000" w:rsidRDefault="00000000" w:rsidRPr="00000000" w14:paraId="000000DF">
      <w:pPr>
        <w:spacing w:after="40" w:line="240" w:lineRule="auto"/>
        <w:jc w:val="both"/>
        <w:rPr/>
      </w:pPr>
      <w:r w:rsidDel="00000000" w:rsidR="00000000" w:rsidRPr="00000000">
        <w:rPr>
          <w:rFonts w:ascii="Calibri" w:cs="Calibri" w:eastAsia="Calibri" w:hAnsi="Calibri"/>
          <w:rtl w:val="0"/>
        </w:rPr>
        <w:t xml:space="preserve">La matriz de confusión evidencia que el modelo prioriza una detección razonable de lluvia, aunque todavía genera falsas alertas. Desde una perspectiva de negocio, este comportamiento puede ser aceptable si el objetivo es reducir el riesgo de no advertir días lluviosos, siempre que las alertas se utilicen como apoyo y no como decisión automática única.</w:t>
      </w:r>
      <w:r w:rsidDel="00000000" w:rsidR="00000000" w:rsidRPr="00000000">
        <w:rPr>
          <w:rtl w:val="0"/>
        </w:rPr>
      </w:r>
    </w:p>
    <w:p w:rsidR="00000000" w:rsidDel="00000000" w:rsidP="00000000" w:rsidRDefault="00000000" w:rsidRPr="00000000" w14:paraId="000000E0">
      <w:pPr>
        <w:pStyle w:val="Heading2"/>
        <w:jc w:val="both"/>
        <w:rPr/>
      </w:pPr>
      <w:bookmarkStart w:colFirst="0" w:colLast="0" w:name="_z5ii6oejhski" w:id="22"/>
      <w:bookmarkEnd w:id="22"/>
      <w:r w:rsidDel="00000000" w:rsidR="00000000" w:rsidRPr="00000000">
        <w:rPr>
          <w:rtl w:val="0"/>
        </w:rPr>
        <w:t xml:space="preserve">5.2 Evaluación de regresión y clustering</w:t>
      </w:r>
    </w:p>
    <w:p w:rsidR="00000000" w:rsidDel="00000000" w:rsidP="00000000" w:rsidRDefault="00000000" w:rsidRPr="00000000" w14:paraId="000000E1">
      <w:pPr>
        <w:pStyle w:val="Heading3"/>
        <w:jc w:val="both"/>
        <w:rPr/>
      </w:pPr>
      <w:bookmarkStart w:colFirst="0" w:colLast="0" w:name="_p7gg4ko0heu" w:id="23"/>
      <w:bookmarkEnd w:id="23"/>
      <w:r w:rsidDel="00000000" w:rsidR="00000000" w:rsidRPr="00000000">
        <w:rPr>
          <w:rtl w:val="0"/>
        </w:rPr>
        <w:t xml:space="preserve">Regresión Lineal para RISK_MM</w:t>
      </w:r>
    </w:p>
    <w:p w:rsidR="00000000" w:rsidDel="00000000" w:rsidP="00000000" w:rsidRDefault="00000000" w:rsidRPr="00000000" w14:paraId="000000E2">
      <w:pPr>
        <w:spacing w:after="40" w:line="240" w:lineRule="auto"/>
        <w:jc w:val="both"/>
        <w:rPr/>
      </w:pPr>
      <w:r w:rsidDel="00000000" w:rsidR="00000000" w:rsidRPr="00000000">
        <w:rPr>
          <w:rFonts w:ascii="Calibri" w:cs="Calibri" w:eastAsia="Calibri" w:hAnsi="Calibri"/>
          <w:rtl w:val="0"/>
        </w:rPr>
        <w:t xml:space="preserve">La Regresión Lineal fue utilizada para estimar la cantidad de lluvia en milímetros. Sus resultados muestran un desempeño limitado: en el conjunto de prueba obtuvo MAE = 2,9888 mm, RMSE = 7,1590 mm y R2 = 0,2058. Esto significa que el modelo explica aproximadamente el 20,58% de la variabilidad de la lluvia, por lo que no resulta suficiente para estimar con precisión la cantidad exacta de precipitación.</w:t>
      </w:r>
      <w:r w:rsidDel="00000000" w:rsidR="00000000" w:rsidRPr="00000000">
        <w:rPr>
          <w:rtl w:val="0"/>
        </w:rPr>
      </w:r>
    </w:p>
    <w:tbl>
      <w:tblPr>
        <w:tblStyle w:val="Table6"/>
        <w:tblW w:w="9026.0" w:type="dxa"/>
        <w:jc w:val="left"/>
        <w:tblInd w:w="-100.0" w:type="dxa"/>
        <w:tblLayout w:type="fixed"/>
        <w:tblLook w:val="0600"/>
      </w:tblPr>
      <w:tblGrid>
        <w:gridCol w:w="2426"/>
        <w:gridCol w:w="1577"/>
        <w:gridCol w:w="1647"/>
        <w:gridCol w:w="1537"/>
        <w:gridCol w:w="1839"/>
        <w:tblGridChange w:id="0">
          <w:tblGrid>
            <w:gridCol w:w="2426"/>
            <w:gridCol w:w="1577"/>
            <w:gridCol w:w="1647"/>
            <w:gridCol w:w="1537"/>
            <w:gridCol w:w="1839"/>
          </w:tblGrid>
        </w:tblGridChange>
      </w:tblGrid>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3">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Conjunto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4">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MAE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5">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RMSE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6">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7">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Varianza explicada</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E8">
            <w:pPr>
              <w:spacing w:line="240" w:lineRule="auto"/>
              <w:jc w:val="both"/>
              <w:rPr/>
            </w:pPr>
            <w:r w:rsidDel="00000000" w:rsidR="00000000" w:rsidRPr="00000000">
              <w:rPr>
                <w:rFonts w:ascii="Calibri" w:cs="Calibri" w:eastAsia="Calibri" w:hAnsi="Calibri"/>
                <w:sz w:val="16"/>
                <w:szCs w:val="16"/>
                <w:rtl w:val="0"/>
              </w:rPr>
              <w:t xml:space="preserve">Entrenamiento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9">
            <w:pPr>
              <w:spacing w:line="240" w:lineRule="auto"/>
              <w:jc w:val="both"/>
              <w:rPr/>
            </w:pPr>
            <w:r w:rsidDel="00000000" w:rsidR="00000000" w:rsidRPr="00000000">
              <w:rPr>
                <w:rFonts w:ascii="Calibri" w:cs="Calibri" w:eastAsia="Calibri" w:hAnsi="Calibri"/>
                <w:sz w:val="16"/>
                <w:szCs w:val="16"/>
                <w:rtl w:val="0"/>
              </w:rPr>
              <w:t xml:space="preserve">3,04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A">
            <w:pPr>
              <w:spacing w:line="240" w:lineRule="auto"/>
              <w:jc w:val="both"/>
              <w:rPr/>
            </w:pPr>
            <w:r w:rsidDel="00000000" w:rsidR="00000000" w:rsidRPr="00000000">
              <w:rPr>
                <w:rFonts w:ascii="Calibri" w:cs="Calibri" w:eastAsia="Calibri" w:hAnsi="Calibri"/>
                <w:sz w:val="16"/>
                <w:szCs w:val="16"/>
                <w:rtl w:val="0"/>
              </w:rPr>
              <w:t xml:space="preserve">7,76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B">
            <w:pPr>
              <w:spacing w:line="240" w:lineRule="auto"/>
              <w:jc w:val="both"/>
              <w:rPr/>
            </w:pPr>
            <w:r w:rsidDel="00000000" w:rsidR="00000000" w:rsidRPr="00000000">
              <w:rPr>
                <w:rFonts w:ascii="Calibri" w:cs="Calibri" w:eastAsia="Calibri" w:hAnsi="Calibri"/>
                <w:sz w:val="16"/>
                <w:szCs w:val="16"/>
                <w:rtl w:val="0"/>
              </w:rPr>
              <w:t xml:space="preserve">0,18</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jc w:val="both"/>
              <w:rPr/>
            </w:pPr>
            <w:r w:rsidDel="00000000" w:rsidR="00000000" w:rsidRPr="00000000">
              <w:rPr>
                <w:rFonts w:ascii="Calibri" w:cs="Calibri" w:eastAsia="Calibri" w:hAnsi="Calibri"/>
                <w:sz w:val="16"/>
                <w:szCs w:val="16"/>
                <w:rtl w:val="0"/>
              </w:rPr>
              <w:t xml:space="preserve">18,29%</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ED">
            <w:pPr>
              <w:spacing w:line="240" w:lineRule="auto"/>
              <w:jc w:val="both"/>
              <w:rPr/>
            </w:pPr>
            <w:r w:rsidDel="00000000" w:rsidR="00000000" w:rsidRPr="00000000">
              <w:rPr>
                <w:rFonts w:ascii="Calibri" w:cs="Calibri" w:eastAsia="Calibri" w:hAnsi="Calibri"/>
                <w:sz w:val="16"/>
                <w:szCs w:val="16"/>
                <w:rtl w:val="0"/>
              </w:rPr>
              <w:t xml:space="preserve">Prueba</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E">
            <w:pPr>
              <w:spacing w:line="240" w:lineRule="auto"/>
              <w:jc w:val="both"/>
              <w:rPr/>
            </w:pPr>
            <w:r w:rsidDel="00000000" w:rsidR="00000000" w:rsidRPr="00000000">
              <w:rPr>
                <w:rFonts w:ascii="Calibri" w:cs="Calibri" w:eastAsia="Calibri" w:hAnsi="Calibri"/>
                <w:sz w:val="16"/>
                <w:szCs w:val="16"/>
                <w:rtl w:val="0"/>
              </w:rPr>
              <w:t xml:space="preserve">2,99</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F">
            <w:pPr>
              <w:spacing w:line="240" w:lineRule="auto"/>
              <w:jc w:val="both"/>
              <w:rPr/>
            </w:pPr>
            <w:r w:rsidDel="00000000" w:rsidR="00000000" w:rsidRPr="00000000">
              <w:rPr>
                <w:rFonts w:ascii="Calibri" w:cs="Calibri" w:eastAsia="Calibri" w:hAnsi="Calibri"/>
                <w:sz w:val="16"/>
                <w:szCs w:val="16"/>
                <w:rtl w:val="0"/>
              </w:rPr>
              <w:t xml:space="preserve">7,16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0">
            <w:pPr>
              <w:spacing w:line="240" w:lineRule="auto"/>
              <w:jc w:val="both"/>
              <w:rPr/>
            </w:pPr>
            <w:r w:rsidDel="00000000" w:rsidR="00000000" w:rsidRPr="00000000">
              <w:rPr>
                <w:rFonts w:ascii="Calibri" w:cs="Calibri" w:eastAsia="Calibri" w:hAnsi="Calibri"/>
                <w:sz w:val="16"/>
                <w:szCs w:val="16"/>
                <w:rtl w:val="0"/>
              </w:rPr>
              <w:t xml:space="preserve">0,21</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1">
            <w:pPr>
              <w:spacing w:line="240" w:lineRule="auto"/>
              <w:jc w:val="both"/>
              <w:rPr/>
            </w:pPr>
            <w:r w:rsidDel="00000000" w:rsidR="00000000" w:rsidRPr="00000000">
              <w:rPr>
                <w:rFonts w:ascii="Calibri" w:cs="Calibri" w:eastAsia="Calibri" w:hAnsi="Calibri"/>
                <w:sz w:val="16"/>
                <w:szCs w:val="16"/>
                <w:rtl w:val="0"/>
              </w:rPr>
              <w:t xml:space="preserve">20,58%</w:t>
            </w:r>
            <w:r w:rsidDel="00000000" w:rsidR="00000000" w:rsidRPr="00000000">
              <w:rPr>
                <w:rtl w:val="0"/>
              </w:rPr>
            </w:r>
          </w:p>
        </w:tc>
      </w:tr>
    </w:tbl>
    <w:p w:rsidR="00000000" w:rsidDel="00000000" w:rsidP="00000000" w:rsidRDefault="00000000" w:rsidRPr="00000000" w14:paraId="000000F2">
      <w:pPr>
        <w:pStyle w:val="Heading3"/>
        <w:jc w:val="both"/>
        <w:rPr/>
      </w:pPr>
      <w:bookmarkStart w:colFirst="0" w:colLast="0" w:name="_m9vy1bvd5473" w:id="24"/>
      <w:bookmarkEnd w:id="24"/>
      <w:r w:rsidDel="00000000" w:rsidR="00000000" w:rsidRPr="00000000">
        <w:rPr>
          <w:rtl w:val="0"/>
        </w:rPr>
        <w:t xml:space="preserve">K-Means para segmentación de perfiles climáticos</w:t>
      </w:r>
    </w:p>
    <w:p w:rsidR="00000000" w:rsidDel="00000000" w:rsidP="00000000" w:rsidRDefault="00000000" w:rsidRPr="00000000" w14:paraId="000000F3">
      <w:pPr>
        <w:spacing w:after="40" w:line="240" w:lineRule="auto"/>
        <w:jc w:val="both"/>
        <w:rPr/>
      </w:pPr>
      <w:r w:rsidDel="00000000" w:rsidR="00000000" w:rsidRPr="00000000">
        <w:rPr>
          <w:rFonts w:ascii="Calibri" w:cs="Calibri" w:eastAsia="Calibri" w:hAnsi="Calibri"/>
          <w:rtl w:val="0"/>
        </w:rPr>
        <w:t xml:space="preserve">K-Means fue aplicado como técnica no supervisada para agrupar registros climáticos similares. El Método del Codo mostró que K = 3 representa un equilibrio entre reducción de inercia e interpretabilidad. Con K = 3 se alcanzó una varianza explicativa aproximada de 53,99%, mientras que aumentos posteriores de K entregaron mejoras incrementales decrecientes.</w:t>
      </w:r>
      <w:r w:rsidDel="00000000" w:rsidR="00000000" w:rsidRPr="00000000">
        <w:rPr>
          <w:rtl w:val="0"/>
        </w:rPr>
      </w:r>
    </w:p>
    <w:tbl>
      <w:tblPr>
        <w:tblStyle w:val="Table7"/>
        <w:tblW w:w="9025.0" w:type="dxa"/>
        <w:jc w:val="left"/>
        <w:tblInd w:w="-100.0" w:type="dxa"/>
        <w:tblLayout w:type="fixed"/>
        <w:tblLook w:val="0600"/>
      </w:tblPr>
      <w:tblGrid>
        <w:gridCol w:w="1234"/>
        <w:gridCol w:w="1453"/>
        <w:gridCol w:w="1491"/>
        <w:gridCol w:w="1289"/>
        <w:gridCol w:w="1426"/>
        <w:gridCol w:w="2132"/>
        <w:tblGridChange w:id="0">
          <w:tblGrid>
            <w:gridCol w:w="1234"/>
            <w:gridCol w:w="1453"/>
            <w:gridCol w:w="1491"/>
            <w:gridCol w:w="1289"/>
            <w:gridCol w:w="1426"/>
            <w:gridCol w:w="2132"/>
          </w:tblGrid>
        </w:tblGridChange>
      </w:tblGrid>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4">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5">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Registros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6">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Humedad 3pm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7">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Lluvia prom.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8">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Lluvia mañana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F9">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Interpretación</w:t>
            </w:r>
            <w:r w:rsidDel="00000000" w:rsidR="00000000" w:rsidRPr="00000000">
              <w:rPr>
                <w:rtl w:val="0"/>
              </w:rPr>
            </w:r>
          </w:p>
        </w:tc>
      </w:tr>
      <w:tr>
        <w:trPr>
          <w:cantSplit w:val="0"/>
          <w:trHeight w:val="7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FA">
            <w:pPr>
              <w:spacing w:line="240" w:lineRule="auto"/>
              <w:jc w:val="both"/>
              <w:rPr/>
            </w:pPr>
            <w:r w:rsidDel="00000000" w:rsidR="00000000" w:rsidRPr="00000000">
              <w:rPr>
                <w:rFonts w:ascii="Calibri" w:cs="Calibri" w:eastAsia="Calibri" w:hAnsi="Calibri"/>
                <w:sz w:val="16"/>
                <w:szCs w:val="16"/>
                <w:rtl w:val="0"/>
              </w:rPr>
              <w:t xml:space="preserve">Cluster 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jc w:val="both"/>
              <w:rPr/>
            </w:pPr>
            <w:r w:rsidDel="00000000" w:rsidR="00000000" w:rsidRPr="00000000">
              <w:rPr>
                <w:rFonts w:ascii="Calibri" w:cs="Calibri" w:eastAsia="Calibri" w:hAnsi="Calibri"/>
                <w:sz w:val="16"/>
                <w:szCs w:val="16"/>
                <w:rtl w:val="0"/>
              </w:rPr>
              <w:t xml:space="preserve">25.135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C">
            <w:pPr>
              <w:spacing w:line="240" w:lineRule="auto"/>
              <w:jc w:val="both"/>
              <w:rPr/>
            </w:pPr>
            <w:r w:rsidDel="00000000" w:rsidR="00000000" w:rsidRPr="00000000">
              <w:rPr>
                <w:rFonts w:ascii="Calibri" w:cs="Calibri" w:eastAsia="Calibri" w:hAnsi="Calibri"/>
                <w:sz w:val="16"/>
                <w:szCs w:val="16"/>
                <w:rtl w:val="0"/>
              </w:rPr>
              <w:t xml:space="preserve">65,85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D">
            <w:pPr>
              <w:spacing w:line="240" w:lineRule="auto"/>
              <w:jc w:val="both"/>
              <w:rPr/>
            </w:pPr>
            <w:r w:rsidDel="00000000" w:rsidR="00000000" w:rsidRPr="00000000">
              <w:rPr>
                <w:rFonts w:ascii="Calibri" w:cs="Calibri" w:eastAsia="Calibri" w:hAnsi="Calibri"/>
                <w:sz w:val="16"/>
                <w:szCs w:val="16"/>
                <w:rtl w:val="0"/>
              </w:rPr>
              <w:t xml:space="preserve">2,23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E">
            <w:pPr>
              <w:spacing w:line="240" w:lineRule="auto"/>
              <w:jc w:val="both"/>
              <w:rPr/>
            </w:pPr>
            <w:r w:rsidDel="00000000" w:rsidR="00000000" w:rsidRPr="00000000">
              <w:rPr>
                <w:rFonts w:ascii="Calibri" w:cs="Calibri" w:eastAsia="Calibri" w:hAnsi="Calibri"/>
                <w:sz w:val="16"/>
                <w:szCs w:val="16"/>
                <w:rtl w:val="0"/>
              </w:rPr>
              <w:t xml:space="preserve">46,36%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F">
            <w:pPr>
              <w:spacing w:line="240" w:lineRule="auto"/>
              <w:jc w:val="both"/>
              <w:rPr/>
            </w:pPr>
            <w:r w:rsidDel="00000000" w:rsidR="00000000" w:rsidRPr="00000000">
              <w:rPr>
                <w:rFonts w:ascii="Calibri" w:cs="Calibri" w:eastAsia="Calibri" w:hAnsi="Calibri"/>
                <w:sz w:val="16"/>
                <w:szCs w:val="16"/>
                <w:rtl w:val="0"/>
              </w:rPr>
              <w:t xml:space="preserve">Mayor riesgo de lluvia</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00">
            <w:pPr>
              <w:spacing w:line="240" w:lineRule="auto"/>
              <w:jc w:val="both"/>
              <w:rPr/>
            </w:pPr>
            <w:r w:rsidDel="00000000" w:rsidR="00000000" w:rsidRPr="00000000">
              <w:rPr>
                <w:rFonts w:ascii="Calibri" w:cs="Calibri" w:eastAsia="Calibri" w:hAnsi="Calibri"/>
                <w:sz w:val="16"/>
                <w:szCs w:val="16"/>
                <w:rtl w:val="0"/>
              </w:rPr>
              <w:t xml:space="preserve">Cluster 1</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1">
            <w:pPr>
              <w:spacing w:line="240" w:lineRule="auto"/>
              <w:jc w:val="both"/>
              <w:rPr/>
            </w:pPr>
            <w:r w:rsidDel="00000000" w:rsidR="00000000" w:rsidRPr="00000000">
              <w:rPr>
                <w:rFonts w:ascii="Calibri" w:cs="Calibri" w:eastAsia="Calibri" w:hAnsi="Calibri"/>
                <w:sz w:val="16"/>
                <w:szCs w:val="16"/>
                <w:rtl w:val="0"/>
              </w:rPr>
              <w:t xml:space="preserve">42.482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2">
            <w:pPr>
              <w:spacing w:line="240" w:lineRule="auto"/>
              <w:jc w:val="both"/>
              <w:rPr/>
            </w:pPr>
            <w:r w:rsidDel="00000000" w:rsidR="00000000" w:rsidRPr="00000000">
              <w:rPr>
                <w:rFonts w:ascii="Calibri" w:cs="Calibri" w:eastAsia="Calibri" w:hAnsi="Calibri"/>
                <w:sz w:val="16"/>
                <w:szCs w:val="16"/>
                <w:rtl w:val="0"/>
              </w:rPr>
              <w:t xml:space="preserve">51,82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3">
            <w:pPr>
              <w:spacing w:line="240" w:lineRule="auto"/>
              <w:jc w:val="both"/>
              <w:rPr/>
            </w:pPr>
            <w:r w:rsidDel="00000000" w:rsidR="00000000" w:rsidRPr="00000000">
              <w:rPr>
                <w:rFonts w:ascii="Calibri" w:cs="Calibri" w:eastAsia="Calibri" w:hAnsi="Calibri"/>
                <w:sz w:val="16"/>
                <w:szCs w:val="16"/>
                <w:rtl w:val="0"/>
              </w:rPr>
              <w:t xml:space="preserve">0,087</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4">
            <w:pPr>
              <w:spacing w:line="240" w:lineRule="auto"/>
              <w:jc w:val="both"/>
              <w:rPr/>
            </w:pPr>
            <w:r w:rsidDel="00000000" w:rsidR="00000000" w:rsidRPr="00000000">
              <w:rPr>
                <w:rFonts w:ascii="Calibri" w:cs="Calibri" w:eastAsia="Calibri" w:hAnsi="Calibri"/>
                <w:sz w:val="16"/>
                <w:szCs w:val="16"/>
                <w:rtl w:val="0"/>
              </w:rPr>
              <w:t xml:space="preserve">16,90%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5">
            <w:pPr>
              <w:spacing w:line="240" w:lineRule="auto"/>
              <w:jc w:val="both"/>
              <w:rPr/>
            </w:pPr>
            <w:r w:rsidDel="00000000" w:rsidR="00000000" w:rsidRPr="00000000">
              <w:rPr>
                <w:rFonts w:ascii="Calibri" w:cs="Calibri" w:eastAsia="Calibri" w:hAnsi="Calibri"/>
                <w:sz w:val="16"/>
                <w:szCs w:val="16"/>
                <w:rtl w:val="0"/>
              </w:rPr>
              <w:t xml:space="preserve">Riesgo intermedio</w:t>
            </w:r>
            <w:r w:rsidDel="00000000" w:rsidR="00000000" w:rsidRPr="00000000">
              <w:rPr>
                <w:rtl w:val="0"/>
              </w:rPr>
            </w:r>
          </w:p>
        </w:tc>
      </w:tr>
      <w:tr>
        <w:trPr>
          <w:cantSplit w:val="0"/>
          <w:trHeight w:val="4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06">
            <w:pPr>
              <w:spacing w:line="240" w:lineRule="auto"/>
              <w:jc w:val="both"/>
              <w:rPr/>
            </w:pPr>
            <w:r w:rsidDel="00000000" w:rsidR="00000000" w:rsidRPr="00000000">
              <w:rPr>
                <w:rFonts w:ascii="Calibri" w:cs="Calibri" w:eastAsia="Calibri" w:hAnsi="Calibri"/>
                <w:sz w:val="16"/>
                <w:szCs w:val="16"/>
                <w:rtl w:val="0"/>
              </w:rPr>
              <w:t xml:space="preserve">Cluster 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7">
            <w:pPr>
              <w:spacing w:line="240" w:lineRule="auto"/>
              <w:jc w:val="both"/>
              <w:rPr/>
            </w:pPr>
            <w:r w:rsidDel="00000000" w:rsidR="00000000" w:rsidRPr="00000000">
              <w:rPr>
                <w:rFonts w:ascii="Calibri" w:cs="Calibri" w:eastAsia="Calibri" w:hAnsi="Calibri"/>
                <w:sz w:val="16"/>
                <w:szCs w:val="16"/>
                <w:rtl w:val="0"/>
              </w:rPr>
              <w:t xml:space="preserve">46.137</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8">
            <w:pPr>
              <w:spacing w:line="240" w:lineRule="auto"/>
              <w:jc w:val="both"/>
              <w:rPr/>
            </w:pPr>
            <w:r w:rsidDel="00000000" w:rsidR="00000000" w:rsidRPr="00000000">
              <w:rPr>
                <w:rFonts w:ascii="Calibri" w:cs="Calibri" w:eastAsia="Calibri" w:hAnsi="Calibri"/>
                <w:sz w:val="16"/>
                <w:szCs w:val="16"/>
                <w:rtl w:val="0"/>
              </w:rPr>
              <w:t xml:space="preserve">43,43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9">
            <w:pPr>
              <w:spacing w:line="240" w:lineRule="auto"/>
              <w:jc w:val="both"/>
              <w:rPr/>
            </w:pPr>
            <w:r w:rsidDel="00000000" w:rsidR="00000000" w:rsidRPr="00000000">
              <w:rPr>
                <w:rFonts w:ascii="Calibri" w:cs="Calibri" w:eastAsia="Calibri" w:hAnsi="Calibri"/>
                <w:sz w:val="16"/>
                <w:szCs w:val="16"/>
                <w:rtl w:val="0"/>
              </w:rPr>
              <w:t xml:space="preserve">0,060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A">
            <w:pPr>
              <w:spacing w:line="240" w:lineRule="auto"/>
              <w:jc w:val="both"/>
              <w:rPr/>
            </w:pPr>
            <w:r w:rsidDel="00000000" w:rsidR="00000000" w:rsidRPr="00000000">
              <w:rPr>
                <w:rFonts w:ascii="Calibri" w:cs="Calibri" w:eastAsia="Calibri" w:hAnsi="Calibri"/>
                <w:sz w:val="16"/>
                <w:szCs w:val="16"/>
                <w:rtl w:val="0"/>
              </w:rPr>
              <w:t xml:space="preserve">14,46%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B">
            <w:pPr>
              <w:spacing w:line="240" w:lineRule="auto"/>
              <w:jc w:val="both"/>
              <w:rPr/>
            </w:pPr>
            <w:r w:rsidDel="00000000" w:rsidR="00000000" w:rsidRPr="00000000">
              <w:rPr>
                <w:rFonts w:ascii="Calibri" w:cs="Calibri" w:eastAsia="Calibri" w:hAnsi="Calibri"/>
                <w:sz w:val="16"/>
                <w:szCs w:val="16"/>
                <w:rtl w:val="0"/>
              </w:rPr>
              <w:t xml:space="preserve">Perfil más seco</w:t>
            </w:r>
            <w:r w:rsidDel="00000000" w:rsidR="00000000" w:rsidRPr="00000000">
              <w:rPr>
                <w:rtl w:val="0"/>
              </w:rPr>
            </w:r>
          </w:p>
        </w:tc>
      </w:tr>
    </w:tbl>
    <w:p w:rsidR="00000000" w:rsidDel="00000000" w:rsidP="00000000" w:rsidRDefault="00000000" w:rsidRPr="00000000" w14:paraId="0000010C">
      <w:pPr>
        <w:spacing w:after="40" w:line="240" w:lineRule="auto"/>
        <w:jc w:val="both"/>
        <w:rPr/>
      </w:pPr>
      <w:r w:rsidDel="00000000" w:rsidR="00000000" w:rsidRPr="00000000">
        <w:rPr>
          <w:rFonts w:ascii="Calibri" w:cs="Calibri" w:eastAsia="Calibri" w:hAnsi="Calibri"/>
          <w:rtl w:val="0"/>
        </w:rPr>
        <w:t xml:space="preserve">Las métricas intrínsecas obtenidas fueron Silhouette Score = 0,2921, Calinski-Harabasz = 66.736,80 y Davies-Bouldin = 1,3555. El Silhouette indica una separación moderada entre clústeres; por lo tanto, K-Means se interpreta como una herramienta exploratoria para identificar perfiles generales y no como una segmentación definitiva del clima australiano.</w:t>
      </w:r>
      <w:r w:rsidDel="00000000" w:rsidR="00000000" w:rsidRPr="00000000">
        <w:rPr>
          <w:rtl w:val="0"/>
        </w:rPr>
      </w:r>
    </w:p>
    <w:p w:rsidR="00000000" w:rsidDel="00000000" w:rsidP="00000000" w:rsidRDefault="00000000" w:rsidRPr="00000000" w14:paraId="0000010D">
      <w:pPr>
        <w:pStyle w:val="Heading3"/>
        <w:jc w:val="both"/>
        <w:rPr/>
      </w:pPr>
      <w:bookmarkStart w:colFirst="0" w:colLast="0" w:name="_gwwdev3q7fgl" w:id="25"/>
      <w:bookmarkEnd w:id="25"/>
      <w:r w:rsidDel="00000000" w:rsidR="00000000" w:rsidRPr="00000000">
        <w:rPr>
          <w:rtl w:val="0"/>
        </w:rPr>
        <w:t xml:space="preserve">Selección del mejor modelo</w:t>
      </w:r>
    </w:p>
    <w:p w:rsidR="00000000" w:rsidDel="00000000" w:rsidP="00000000" w:rsidRDefault="00000000" w:rsidRPr="00000000" w14:paraId="0000010E">
      <w:pPr>
        <w:spacing w:after="40" w:line="240" w:lineRule="auto"/>
        <w:jc w:val="both"/>
        <w:rPr/>
      </w:pPr>
      <w:r w:rsidDel="00000000" w:rsidR="00000000" w:rsidRPr="00000000">
        <w:rPr>
          <w:rFonts w:ascii="Calibri" w:cs="Calibri" w:eastAsia="Calibri" w:hAnsi="Calibri"/>
          <w:rtl w:val="0"/>
        </w:rPr>
        <w:t xml:space="preserve">Considerando el objetivo principal de anticipar lluvia, el Árbol de Decisión es el modelo más adecuado del proyecto. La Regresión Lineal queda como referencia para la tarea de estimación de milímetros, pero requiere modelos no lineales en futuras mejoras. K-Means complementa el análisis al identificar perfiles climáticos, destacando un grupo de mayor riesgo asociado a alta humedad y mayor proporción de lluvia al día siguiente.</w:t>
      </w:r>
      <w:r w:rsidDel="00000000" w:rsidR="00000000" w:rsidRPr="00000000">
        <w:rPr>
          <w:rtl w:val="0"/>
        </w:rPr>
      </w:r>
    </w:p>
    <w:p w:rsidR="00000000" w:rsidDel="00000000" w:rsidP="00000000" w:rsidRDefault="00000000" w:rsidRPr="00000000" w14:paraId="0000010F">
      <w:pPr>
        <w:pStyle w:val="Heading1"/>
        <w:jc w:val="both"/>
        <w:rPr/>
      </w:pPr>
      <w:bookmarkStart w:colFirst="0" w:colLast="0" w:name="_2gvt8chwa4m1" w:id="26"/>
      <w:bookmarkEnd w:id="26"/>
      <w:r w:rsidDel="00000000" w:rsidR="00000000" w:rsidRPr="00000000">
        <w:rPr>
          <w:rtl w:val="0"/>
        </w:rPr>
        <w:t xml:space="preserve">6. Descubrimiento de patrones e insights</w:t>
      </w:r>
    </w:p>
    <w:p w:rsidR="00000000" w:rsidDel="00000000" w:rsidP="00000000" w:rsidRDefault="00000000" w:rsidRPr="00000000" w14:paraId="00000110">
      <w:pPr>
        <w:spacing w:after="40" w:line="240" w:lineRule="auto"/>
        <w:jc w:val="both"/>
        <w:rPr/>
      </w:pPr>
      <w:r w:rsidDel="00000000" w:rsidR="00000000" w:rsidRPr="00000000">
        <w:rPr>
          <w:rFonts w:ascii="Calibri" w:cs="Calibri" w:eastAsia="Calibri" w:hAnsi="Calibri"/>
          <w:rtl w:val="0"/>
        </w:rPr>
        <w:t xml:space="preserve">El análisis de patrones permitió conectar los resultados del modelado con una interpretación territorial y operativa. El dashboard en Power BI consolidó indicadores, rankings de ubicaciones, comparación de tasas reales y predichas, diferencias por zona y perfiles climáticos derivados de K-Means.</w:t>
      </w:r>
      <w:r w:rsidDel="00000000" w:rsidR="00000000" w:rsidRPr="00000000">
        <w:rPr>
          <w:rtl w:val="0"/>
        </w:rPr>
      </w:r>
    </w:p>
    <w:tbl>
      <w:tblPr>
        <w:tblStyle w:val="Table8"/>
        <w:tblW w:w="9026.0" w:type="dxa"/>
        <w:jc w:val="left"/>
        <w:tblInd w:w="-100.0" w:type="dxa"/>
        <w:tblLayout w:type="fixed"/>
        <w:tblLook w:val="0600"/>
      </w:tblPr>
      <w:tblGrid>
        <w:gridCol w:w="2600"/>
        <w:gridCol w:w="3154"/>
        <w:gridCol w:w="3272"/>
        <w:tblGridChange w:id="0">
          <w:tblGrid>
            <w:gridCol w:w="2600"/>
            <w:gridCol w:w="3154"/>
            <w:gridCol w:w="3272"/>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11">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Patrón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12">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13">
            <w:pPr>
              <w:spacing w:line="240" w:lineRule="auto"/>
              <w:jc w:val="both"/>
              <w:rPr>
                <w:b w:val="1"/>
                <w:bCs w:val="1"/>
              </w:rPr>
            </w:pPr>
            <w:r w:rsidDel="00000000" w:rsidR="00000000" w:rsidRPr="00000000">
              <w:rPr>
                <w:rFonts w:ascii="Calibri" w:cs="Calibri" w:eastAsia="Calibri" w:hAnsi="Calibri"/>
                <w:b w:val="1"/>
                <w:bCs w:val="1"/>
                <w:sz w:val="16"/>
                <w:szCs w:val="16"/>
                <w:rtl w:val="0"/>
              </w:rPr>
              <w:t xml:space="preserve">Aplicación al negocio</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14">
            <w:pPr>
              <w:spacing w:line="240" w:lineRule="auto"/>
              <w:jc w:val="both"/>
              <w:rPr/>
            </w:pPr>
            <w:r w:rsidDel="00000000" w:rsidR="00000000" w:rsidRPr="00000000">
              <w:rPr>
                <w:rFonts w:ascii="Calibri" w:cs="Calibri" w:eastAsia="Calibri" w:hAnsi="Calibri"/>
                <w:sz w:val="16"/>
                <w:szCs w:val="16"/>
                <w:rtl w:val="0"/>
              </w:rPr>
              <w:t xml:space="preserve">Desbalance de RainTomorrow</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5">
            <w:pPr>
              <w:spacing w:line="240" w:lineRule="auto"/>
              <w:jc w:val="both"/>
              <w:rPr/>
            </w:pPr>
            <w:r w:rsidDel="00000000" w:rsidR="00000000" w:rsidRPr="00000000">
              <w:rPr>
                <w:rFonts w:ascii="Calibri" w:cs="Calibri" w:eastAsia="Calibri" w:hAnsi="Calibri"/>
                <w:sz w:val="16"/>
                <w:szCs w:val="16"/>
                <w:rtl w:val="0"/>
              </w:rPr>
              <w:t xml:space="preserve">Los días sin lluvia predominan sobre los días lluviosos.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6">
            <w:pPr>
              <w:spacing w:line="240" w:lineRule="auto"/>
              <w:jc w:val="both"/>
              <w:rPr/>
            </w:pPr>
            <w:r w:rsidDel="00000000" w:rsidR="00000000" w:rsidRPr="00000000">
              <w:rPr>
                <w:rFonts w:ascii="Calibri" w:cs="Calibri" w:eastAsia="Calibri" w:hAnsi="Calibri"/>
                <w:sz w:val="16"/>
                <w:szCs w:val="16"/>
                <w:rtl w:val="0"/>
              </w:rPr>
              <w:t xml:space="preserve">Justifica evaluar recall y F1 de la clase lluvia, no solo accuracy.</w:t>
            </w:r>
            <w:r w:rsidDel="00000000" w:rsidR="00000000" w:rsidRPr="00000000">
              <w:rPr>
                <w:rtl w:val="0"/>
              </w:rPr>
            </w:r>
          </w:p>
        </w:tc>
      </w:tr>
      <w:tr>
        <w:trPr>
          <w:cantSplit w:val="0"/>
          <w:trHeight w:val="123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17">
            <w:pPr>
              <w:spacing w:line="240" w:lineRule="auto"/>
              <w:jc w:val="both"/>
              <w:rPr/>
            </w:pPr>
            <w:r w:rsidDel="00000000" w:rsidR="00000000" w:rsidRPr="00000000">
              <w:rPr>
                <w:rFonts w:ascii="Calibri" w:cs="Calibri" w:eastAsia="Calibri" w:hAnsi="Calibri"/>
                <w:sz w:val="16"/>
                <w:szCs w:val="16"/>
                <w:rtl w:val="0"/>
              </w:rPr>
              <w:t xml:space="preserve">Zonas con mayor precipitación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8">
            <w:pPr>
              <w:spacing w:line="240" w:lineRule="auto"/>
              <w:jc w:val="both"/>
              <w:rPr/>
            </w:pPr>
            <w:r w:rsidDel="00000000" w:rsidR="00000000" w:rsidRPr="00000000">
              <w:rPr>
                <w:rFonts w:ascii="Calibri" w:cs="Calibri" w:eastAsia="Calibri" w:hAnsi="Calibri"/>
                <w:sz w:val="16"/>
                <w:szCs w:val="16"/>
                <w:rtl w:val="0"/>
              </w:rPr>
              <w:t xml:space="preserve">Darwin, Cairns, Coffs Harbour, Gold Coast y Norah Head destacan por mayor lluvia promedio.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9">
            <w:pPr>
              <w:spacing w:line="240" w:lineRule="auto"/>
              <w:jc w:val="both"/>
              <w:rPr/>
            </w:pPr>
            <w:r w:rsidDel="00000000" w:rsidR="00000000" w:rsidRPr="00000000">
              <w:rPr>
                <w:rFonts w:ascii="Calibri" w:cs="Calibri" w:eastAsia="Calibri" w:hAnsi="Calibri"/>
                <w:sz w:val="16"/>
                <w:szCs w:val="16"/>
                <w:rtl w:val="0"/>
              </w:rPr>
              <w:t xml:space="preserve">Permite priorizar zonas de monitoreo climático.</w:t>
            </w:r>
            <w:r w:rsidDel="00000000" w:rsidR="00000000" w:rsidRPr="00000000">
              <w:rPr>
                <w:rtl w:val="0"/>
              </w:rPr>
            </w:r>
          </w:p>
        </w:tc>
      </w:tr>
      <w:tr>
        <w:trPr>
          <w:cantSplit w:val="0"/>
          <w:trHeight w:val="123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1A">
            <w:pPr>
              <w:spacing w:line="240" w:lineRule="auto"/>
              <w:jc w:val="both"/>
              <w:rPr/>
            </w:pPr>
            <w:r w:rsidDel="00000000" w:rsidR="00000000" w:rsidRPr="00000000">
              <w:rPr>
                <w:rFonts w:ascii="Calibri" w:cs="Calibri" w:eastAsia="Calibri" w:hAnsi="Calibri"/>
                <w:sz w:val="16"/>
                <w:szCs w:val="16"/>
                <w:rtl w:val="0"/>
              </w:rPr>
              <w:t xml:space="preserve">Zonas con mayor tasa real de lluvia</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B">
            <w:pPr>
              <w:spacing w:line="240" w:lineRule="auto"/>
              <w:jc w:val="both"/>
              <w:rPr/>
            </w:pPr>
            <w:r w:rsidDel="00000000" w:rsidR="00000000" w:rsidRPr="00000000">
              <w:rPr>
                <w:rFonts w:ascii="Calibri" w:cs="Calibri" w:eastAsia="Calibri" w:hAnsi="Calibri"/>
                <w:sz w:val="16"/>
                <w:szCs w:val="16"/>
                <w:rtl w:val="0"/>
              </w:rPr>
              <w:t xml:space="preserve">Portland, Walpole, Cairns, Mount Gambier y Norfolk Island presentan mayores tasas reales.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C">
            <w:pPr>
              <w:spacing w:line="240" w:lineRule="auto"/>
              <w:jc w:val="both"/>
              <w:rPr/>
            </w:pPr>
            <w:r w:rsidDel="00000000" w:rsidR="00000000" w:rsidRPr="00000000">
              <w:rPr>
                <w:rFonts w:ascii="Calibri" w:cs="Calibri" w:eastAsia="Calibri" w:hAnsi="Calibri"/>
                <w:sz w:val="16"/>
                <w:szCs w:val="16"/>
                <w:rtl w:val="0"/>
              </w:rPr>
              <w:t xml:space="preserve">Apoya la focalización de alertas y análisis regional.</w:t>
            </w:r>
            <w:r w:rsidDel="00000000" w:rsidR="00000000" w:rsidRPr="00000000">
              <w:rPr>
                <w:rtl w:val="0"/>
              </w:rPr>
            </w:r>
          </w:p>
        </w:tc>
      </w:tr>
      <w:tr>
        <w:trPr>
          <w:cantSplit w:val="0"/>
          <w:trHeight w:val="9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1D">
            <w:pPr>
              <w:spacing w:line="240" w:lineRule="auto"/>
              <w:jc w:val="both"/>
              <w:rPr/>
            </w:pPr>
            <w:r w:rsidDel="00000000" w:rsidR="00000000" w:rsidRPr="00000000">
              <w:rPr>
                <w:rFonts w:ascii="Calibri" w:cs="Calibri" w:eastAsia="Calibri" w:hAnsi="Calibri"/>
                <w:sz w:val="16"/>
                <w:szCs w:val="16"/>
                <w:rtl w:val="0"/>
              </w:rPr>
              <w:t xml:space="preserve">Tendencia a sobreestimar lluvia</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E">
            <w:pPr>
              <w:spacing w:line="240" w:lineRule="auto"/>
              <w:jc w:val="both"/>
              <w:rPr/>
            </w:pPr>
            <w:r w:rsidDel="00000000" w:rsidR="00000000" w:rsidRPr="00000000">
              <w:rPr>
                <w:rFonts w:ascii="Calibri" w:cs="Calibri" w:eastAsia="Calibri" w:hAnsi="Calibri"/>
                <w:sz w:val="16"/>
                <w:szCs w:val="16"/>
                <w:rtl w:val="0"/>
              </w:rPr>
              <w:t xml:space="preserve">En varias ubicaciones la tasa predicha supera la tasa real.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F">
            <w:pPr>
              <w:spacing w:line="240" w:lineRule="auto"/>
              <w:jc w:val="both"/>
              <w:rPr/>
            </w:pPr>
            <w:r w:rsidDel="00000000" w:rsidR="00000000" w:rsidRPr="00000000">
              <w:rPr>
                <w:rFonts w:ascii="Calibri" w:cs="Calibri" w:eastAsia="Calibri" w:hAnsi="Calibri"/>
                <w:sz w:val="16"/>
                <w:szCs w:val="16"/>
                <w:rtl w:val="0"/>
              </w:rPr>
              <w:t xml:space="preserve">Debe calibrarse el umbral o complementar la decisión con reglas operativas.</w:t>
            </w:r>
            <w:r w:rsidDel="00000000" w:rsidR="00000000" w:rsidRPr="00000000">
              <w:rPr>
                <w:rtl w:val="0"/>
              </w:rPr>
            </w:r>
          </w:p>
        </w:tc>
      </w:tr>
      <w:tr>
        <w:trPr>
          <w:cantSplit w:val="0"/>
          <w:trHeight w:val="123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20">
            <w:pPr>
              <w:spacing w:line="240" w:lineRule="auto"/>
              <w:jc w:val="both"/>
              <w:rPr/>
            </w:pPr>
            <w:r w:rsidDel="00000000" w:rsidR="00000000" w:rsidRPr="00000000">
              <w:rPr>
                <w:rFonts w:ascii="Calibri" w:cs="Calibri" w:eastAsia="Calibri" w:hAnsi="Calibri"/>
                <w:sz w:val="16"/>
                <w:szCs w:val="16"/>
                <w:rtl w:val="0"/>
              </w:rPr>
              <w:t xml:space="preserve">Perfil climático de mayor riesgo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1">
            <w:pPr>
              <w:spacing w:line="240" w:lineRule="auto"/>
              <w:jc w:val="both"/>
              <w:rPr/>
            </w:pPr>
            <w:r w:rsidDel="00000000" w:rsidR="00000000" w:rsidRPr="00000000">
              <w:rPr>
                <w:rFonts w:ascii="Calibri" w:cs="Calibri" w:eastAsia="Calibri" w:hAnsi="Calibri"/>
                <w:sz w:val="16"/>
                <w:szCs w:val="16"/>
                <w:rtl w:val="0"/>
              </w:rPr>
              <w:t xml:space="preserve">El clúster 0 combina mayor humedad, mayor lluvia promedio y 46,36% de lluvia al día siguiente.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2">
            <w:pPr>
              <w:spacing w:line="240" w:lineRule="auto"/>
              <w:jc w:val="both"/>
              <w:rPr/>
            </w:pPr>
            <w:r w:rsidDel="00000000" w:rsidR="00000000" w:rsidRPr="00000000">
              <w:rPr>
                <w:rFonts w:ascii="Calibri" w:cs="Calibri" w:eastAsia="Calibri" w:hAnsi="Calibri"/>
                <w:sz w:val="16"/>
                <w:szCs w:val="16"/>
                <w:rtl w:val="0"/>
              </w:rPr>
              <w:t xml:space="preserve">Permite segmentar escenarios de mayor probabilidad de lluvia.</w:t>
            </w:r>
            <w:r w:rsidDel="00000000" w:rsidR="00000000" w:rsidRPr="00000000">
              <w:rPr>
                <w:rtl w:val="0"/>
              </w:rPr>
            </w:r>
          </w:p>
        </w:tc>
      </w:tr>
    </w:tbl>
    <w:p w:rsidR="00000000" w:rsidDel="00000000" w:rsidP="00000000" w:rsidRDefault="00000000" w:rsidRPr="00000000" w14:paraId="00000123">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Estos hallazgos muestran que el valor del proyecto no está únicamente en entrenar modelos, sino en transformar los resultados en conocimiento interpretable. La identificación de ubicaciones con mayor precipitación y de perfiles climáticos de riesgo permite orientar decisiones preventivas, priorizar análisis territoriales y diseñar sistemas de monitoreo más eficientes.</w:t>
      </w:r>
    </w:p>
    <w:p w:rsidR="00000000" w:rsidDel="00000000" w:rsidP="00000000" w:rsidRDefault="00000000" w:rsidRPr="00000000" w14:paraId="00000124">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pStyle w:val="Heading2"/>
        <w:jc w:val="both"/>
        <w:rPr/>
      </w:pPr>
      <w:bookmarkStart w:colFirst="0" w:colLast="0" w:name="_luvoqg55vffe" w:id="27"/>
      <w:bookmarkEnd w:id="27"/>
      <w:r w:rsidDel="00000000" w:rsidR="00000000" w:rsidRPr="00000000">
        <w:rPr>
          <w:rtl w:val="0"/>
        </w:rPr>
      </w:r>
    </w:p>
    <w:p w:rsidR="00000000" w:rsidDel="00000000" w:rsidP="00000000" w:rsidRDefault="00000000" w:rsidRPr="00000000" w14:paraId="00000126">
      <w:pPr>
        <w:pStyle w:val="Heading2"/>
        <w:jc w:val="both"/>
        <w:rPr/>
      </w:pPr>
      <w:bookmarkStart w:colFirst="0" w:colLast="0" w:name="_25sigweejhik" w:id="28"/>
      <w:bookmarkEnd w:id="28"/>
      <w:r w:rsidDel="00000000" w:rsidR="00000000" w:rsidRPr="00000000">
        <w:rPr>
          <w:rtl w:val="0"/>
        </w:rPr>
        <w:t xml:space="preserve">Interpretación de variables consideradas por el modelo</w:t>
      </w:r>
    </w:p>
    <w:p w:rsidR="00000000" w:rsidDel="00000000" w:rsidP="00000000" w:rsidRDefault="00000000" w:rsidRPr="00000000" w14:paraId="00000127">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El Árbol de Decisión utiliza variables meteorológicas asociadas a humedad, lluvia previa, presión atmosférica, viento, temperatura, ubicación y estacionalidad. Entre las variables consideradas se encuentran Humidity3pm, Humidity9am, Rainfall, WindGustSpeed, WindSpeed9am, WindSpeed3pm, Pressure3pm, RainToday, Location y las transformaciones Month_sin y Month_cos. Esta selección es coherente con el fenómeno climático, ya que combina condiciones del día actual con información temporal y territorial.</w:t>
      </w:r>
    </w:p>
    <w:p w:rsidR="00000000" w:rsidDel="00000000" w:rsidP="00000000" w:rsidRDefault="00000000" w:rsidRPr="00000000" w14:paraId="00000128">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40" w:line="240" w:lineRule="auto"/>
        <w:jc w:val="both"/>
        <w:rPr/>
      </w:pPr>
      <w:r w:rsidDel="00000000" w:rsidR="00000000" w:rsidRPr="00000000">
        <w:rPr>
          <w:rFonts w:ascii="Calibri" w:cs="Calibri" w:eastAsia="Calibri" w:hAnsi="Calibri"/>
          <w:rtl w:val="0"/>
        </w:rPr>
        <w:t xml:space="preserve">La exclusión de RISK_MM como predictor refuerza la validez metodológica del proyecto, porque evita que el modelo use información futura para predecir RainTomorrow. Este control permite que la evaluación sea más realista y defendible desde el punto de vista de minería de datos.</w:t>
      </w:r>
      <w:r w:rsidDel="00000000" w:rsidR="00000000" w:rsidRPr="00000000">
        <w:rPr>
          <w:rtl w:val="0"/>
        </w:rPr>
      </w:r>
    </w:p>
    <w:p w:rsidR="00000000" w:rsidDel="00000000" w:rsidP="00000000" w:rsidRDefault="00000000" w:rsidRPr="00000000" w14:paraId="0000012A">
      <w:pPr>
        <w:pStyle w:val="Heading1"/>
        <w:jc w:val="both"/>
        <w:rPr/>
      </w:pPr>
      <w:bookmarkStart w:colFirst="0" w:colLast="0" w:name="_msgxfn64yl4d" w:id="29"/>
      <w:bookmarkEnd w:id="29"/>
      <w:r w:rsidDel="00000000" w:rsidR="00000000" w:rsidRPr="00000000">
        <w:rPr>
          <w:rtl w:val="0"/>
        </w:rPr>
        <w:t xml:space="preserve">7. Documentación y conclusiones</w:t>
      </w:r>
    </w:p>
    <w:p w:rsidR="00000000" w:rsidDel="00000000" w:rsidP="00000000" w:rsidRDefault="00000000" w:rsidRPr="00000000" w14:paraId="0000012B">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El proceso completo fue documentado en el notebook de Colab, integrando las etapas de CRISP-DM, la preparación de datos, el modelado, la evaluación y la interpretación de resultados. Uno de los principales desafíos fue tratar la calidad del dataset, especialmente por variables con altos porcentajes de nulos, desbalance de clases y riesgo de fuga de información. Estos aspectos fueron abordados mediante eliminación justificada de variables, imputación, codificación, transformación cíclica del mes y evaluación con métricas específicas para la clase lluvia.</w:t>
      </w:r>
    </w:p>
    <w:p w:rsidR="00000000" w:rsidDel="00000000" w:rsidP="00000000" w:rsidRDefault="00000000" w:rsidRPr="00000000" w14:paraId="0000012C">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40" w:line="240" w:lineRule="auto"/>
        <w:jc w:val="both"/>
        <w:rPr>
          <w:rFonts w:ascii="Calibri" w:cs="Calibri" w:eastAsia="Calibri" w:hAnsi="Calibri"/>
        </w:rPr>
      </w:pPr>
      <w:r w:rsidDel="00000000" w:rsidR="00000000" w:rsidRPr="00000000">
        <w:rPr>
          <w:rFonts w:ascii="Calibri" w:cs="Calibri" w:eastAsia="Calibri" w:hAnsi="Calibri"/>
          <w:rtl w:val="0"/>
        </w:rPr>
        <w:t xml:space="preserve">La conclusión principal es que el proyecto es más sólido para anticipar la ocurrencia de lluvia que para estimar su cantidad exacta en milímetros. El Árbol de Decisión obtuvo el mejor equilibrio entre interpretabilidad y desempeño, con F1 de 59,79% para la clase lluvia, recall de 73,57% y ROC-AUC de 83,39%. En contraste, la Regresión Lineal explicó solo el 20,58% de la variabilidad de RISK_MM en prueba, lo que confirma la necesidad de modelos más complejos para esa tarea.</w:t>
      </w:r>
    </w:p>
    <w:p w:rsidR="00000000" w:rsidDel="00000000" w:rsidP="00000000" w:rsidRDefault="00000000" w:rsidRPr="00000000" w14:paraId="0000012E">
      <w:pP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40" w:line="240" w:lineRule="auto"/>
        <w:jc w:val="both"/>
        <w:rPr/>
      </w:pPr>
      <w:r w:rsidDel="00000000" w:rsidR="00000000" w:rsidRPr="00000000">
        <w:rPr>
          <w:rFonts w:ascii="Calibri" w:cs="Calibri" w:eastAsia="Calibri" w:hAnsi="Calibri"/>
          <w:rtl w:val="0"/>
        </w:rPr>
        <w:t xml:space="preserve">K-Means permitió descubrir perfiles climáticos exploratorios. El clúster de mayor riesgo concentra condiciones de mayor humedad, mayor precipitación promedio y mayor proporción de lluvia al día siguiente. Sin embargo, por su Silhouette moderado, debe utilizarse como apoyo interpretativo y no como clasificación definitiva.</w:t>
      </w:r>
      <w:r w:rsidDel="00000000" w:rsidR="00000000" w:rsidRPr="00000000">
        <w:rPr>
          <w:rtl w:val="0"/>
        </w:rPr>
      </w:r>
    </w:p>
    <w:p w:rsidR="00000000" w:rsidDel="00000000" w:rsidP="00000000" w:rsidRDefault="00000000" w:rsidRPr="00000000" w14:paraId="00000130">
      <w:pPr>
        <w:pStyle w:val="Heading1"/>
        <w:jc w:val="both"/>
        <w:rPr/>
      </w:pPr>
      <w:bookmarkStart w:colFirst="0" w:colLast="0" w:name="_t17cvcp5kxgc" w:id="30"/>
      <w:bookmarkEnd w:id="30"/>
      <w:r w:rsidDel="00000000" w:rsidR="00000000" w:rsidRPr="00000000">
        <w:rPr>
          <w:rtl w:val="0"/>
        </w:rPr>
        <w:t xml:space="preserve">8. Recomendaciones</w:t>
      </w:r>
    </w:p>
    <w:p w:rsidR="00000000" w:rsidDel="00000000" w:rsidP="00000000" w:rsidRDefault="00000000" w:rsidRPr="00000000" w14:paraId="00000131">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Utilizar el Árbol de Decisión como modelo de apoyo para anticipar días lluviosos, priorizando su uso como herramienta de alerta y no como decisión automática única.</w:t>
      </w:r>
      <w:r w:rsidDel="00000000" w:rsidR="00000000" w:rsidRPr="00000000">
        <w:rPr>
          <w:rtl w:val="0"/>
        </w:rPr>
      </w:r>
    </w:p>
    <w:p w:rsidR="00000000" w:rsidDel="00000000" w:rsidP="00000000" w:rsidRDefault="00000000" w:rsidRPr="00000000" w14:paraId="00000132">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Monitorear con mayor atención ubicaciones con mayor tasa real de lluvia y zonas donde la diferencia entre predicción y realidad sea elevada.</w:t>
      </w:r>
      <w:r w:rsidDel="00000000" w:rsidR="00000000" w:rsidRPr="00000000">
        <w:rPr>
          <w:rtl w:val="0"/>
        </w:rPr>
      </w:r>
    </w:p>
    <w:p w:rsidR="00000000" w:rsidDel="00000000" w:rsidP="00000000" w:rsidRDefault="00000000" w:rsidRPr="00000000" w14:paraId="00000133">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Ajustar umbrales de clasificación para equilibrar falsas alertas y detección de lluvia según el costo operativo de cada error.</w:t>
      </w:r>
      <w:r w:rsidDel="00000000" w:rsidR="00000000" w:rsidRPr="00000000">
        <w:rPr>
          <w:rtl w:val="0"/>
        </w:rPr>
      </w:r>
    </w:p>
    <w:p w:rsidR="00000000" w:rsidDel="00000000" w:rsidP="00000000" w:rsidRDefault="00000000" w:rsidRPr="00000000" w14:paraId="00000134">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Probar modelos no lineales más robustos, como Random Forest, Gradient Boosting o XGBoost, especialmente para mejorar la estimación de RISK_MM.</w:t>
      </w:r>
      <w:r w:rsidDel="00000000" w:rsidR="00000000" w:rsidRPr="00000000">
        <w:rPr>
          <w:rtl w:val="0"/>
        </w:rPr>
      </w:r>
    </w:p>
    <w:p w:rsidR="00000000" w:rsidDel="00000000" w:rsidP="00000000" w:rsidRDefault="00000000" w:rsidRPr="00000000" w14:paraId="00000135">
      <w:pPr>
        <w:numPr>
          <w:ilvl w:val="0"/>
          <w:numId w:val="1"/>
        </w:numPr>
        <w:spacing w:after="40"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Mantener la visualización en Power BI como mecanismo de difusión y seguimiento de métricas, patrones territoriales y desempeño del modelo.</w:t>
      </w:r>
    </w:p>
    <w:p w:rsidR="00000000" w:rsidDel="00000000" w:rsidP="00000000" w:rsidRDefault="00000000" w:rsidRPr="00000000" w14:paraId="00000136">
      <w:pPr>
        <w:spacing w:after="4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pStyle w:val="Heading2"/>
        <w:jc w:val="both"/>
        <w:rPr/>
      </w:pPr>
      <w:bookmarkStart w:colFirst="0" w:colLast="0" w:name="_9dg1d2kipnky" w:id="31"/>
      <w:bookmarkEnd w:id="31"/>
      <w:r w:rsidDel="00000000" w:rsidR="00000000" w:rsidRPr="00000000">
        <w:rPr>
          <w:rtl w:val="0"/>
        </w:rPr>
      </w:r>
    </w:p>
    <w:p w:rsidR="00000000" w:rsidDel="00000000" w:rsidP="00000000" w:rsidRDefault="00000000" w:rsidRPr="00000000" w14:paraId="00000138">
      <w:pPr>
        <w:pStyle w:val="Heading2"/>
        <w:jc w:val="both"/>
        <w:rPr/>
      </w:pPr>
      <w:bookmarkStart w:colFirst="0" w:colLast="0" w:name="_m7uaz5uv6sd" w:id="32"/>
      <w:bookmarkEnd w:id="32"/>
      <w:r w:rsidDel="00000000" w:rsidR="00000000" w:rsidRPr="00000000">
        <w:rPr>
          <w:rtl w:val="0"/>
        </w:rPr>
        <w:t xml:space="preserve">Posible automatización del proceso</w:t>
      </w:r>
    </w:p>
    <w:p w:rsidR="00000000" w:rsidDel="00000000" w:rsidP="00000000" w:rsidRDefault="00000000" w:rsidRPr="00000000" w14:paraId="00000139">
      <w:pPr>
        <w:spacing w:after="40" w:line="240" w:lineRule="auto"/>
        <w:jc w:val="both"/>
        <w:rPr/>
      </w:pPr>
      <w:r w:rsidDel="00000000" w:rsidR="00000000" w:rsidRPr="00000000">
        <w:rPr>
          <w:rFonts w:ascii="Calibri" w:cs="Calibri" w:eastAsia="Calibri" w:hAnsi="Calibri"/>
          <w:rtl w:val="0"/>
        </w:rPr>
        <w:t xml:space="preserve">Como mejora futura, se propone automatizar la carga del dataset meteorológico, la limpieza y transformación de datos, la ejecución periódica del modelo seleccionado y la actualización del dashboard en Power BI. Esta automatización permitiría transformar el análisis en un sistema de monitoreo continuo, reduciendo la intervención manual, facilitando el seguimiento de las métricas de desempeño y apoyando decisiones basadas en datos actualizados.</w:t>
      </w:r>
      <w:r w:rsidDel="00000000" w:rsidR="00000000" w:rsidRPr="00000000">
        <w:rPr>
          <w:rtl w:val="0"/>
        </w:rPr>
      </w:r>
    </w:p>
    <w:p w:rsidR="00000000" w:rsidDel="00000000" w:rsidP="00000000" w:rsidRDefault="00000000" w:rsidRPr="00000000" w14:paraId="0000013A">
      <w:pPr>
        <w:pStyle w:val="Heading1"/>
        <w:jc w:val="both"/>
        <w:rPr/>
      </w:pPr>
      <w:bookmarkStart w:colFirst="0" w:colLast="0" w:name="_6awqff3b8i6j" w:id="33"/>
      <w:bookmarkEnd w:id="33"/>
      <w:r w:rsidDel="00000000" w:rsidR="00000000" w:rsidRPr="00000000">
        <w:rPr>
          <w:rtl w:val="0"/>
        </w:rPr>
        <w:t xml:space="preserve">9. Referencias</w:t>
      </w:r>
    </w:p>
    <w:p w:rsidR="00000000" w:rsidDel="00000000" w:rsidP="00000000" w:rsidRDefault="00000000" w:rsidRPr="00000000" w14:paraId="0000013B">
      <w:pPr>
        <w:spacing w:line="240" w:lineRule="auto"/>
        <w:ind w:left="280" w:hanging="140"/>
        <w:jc w:val="both"/>
        <w:rPr/>
      </w:pPr>
      <w:r w:rsidDel="00000000" w:rsidR="00000000" w:rsidRPr="00000000">
        <w:rPr>
          <w:rFonts w:ascii="Calibri" w:cs="Calibri" w:eastAsia="Calibri" w:hAnsi="Calibri"/>
          <w:rtl w:val="0"/>
        </w:rPr>
        <w:t xml:space="preserve">• Material de clases BIY7121 Minería de Datos, DUOC UC.</w:t>
      </w:r>
      <w:r w:rsidDel="00000000" w:rsidR="00000000" w:rsidRPr="00000000">
        <w:rPr>
          <w:rtl w:val="0"/>
        </w:rPr>
      </w:r>
    </w:p>
    <w:p w:rsidR="00000000" w:rsidDel="00000000" w:rsidP="00000000" w:rsidRDefault="00000000" w:rsidRPr="00000000" w14:paraId="0000013C">
      <w:pPr>
        <w:spacing w:line="240" w:lineRule="auto"/>
        <w:ind w:left="280" w:hanging="140"/>
        <w:jc w:val="both"/>
        <w:rPr/>
      </w:pPr>
      <w:r w:rsidDel="00000000" w:rsidR="00000000" w:rsidRPr="00000000">
        <w:rPr>
          <w:rFonts w:ascii="Calibri" w:cs="Calibri" w:eastAsia="Calibri" w:hAnsi="Calibri"/>
          <w:rtl w:val="0"/>
        </w:rPr>
        <w:t xml:space="preserve">• Documento de instrucciones y pauta de evaluación de la Evaluación Final Transversal BIY7121.</w:t>
      </w:r>
      <w:r w:rsidDel="00000000" w:rsidR="00000000" w:rsidRPr="00000000">
        <w:rPr>
          <w:rtl w:val="0"/>
        </w:rPr>
      </w:r>
    </w:p>
    <w:p w:rsidR="00000000" w:rsidDel="00000000" w:rsidP="00000000" w:rsidRDefault="00000000" w:rsidRPr="00000000" w14:paraId="0000013D">
      <w:pPr>
        <w:spacing w:line="240" w:lineRule="auto"/>
        <w:ind w:left="280" w:hanging="140"/>
        <w:jc w:val="both"/>
        <w:rPr/>
      </w:pPr>
      <w:r w:rsidDel="00000000" w:rsidR="00000000" w:rsidRPr="00000000">
        <w:rPr>
          <w:rFonts w:ascii="Calibri" w:cs="Calibri" w:eastAsia="Calibri" w:hAnsi="Calibri"/>
          <w:rtl w:val="0"/>
        </w:rPr>
        <w:t xml:space="preserve">• Dataset meteorológico weatherAUS.csv utilizado en el proyecto.</w:t>
      </w:r>
      <w:r w:rsidDel="00000000" w:rsidR="00000000" w:rsidRPr="00000000">
        <w:rPr>
          <w:rtl w:val="0"/>
        </w:rPr>
      </w:r>
    </w:p>
    <w:p w:rsidR="00000000" w:rsidDel="00000000" w:rsidP="00000000" w:rsidRDefault="00000000" w:rsidRPr="00000000" w14:paraId="0000013E">
      <w:pPr>
        <w:spacing w:line="240" w:lineRule="auto"/>
        <w:ind w:left="280" w:hanging="140"/>
        <w:jc w:val="both"/>
        <w:rPr/>
      </w:pPr>
      <w:r w:rsidDel="00000000" w:rsidR="00000000" w:rsidRPr="00000000">
        <w:rPr>
          <w:rFonts w:ascii="Calibri" w:cs="Calibri" w:eastAsia="Calibri" w:hAnsi="Calibri"/>
          <w:rtl w:val="0"/>
        </w:rPr>
        <w:t xml:space="preserve">• Scikit-learn. Documentación oficial para modelos de clasificación, regresión, métricas y clustering.</w:t>
      </w:r>
      <w:r w:rsidDel="00000000" w:rsidR="00000000" w:rsidRPr="00000000">
        <w:rPr>
          <w:rtl w:val="0"/>
        </w:rPr>
      </w:r>
    </w:p>
    <w:p w:rsidR="00000000" w:rsidDel="00000000" w:rsidP="00000000" w:rsidRDefault="00000000" w:rsidRPr="00000000" w14:paraId="0000013F">
      <w:pPr>
        <w:spacing w:line="240" w:lineRule="auto"/>
        <w:ind w:left="280" w:hanging="140"/>
        <w:jc w:val="both"/>
        <w:rPr/>
      </w:pPr>
      <w:r w:rsidDel="00000000" w:rsidR="00000000" w:rsidRPr="00000000">
        <w:rPr>
          <w:rFonts w:ascii="Calibri" w:cs="Calibri" w:eastAsia="Calibri" w:hAnsi="Calibri"/>
          <w:rtl w:val="0"/>
        </w:rPr>
        <w:t xml:space="preserve">• Pandas y NumPy. Documentación oficial para manipulación, preparación y análisis de datos.</w:t>
      </w:r>
      <w:r w:rsidDel="00000000" w:rsidR="00000000" w:rsidRPr="00000000">
        <w:rPr>
          <w:rtl w:val="0"/>
        </w:rPr>
      </w:r>
    </w:p>
    <w:p w:rsidR="00000000" w:rsidDel="00000000" w:rsidP="00000000" w:rsidRDefault="00000000" w:rsidRPr="00000000" w14:paraId="00000140">
      <w:pPr>
        <w:spacing w:line="240" w:lineRule="auto"/>
        <w:ind w:left="280" w:hanging="140"/>
        <w:jc w:val="both"/>
        <w:rPr/>
      </w:pPr>
      <w:r w:rsidDel="00000000" w:rsidR="00000000" w:rsidRPr="00000000">
        <w:rPr>
          <w:rFonts w:ascii="Calibri" w:cs="Calibri" w:eastAsia="Calibri" w:hAnsi="Calibri"/>
          <w:rtl w:val="0"/>
        </w:rPr>
        <w:t xml:space="preserve">• Microsoft Power BI. Documentación oficial para visualización, modelado y construcción de reportes.</w:t>
      </w:r>
      <w:r w:rsidDel="00000000" w:rsidR="00000000" w:rsidRPr="00000000">
        <w:rPr>
          <w:rtl w:val="0"/>
        </w:rPr>
      </w:r>
    </w:p>
    <w:p w:rsidR="00000000" w:rsidDel="00000000" w:rsidP="00000000" w:rsidRDefault="00000000" w:rsidRPr="00000000" w14:paraId="00000141">
      <w:pPr>
        <w:spacing w:after="240" w:before="240" w:lineRule="auto"/>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