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Zürich, 19. 8. 2021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undefined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undefined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Rechnungs-Nr.: undefined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Zeitraum: 1. 1. 1970 – 1. 1. 1970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0"/>
        <w:gridCol w:w="1170"/>
        <w:gridCol w:w="1634"/>
      </w:tblGrid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40"/>
        <w:gridCol w:w="2804"/>
      </w:tblGrid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MWSt 7.7% auf undefined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undefined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 xml:space="preserve">Wir bitten Sie, den ausstehenden Saldo von Fr. 0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74</Words>
  <Characters>538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2021-08-03T19:37:27Z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