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98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5647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章</w:t>
            </w:r>
          </w:p>
        </w:tc>
        <w:tc>
          <w:tcPr>
            <w:tcW w:w="5982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内容</w:t>
            </w:r>
          </w:p>
        </w:tc>
        <w:tc>
          <w:tcPr>
            <w:tcW w:w="3486" w:type="dxa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第一章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边缘和核心，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电路交换 vs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分组交换，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带宽 vs.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吞吐量，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 xml:space="preserve">发送时延 </w:t>
            </w:r>
            <w:r>
              <w:rPr>
                <w:b w:val="0"/>
                <w:bCs w:val="0"/>
              </w:rPr>
              <w:t xml:space="preserve">vs. </w:t>
            </w:r>
            <w:r>
              <w:rPr>
                <w:rFonts w:hint="eastAsia"/>
                <w:b w:val="0"/>
                <w:bCs w:val="0"/>
              </w:rPr>
              <w:t>传播时延，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RTT，信道利用率，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网络体系结构，服务与协议的关系，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协议的三要素，封装与解封装，协议的复用和分用，OSI/</w:t>
            </w:r>
            <w:r>
              <w:rPr>
                <w:b w:val="0"/>
                <w:bCs w:val="0"/>
              </w:rPr>
              <w:t>RM</w:t>
            </w:r>
            <w:r>
              <w:rPr>
                <w:rFonts w:hint="eastAsia"/>
                <w:b w:val="0"/>
                <w:bCs w:val="0"/>
              </w:rPr>
              <w:t>模型、TCP</w:t>
            </w:r>
            <w:r>
              <w:rPr>
                <w:b w:val="0"/>
                <w:bCs w:val="0"/>
              </w:rPr>
              <w:t>/IP</w:t>
            </w:r>
            <w:r>
              <w:rPr>
                <w:rFonts w:hint="eastAsia"/>
                <w:b w:val="0"/>
                <w:bCs w:val="0"/>
              </w:rPr>
              <w:t>模型、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本课程的五层模型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网络命令：ping（</w:t>
            </w:r>
            <w:r>
              <w:rPr>
                <w:b w:val="0"/>
                <w:bCs w:val="0"/>
              </w:rPr>
              <w:t>“127.0.0.1”</w:t>
            </w:r>
            <w:r>
              <w:rPr>
                <w:rFonts w:hint="eastAsia"/>
                <w:b w:val="0"/>
                <w:bCs w:val="0"/>
              </w:rPr>
              <w:t>）</w:t>
            </w:r>
            <w:r>
              <w:rPr>
                <w:b w:val="0"/>
                <w:bCs w:val="0"/>
              </w:rPr>
              <w:t>, tracert, ipconfig, , netstat, arp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从wireshark看网络分层</w:t>
            </w:r>
          </w:p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第二章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信道的工作方式，比特率与波特率的关系，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b w:val="0"/>
                <w:bCs w:val="0"/>
              </w:rPr>
              <w:t>Nyquist</w:t>
            </w:r>
            <w:r>
              <w:rPr>
                <w:rFonts w:hint="eastAsia"/>
                <w:b w:val="0"/>
                <w:bCs w:val="0"/>
              </w:rPr>
              <w:t>定理和香农定理，影响信道数据传输速率的因素，频分多路复用、时分多路复用、码分多路复用，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数字信号编码（NRZ，曼彻斯特编码，差分曼彻斯特编码），传输介质，集线器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</w:t>
            </w:r>
            <w:r>
              <w:rPr>
                <w:rFonts w:hint="eastAsia"/>
                <w:b w:val="0"/>
                <w:bCs w:val="0"/>
              </w:rPr>
              <w:t>ireshark的过滤方法和统计功能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第三章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数据链路层的三个基本问题，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CRC循环冗余校验（计算冗余码或判断传输是否有误码），停等协议ARQ（超时重传和帧序号），CSMA，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CSMA</w:t>
            </w:r>
            <w:r>
              <w:rPr>
                <w:b w:val="0"/>
                <w:bCs w:val="0"/>
              </w:rPr>
              <w:t>/CD</w:t>
            </w:r>
            <w:r>
              <w:rPr>
                <w:rFonts w:hint="eastAsia"/>
                <w:b w:val="0"/>
                <w:bCs w:val="0"/>
              </w:rPr>
              <w:t>，共享式以太网的争用期，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最小帧长，二进制指数后退算法，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以太网帧格式，透明网桥的自学习机制，交换机（二层设备，特点），冲突域和广播域，VLAN的意义，MTU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交换机的远程登录实验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以太网wireshark实验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VLAN实验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第四章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网络层的意义，各层的网络设备，IP数据包格式，数据报服务vs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eastAsia"/>
                <w:b w:val="0"/>
                <w:bCs w:val="0"/>
              </w:rPr>
              <w:t>虚电路服务，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ARP（功能，两种类型的数据包），</w:t>
            </w:r>
            <w:r>
              <w:rPr>
                <w:rFonts w:hint="eastAsia" w:ascii="SimSun" w:hAnsi="SimSun" w:eastAsia="SimSun"/>
                <w:b w:val="0"/>
                <w:bCs w:val="0"/>
              </w:rPr>
              <w:t>经典的IP地址</w:t>
            </w:r>
            <w:r>
              <w:rPr>
                <w:rFonts w:hint="eastAsia"/>
                <w:b w:val="0"/>
                <w:bCs w:val="0"/>
              </w:rPr>
              <w:t>，子网划分（子网掩码），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CIDR（路由聚合，写出地址块的全部细节），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路由器的路由表（默认路由和特定主机路由），IP数据报的分段和重组，ICMP（ping和tracert），静态路由的配置，RIP（距离矢量算法），OSPF（链路状态算法）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以太网ARP实验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经典IP地址实验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子网划分实验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CIDR实验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静态路由实验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第五章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传输层为进程之间提供数据交付，UDP</w:t>
            </w:r>
            <w:r>
              <w:rPr>
                <w:b w:val="0"/>
                <w:bCs w:val="0"/>
              </w:rPr>
              <w:t xml:space="preserve"> vs. TCP</w:t>
            </w:r>
            <w:r>
              <w:rPr>
                <w:rFonts w:hint="eastAsia"/>
                <w:b w:val="0"/>
                <w:bCs w:val="0"/>
              </w:rPr>
              <w:t>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端口号，常用的熟知端口号，UDP的特点和应用，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TCP的特点，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TCP的首部格式（序列号和确认号，标识SYN</w:t>
            </w:r>
            <w:r>
              <w:rPr>
                <w:b w:val="0"/>
                <w:bCs w:val="0"/>
              </w:rPr>
              <w:t>/FIN/ACK/RST</w:t>
            </w:r>
            <w:r>
              <w:rPr>
                <w:rFonts w:hint="eastAsia"/>
                <w:b w:val="0"/>
                <w:bCs w:val="0"/>
              </w:rPr>
              <w:t>，窗口通告），TCP的三次握手和四次挥手，TCP的流量控制（持续计时器，滑动窗口机制），TCP拥塞控制（慢启动，拥塞避免，快重传，快恢复），</w:t>
            </w:r>
            <w:r>
              <w:rPr>
                <w:rFonts w:hint="eastAsia" w:ascii="SimSun" w:hAnsi="SimSun" w:eastAsia="SimSun"/>
                <w:b w:val="0"/>
                <w:bCs w:val="0"/>
              </w:rPr>
              <w:t>★</w:t>
            </w:r>
            <w:r>
              <w:rPr>
                <w:rFonts w:hint="eastAsia"/>
                <w:b w:val="0"/>
                <w:bCs w:val="0"/>
              </w:rPr>
              <w:t>流量控制 vs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eastAsia"/>
                <w:b w:val="0"/>
                <w:bCs w:val="0"/>
              </w:rPr>
              <w:t>拥塞控制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TCP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wireshark实验</w:t>
            </w:r>
          </w:p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Wireshark_TCP_v8.1 -2023</w:t>
            </w:r>
            <w:r>
              <w:rPr>
                <w:rFonts w:hint="eastAsia"/>
                <w:b w:val="0"/>
                <w:bCs w:val="0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第六章</w:t>
            </w:r>
          </w:p>
        </w:tc>
        <w:tc>
          <w:tcPr>
            <w:tcW w:w="59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DNS（基于UDP，5</w:t>
            </w:r>
            <w:r>
              <w:rPr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号端口），DNS系统（根域名服务器，TLD域名服务器，权限域名服务器）本地域名服务器，两种查询方式（迭代和递归），两个工具（ns</w:t>
            </w:r>
            <w:r>
              <w:rPr>
                <w:b w:val="0"/>
                <w:bCs w:val="0"/>
              </w:rPr>
              <w:t>lookup</w:t>
            </w:r>
            <w:r>
              <w:rPr>
                <w:rFonts w:hint="eastAsia"/>
                <w:b w:val="0"/>
                <w:bCs w:val="0"/>
              </w:rPr>
              <w:t>和dig），HTTP（基于TCP，8</w:t>
            </w:r>
            <w:r>
              <w:rPr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端口），HTML，URL，HTTP的性能（非持续的，持续的，非流水线的，流水线的），电子邮件系统的组成，SMTP和POP</w:t>
            </w:r>
            <w:r>
              <w:rPr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，FTP的两种连接（控制和数据）</w:t>
            </w:r>
          </w:p>
        </w:tc>
        <w:tc>
          <w:tcPr>
            <w:tcW w:w="348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应用层实验</w:t>
            </w:r>
          </w:p>
        </w:tc>
      </w:tr>
    </w:tbl>
    <w:p>
      <w:pPr>
        <w:jc w:val="center"/>
        <w:rPr>
          <w:b w:val="0"/>
          <w:bCs w:val="0"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2</w:t>
      </w:r>
      <w:r>
        <w:rPr>
          <w:b/>
          <w:bCs/>
          <w:sz w:val="32"/>
          <w:szCs w:val="36"/>
        </w:rPr>
        <w:t>02</w:t>
      </w:r>
      <w:r>
        <w:rPr>
          <w:b w:val="0"/>
          <w:bCs w:val="0"/>
          <w:sz w:val="32"/>
          <w:szCs w:val="36"/>
        </w:rPr>
        <w:t>3</w:t>
      </w:r>
      <w:r>
        <w:rPr>
          <w:rFonts w:hint="eastAsia"/>
          <w:b w:val="0"/>
          <w:bCs w:val="0"/>
          <w:sz w:val="32"/>
          <w:szCs w:val="36"/>
        </w:rPr>
        <w:t>年秋季学期计算机网络总复习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13"/>
    <w:rsid w:val="001607A0"/>
    <w:rsid w:val="002A3E2C"/>
    <w:rsid w:val="0035686E"/>
    <w:rsid w:val="003A3A13"/>
    <w:rsid w:val="00490232"/>
    <w:rsid w:val="00563B5A"/>
    <w:rsid w:val="005A298B"/>
    <w:rsid w:val="00697150"/>
    <w:rsid w:val="00906F01"/>
    <w:rsid w:val="00917366"/>
    <w:rsid w:val="009E7179"/>
    <w:rsid w:val="00CB1299"/>
    <w:rsid w:val="00E15228"/>
    <w:rsid w:val="00E42095"/>
    <w:rsid w:val="00F117DC"/>
    <w:rsid w:val="00F45C86"/>
    <w:rsid w:val="00FA44A3"/>
    <w:rsid w:val="00FC526C"/>
    <w:rsid w:val="FF2ED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1025</Characters>
  <Lines>8</Lines>
  <Paragraphs>2</Paragraphs>
  <TotalTime>650</TotalTime>
  <ScaleCrop>false</ScaleCrop>
  <LinksUpToDate>false</LinksUpToDate>
  <CharactersWithSpaces>1202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2023-12-25T11:12:00Z</dcterms:created>
  <dc:creator>Think pad</dc:creator>
  <cp:lastModifiedBy>yrh</cp:lastModifiedBy>
  <dcterms:modified xsi:type="dcterms:W3CDTF">2023-12-26T21:06:35Z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