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2123B" w:rsidRDefault="00DB1FF2" w:rsidP="00DB1FF2">
      <w:pPr>
        <w:pStyle w:val="Heading1"/>
      </w:pPr>
      <w:r>
        <w:t>Assignment 3</w:t>
      </w:r>
    </w:p>
    <w:p w:rsidR="00DB1FF2" w:rsidRDefault="00DB1FF2" w:rsidP="00DB1FF2">
      <w:pPr>
        <w:pStyle w:val="Heading2"/>
        <w:numPr>
          <w:ilvl w:val="0"/>
          <w:numId w:val="1"/>
        </w:numPr>
      </w:pPr>
      <w:r>
        <w:t>ImageVis3D Hand Visualizations</w:t>
      </w:r>
    </w:p>
    <w:p w:rsidR="000B2BC0" w:rsidRDefault="000F44FC" w:rsidP="000B2BC0">
      <w:pPr>
        <w:keepNext/>
        <w:jc w:val="center"/>
      </w:pPr>
      <w:r w:rsidRPr="000F44FC">
        <w:rPr>
          <w:noProof/>
        </w:rPr>
        <w:drawing>
          <wp:inline distT="0" distB="0" distL="0" distR="0" wp14:anchorId="77C5FD36" wp14:editId="018FF61C">
            <wp:extent cx="1276596" cy="121722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t="4000" r="3514" b="4889"/>
                    <a:stretch/>
                  </pic:blipFill>
                  <pic:spPr bwMode="auto">
                    <a:xfrm>
                      <a:off x="0" y="0"/>
                      <a:ext cx="1277557" cy="12181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B2BC0" w:rsidRPr="000F44FC">
        <w:rPr>
          <w:noProof/>
        </w:rPr>
        <w:drawing>
          <wp:inline distT="0" distB="0" distL="0" distR="0" wp14:anchorId="4C510539" wp14:editId="5B4247FA">
            <wp:extent cx="1220195" cy="122315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2734" t="2252" r="3637" b="4073"/>
                    <a:stretch/>
                  </pic:blipFill>
                  <pic:spPr bwMode="auto">
                    <a:xfrm>
                      <a:off x="0" y="0"/>
                      <a:ext cx="1235635" cy="1238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B2BC0" w:rsidRPr="00C9587D">
        <w:rPr>
          <w:noProof/>
        </w:rPr>
        <w:drawing>
          <wp:inline distT="0" distB="0" distL="0" distR="0" wp14:anchorId="3AE8DF70" wp14:editId="12D0AB73">
            <wp:extent cx="1246909" cy="1217221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2273" t="4060" r="2273" b="3483"/>
                    <a:stretch/>
                  </pic:blipFill>
                  <pic:spPr bwMode="auto">
                    <a:xfrm>
                      <a:off x="0" y="0"/>
                      <a:ext cx="1249409" cy="12196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2BC0" w:rsidRDefault="000B2BC0" w:rsidP="000B2BC0">
      <w:pPr>
        <w:pStyle w:val="Caption"/>
        <w:jc w:val="center"/>
      </w:pPr>
      <w:r>
        <w:t xml:space="preserve">Figure </w:t>
      </w:r>
      <w:fldSimple w:instr=" SEQ Figure \* ARABIC ">
        <w:r w:rsidR="008226F9">
          <w:rPr>
            <w:noProof/>
          </w:rPr>
          <w:t>1</w:t>
        </w:r>
      </w:fldSimple>
      <w:r>
        <w:t xml:space="preserve"> – Hand Renders in ImageVis3D</w:t>
      </w:r>
    </w:p>
    <w:p w:rsidR="000B2BC0" w:rsidRDefault="000B2BC0" w:rsidP="000B2BC0">
      <w:pPr>
        <w:keepNext/>
        <w:jc w:val="center"/>
      </w:pPr>
    </w:p>
    <w:p w:rsidR="000F44FC" w:rsidRDefault="000F44FC" w:rsidP="000F44FC">
      <w:r>
        <w:t xml:space="preserve">For the yellow image, I used an </w:t>
      </w:r>
      <w:proofErr w:type="spellStart"/>
      <w:r>
        <w:t>Isosurface</w:t>
      </w:r>
      <w:proofErr w:type="spellEnd"/>
      <w:r>
        <w:t xml:space="preserve"> filter with the slider set to about 75 and enabled a yellow color map.  For the blue image I used a 1D transfer function with the skin RGBA </w:t>
      </w:r>
      <w:r w:rsidR="00C9587D">
        <w:t>values set to about 10% of the max and the bone values I set Blue and Alpha to 100%, I let everything else be zero.  For the third image I used a 1D transfer function to set the bones yellow with a smooth RGA curve and then increased the red filter to spike at the blood vessels, blue values are pretty much zero</w:t>
      </w:r>
      <w:r w:rsidR="000E3E98">
        <w:t xml:space="preserve"> with a boost for the subsurface flesh.</w:t>
      </w:r>
    </w:p>
    <w:p w:rsidR="000E3E98" w:rsidRDefault="000E3E98" w:rsidP="000F44FC">
      <w:proofErr w:type="spellStart"/>
      <w:r>
        <w:t>Isosurface</w:t>
      </w:r>
      <w:proofErr w:type="spellEnd"/>
      <w:r>
        <w:t xml:space="preserve"> Values</w:t>
      </w:r>
    </w:p>
    <w:p w:rsidR="000E3E98" w:rsidRDefault="000E3E98" w:rsidP="000E3E98">
      <w:pPr>
        <w:pStyle w:val="ListParagraph"/>
        <w:numPr>
          <w:ilvl w:val="0"/>
          <w:numId w:val="2"/>
        </w:numPr>
      </w:pPr>
      <w:r>
        <w:t xml:space="preserve">Skin: 60 – 800 </w:t>
      </w:r>
    </w:p>
    <w:p w:rsidR="000E3E98" w:rsidRDefault="000E3E98" w:rsidP="000E3E98">
      <w:pPr>
        <w:pStyle w:val="ListParagraph"/>
        <w:numPr>
          <w:ilvl w:val="0"/>
          <w:numId w:val="2"/>
        </w:numPr>
      </w:pPr>
      <w:r>
        <w:t>Blood Vessels: 1000 – 1100</w:t>
      </w:r>
    </w:p>
    <w:p w:rsidR="000E3E98" w:rsidRPr="000F44FC" w:rsidRDefault="000E3E98" w:rsidP="000E3E98">
      <w:pPr>
        <w:pStyle w:val="ListParagraph"/>
        <w:numPr>
          <w:ilvl w:val="0"/>
          <w:numId w:val="2"/>
        </w:numPr>
      </w:pPr>
      <w:r>
        <w:t>Bone: 1150+</w:t>
      </w:r>
    </w:p>
    <w:p w:rsidR="000B2BC0" w:rsidRDefault="000B2BC0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:rsidR="00DB1FF2" w:rsidRDefault="00DB1FF2" w:rsidP="00DB1FF2">
      <w:pPr>
        <w:pStyle w:val="Heading2"/>
        <w:numPr>
          <w:ilvl w:val="0"/>
          <w:numId w:val="1"/>
        </w:numPr>
      </w:pPr>
      <w:proofErr w:type="spellStart"/>
      <w:r>
        <w:lastRenderedPageBreak/>
        <w:t>Paraview</w:t>
      </w:r>
      <w:proofErr w:type="spellEnd"/>
      <w:r>
        <w:t xml:space="preserve"> Hand Visualizations</w:t>
      </w:r>
    </w:p>
    <w:p w:rsidR="000B2BC0" w:rsidRDefault="0021270C" w:rsidP="000B2BC0">
      <w:pPr>
        <w:keepNext/>
        <w:jc w:val="center"/>
      </w:pPr>
      <w:r>
        <w:rPr>
          <w:noProof/>
        </w:rPr>
        <w:drawing>
          <wp:inline distT="0" distB="0" distL="0" distR="0" wp14:anchorId="626043BC" wp14:editId="22136109">
            <wp:extent cx="1466603" cy="1252847"/>
            <wp:effectExtent l="0" t="0" r="635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18473" t="10120" r="20689" b="13623"/>
                    <a:stretch/>
                  </pic:blipFill>
                  <pic:spPr bwMode="auto">
                    <a:xfrm>
                      <a:off x="0" y="0"/>
                      <a:ext cx="1468641" cy="12545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B2BC0">
        <w:rPr>
          <w:noProof/>
        </w:rPr>
        <w:drawing>
          <wp:inline distT="0" distB="0" distL="0" distR="0" wp14:anchorId="5C7E52A9" wp14:editId="753606AA">
            <wp:extent cx="1407226" cy="1142071"/>
            <wp:effectExtent l="0" t="0" r="254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15917" t="9107" r="22655" b="17742"/>
                    <a:stretch/>
                  </pic:blipFill>
                  <pic:spPr bwMode="auto">
                    <a:xfrm>
                      <a:off x="0" y="0"/>
                      <a:ext cx="1410149" cy="11444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B2BC0">
        <w:rPr>
          <w:noProof/>
        </w:rPr>
        <w:drawing>
          <wp:inline distT="0" distB="0" distL="0" distR="0" wp14:anchorId="12D924EC" wp14:editId="2F6A2476">
            <wp:extent cx="1330036" cy="1134304"/>
            <wp:effectExtent l="0" t="0" r="381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20386" t="15837" r="23254" b="13636"/>
                    <a:stretch/>
                  </pic:blipFill>
                  <pic:spPr bwMode="auto">
                    <a:xfrm>
                      <a:off x="0" y="0"/>
                      <a:ext cx="1330425" cy="1134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2BC0" w:rsidRDefault="000B2BC0" w:rsidP="000B2BC0">
      <w:pPr>
        <w:pStyle w:val="Caption"/>
        <w:jc w:val="center"/>
      </w:pPr>
      <w:r>
        <w:t xml:space="preserve">Figure </w:t>
      </w:r>
      <w:fldSimple w:instr=" SEQ Figure \* ARABIC ">
        <w:r w:rsidR="008226F9">
          <w:rPr>
            <w:noProof/>
          </w:rPr>
          <w:t>2</w:t>
        </w:r>
      </w:fldSimple>
      <w:r>
        <w:t xml:space="preserve"> - Hand renders from </w:t>
      </w:r>
      <w:proofErr w:type="spellStart"/>
      <w:r>
        <w:t>Paraview</w:t>
      </w:r>
      <w:proofErr w:type="spellEnd"/>
      <w:r>
        <w:t>.</w:t>
      </w:r>
    </w:p>
    <w:p w:rsidR="000B2BC0" w:rsidRDefault="000B2BC0" w:rsidP="000B2BC0">
      <w:pPr>
        <w:keepNext/>
        <w:jc w:val="center"/>
      </w:pPr>
    </w:p>
    <w:p w:rsidR="00895AF8" w:rsidRDefault="00635BFF">
      <w:r>
        <w:t xml:space="preserve">For the yellow image, I applied an </w:t>
      </w:r>
      <w:proofErr w:type="spellStart"/>
      <w:r>
        <w:t>Iso</w:t>
      </w:r>
      <w:proofErr w:type="spellEnd"/>
      <w:r>
        <w:t xml:space="preserve"> Volume filter and set the </w:t>
      </w:r>
      <w:r w:rsidR="00A30E3B">
        <w:t xml:space="preserve">sliders to about 75, and messed with the color map to get a reasonable yellow color.  The surface is a bit less smooth than the ImageVis3D, but I think if I continued to adjust options I could change that.  The blue image was generated from using a cooler colored color map and boosting alphas at the correct regions.  The third image, I applied a hot/cold color map and spiked the </w:t>
      </w:r>
      <w:r w:rsidR="00D95847">
        <w:t xml:space="preserve">intensity at the appropriate regions.  I found </w:t>
      </w:r>
      <w:proofErr w:type="spellStart"/>
      <w:r w:rsidR="00D95847">
        <w:t>ParaView</w:t>
      </w:r>
      <w:proofErr w:type="spellEnd"/>
      <w:r w:rsidR="00D95847">
        <w:t xml:space="preserve"> far less intuitive for this task.</w:t>
      </w:r>
      <w:r w:rsidR="00895AF8">
        <w:br w:type="page"/>
      </w:r>
    </w:p>
    <w:p w:rsidR="00635BFF" w:rsidRDefault="00635BFF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</w:p>
    <w:p w:rsidR="00DB1FF2" w:rsidRDefault="00DB1FF2" w:rsidP="00DB1FF2">
      <w:pPr>
        <w:pStyle w:val="Heading2"/>
        <w:numPr>
          <w:ilvl w:val="0"/>
          <w:numId w:val="1"/>
        </w:numPr>
      </w:pPr>
      <w:r>
        <w:t>ImageVis3D Present Visualizations</w:t>
      </w:r>
    </w:p>
    <w:p w:rsidR="000E3E98" w:rsidRDefault="00970D27" w:rsidP="000E3E98">
      <w:r>
        <w:t>Objects found using the 1D transfer function with a</w:t>
      </w:r>
      <w:r w:rsidR="00895AF8">
        <w:t xml:space="preserve"> smooth curve through the range or isometric surface and just scanning through the values.  I didn’t particularly find the 2D transfer functions to be terribly helpful.</w:t>
      </w:r>
    </w:p>
    <w:p w:rsidR="00970D27" w:rsidRDefault="00970D27" w:rsidP="00970D27">
      <w:pPr>
        <w:pStyle w:val="ListParagraph"/>
        <w:numPr>
          <w:ilvl w:val="0"/>
          <w:numId w:val="3"/>
        </w:numPr>
      </w:pPr>
      <w:proofErr w:type="spellStart"/>
      <w:r>
        <w:t>Outerbox</w:t>
      </w:r>
      <w:proofErr w:type="spellEnd"/>
      <w:r>
        <w:t xml:space="preserve"> wrapped in string with starred wrapping paper</w:t>
      </w:r>
    </w:p>
    <w:p w:rsidR="00970D27" w:rsidRDefault="00970D27" w:rsidP="00970D27">
      <w:pPr>
        <w:pStyle w:val="ListParagraph"/>
        <w:numPr>
          <w:ilvl w:val="0"/>
          <w:numId w:val="3"/>
        </w:numPr>
      </w:pPr>
      <w:r>
        <w:t>Inner crate</w:t>
      </w:r>
    </w:p>
    <w:p w:rsidR="00970D27" w:rsidRDefault="00970D27" w:rsidP="00970D27">
      <w:pPr>
        <w:pStyle w:val="ListParagraph"/>
        <w:numPr>
          <w:ilvl w:val="0"/>
          <w:numId w:val="3"/>
        </w:numPr>
      </w:pPr>
      <w:r>
        <w:t>Bulbous thing – possibly a crystal ball?</w:t>
      </w:r>
      <w:r w:rsidR="00895AF8">
        <w:t xml:space="preserve"> It is made of two pieces</w:t>
      </w:r>
    </w:p>
    <w:p w:rsidR="00970D27" w:rsidRDefault="00970D27" w:rsidP="00970D27">
      <w:pPr>
        <w:pStyle w:val="ListParagraph"/>
        <w:numPr>
          <w:ilvl w:val="0"/>
          <w:numId w:val="3"/>
        </w:numPr>
      </w:pPr>
      <w:r>
        <w:t>Mouse</w:t>
      </w:r>
    </w:p>
    <w:p w:rsidR="00970D27" w:rsidRDefault="00970D27" w:rsidP="00970D27">
      <w:pPr>
        <w:pStyle w:val="ListParagraph"/>
        <w:numPr>
          <w:ilvl w:val="0"/>
          <w:numId w:val="3"/>
        </w:numPr>
      </w:pPr>
      <w:r>
        <w:t>Toy #2 – possibly an otter or a lizard?</w:t>
      </w:r>
    </w:p>
    <w:p w:rsidR="00970D27" w:rsidRDefault="00970D27" w:rsidP="00970D27">
      <w:pPr>
        <w:pStyle w:val="ListParagraph"/>
        <w:numPr>
          <w:ilvl w:val="0"/>
          <w:numId w:val="3"/>
        </w:numPr>
      </w:pPr>
      <w:r>
        <w:t>Strange Fasteners or buttons?</w:t>
      </w:r>
    </w:p>
    <w:p w:rsidR="000B2BC0" w:rsidRDefault="00895AF8" w:rsidP="000B2BC0">
      <w:pPr>
        <w:pStyle w:val="ListParagraph"/>
        <w:keepNext/>
      </w:pPr>
      <w:r w:rsidRPr="00895AF8">
        <w:rPr>
          <w:noProof/>
        </w:rPr>
        <w:drawing>
          <wp:inline distT="0" distB="0" distL="0" distR="0" wp14:anchorId="317747D2" wp14:editId="480B0334">
            <wp:extent cx="1478478" cy="1131281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81252" cy="1133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0D27">
        <w:t xml:space="preserve">  </w:t>
      </w:r>
      <w:r w:rsidRPr="00895AF8">
        <w:rPr>
          <w:noProof/>
        </w:rPr>
        <w:drawing>
          <wp:inline distT="0" distB="0" distL="0" distR="0" wp14:anchorId="6986B968" wp14:editId="7083AA9D">
            <wp:extent cx="1187532" cy="1083101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188551" cy="1084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2BC0" w:rsidRPr="00970D27">
        <w:rPr>
          <w:noProof/>
        </w:rPr>
        <w:drawing>
          <wp:inline distT="0" distB="0" distL="0" distR="0" wp14:anchorId="06352F17" wp14:editId="415C481E">
            <wp:extent cx="1479154" cy="1102762"/>
            <wp:effectExtent l="0" t="0" r="6985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81035" cy="110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2BC0" w:rsidRPr="00970D27">
        <w:rPr>
          <w:noProof/>
        </w:rPr>
        <w:drawing>
          <wp:inline distT="0" distB="0" distL="0" distR="0" wp14:anchorId="0C477AAC" wp14:editId="2D39CECF">
            <wp:extent cx="1181594" cy="110555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182490" cy="110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BC0" w:rsidRDefault="000B2BC0" w:rsidP="000B2BC0">
      <w:pPr>
        <w:pStyle w:val="Caption"/>
        <w:jc w:val="center"/>
      </w:pPr>
      <w:r>
        <w:t xml:space="preserve">Figure </w:t>
      </w:r>
      <w:fldSimple w:instr=" SEQ Figure \* ARABIC ">
        <w:r w:rsidR="008226F9">
          <w:rPr>
            <w:noProof/>
          </w:rPr>
          <w:t>3</w:t>
        </w:r>
      </w:fldSimple>
      <w:r>
        <w:t xml:space="preserve"> - Various Objects found in the Present.</w:t>
      </w:r>
    </w:p>
    <w:p w:rsidR="00970D27" w:rsidRPr="000E3E98" w:rsidRDefault="00970D27" w:rsidP="00970D27">
      <w:pPr>
        <w:pStyle w:val="ListParagraph"/>
      </w:pPr>
    </w:p>
    <w:p w:rsidR="000B2BC0" w:rsidRDefault="000B2BC0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:rsidR="00DB1FF2" w:rsidRDefault="00DB1FF2" w:rsidP="00DB1FF2">
      <w:pPr>
        <w:pStyle w:val="Heading2"/>
        <w:numPr>
          <w:ilvl w:val="0"/>
          <w:numId w:val="1"/>
        </w:numPr>
      </w:pPr>
      <w:proofErr w:type="spellStart"/>
      <w:r>
        <w:lastRenderedPageBreak/>
        <w:t>Paraview</w:t>
      </w:r>
      <w:proofErr w:type="spellEnd"/>
      <w:r>
        <w:t xml:space="preserve"> Present Visualizations</w:t>
      </w:r>
    </w:p>
    <w:p w:rsidR="00895AF8" w:rsidRDefault="00D95847" w:rsidP="00895AF8">
      <w:r>
        <w:t xml:space="preserve">I used a </w:t>
      </w:r>
      <w:proofErr w:type="spellStart"/>
      <w:r>
        <w:t>colormap</w:t>
      </w:r>
      <w:proofErr w:type="spellEnd"/>
      <w:r>
        <w:t xml:space="preserve"> and just boosted intensity in various regions to identify the objects in the present.</w:t>
      </w:r>
    </w:p>
    <w:p w:rsidR="000B2BC0" w:rsidRDefault="00D95847" w:rsidP="000B2BC0">
      <w:pPr>
        <w:keepNext/>
        <w:jc w:val="center"/>
      </w:pPr>
      <w:r>
        <w:rPr>
          <w:noProof/>
        </w:rPr>
        <w:drawing>
          <wp:inline distT="0" distB="0" distL="0" distR="0" wp14:anchorId="1DBFA921" wp14:editId="5CC806DE">
            <wp:extent cx="1571813" cy="1315771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26381" t="25513" r="29450" b="20234"/>
                    <a:stretch/>
                  </pic:blipFill>
                  <pic:spPr bwMode="auto">
                    <a:xfrm>
                      <a:off x="0" y="0"/>
                      <a:ext cx="1574870" cy="1318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BC4F1D" wp14:editId="5333C48E">
            <wp:extent cx="1490353" cy="1352495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29379" t="22141" r="30649" b="24633"/>
                    <a:stretch/>
                  </pic:blipFill>
                  <pic:spPr bwMode="auto">
                    <a:xfrm>
                      <a:off x="0" y="0"/>
                      <a:ext cx="1493536" cy="13553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24D85">
        <w:rPr>
          <w:noProof/>
        </w:rPr>
        <w:drawing>
          <wp:inline distT="0" distB="0" distL="0" distR="0" wp14:anchorId="04085E32" wp14:editId="5012649A">
            <wp:extent cx="1395351" cy="1350861"/>
            <wp:effectExtent l="0" t="0" r="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33376" t="26393" r="32148" b="24633"/>
                    <a:stretch/>
                  </pic:blipFill>
                  <pic:spPr bwMode="auto">
                    <a:xfrm>
                      <a:off x="0" y="0"/>
                      <a:ext cx="1395758" cy="1351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24D85">
        <w:rPr>
          <w:noProof/>
        </w:rPr>
        <w:drawing>
          <wp:inline distT="0" distB="0" distL="0" distR="0" wp14:anchorId="6CAA49E0" wp14:editId="5BE0FFB9">
            <wp:extent cx="1531917" cy="1145969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539249" cy="1151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847" w:rsidRDefault="000B2BC0" w:rsidP="000B2BC0">
      <w:pPr>
        <w:pStyle w:val="Caption"/>
        <w:jc w:val="center"/>
      </w:pPr>
      <w:r>
        <w:t xml:space="preserve">Figure </w:t>
      </w:r>
      <w:fldSimple w:instr=" SEQ Figure \* ARABIC ">
        <w:r w:rsidR="008226F9">
          <w:rPr>
            <w:noProof/>
          </w:rPr>
          <w:t>4</w:t>
        </w:r>
      </w:fldSimple>
      <w:r>
        <w:t xml:space="preserve"> - Present objects present in </w:t>
      </w:r>
      <w:proofErr w:type="spellStart"/>
      <w:r>
        <w:t>ParaView</w:t>
      </w:r>
      <w:proofErr w:type="spellEnd"/>
      <w:r>
        <w:t>.</w:t>
      </w:r>
    </w:p>
    <w:p w:rsidR="00D95847" w:rsidRDefault="00D95847" w:rsidP="00D95847">
      <w:pPr>
        <w:pStyle w:val="ListParagraph"/>
        <w:numPr>
          <w:ilvl w:val="0"/>
          <w:numId w:val="4"/>
        </w:numPr>
      </w:pPr>
      <w:r>
        <w:t xml:space="preserve">Again </w:t>
      </w:r>
      <w:proofErr w:type="spellStart"/>
      <w:r>
        <w:t>outerbox</w:t>
      </w:r>
      <w:proofErr w:type="spellEnd"/>
      <w:r>
        <w:t xml:space="preserve"> wrapped in paper with string and stars.</w:t>
      </w:r>
    </w:p>
    <w:p w:rsidR="00D95847" w:rsidRDefault="00D95847" w:rsidP="00D95847">
      <w:pPr>
        <w:pStyle w:val="ListParagraph"/>
        <w:numPr>
          <w:ilvl w:val="0"/>
          <w:numId w:val="4"/>
        </w:numPr>
      </w:pPr>
      <w:r>
        <w:t>Inner crate box (this time you can see the DIESEL branding)</w:t>
      </w:r>
    </w:p>
    <w:p w:rsidR="00D95847" w:rsidRDefault="00D95847" w:rsidP="00D95847">
      <w:pPr>
        <w:pStyle w:val="ListParagraph"/>
        <w:numPr>
          <w:ilvl w:val="0"/>
          <w:numId w:val="4"/>
        </w:numPr>
      </w:pPr>
      <w:r>
        <w:t>Bulbous thing</w:t>
      </w:r>
      <w:r w:rsidR="00924D85">
        <w:t xml:space="preserve">, potentially a crystal ball?  </w:t>
      </w:r>
    </w:p>
    <w:p w:rsidR="00924D85" w:rsidRDefault="00924D85" w:rsidP="00D95847">
      <w:pPr>
        <w:pStyle w:val="ListParagraph"/>
        <w:numPr>
          <w:ilvl w:val="0"/>
          <w:numId w:val="4"/>
        </w:numPr>
      </w:pPr>
      <w:r>
        <w:t xml:space="preserve">Mouse </w:t>
      </w:r>
    </w:p>
    <w:p w:rsidR="00924D85" w:rsidRDefault="00924D85" w:rsidP="00D95847">
      <w:pPr>
        <w:pStyle w:val="ListParagraph"/>
        <w:numPr>
          <w:ilvl w:val="0"/>
          <w:numId w:val="4"/>
        </w:numPr>
      </w:pPr>
      <w:r>
        <w:t>Toy #2 (otter or lizard)</w:t>
      </w:r>
    </w:p>
    <w:p w:rsidR="00924D85" w:rsidRDefault="00924D85" w:rsidP="00D95847">
      <w:pPr>
        <w:pStyle w:val="ListParagraph"/>
        <w:numPr>
          <w:ilvl w:val="0"/>
          <w:numId w:val="4"/>
        </w:numPr>
      </w:pPr>
      <w:r>
        <w:t>Strange fasteners</w:t>
      </w:r>
    </w:p>
    <w:p w:rsidR="00924D85" w:rsidRPr="00895AF8" w:rsidRDefault="00924D85" w:rsidP="00D95847">
      <w:pPr>
        <w:pStyle w:val="ListParagraph"/>
        <w:numPr>
          <w:ilvl w:val="0"/>
          <w:numId w:val="4"/>
        </w:numPr>
      </w:pPr>
      <w:r>
        <w:t>There appears to be a small castle or house on top of a cylinder covering the mouse.</w:t>
      </w:r>
    </w:p>
    <w:p w:rsidR="005220FC" w:rsidRDefault="00924D85" w:rsidP="00924D85">
      <w:r>
        <w:t xml:space="preserve">I ended up finding one additional object when I used </w:t>
      </w:r>
      <w:proofErr w:type="spellStart"/>
      <w:r>
        <w:t>Paraview</w:t>
      </w:r>
      <w:proofErr w:type="spellEnd"/>
      <w:r>
        <w:t xml:space="preserve"> for this task, and I got a bit more information about the box (DIESEL branding).  I don’t know that </w:t>
      </w:r>
      <w:proofErr w:type="spellStart"/>
      <w:r>
        <w:t>Paraview</w:t>
      </w:r>
      <w:proofErr w:type="spellEnd"/>
      <w:r>
        <w:t xml:space="preserve"> was easier to use, but I was able to get more information with it.  Perhaps as I build more familiarity with the tool, it will become easier.</w:t>
      </w:r>
    </w:p>
    <w:p w:rsidR="000B2BC0" w:rsidRDefault="000B2BC0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:rsidR="00DB1FF2" w:rsidRDefault="00DB1FF2" w:rsidP="00DB1FF2">
      <w:pPr>
        <w:pStyle w:val="Heading2"/>
        <w:numPr>
          <w:ilvl w:val="0"/>
          <w:numId w:val="1"/>
        </w:numPr>
      </w:pPr>
      <w:r>
        <w:lastRenderedPageBreak/>
        <w:t>Visualizations of Multiresolution data:</w:t>
      </w:r>
    </w:p>
    <w:p w:rsidR="00DB1FF2" w:rsidRPr="00DB1FF2" w:rsidRDefault="00DB1FF2" w:rsidP="00DB1FF2">
      <w:r>
        <w:t xml:space="preserve">This may seem obvious, but the higher resolution image is much bigger (file size and render size) in </w:t>
      </w:r>
      <w:proofErr w:type="spellStart"/>
      <w:r>
        <w:t>ParaView</w:t>
      </w:r>
      <w:proofErr w:type="spellEnd"/>
      <w:r>
        <w:t>.  The finer details like the appendages near the horns (antennae?) are much clearer in the higher resolution version, even when zoomed in appropriately for both images.  As for performance, it t</w:t>
      </w:r>
      <w:r w:rsidR="001173DF">
        <w:t>ook my python script about one to two orders of</w:t>
      </w:r>
      <w:r>
        <w:t xml:space="preserve"> magnitude longer to convert from .</w:t>
      </w:r>
      <w:proofErr w:type="spellStart"/>
      <w:r>
        <w:t>dat</w:t>
      </w:r>
      <w:proofErr w:type="spellEnd"/>
      <w:r>
        <w:t xml:space="preserve"> to .raw.  This is to be expected as the </w:t>
      </w:r>
      <w:r w:rsidR="001173DF">
        <w:t>file size is about 60 times greater.</w:t>
      </w:r>
    </w:p>
    <w:p w:rsidR="008226F9" w:rsidRDefault="00DB1FF2" w:rsidP="008226F9">
      <w:pPr>
        <w:keepNext/>
        <w:jc w:val="center"/>
      </w:pPr>
      <w:r>
        <w:rPr>
          <w:noProof/>
        </w:rPr>
        <w:drawing>
          <wp:inline distT="0" distB="0" distL="0" distR="0" wp14:anchorId="3A5A780F" wp14:editId="3BBCB8B5">
            <wp:extent cx="3360717" cy="1710519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63908" cy="1712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B1FF2" w:rsidRDefault="008226F9" w:rsidP="008226F9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5</w:t>
        </w:r>
      </w:fldSimple>
      <w:r>
        <w:t xml:space="preserve"> - Beetle renders compared.</w:t>
      </w:r>
    </w:p>
    <w:p w:rsidR="005220FC" w:rsidRDefault="005220FC" w:rsidP="005220FC">
      <w:pPr>
        <w:pStyle w:val="Heading2"/>
        <w:numPr>
          <w:ilvl w:val="0"/>
          <w:numId w:val="1"/>
        </w:numPr>
      </w:pPr>
      <w:r>
        <w:t>Grad Student Section</w:t>
      </w:r>
    </w:p>
    <w:p w:rsidR="005220FC" w:rsidRPr="005220FC" w:rsidRDefault="005220FC" w:rsidP="005220FC">
      <w:r>
        <w:t>I am not enrolled in the graduate section of this course.</w:t>
      </w:r>
    </w:p>
    <w:sectPr w:rsidR="005220FC" w:rsidRPr="005220FC">
      <w:headerReference w:type="default" r:id="rId2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207FB" w:rsidRDefault="006207FB" w:rsidP="005220FC">
      <w:pPr>
        <w:spacing w:after="0" w:line="240" w:lineRule="auto"/>
      </w:pPr>
      <w:r>
        <w:separator/>
      </w:r>
    </w:p>
  </w:endnote>
  <w:endnote w:type="continuationSeparator" w:id="0">
    <w:p w:rsidR="006207FB" w:rsidRDefault="006207FB" w:rsidP="005220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207FB" w:rsidRDefault="006207FB" w:rsidP="005220FC">
      <w:pPr>
        <w:spacing w:after="0" w:line="240" w:lineRule="auto"/>
      </w:pPr>
      <w:r>
        <w:separator/>
      </w:r>
    </w:p>
  </w:footnote>
  <w:footnote w:type="continuationSeparator" w:id="0">
    <w:p w:rsidR="006207FB" w:rsidRDefault="006207FB" w:rsidP="005220F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220FC" w:rsidRDefault="005220FC" w:rsidP="005220FC">
    <w:pPr>
      <w:pStyle w:val="Header"/>
      <w:jc w:val="right"/>
    </w:pPr>
    <w:r>
      <w:t xml:space="preserve">Jake </w:t>
    </w:r>
    <w:proofErr w:type="spellStart"/>
    <w:r>
      <w:t>Betenson</w:t>
    </w:r>
    <w:proofErr w:type="spellEnd"/>
  </w:p>
  <w:p w:rsidR="005220FC" w:rsidRDefault="005220FC" w:rsidP="005220FC">
    <w:pPr>
      <w:pStyle w:val="Header"/>
      <w:jc w:val="right"/>
    </w:pPr>
    <w:r>
      <w:t>u0624782 | CS 5635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3A35D0"/>
    <w:multiLevelType w:val="hybridMultilevel"/>
    <w:tmpl w:val="C38A1A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2E66D69"/>
    <w:multiLevelType w:val="hybridMultilevel"/>
    <w:tmpl w:val="676AD9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F1A70B3"/>
    <w:multiLevelType w:val="hybridMultilevel"/>
    <w:tmpl w:val="85823C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A001274"/>
    <w:multiLevelType w:val="hybridMultilevel"/>
    <w:tmpl w:val="55423D5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B1FF2"/>
    <w:rsid w:val="000B2BC0"/>
    <w:rsid w:val="000E3E98"/>
    <w:rsid w:val="000F44FC"/>
    <w:rsid w:val="001173DF"/>
    <w:rsid w:val="00133CD6"/>
    <w:rsid w:val="0021270C"/>
    <w:rsid w:val="005220FC"/>
    <w:rsid w:val="0055344A"/>
    <w:rsid w:val="006207FB"/>
    <w:rsid w:val="00635BFF"/>
    <w:rsid w:val="007403C4"/>
    <w:rsid w:val="007C54AE"/>
    <w:rsid w:val="007E4ABD"/>
    <w:rsid w:val="008226F9"/>
    <w:rsid w:val="00895AF8"/>
    <w:rsid w:val="00905390"/>
    <w:rsid w:val="0091408B"/>
    <w:rsid w:val="00924D85"/>
    <w:rsid w:val="00970D27"/>
    <w:rsid w:val="00A30E3B"/>
    <w:rsid w:val="00AF1095"/>
    <w:rsid w:val="00B70064"/>
    <w:rsid w:val="00C9587D"/>
    <w:rsid w:val="00D95847"/>
    <w:rsid w:val="00DB1FF2"/>
    <w:rsid w:val="00F350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B1FF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B1FF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B1FF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DB1FF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Paragraph">
    <w:name w:val="List Paragraph"/>
    <w:basedOn w:val="Normal"/>
    <w:uiPriority w:val="34"/>
    <w:qFormat/>
    <w:rsid w:val="00DB1FF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B1FF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B1FF2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5220F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20FC"/>
  </w:style>
  <w:style w:type="paragraph" w:styleId="Footer">
    <w:name w:val="footer"/>
    <w:basedOn w:val="Normal"/>
    <w:link w:val="FooterChar"/>
    <w:uiPriority w:val="99"/>
    <w:unhideWhenUsed/>
    <w:rsid w:val="005220F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20FC"/>
  </w:style>
  <w:style w:type="paragraph" w:styleId="Caption">
    <w:name w:val="caption"/>
    <w:basedOn w:val="Normal"/>
    <w:next w:val="Normal"/>
    <w:uiPriority w:val="35"/>
    <w:unhideWhenUsed/>
    <w:qFormat/>
    <w:rsid w:val="000B2BC0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B1FF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B1FF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B1FF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DB1FF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Paragraph">
    <w:name w:val="List Paragraph"/>
    <w:basedOn w:val="Normal"/>
    <w:uiPriority w:val="34"/>
    <w:qFormat/>
    <w:rsid w:val="00DB1FF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B1FF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B1FF2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5220F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20FC"/>
  </w:style>
  <w:style w:type="paragraph" w:styleId="Footer">
    <w:name w:val="footer"/>
    <w:basedOn w:val="Normal"/>
    <w:link w:val="FooterChar"/>
    <w:uiPriority w:val="99"/>
    <w:unhideWhenUsed/>
    <w:rsid w:val="005220F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20FC"/>
  </w:style>
  <w:style w:type="paragraph" w:styleId="Caption">
    <w:name w:val="caption"/>
    <w:basedOn w:val="Normal"/>
    <w:next w:val="Normal"/>
    <w:uiPriority w:val="35"/>
    <w:unhideWhenUsed/>
    <w:qFormat/>
    <w:rsid w:val="000B2BC0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504</Words>
  <Characters>2875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3373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2</cp:revision>
  <cp:lastPrinted>2021-03-17T07:04:00Z</cp:lastPrinted>
  <dcterms:created xsi:type="dcterms:W3CDTF">2021-03-18T00:00:00Z</dcterms:created>
  <dcterms:modified xsi:type="dcterms:W3CDTF">2021-03-18T00:00:00Z</dcterms:modified>
</cp:coreProperties>
</file>