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bookmarkStart w:name="_TOCRange" w:id="0"/>
    </w:p>
    <w:p>
      <w:pPr>
        <w:pStyle w:val="Attribuzione"/>
        <w:bidi w:val="0"/>
      </w:pPr>
      <w:r>
        <w:drawing xmlns:a="http://schemas.openxmlformats.org/drawingml/2006/main">
          <wp:anchor distT="57150" distB="57150" distL="57150" distR="57150" simplePos="0" relativeHeight="251659264" behindDoc="0" locked="0" layoutInCell="1" allowOverlap="1">
            <wp:simplePos x="0" y="0"/>
            <wp:positionH relativeFrom="margin">
              <wp:posOffset>330200</wp:posOffset>
            </wp:positionH>
            <wp:positionV relativeFrom="page">
              <wp:posOffset>0</wp:posOffset>
            </wp:positionV>
            <wp:extent cx="5511800" cy="4419600"/>
            <wp:effectExtent l="0" t="0" r="0" b="0"/>
            <wp:wrapThrough wrapText="bothSides" distL="57150" distR="57150">
              <wp:wrapPolygon edited="1">
                <wp:start x="1347" y="1261"/>
                <wp:lineTo x="1347" y="15601"/>
                <wp:lineTo x="1492" y="15721"/>
                <wp:lineTo x="1492" y="17280"/>
                <wp:lineTo x="2069" y="17325"/>
                <wp:lineTo x="2069" y="17880"/>
                <wp:lineTo x="2020" y="18015"/>
                <wp:lineTo x="2020" y="18539"/>
                <wp:lineTo x="2117" y="18599"/>
                <wp:lineTo x="2310" y="19201"/>
                <wp:lineTo x="1827" y="19321"/>
                <wp:lineTo x="2020" y="18539"/>
                <wp:lineTo x="2020" y="18015"/>
                <wp:lineTo x="1202" y="20279"/>
                <wp:lineTo x="1395" y="20339"/>
                <wp:lineTo x="1684" y="19559"/>
                <wp:lineTo x="2406" y="19499"/>
                <wp:lineTo x="2597" y="20221"/>
                <wp:lineTo x="3079" y="20339"/>
                <wp:lineTo x="2261" y="18000"/>
                <wp:lineTo x="2069" y="17880"/>
                <wp:lineTo x="2069" y="17325"/>
                <wp:lineTo x="2261" y="17341"/>
                <wp:lineTo x="2597" y="17040"/>
                <wp:lineTo x="2694" y="16140"/>
                <wp:lineTo x="2406" y="15721"/>
                <wp:lineTo x="1733" y="15644"/>
                <wp:lineTo x="1733" y="15779"/>
                <wp:lineTo x="2069" y="15839"/>
                <wp:lineTo x="2358" y="16020"/>
                <wp:lineTo x="2453" y="16859"/>
                <wp:lineTo x="2310" y="17100"/>
                <wp:lineTo x="1827" y="17220"/>
                <wp:lineTo x="1733" y="15779"/>
                <wp:lineTo x="1733" y="15644"/>
                <wp:lineTo x="1347" y="15601"/>
                <wp:lineTo x="1347" y="1261"/>
                <wp:lineTo x="1443" y="1261"/>
                <wp:lineTo x="1443" y="12061"/>
                <wp:lineTo x="1443" y="14340"/>
                <wp:lineTo x="1876" y="14939"/>
                <wp:lineTo x="2790" y="14990"/>
                <wp:lineTo x="2790" y="15601"/>
                <wp:lineTo x="2935" y="15721"/>
                <wp:lineTo x="2887" y="17280"/>
                <wp:lineTo x="3415" y="17324"/>
                <wp:lineTo x="3415" y="17940"/>
                <wp:lineTo x="3608" y="18000"/>
                <wp:lineTo x="3657" y="20161"/>
                <wp:lineTo x="3464" y="20221"/>
                <wp:lineTo x="4714" y="20339"/>
                <wp:lineTo x="4811" y="19800"/>
                <wp:lineTo x="4714" y="20041"/>
                <wp:lineTo x="4089" y="20101"/>
                <wp:lineTo x="4089" y="18000"/>
                <wp:lineTo x="3415" y="17940"/>
                <wp:lineTo x="3415" y="17324"/>
                <wp:lineTo x="3608" y="17341"/>
                <wp:lineTo x="3560" y="17100"/>
                <wp:lineTo x="3271" y="17220"/>
                <wp:lineTo x="3174" y="16501"/>
                <wp:lineTo x="3415" y="16501"/>
                <wp:lineTo x="3464" y="16679"/>
                <wp:lineTo x="3560" y="16320"/>
                <wp:lineTo x="3174" y="16380"/>
                <wp:lineTo x="3174" y="15779"/>
                <wp:lineTo x="3512" y="15839"/>
                <wp:lineTo x="3560" y="15601"/>
                <wp:lineTo x="2790" y="15601"/>
                <wp:lineTo x="2790" y="14990"/>
                <wp:lineTo x="2935" y="14999"/>
                <wp:lineTo x="3512" y="14460"/>
                <wp:lineTo x="3608" y="12239"/>
                <wp:lineTo x="3753" y="12121"/>
                <wp:lineTo x="3319" y="12061"/>
                <wp:lineTo x="3174" y="14520"/>
                <wp:lineTo x="2597" y="14879"/>
                <wp:lineTo x="1924" y="14580"/>
                <wp:lineTo x="1827" y="12121"/>
                <wp:lineTo x="1443" y="12061"/>
                <wp:lineTo x="1443" y="1261"/>
                <wp:lineTo x="4137" y="1261"/>
                <wp:lineTo x="4137" y="12179"/>
                <wp:lineTo x="4089" y="14821"/>
                <wp:lineTo x="3944" y="14879"/>
                <wp:lineTo x="4282" y="14921"/>
                <wp:lineTo x="4282" y="15601"/>
                <wp:lineTo x="3896" y="15959"/>
                <wp:lineTo x="3801" y="16739"/>
                <wp:lineTo x="4137" y="17280"/>
                <wp:lineTo x="4907" y="17341"/>
                <wp:lineTo x="5003" y="16561"/>
                <wp:lineTo x="4714" y="16561"/>
                <wp:lineTo x="4762" y="17220"/>
                <wp:lineTo x="4282" y="17100"/>
                <wp:lineTo x="4089" y="16561"/>
                <wp:lineTo x="4185" y="15839"/>
                <wp:lineTo x="4762" y="15779"/>
                <wp:lineTo x="4907" y="16140"/>
                <wp:lineTo x="5003" y="15661"/>
                <wp:lineTo x="4282" y="15601"/>
                <wp:lineTo x="4282" y="14921"/>
                <wp:lineTo x="4426" y="14939"/>
                <wp:lineTo x="4426" y="14879"/>
                <wp:lineTo x="4282" y="13021"/>
                <wp:lineTo x="5243" y="14150"/>
                <wp:lineTo x="5243" y="15601"/>
                <wp:lineTo x="5243" y="17940"/>
                <wp:lineTo x="5436" y="18000"/>
                <wp:lineTo x="5484" y="20221"/>
                <wp:lineTo x="5291" y="20221"/>
                <wp:lineTo x="6686" y="20279"/>
                <wp:lineTo x="7265" y="19680"/>
                <wp:lineTo x="7313" y="18659"/>
                <wp:lineTo x="6879" y="18060"/>
                <wp:lineTo x="5821" y="17982"/>
                <wp:lineTo x="5821" y="18120"/>
                <wp:lineTo x="6399" y="18180"/>
                <wp:lineTo x="6879" y="18539"/>
                <wp:lineTo x="6976" y="19620"/>
                <wp:lineTo x="6734" y="20041"/>
                <wp:lineTo x="5870" y="20101"/>
                <wp:lineTo x="5821" y="18120"/>
                <wp:lineTo x="5821" y="17982"/>
                <wp:lineTo x="5243" y="17940"/>
                <wp:lineTo x="5243" y="15601"/>
                <wp:lineTo x="5388" y="15721"/>
                <wp:lineTo x="5339" y="17280"/>
                <wp:lineTo x="6109" y="17341"/>
                <wp:lineTo x="6109" y="17040"/>
                <wp:lineTo x="6061" y="17100"/>
                <wp:lineTo x="5677" y="17160"/>
                <wp:lineTo x="5629" y="15721"/>
                <wp:lineTo x="5773" y="15721"/>
                <wp:lineTo x="5243" y="15601"/>
                <wp:lineTo x="5243" y="14150"/>
                <wp:lineTo x="5965" y="14999"/>
                <wp:lineTo x="6109" y="12299"/>
                <wp:lineTo x="5677" y="12299"/>
                <wp:lineTo x="5821" y="14280"/>
                <wp:lineTo x="4137" y="12179"/>
                <wp:lineTo x="4137" y="1261"/>
                <wp:lineTo x="6157" y="1261"/>
                <wp:lineTo x="6157" y="15601"/>
                <wp:lineTo x="6206" y="15661"/>
                <wp:lineTo x="6254" y="17280"/>
                <wp:lineTo x="6591" y="17280"/>
                <wp:lineTo x="6638" y="15721"/>
                <wp:lineTo x="6157" y="15601"/>
                <wp:lineTo x="6157" y="1261"/>
                <wp:lineTo x="6543" y="1261"/>
                <wp:lineTo x="6543" y="12239"/>
                <wp:lineTo x="6638" y="12299"/>
                <wp:lineTo x="6638" y="14879"/>
                <wp:lineTo x="7120" y="14879"/>
                <wp:lineTo x="7120" y="12299"/>
                <wp:lineTo x="6543" y="12239"/>
                <wp:lineTo x="6543" y="1261"/>
                <wp:lineTo x="10391" y="1261"/>
                <wp:lineTo x="9814" y="1379"/>
                <wp:lineTo x="8563" y="2041"/>
                <wp:lineTo x="7360" y="3540"/>
                <wp:lineTo x="6783" y="5159"/>
                <wp:lineTo x="6783" y="7679"/>
                <wp:lineTo x="7360" y="9301"/>
                <wp:lineTo x="7456" y="9420"/>
                <wp:lineTo x="7456" y="12239"/>
                <wp:lineTo x="7601" y="12299"/>
                <wp:lineTo x="7649" y="12430"/>
                <wp:lineTo x="7649" y="15601"/>
                <wp:lineTo x="7553" y="15661"/>
                <wp:lineTo x="7408" y="16200"/>
                <wp:lineTo x="7794" y="16679"/>
                <wp:lineTo x="7890" y="17160"/>
                <wp:lineTo x="7553" y="17220"/>
                <wp:lineTo x="7456" y="16859"/>
                <wp:lineTo x="7360" y="17280"/>
                <wp:lineTo x="7986" y="17280"/>
                <wp:lineTo x="8130" y="16739"/>
                <wp:lineTo x="7601" y="16020"/>
                <wp:lineTo x="7745" y="15721"/>
                <wp:lineTo x="8033" y="15959"/>
                <wp:lineTo x="8081" y="15661"/>
                <wp:lineTo x="7649" y="15601"/>
                <wp:lineTo x="7649" y="12430"/>
                <wp:lineTo x="7842" y="12961"/>
                <wp:lineTo x="8226" y="13917"/>
                <wp:lineTo x="8226" y="15601"/>
                <wp:lineTo x="8226" y="15899"/>
                <wp:lineTo x="8612" y="15779"/>
                <wp:lineTo x="8612" y="17280"/>
                <wp:lineTo x="8612" y="17880"/>
                <wp:lineTo x="8371" y="17940"/>
                <wp:lineTo x="7794" y="18539"/>
                <wp:lineTo x="7745" y="19559"/>
                <wp:lineTo x="8178" y="20221"/>
                <wp:lineTo x="9044" y="20339"/>
                <wp:lineTo x="9621" y="19860"/>
                <wp:lineTo x="9814" y="18840"/>
                <wp:lineTo x="9476" y="18120"/>
                <wp:lineTo x="8899" y="17959"/>
                <wp:lineTo x="8899" y="18120"/>
                <wp:lineTo x="9333" y="18479"/>
                <wp:lineTo x="9428" y="19620"/>
                <wp:lineTo x="9189" y="20101"/>
                <wp:lineTo x="8563" y="20161"/>
                <wp:lineTo x="8178" y="19680"/>
                <wp:lineTo x="8081" y="18659"/>
                <wp:lineTo x="8322" y="18180"/>
                <wp:lineTo x="8899" y="18120"/>
                <wp:lineTo x="8899" y="17959"/>
                <wp:lineTo x="8612" y="17880"/>
                <wp:lineTo x="8612" y="17280"/>
                <wp:lineTo x="8899" y="17280"/>
                <wp:lineTo x="8899" y="15779"/>
                <wp:lineTo x="9237" y="15959"/>
                <wp:lineTo x="9333" y="15661"/>
                <wp:lineTo x="8226" y="15601"/>
                <wp:lineTo x="8226" y="13917"/>
                <wp:lineTo x="8660" y="14999"/>
                <wp:lineTo x="9428" y="12943"/>
                <wp:lineTo x="9428" y="15601"/>
                <wp:lineTo x="9525" y="15721"/>
                <wp:lineTo x="9621" y="17100"/>
                <wp:lineTo x="9910" y="17401"/>
                <wp:lineTo x="10487" y="17220"/>
                <wp:lineTo x="10728" y="15661"/>
                <wp:lineTo x="10295" y="15601"/>
                <wp:lineTo x="10391" y="15721"/>
                <wp:lineTo x="10343" y="17100"/>
                <wp:lineTo x="9910" y="17100"/>
                <wp:lineTo x="9814" y="15779"/>
                <wp:lineTo x="9959" y="15721"/>
                <wp:lineTo x="9428" y="15601"/>
                <wp:lineTo x="9428" y="12943"/>
                <wp:lineTo x="9669" y="12299"/>
                <wp:lineTo x="9333" y="12299"/>
                <wp:lineTo x="8755" y="14280"/>
                <wp:lineTo x="8130" y="12299"/>
                <wp:lineTo x="7456" y="12239"/>
                <wp:lineTo x="7456" y="9420"/>
                <wp:lineTo x="8419" y="10620"/>
                <wp:lineTo x="9718" y="11399"/>
                <wp:lineTo x="11257" y="11399"/>
                <wp:lineTo x="11257" y="12179"/>
                <wp:lineTo x="10103" y="12299"/>
                <wp:lineTo x="10103" y="14879"/>
                <wp:lineTo x="10872" y="14915"/>
                <wp:lineTo x="10872" y="15601"/>
                <wp:lineTo x="10968" y="15721"/>
                <wp:lineTo x="10968" y="17280"/>
                <wp:lineTo x="11402" y="17401"/>
                <wp:lineTo x="11545" y="17332"/>
                <wp:lineTo x="11545" y="17880"/>
                <wp:lineTo x="11209" y="20221"/>
                <wp:lineTo x="11545" y="20279"/>
                <wp:lineTo x="11497" y="20221"/>
                <wp:lineTo x="11593" y="18780"/>
                <wp:lineTo x="12315" y="20279"/>
                <wp:lineTo x="12892" y="18780"/>
                <wp:lineTo x="13133" y="20279"/>
                <wp:lineTo x="13519" y="20279"/>
                <wp:lineTo x="13133" y="17940"/>
                <wp:lineTo x="12411" y="19680"/>
                <wp:lineTo x="11545" y="17880"/>
                <wp:lineTo x="11545" y="17332"/>
                <wp:lineTo x="12027" y="17100"/>
                <wp:lineTo x="12172" y="16140"/>
                <wp:lineTo x="11979" y="15779"/>
                <wp:lineTo x="11257" y="15662"/>
                <wp:lineTo x="11257" y="15779"/>
                <wp:lineTo x="11545" y="15839"/>
                <wp:lineTo x="11834" y="16020"/>
                <wp:lineTo x="11931" y="16859"/>
                <wp:lineTo x="11786" y="17100"/>
                <wp:lineTo x="11305" y="17220"/>
                <wp:lineTo x="11257" y="15779"/>
                <wp:lineTo x="11257" y="15662"/>
                <wp:lineTo x="10872" y="15601"/>
                <wp:lineTo x="10872" y="14915"/>
                <wp:lineTo x="11354" y="14939"/>
                <wp:lineTo x="11402" y="14400"/>
                <wp:lineTo x="11305" y="14641"/>
                <wp:lineTo x="10632" y="14761"/>
                <wp:lineTo x="10536" y="13620"/>
                <wp:lineTo x="11113" y="13620"/>
                <wp:lineTo x="11161" y="13861"/>
                <wp:lineTo x="11257" y="13320"/>
                <wp:lineTo x="10536" y="13380"/>
                <wp:lineTo x="10536" y="12420"/>
                <wp:lineTo x="11113" y="12420"/>
                <wp:lineTo x="11209" y="12720"/>
                <wp:lineTo x="11257" y="12179"/>
                <wp:lineTo x="11257" y="11399"/>
                <wp:lineTo x="11738" y="11399"/>
                <wp:lineTo x="11738" y="12239"/>
                <wp:lineTo x="11834" y="12299"/>
                <wp:lineTo x="11882" y="14879"/>
                <wp:lineTo x="12267" y="14879"/>
                <wp:lineTo x="12267" y="15601"/>
                <wp:lineTo x="12411" y="15721"/>
                <wp:lineTo x="12363" y="17280"/>
                <wp:lineTo x="12701" y="17280"/>
                <wp:lineTo x="12749" y="15721"/>
                <wp:lineTo x="12267" y="15601"/>
                <wp:lineTo x="12267" y="14879"/>
                <wp:lineTo x="12363" y="14879"/>
                <wp:lineTo x="12267" y="13861"/>
                <wp:lineTo x="12604" y="13861"/>
                <wp:lineTo x="13133" y="14821"/>
                <wp:lineTo x="13470" y="14857"/>
                <wp:lineTo x="13470" y="15601"/>
                <wp:lineTo x="13614" y="15721"/>
                <wp:lineTo x="13567" y="17280"/>
                <wp:lineTo x="14383" y="17341"/>
                <wp:lineTo x="14721" y="16980"/>
                <wp:lineTo x="14721" y="17880"/>
                <wp:lineTo x="14383" y="18000"/>
                <wp:lineTo x="13951" y="18539"/>
                <wp:lineTo x="13903" y="19620"/>
                <wp:lineTo x="14432" y="20279"/>
                <wp:lineTo x="15346" y="20279"/>
                <wp:lineTo x="15827" y="19740"/>
                <wp:lineTo x="15923" y="18659"/>
                <wp:lineTo x="15587" y="18120"/>
                <wp:lineTo x="15057" y="17973"/>
                <wp:lineTo x="15057" y="18120"/>
                <wp:lineTo x="15491" y="18539"/>
                <wp:lineTo x="15491" y="19860"/>
                <wp:lineTo x="15009" y="20221"/>
                <wp:lineTo x="14383" y="19860"/>
                <wp:lineTo x="14192" y="18840"/>
                <wp:lineTo x="14432" y="18180"/>
                <wp:lineTo x="15057" y="18120"/>
                <wp:lineTo x="15057" y="17973"/>
                <wp:lineTo x="14721" y="17880"/>
                <wp:lineTo x="14721" y="16980"/>
                <wp:lineTo x="14817" y="16200"/>
                <wp:lineTo x="14528" y="15721"/>
                <wp:lineTo x="13855" y="15644"/>
                <wp:lineTo x="13855" y="15779"/>
                <wp:lineTo x="14192" y="15839"/>
                <wp:lineTo x="14287" y="15839"/>
                <wp:lineTo x="14576" y="16320"/>
                <wp:lineTo x="14432" y="17100"/>
                <wp:lineTo x="13903" y="17220"/>
                <wp:lineTo x="13855" y="15779"/>
                <wp:lineTo x="13855" y="15644"/>
                <wp:lineTo x="13470" y="15601"/>
                <wp:lineTo x="13470" y="14857"/>
                <wp:lineTo x="13662" y="14879"/>
                <wp:lineTo x="12940" y="13861"/>
                <wp:lineTo x="12940" y="13620"/>
                <wp:lineTo x="13181" y="12961"/>
                <wp:lineTo x="13037" y="12359"/>
                <wp:lineTo x="12267" y="12287"/>
                <wp:lineTo x="12267" y="12420"/>
                <wp:lineTo x="12604" y="12480"/>
                <wp:lineTo x="12701" y="12480"/>
                <wp:lineTo x="12845" y="12901"/>
                <wp:lineTo x="12749" y="13560"/>
                <wp:lineTo x="12363" y="13680"/>
                <wp:lineTo x="12267" y="12420"/>
                <wp:lineTo x="12267" y="12287"/>
                <wp:lineTo x="11738" y="12239"/>
                <wp:lineTo x="11738" y="11399"/>
                <wp:lineTo x="11834" y="11399"/>
                <wp:lineTo x="13181" y="10620"/>
                <wp:lineTo x="14144" y="9421"/>
                <wp:lineTo x="14624" y="8137"/>
                <wp:lineTo x="14624" y="12179"/>
                <wp:lineTo x="14192" y="12480"/>
                <wp:lineTo x="14144" y="13199"/>
                <wp:lineTo x="14914" y="14039"/>
                <wp:lineTo x="14914" y="14701"/>
                <wp:lineTo x="14383" y="14821"/>
                <wp:lineTo x="14096" y="14280"/>
                <wp:lineTo x="14047" y="14879"/>
                <wp:lineTo x="14817" y="14999"/>
                <wp:lineTo x="14866" y="14965"/>
                <wp:lineTo x="14866" y="15601"/>
                <wp:lineTo x="14962" y="17280"/>
                <wp:lineTo x="15250" y="17280"/>
                <wp:lineTo x="15201" y="15779"/>
                <wp:lineTo x="15346" y="15721"/>
                <wp:lineTo x="14866" y="15601"/>
                <wp:lineTo x="14866" y="14965"/>
                <wp:lineTo x="15250" y="14701"/>
                <wp:lineTo x="15298" y="13861"/>
                <wp:lineTo x="14528" y="13021"/>
                <wp:lineTo x="14480" y="12480"/>
                <wp:lineTo x="15057" y="12420"/>
                <wp:lineTo x="15201" y="12841"/>
                <wp:lineTo x="15298" y="12239"/>
                <wp:lineTo x="14624" y="12179"/>
                <wp:lineTo x="14624" y="8137"/>
                <wp:lineTo x="14817" y="7621"/>
                <wp:lineTo x="14866" y="5520"/>
                <wp:lineTo x="14335" y="3720"/>
                <wp:lineTo x="13326" y="2339"/>
                <wp:lineTo x="11931" y="1439"/>
                <wp:lineTo x="10391" y="1261"/>
                <wp:lineTo x="15730" y="1261"/>
                <wp:lineTo x="15730" y="12239"/>
                <wp:lineTo x="15827" y="12299"/>
                <wp:lineTo x="15827" y="14879"/>
                <wp:lineTo x="16020" y="14879"/>
                <wp:lineTo x="16020" y="15601"/>
                <wp:lineTo x="16164" y="15721"/>
                <wp:lineTo x="16212" y="17220"/>
                <wp:lineTo x="16261" y="17220"/>
                <wp:lineTo x="16261" y="17940"/>
                <wp:lineTo x="16404" y="18000"/>
                <wp:lineTo x="16357" y="20279"/>
                <wp:lineTo x="16982" y="20339"/>
                <wp:lineTo x="16838" y="20221"/>
                <wp:lineTo x="16789" y="19321"/>
                <wp:lineTo x="17077" y="19321"/>
                <wp:lineTo x="17559" y="20161"/>
                <wp:lineTo x="18233" y="20339"/>
                <wp:lineTo x="18040" y="20221"/>
                <wp:lineTo x="17366" y="19261"/>
                <wp:lineTo x="17656" y="18720"/>
                <wp:lineTo x="17511" y="18060"/>
                <wp:lineTo x="16789" y="17990"/>
                <wp:lineTo x="16789" y="18120"/>
                <wp:lineTo x="16982" y="18120"/>
                <wp:lineTo x="17222" y="18241"/>
                <wp:lineTo x="17270" y="19080"/>
                <wp:lineTo x="16886" y="19201"/>
                <wp:lineTo x="16789" y="18120"/>
                <wp:lineTo x="16789" y="17990"/>
                <wp:lineTo x="16261" y="17940"/>
                <wp:lineTo x="16261" y="17220"/>
                <wp:lineTo x="16500" y="17220"/>
                <wp:lineTo x="16452" y="16501"/>
                <wp:lineTo x="16693" y="16561"/>
                <wp:lineTo x="16741" y="16561"/>
                <wp:lineTo x="16838" y="17160"/>
                <wp:lineTo x="16500" y="17220"/>
                <wp:lineTo x="17031" y="17220"/>
                <wp:lineTo x="17125" y="16679"/>
                <wp:lineTo x="16886" y="16320"/>
                <wp:lineTo x="16886" y="15721"/>
                <wp:lineTo x="16452" y="15660"/>
                <wp:lineTo x="16452" y="15779"/>
                <wp:lineTo x="16645" y="15839"/>
                <wp:lineTo x="16741" y="16260"/>
                <wp:lineTo x="16452" y="16320"/>
                <wp:lineTo x="16452" y="15779"/>
                <wp:lineTo x="16452" y="15660"/>
                <wp:lineTo x="16020" y="15601"/>
                <wp:lineTo x="16020" y="14879"/>
                <wp:lineTo x="16309" y="14879"/>
                <wp:lineTo x="16309" y="12299"/>
                <wp:lineTo x="15730" y="12239"/>
                <wp:lineTo x="15730" y="1261"/>
                <wp:lineTo x="16645" y="1261"/>
                <wp:lineTo x="16645" y="12179"/>
                <wp:lineTo x="16645" y="12600"/>
                <wp:lineTo x="17318" y="12420"/>
                <wp:lineTo x="17270" y="14879"/>
                <wp:lineTo x="17752" y="14879"/>
                <wp:lineTo x="17752" y="15601"/>
                <wp:lineTo x="17752" y="16200"/>
                <wp:lineTo x="17847" y="16621"/>
                <wp:lineTo x="17608" y="16621"/>
                <wp:lineTo x="17752" y="16200"/>
                <wp:lineTo x="17752" y="15601"/>
                <wp:lineTo x="17270" y="17280"/>
                <wp:lineTo x="17415" y="17341"/>
                <wp:lineTo x="17511" y="16859"/>
                <wp:lineTo x="17943" y="16799"/>
                <wp:lineTo x="18040" y="17280"/>
                <wp:lineTo x="18329" y="17341"/>
                <wp:lineTo x="17752" y="15601"/>
                <wp:lineTo x="17752" y="14879"/>
                <wp:lineTo x="17704" y="12420"/>
                <wp:lineTo x="18233" y="12480"/>
                <wp:lineTo x="18329" y="12720"/>
                <wp:lineTo x="18426" y="12239"/>
                <wp:lineTo x="16645" y="12179"/>
                <wp:lineTo x="16645" y="1261"/>
                <wp:lineTo x="19147" y="1261"/>
                <wp:lineTo x="19147" y="11520"/>
                <wp:lineTo x="18954" y="11700"/>
                <wp:lineTo x="19339" y="11906"/>
                <wp:lineTo x="19339" y="12179"/>
                <wp:lineTo x="19242" y="12465"/>
                <wp:lineTo x="19242" y="12961"/>
                <wp:lineTo x="19339" y="13021"/>
                <wp:lineTo x="19580" y="13741"/>
                <wp:lineTo x="19003" y="13861"/>
                <wp:lineTo x="19242" y="12961"/>
                <wp:lineTo x="19242" y="12465"/>
                <wp:lineTo x="18426" y="14879"/>
                <wp:lineTo x="18521" y="14902"/>
                <wp:lineTo x="18521" y="15601"/>
                <wp:lineTo x="18617" y="15721"/>
                <wp:lineTo x="18617" y="17280"/>
                <wp:lineTo x="18906" y="17280"/>
                <wp:lineTo x="18858" y="16679"/>
                <wp:lineTo x="19051" y="16679"/>
                <wp:lineTo x="19290" y="17127"/>
                <wp:lineTo x="19290" y="17880"/>
                <wp:lineTo x="18954" y="18000"/>
                <wp:lineTo x="18472" y="18599"/>
                <wp:lineTo x="18472" y="19680"/>
                <wp:lineTo x="18906" y="20221"/>
                <wp:lineTo x="19724" y="20339"/>
                <wp:lineTo x="20253" y="19920"/>
                <wp:lineTo x="20542" y="18960"/>
                <wp:lineTo x="20157" y="18120"/>
                <wp:lineTo x="19580" y="17960"/>
                <wp:lineTo x="19580" y="18120"/>
                <wp:lineTo x="20012" y="18479"/>
                <wp:lineTo x="20108" y="19620"/>
                <wp:lineTo x="19916" y="20041"/>
                <wp:lineTo x="19290" y="20161"/>
                <wp:lineTo x="18858" y="19680"/>
                <wp:lineTo x="18762" y="18659"/>
                <wp:lineTo x="19003" y="18180"/>
                <wp:lineTo x="19580" y="18120"/>
                <wp:lineTo x="19580" y="17960"/>
                <wp:lineTo x="19290" y="17880"/>
                <wp:lineTo x="19290" y="17127"/>
                <wp:lineTo x="19339" y="17220"/>
                <wp:lineTo x="19821" y="17341"/>
                <wp:lineTo x="19339" y="16799"/>
                <wp:lineTo x="19339" y="16441"/>
                <wp:lineTo x="19339" y="15721"/>
                <wp:lineTo x="18858" y="15650"/>
                <wp:lineTo x="18858" y="15779"/>
                <wp:lineTo x="19051" y="15839"/>
                <wp:lineTo x="19147" y="15839"/>
                <wp:lineTo x="19194" y="16380"/>
                <wp:lineTo x="18906" y="16501"/>
                <wp:lineTo x="18858" y="15779"/>
                <wp:lineTo x="18858" y="15650"/>
                <wp:lineTo x="18521" y="15601"/>
                <wp:lineTo x="18521" y="14902"/>
                <wp:lineTo x="18665" y="14939"/>
                <wp:lineTo x="18906" y="14099"/>
                <wp:lineTo x="19628" y="14039"/>
                <wp:lineTo x="19867" y="14821"/>
                <wp:lineTo x="19867" y="15601"/>
                <wp:lineTo x="19964" y="15721"/>
                <wp:lineTo x="19964" y="17280"/>
                <wp:lineTo x="20253" y="17280"/>
                <wp:lineTo x="20350" y="15721"/>
                <wp:lineTo x="19867" y="15601"/>
                <wp:lineTo x="19867" y="14821"/>
                <wp:lineTo x="20350" y="14939"/>
                <wp:lineTo x="19339" y="12179"/>
                <wp:lineTo x="19339" y="11906"/>
                <wp:lineTo x="19628" y="12061"/>
                <wp:lineTo x="19147" y="11520"/>
                <wp:lineTo x="19147" y="1261"/>
                <wp:lineTo x="1347" y="1261"/>
              </wp:wrapPolygon>
            </wp:wrapThrough>
            <wp:docPr id="1073741825" name="officeArt object" descr="Immagine che contiene testo, emblema, logo, simbolo&#10;&#10;Il contenuto generato dall'IA potrebbe non essere corret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magine che contiene testo, emblema, logo, simboloIl contenuto generato dall'IA potrebbe non essere corretto." descr="Immagine che contiene testo, emblema, logo, simboloIl contenuto generato dall'IA potrebbe non essere corretto.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4419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g">
            <w:drawing xmlns:a="http://schemas.openxmlformats.org/drawingml/2006/main">
              <wp:anchor distT="152400" distB="152400" distL="152400" distR="152400" simplePos="0" relativeHeight="251660288" behindDoc="0" locked="0" layoutInCell="1" allowOverlap="1">
                <wp:simplePos x="0" y="0"/>
                <wp:positionH relativeFrom="page">
                  <wp:posOffset>584199</wp:posOffset>
                </wp:positionH>
                <wp:positionV relativeFrom="page">
                  <wp:posOffset>4783725</wp:posOffset>
                </wp:positionV>
                <wp:extent cx="6388100" cy="3883186"/>
                <wp:effectExtent l="0" t="0" r="0" b="0"/>
                <wp:wrapNone/>
                <wp:docPr id="1073741828" name="officeArt object" descr="Raggruppa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8100" cy="3883186"/>
                          <a:chOff x="0" y="0"/>
                          <a:chExt cx="6388100" cy="3883185"/>
                        </a:xfrm>
                      </wpg:grpSpPr>
                      <wps:wsp>
                        <wps:cNvPr id="1073741826" name="Sistemi intelligenti per la comunicazione digitale…"/>
                        <wps:cNvSpPr txBox="1"/>
                        <wps:spPr>
                          <a:xfrm>
                            <a:off x="-1" y="0"/>
                            <a:ext cx="6388101" cy="1626767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Sottotitolo"/>
                                <w:jc w:val="center"/>
                              </w:pPr>
                              <w:r>
                                <w:rPr>
                                  <w:rtl w:val="0"/>
                                  <w:lang w:val="it-IT"/>
                                </w:rPr>
                                <w:t xml:space="preserve">Sistemi </w:t>
                              </w:r>
                              <w:r>
                                <w:rPr>
                                  <w:rtl w:val="0"/>
                                  <w:lang w:val="de-DE"/>
                                </w:rPr>
                                <w:t>intelligenti</w:t>
                              </w:r>
                              <w:r>
                                <w:rPr>
                                  <w:rtl w:val="0"/>
                                  <w:lang w:val="it-IT"/>
                                </w:rPr>
                                <w:t xml:space="preserve"> per la comunicazione digitale</w:t>
                              </w:r>
                            </w:p>
                            <w:p>
                              <w:pPr>
                                <w:pStyle w:val="Sottotitolo"/>
                                <w:jc w:val="center"/>
                              </w:pPr>
                            </w:p>
                            <w:p>
                              <w:pPr>
                                <w:pStyle w:val="Sottotitolo"/>
                                <w:jc w:val="center"/>
                              </w:pPr>
                              <w:r>
                                <w:rPr>
                                  <w:rtl w:val="0"/>
                                  <w:lang w:val="it-IT"/>
                                </w:rPr>
                                <w:t>A.A. 2024/2025</w:t>
                              </w:r>
                            </w:p>
                          </w:txbxContent>
                        </wps:txbx>
                        <wps:bodyPr wrap="square" lIns="50800" tIns="50800" rIns="50800" bIns="50800" numCol="1" anchor="t">
                          <a:noAutofit/>
                        </wps:bodyPr>
                      </wps:wsp>
                      <wps:wsp>
                        <wps:cNvPr id="1073741827" name="Docenti: Gabriella Casalino, Gianluca Zaza…"/>
                        <wps:cNvSpPr txBox="1"/>
                        <wps:spPr>
                          <a:xfrm>
                            <a:off x="-1" y="3015378"/>
                            <a:ext cx="6388101" cy="867808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Intestazione e piè di pagina"/>
                                <w:jc w:val="right"/>
                              </w:pPr>
                              <w:r>
                                <w:rPr>
                                  <w:rtl w:val="0"/>
                                  <w:lang w:val="it-IT"/>
                                </w:rPr>
                                <w:t>Docenti: Gabriella Casalino, Gianluca Zaza</w:t>
                              </w:r>
                            </w:p>
                            <w:p>
                              <w:pPr>
                                <w:pStyle w:val="Intestazione e piè di pagina"/>
                                <w:jc w:val="right"/>
                              </w:pPr>
                            </w:p>
                            <w:p>
                              <w:pPr>
                                <w:pStyle w:val="Intestazione e piè di pagina"/>
                                <w:jc w:val="right"/>
                              </w:pPr>
                              <w:r>
                                <w:rPr>
                                  <w:rtl w:val="0"/>
                                  <w:lang w:val="it-IT"/>
                                </w:rPr>
                                <w:t xml:space="preserve">A cura di: Ivone Danilo - </w:t>
                              </w:r>
                              <w:r>
                                <w:rPr>
                                  <w:rStyle w:val="Hyperlink.0"/>
                                </w:rPr>
                                <w:fldChar w:fldCharType="begin" w:fldLock="0"/>
                              </w:r>
                              <w:r>
                                <w:rPr>
                                  <w:rStyle w:val="Hyperlink.0"/>
                                </w:rPr>
                                <w:instrText xml:space="preserve"> HYPERLINK "mailto:d.ivone1@studenti.uniba.it"</w:instrText>
                              </w:r>
                              <w:r>
                                <w:rPr>
                                  <w:rStyle w:val="Hyperlink.0"/>
                                </w:rPr>
                                <w:fldChar w:fldCharType="separate" w:fldLock="0"/>
                              </w:r>
                              <w:r>
                                <w:rPr>
                                  <w:rStyle w:val="Hyperlink.0"/>
                                  <w:rtl w:val="0"/>
                                  <w:lang w:val="it-IT"/>
                                </w:rPr>
                                <w:t>d.ivone1@studenti.uniba.it</w:t>
                              </w:r>
                              <w:r>
                                <w:rPr/>
                                <w:fldChar w:fldCharType="end" w:fldLock="0"/>
                              </w:r>
                            </w:p>
                            <w:p>
                              <w:pPr>
                                <w:pStyle w:val="Intestazione e piè di pagina"/>
                                <w:jc w:val="right"/>
                              </w:pPr>
                              <w:r>
                                <w:rPr>
                                  <w:rtl w:val="0"/>
                                  <w:lang w:val="it-IT"/>
                                </w:rPr>
                                <w:t xml:space="preserve">Mat: 735245 </w:t>
                              </w:r>
                            </w:p>
                          </w:txbxContent>
                        </wps:txbx>
                        <wps:bodyPr wrap="square" lIns="50800" tIns="50800" rIns="50800" bIns="50800" numCol="1" anchor="b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style="visibility:visible;position:absolute;margin-left:46.0pt;margin-top:376.7pt;width:503.0pt;height:305.8pt;z-index:251660288;mso-position-horizontal:absolute;mso-position-horizontal-relative:page;mso-position-vertical:absolute;mso-position-vertical-relative:page;mso-wrap-distance-left:12.0pt;mso-wrap-distance-top:12.0pt;mso-wrap-distance-right:12.0pt;mso-wrap-distance-bottom:12.0pt;" coordorigin="0,0" coordsize="6388100,3883185">
                <w10:wrap type="none" side="bothSides" anchorx="page" anchory="page"/>
                <v:shape id="_x0000_s1027" type="#_x0000_t202" style="position:absolute;left:0;top:0;width:6388100;height:1626766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Sottotitolo"/>
                          <w:jc w:val="center"/>
                        </w:pPr>
                        <w:r>
                          <w:rPr>
                            <w:rtl w:val="0"/>
                            <w:lang w:val="it-IT"/>
                          </w:rPr>
                          <w:t xml:space="preserve">Sistemi </w:t>
                        </w:r>
                        <w:r>
                          <w:rPr>
                            <w:rtl w:val="0"/>
                            <w:lang w:val="de-DE"/>
                          </w:rPr>
                          <w:t>intelligenti</w:t>
                        </w:r>
                        <w:r>
                          <w:rPr>
                            <w:rtl w:val="0"/>
                            <w:lang w:val="it-IT"/>
                          </w:rPr>
                          <w:t xml:space="preserve"> per la comunicazione digitale</w:t>
                        </w:r>
                      </w:p>
                      <w:p>
                        <w:pPr>
                          <w:pStyle w:val="Sottotitolo"/>
                          <w:jc w:val="center"/>
                        </w:pPr>
                      </w:p>
                      <w:p>
                        <w:pPr>
                          <w:pStyle w:val="Sottotitolo"/>
                          <w:jc w:val="center"/>
                        </w:pPr>
                        <w:r>
                          <w:rPr>
                            <w:rtl w:val="0"/>
                            <w:lang w:val="it-IT"/>
                          </w:rPr>
                          <w:t>A.A. 2024/2025</w:t>
                        </w:r>
                      </w:p>
                    </w:txbxContent>
                  </v:textbox>
                </v:shape>
                <v:shape id="_x0000_s1028" type="#_x0000_t202" style="position:absolute;left:0;top:3015379;width:6388100;height:867806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Intestazione e piè di pagina"/>
                          <w:jc w:val="right"/>
                        </w:pPr>
                        <w:r>
                          <w:rPr>
                            <w:rtl w:val="0"/>
                            <w:lang w:val="it-IT"/>
                          </w:rPr>
                          <w:t>Docenti: Gabriella Casalino, Gianluca Zaza</w:t>
                        </w:r>
                      </w:p>
                      <w:p>
                        <w:pPr>
                          <w:pStyle w:val="Intestazione e piè di pagina"/>
                          <w:jc w:val="right"/>
                        </w:pPr>
                      </w:p>
                      <w:p>
                        <w:pPr>
                          <w:pStyle w:val="Intestazione e piè di pagina"/>
                          <w:jc w:val="right"/>
                        </w:pPr>
                        <w:r>
                          <w:rPr>
                            <w:rtl w:val="0"/>
                            <w:lang w:val="it-IT"/>
                          </w:rPr>
                          <w:t xml:space="preserve">A cura di: Ivone Danilo - </w:t>
                        </w:r>
                        <w:r>
                          <w:rPr>
                            <w:rStyle w:val="Hyperlink.0"/>
                          </w:rPr>
                          <w:fldChar w:fldCharType="begin" w:fldLock="0"/>
                        </w:r>
                        <w:r>
                          <w:rPr>
                            <w:rStyle w:val="Hyperlink.0"/>
                          </w:rPr>
                          <w:instrText xml:space="preserve"> HYPERLINK "mailto:d.ivone1@studenti.uniba.it"</w:instrText>
                        </w:r>
                        <w:r>
                          <w:rPr>
                            <w:rStyle w:val="Hyperlink.0"/>
                          </w:rPr>
                          <w:fldChar w:fldCharType="separate" w:fldLock="0"/>
                        </w:r>
                        <w:r>
                          <w:rPr>
                            <w:rStyle w:val="Hyperlink.0"/>
                            <w:rtl w:val="0"/>
                            <w:lang w:val="it-IT"/>
                          </w:rPr>
                          <w:t>d.ivone1@studenti.uniba.it</w:t>
                        </w:r>
                        <w:r>
                          <w:rPr/>
                          <w:fldChar w:fldCharType="end" w:fldLock="0"/>
                        </w:r>
                      </w:p>
                      <w:p>
                        <w:pPr>
                          <w:pStyle w:val="Intestazione e piè di pagina"/>
                          <w:jc w:val="right"/>
                        </w:pPr>
                        <w:r>
                          <w:rPr>
                            <w:rtl w:val="0"/>
                            <w:lang w:val="it-IT"/>
                          </w:rPr>
                          <w:t xml:space="preserve">Mat: 735245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Attribuzione"/>
        <w:bidi w:val="0"/>
      </w:pPr>
      <w:r>
        <w:rPr/>
        <w:fldChar w:fldCharType="begin" w:fldLock="0"/>
      </w:r>
      <w:r>
        <w:instrText xml:space="preserve"> TOC \t "Intestazione, 1,Intestazione 2, 2,Intestazione 3, 3"\b _TOCRange </w:instrText>
      </w:r>
      <w:r>
        <w:rPr/>
        <w:fldChar w:fldCharType="separate" w:fldLock="0"/>
      </w:r>
    </w:p>
    <w:p>
      <w:pPr>
        <w:pStyle w:val="TOC 1"/>
        <w:numPr>
          <w:ilvl w:val="0"/>
          <w:numId w:val="1"/>
        </w:numPr>
        <w:bidi w:val="0"/>
      </w:pPr>
      <w:r>
        <w:rPr>
          <w:rFonts w:cs="Arial Unicode MS" w:eastAsia="Arial Unicode MS"/>
          <w:rtl w:val="0"/>
          <w:lang w:val="it-IT"/>
        </w:rPr>
        <w:t>Introduzione</w:t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</w:t>
      </w:r>
      <w:r>
        <w:rPr/>
        <w:fldChar w:fldCharType="end" w:fldLock="0"/>
      </w:r>
    </w:p>
    <w:p>
      <w:pPr>
        <w:pStyle w:val="TOC 1"/>
        <w:numPr>
          <w:ilvl w:val="0"/>
          <w:numId w:val="2"/>
        </w:numPr>
        <w:bidi w:val="0"/>
      </w:pPr>
      <w:r>
        <w:rPr>
          <w:rFonts w:cs="Arial Unicode MS" w:eastAsia="Arial Unicode MS"/>
          <w:rtl w:val="0"/>
          <w:lang w:val="it-IT"/>
        </w:rPr>
        <w:t>Descrizione del problema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</w:t>
      </w:r>
      <w:r>
        <w:rPr/>
        <w:fldChar w:fldCharType="end" w:fldLock="0"/>
      </w:r>
    </w:p>
    <w:p>
      <w:pPr>
        <w:pStyle w:val="TOC 1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it-IT"/>
        </w:rPr>
        <w:t>Descrizione degli algoritmi</w:t>
        <w:tab/>
      </w:r>
      <w:r>
        <w:rPr/>
        <w:fldChar w:fldCharType="begin" w:fldLock="0"/>
      </w:r>
      <w:r>
        <w:instrText xml:space="preserve"> PAGEREF _Toc2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</w:t>
      </w:r>
      <w:r>
        <w:rPr/>
        <w:fldChar w:fldCharType="end" w:fldLock="0"/>
      </w:r>
    </w:p>
    <w:p>
      <w:pPr>
        <w:pStyle w:val="TOC 2"/>
        <w:numPr>
          <w:ilvl w:val="1"/>
          <w:numId w:val="2"/>
        </w:numPr>
        <w:bidi w:val="0"/>
      </w:pPr>
      <w:r>
        <w:rPr>
          <w:rFonts w:cs="Arial Unicode MS" w:eastAsia="Arial Unicode MS"/>
          <w:rtl w:val="0"/>
          <w:lang w:val="en-US"/>
        </w:rPr>
        <w:t>K-Nearest Neighbors (KNN)</w:t>
        <w:tab/>
      </w:r>
      <w:r>
        <w:rPr/>
        <w:fldChar w:fldCharType="begin" w:fldLock="0"/>
      </w:r>
      <w:r>
        <w:instrText xml:space="preserve"> PAGEREF _Toc3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</w:t>
      </w:r>
      <w:r>
        <w:rPr/>
        <w:fldChar w:fldCharType="end" w:fldLock="0"/>
      </w:r>
    </w:p>
    <w:p>
      <w:pPr>
        <w:pStyle w:val="TOC 2"/>
        <w:numPr>
          <w:ilvl w:val="1"/>
          <w:numId w:val="4"/>
        </w:numPr>
        <w:bidi w:val="0"/>
      </w:pPr>
      <w:r>
        <w:rPr>
          <w:rFonts w:cs="Arial Unicode MS" w:eastAsia="Arial Unicode MS"/>
          <w:rtl w:val="0"/>
          <w:lang w:val="en-US"/>
        </w:rPr>
        <w:t>Decision Tree (DT)</w:t>
        <w:tab/>
      </w:r>
      <w:r>
        <w:rPr/>
        <w:fldChar w:fldCharType="begin" w:fldLock="0"/>
      </w:r>
      <w:r>
        <w:instrText xml:space="preserve"> PAGEREF _Toc4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</w:t>
      </w:r>
      <w:r>
        <w:rPr/>
        <w:fldChar w:fldCharType="end" w:fldLock="0"/>
      </w:r>
    </w:p>
    <w:p>
      <w:pPr>
        <w:pStyle w:val="TOC 2"/>
        <w:numPr>
          <w:ilvl w:val="1"/>
          <w:numId w:val="5"/>
        </w:numPr>
        <w:bidi w:val="0"/>
      </w:pPr>
      <w:r>
        <w:rPr>
          <w:rFonts w:cs="Arial Unicode MS" w:eastAsia="Arial Unicode MS"/>
          <w:rtl w:val="0"/>
          <w:lang w:val="da-DK"/>
        </w:rPr>
        <w:t>Random Forest (RF)</w:t>
        <w:tab/>
      </w:r>
      <w:r>
        <w:rPr/>
        <w:fldChar w:fldCharType="begin" w:fldLock="0"/>
      </w:r>
      <w:r>
        <w:instrText xml:space="preserve"> PAGEREF _Toc5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</w:t>
      </w:r>
      <w:r>
        <w:rPr/>
        <w:fldChar w:fldCharType="end" w:fldLock="0"/>
      </w:r>
    </w:p>
    <w:p>
      <w:pPr>
        <w:pStyle w:val="TOC 1"/>
        <w:numPr>
          <w:ilvl w:val="0"/>
          <w:numId w:val="6"/>
        </w:numPr>
        <w:bidi w:val="0"/>
      </w:pPr>
      <w:r>
        <w:rPr>
          <w:rFonts w:cs="Arial Unicode MS" w:eastAsia="Arial Unicode MS"/>
          <w:rtl w:val="0"/>
          <w:lang w:val="it-IT"/>
        </w:rPr>
        <w:t>dati</w:t>
        <w:tab/>
      </w:r>
      <w:r>
        <w:rPr/>
        <w:fldChar w:fldCharType="begin" w:fldLock="0"/>
      </w:r>
      <w:r>
        <w:instrText xml:space="preserve"> PAGEREF _Toc6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</w:t>
      </w:r>
      <w:r>
        <w:rPr/>
        <w:fldChar w:fldCharType="end" w:fldLock="0"/>
      </w:r>
    </w:p>
    <w:p>
      <w:pPr>
        <w:pStyle w:val="TOC 2"/>
        <w:numPr>
          <w:ilvl w:val="1"/>
          <w:numId w:val="7"/>
        </w:numPr>
        <w:bidi w:val="0"/>
      </w:pPr>
      <w:r>
        <w:rPr>
          <w:rFonts w:cs="Arial Unicode MS" w:eastAsia="Arial Unicode MS"/>
          <w:rtl w:val="0"/>
          <w:lang w:val="da-DK"/>
        </w:rPr>
        <w:t>EDA</w:t>
        <w:tab/>
      </w:r>
      <w:r>
        <w:rPr/>
        <w:fldChar w:fldCharType="begin" w:fldLock="0"/>
      </w:r>
      <w:r>
        <w:instrText xml:space="preserve"> PAGEREF _Toc7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5</w:t>
      </w:r>
      <w:r>
        <w:rPr/>
        <w:fldChar w:fldCharType="end" w:fldLock="0"/>
      </w:r>
    </w:p>
    <w:p>
      <w:pPr>
        <w:pStyle w:val="TOC 3"/>
        <w:numPr>
          <w:ilvl w:val="2"/>
          <w:numId w:val="7"/>
        </w:numPr>
        <w:bidi w:val="0"/>
      </w:pPr>
      <w:r>
        <w:rPr>
          <w:rFonts w:cs="Arial Unicode MS" w:eastAsia="Arial Unicode MS"/>
          <w:rtl w:val="0"/>
          <w:lang w:val="it-IT"/>
        </w:rPr>
        <w:t>Dimensione</w:t>
        <w:tab/>
      </w:r>
      <w:r>
        <w:rPr/>
        <w:fldChar w:fldCharType="begin" w:fldLock="0"/>
      </w:r>
      <w:r>
        <w:instrText xml:space="preserve"> PAGEREF _Toc8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5</w:t>
      </w:r>
      <w:r>
        <w:rPr/>
        <w:fldChar w:fldCharType="end" w:fldLock="0"/>
      </w:r>
    </w:p>
    <w:p>
      <w:pPr>
        <w:pStyle w:val="TOC 3"/>
        <w:numPr>
          <w:ilvl w:val="2"/>
          <w:numId w:val="8"/>
        </w:numPr>
        <w:bidi w:val="0"/>
      </w:pPr>
      <w:r>
        <w:rPr>
          <w:rFonts w:cs="Arial Unicode MS" w:eastAsia="Arial Unicode MS"/>
          <w:rtl w:val="0"/>
          <w:lang w:val="en-US"/>
        </w:rPr>
        <w:t>Target</w:t>
        <w:tab/>
      </w:r>
      <w:r>
        <w:rPr/>
        <w:fldChar w:fldCharType="begin" w:fldLock="0"/>
      </w:r>
      <w:r>
        <w:instrText xml:space="preserve"> PAGEREF _Toc9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5</w:t>
      </w:r>
      <w:r>
        <w:rPr/>
        <w:fldChar w:fldCharType="end" w:fldLock="0"/>
      </w:r>
    </w:p>
    <w:p>
      <w:pPr>
        <w:pStyle w:val="TOC 3"/>
        <w:numPr>
          <w:ilvl w:val="2"/>
          <w:numId w:val="9"/>
        </w:numPr>
        <w:bidi w:val="0"/>
      </w:pPr>
      <w:r>
        <w:rPr>
          <w:rFonts w:cs="Arial Unicode MS" w:eastAsia="Arial Unicode MS"/>
          <w:rtl w:val="0"/>
          <w:lang w:val="it-IT"/>
        </w:rPr>
        <w:t>Bilanciamento</w:t>
        <w:tab/>
      </w:r>
      <w:r>
        <w:rPr/>
        <w:fldChar w:fldCharType="begin" w:fldLock="0"/>
      </w:r>
      <w:r>
        <w:instrText xml:space="preserve"> PAGEREF _Toc10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6</w:t>
      </w:r>
      <w:r>
        <w:rPr/>
        <w:fldChar w:fldCharType="end" w:fldLock="0"/>
      </w:r>
    </w:p>
    <w:p>
      <w:pPr>
        <w:pStyle w:val="TOC 3"/>
        <w:numPr>
          <w:ilvl w:val="2"/>
          <w:numId w:val="10"/>
        </w:numPr>
        <w:bidi w:val="0"/>
      </w:pPr>
      <w:r>
        <w:rPr>
          <w:rFonts w:cs="Arial Unicode MS" w:eastAsia="Arial Unicode MS"/>
          <w:rtl w:val="0"/>
          <w:lang w:val="it-IT"/>
        </w:rPr>
        <w:t>Dati mancanti</w:t>
        <w:tab/>
      </w:r>
      <w:r>
        <w:rPr/>
        <w:fldChar w:fldCharType="begin" w:fldLock="0"/>
      </w:r>
      <w:r>
        <w:instrText xml:space="preserve"> PAGEREF _Toc11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7</w:t>
      </w:r>
      <w:r>
        <w:rPr/>
        <w:fldChar w:fldCharType="end" w:fldLock="0"/>
      </w:r>
    </w:p>
    <w:p>
      <w:pPr>
        <w:pStyle w:val="TOC 3"/>
        <w:numPr>
          <w:ilvl w:val="2"/>
          <w:numId w:val="11"/>
        </w:numPr>
        <w:bidi w:val="0"/>
      </w:pPr>
      <w:r>
        <w:rPr>
          <w:rFonts w:cs="Arial Unicode MS" w:eastAsia="Arial Unicode MS"/>
          <w:rtl w:val="0"/>
          <w:lang w:val="en-US"/>
        </w:rPr>
        <w:t>Pre-processing</w:t>
        <w:tab/>
      </w:r>
      <w:r>
        <w:rPr/>
        <w:fldChar w:fldCharType="begin" w:fldLock="0"/>
      </w:r>
      <w:r>
        <w:instrText xml:space="preserve"> PAGEREF _Toc12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8</w:t>
      </w:r>
      <w:r>
        <w:rPr/>
        <w:fldChar w:fldCharType="end" w:fldLock="0"/>
      </w:r>
    </w:p>
    <w:p>
      <w:pPr>
        <w:pStyle w:val="TOC 3"/>
        <w:numPr>
          <w:ilvl w:val="2"/>
          <w:numId w:val="12"/>
        </w:numPr>
        <w:bidi w:val="0"/>
      </w:pPr>
      <w:r>
        <w:rPr>
          <w:rFonts w:cs="Arial Unicode MS" w:eastAsia="Arial Unicode MS"/>
          <w:rtl w:val="0"/>
          <w:lang w:val="en-US"/>
        </w:rPr>
        <w:t>Feature Engineering</w:t>
        <w:tab/>
      </w:r>
      <w:r>
        <w:rPr/>
        <w:fldChar w:fldCharType="begin" w:fldLock="0"/>
      </w:r>
      <w:r>
        <w:instrText xml:space="preserve"> PAGEREF _Toc13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11</w:t>
      </w:r>
      <w:r>
        <w:rPr/>
        <w:fldChar w:fldCharType="end" w:fldLock="0"/>
      </w:r>
    </w:p>
    <w:p>
      <w:pPr>
        <w:pStyle w:val="TOC 1"/>
        <w:numPr>
          <w:ilvl w:val="0"/>
          <w:numId w:val="13"/>
        </w:numPr>
        <w:bidi w:val="0"/>
      </w:pPr>
      <w:r>
        <w:rPr>
          <w:rFonts w:cs="Arial Unicode MS" w:eastAsia="Arial Unicode MS"/>
          <w:rtl w:val="0"/>
          <w:lang w:val="it-IT"/>
        </w:rPr>
        <w:t>Metodo di valutazione</w:t>
        <w:tab/>
      </w:r>
      <w:r>
        <w:rPr/>
        <w:fldChar w:fldCharType="begin" w:fldLock="0"/>
      </w:r>
      <w:r>
        <w:instrText xml:space="preserve"> PAGEREF _Toc14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15</w:t>
      </w:r>
      <w:r>
        <w:rPr/>
        <w:fldChar w:fldCharType="end" w:fldLock="0"/>
      </w:r>
    </w:p>
    <w:p>
      <w:pPr>
        <w:pStyle w:val="TOC 1"/>
        <w:numPr>
          <w:ilvl w:val="0"/>
          <w:numId w:val="14"/>
        </w:numPr>
        <w:bidi w:val="0"/>
      </w:pPr>
      <w:r>
        <w:rPr>
          <w:rFonts w:cs="Arial Unicode MS" w:eastAsia="Arial Unicode MS"/>
          <w:rtl w:val="0"/>
          <w:lang w:val="it-IT"/>
        </w:rPr>
        <w:t>Risultati ottenuti</w:t>
        <w:tab/>
      </w:r>
      <w:r>
        <w:rPr/>
        <w:fldChar w:fldCharType="begin" w:fldLock="0"/>
      </w:r>
      <w:r>
        <w:instrText xml:space="preserve"> PAGEREF _Toc15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16</w:t>
      </w:r>
      <w:r>
        <w:rPr/>
        <w:fldChar w:fldCharType="end" w:fldLock="0"/>
      </w:r>
    </w:p>
    <w:p>
      <w:pPr>
        <w:pStyle w:val="TOC 1"/>
        <w:numPr>
          <w:ilvl w:val="0"/>
          <w:numId w:val="15"/>
        </w:numPr>
        <w:bidi w:val="0"/>
      </w:pPr>
      <w:r>
        <w:rPr>
          <w:rFonts w:cs="Arial Unicode MS" w:eastAsia="Arial Unicode MS"/>
          <w:rtl w:val="0"/>
          <w:lang w:val="it-IT"/>
        </w:rPr>
        <w:t>Conclusioni</w:t>
        <w:tab/>
      </w:r>
      <w:r>
        <w:rPr/>
        <w:fldChar w:fldCharType="begin" w:fldLock="0"/>
      </w:r>
      <w:r>
        <w:instrText xml:space="preserve"> PAGEREF _Toc16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20</w:t>
      </w:r>
      <w:r>
        <w:rPr/>
        <w:fldChar w:fldCharType="end" w:fldLock="0"/>
      </w:r>
    </w:p>
    <w:p>
      <w:pPr>
        <w:pStyle w:val="TOC 2"/>
        <w:numPr>
          <w:ilvl w:val="1"/>
          <w:numId w:val="7"/>
        </w:numPr>
        <w:bidi w:val="0"/>
      </w:pPr>
      <w:r>
        <w:rPr>
          <w:rFonts w:cs="Arial Unicode MS" w:eastAsia="Arial Unicode MS"/>
          <w:rtl w:val="0"/>
          <w:lang w:val="pt-PT"/>
        </w:rPr>
        <w:t>Limiti</w:t>
        <w:tab/>
      </w:r>
      <w:r>
        <w:rPr/>
        <w:fldChar w:fldCharType="begin" w:fldLock="0"/>
      </w:r>
      <w:r>
        <w:instrText xml:space="preserve"> PAGEREF _Toc17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20</w:t>
      </w:r>
      <w:r>
        <w:rPr/>
        <w:fldChar w:fldCharType="end" w:fldLock="0"/>
      </w:r>
    </w:p>
    <w:p>
      <w:pPr>
        <w:pStyle w:val="TOC 2"/>
        <w:numPr>
          <w:ilvl w:val="1"/>
          <w:numId w:val="16"/>
        </w:numPr>
        <w:bidi w:val="0"/>
      </w:pPr>
      <w:r>
        <w:rPr>
          <w:rFonts w:cs="Arial Unicode MS" w:eastAsia="Arial Unicode MS"/>
          <w:rtl w:val="0"/>
          <w:lang w:val="it-IT"/>
        </w:rPr>
        <w:t>Possibili Estensioni</w:t>
        <w:tab/>
      </w:r>
      <w:r>
        <w:rPr/>
        <w:fldChar w:fldCharType="begin" w:fldLock="0"/>
      </w:r>
      <w:r>
        <w:instrText xml:space="preserve"> PAGEREF _Toc18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20</w:t>
      </w:r>
      <w:r>
        <w:rPr/>
        <w:fldChar w:fldCharType="end" w:fldLock="0"/>
      </w:r>
    </w:p>
    <w:p>
      <w:pPr>
        <w:pStyle w:val="Attribuzione"/>
        <w:bidi w:val="0"/>
      </w:pPr>
      <w:r>
        <w:rPr/>
        <w:fldChar w:fldCharType="end" w:fldLock="0"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Attribuzione"/>
        <w:bidi w:val="0"/>
        <w:sectPr>
          <w:headerReference w:type="default" r:id="rId5"/>
          <w:footerReference w:type="default" r:id="rId6"/>
          <w:pgSz w:w="11900" w:h="16840" w:orient="portrait"/>
          <w:pgMar w:top="1440" w:right="1080" w:bottom="1800" w:left="1080" w:header="500" w:footer="400"/>
          <w:titlePg w:val="1"/>
          <w:bidi w:val="0"/>
        </w:sect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  <w:bookmarkEnd w:id="0"/>
    </w:p>
    <w:p>
      <w:pPr>
        <w:pStyle w:val="Intestazione"/>
        <w:numPr>
          <w:ilvl w:val="0"/>
          <w:numId w:val="18"/>
        </w:numPr>
        <w:bidi w:val="0"/>
      </w:pPr>
      <w:bookmarkStart w:name="_Toc" w:id="1"/>
      <w:r>
        <w:rPr>
          <w:rFonts w:cs="Arial Unicode MS" w:eastAsia="Arial Unicode MS"/>
          <w:rtl w:val="0"/>
          <w:lang w:val="it-IT"/>
        </w:rPr>
        <w:t>Introduzione</w:t>
      </w:r>
      <w:bookmarkEnd w:id="1"/>
    </w:p>
    <w:p>
      <w:pPr>
        <w:pStyle w:val="Corpo"/>
        <w:bidi w:val="0"/>
      </w:pPr>
      <w:r>
        <w:rPr>
          <w:rFonts w:cs="Arial Unicode MS" w:eastAsia="Arial Unicode MS"/>
          <w:rtl w:val="0"/>
          <w:lang w:val="it-IT"/>
        </w:rPr>
        <w:t>L</w:t>
      </w:r>
      <w:r>
        <w:rPr>
          <w:rFonts w:cs="Arial Unicode MS" w:eastAsia="Arial Unicode MS" w:hint="default"/>
          <w:rtl w:val="0"/>
          <w:lang w:val="it-IT"/>
        </w:rPr>
        <w:t>’</w:t>
      </w:r>
      <w:r>
        <w:rPr>
          <w:rFonts w:cs="Arial Unicode MS" w:eastAsia="Arial Unicode MS"/>
          <w:rtl w:val="0"/>
          <w:lang w:val="it-IT"/>
        </w:rPr>
        <w:t xml:space="preserve">obiettivo di questo elaborato </w:t>
      </w:r>
      <w:r>
        <w:rPr>
          <w:rFonts w:cs="Arial Unicode MS" w:eastAsia="Arial Unicode MS" w:hint="default"/>
          <w:rtl w:val="0"/>
          <w:lang w:val="it-IT"/>
        </w:rPr>
        <w:t xml:space="preserve">è </w:t>
      </w:r>
      <w:r>
        <w:rPr>
          <w:rFonts w:cs="Arial Unicode MS" w:eastAsia="Arial Unicode MS"/>
          <w:rtl w:val="0"/>
          <w:lang w:val="it-IT"/>
        </w:rPr>
        <w:t>presentare in modo dettagliato la progettazione e l</w:t>
      </w:r>
      <w:r>
        <w:rPr>
          <w:rFonts w:cs="Arial Unicode MS" w:eastAsia="Arial Unicode MS" w:hint="default"/>
          <w:rtl w:val="0"/>
          <w:lang w:val="it-IT"/>
        </w:rPr>
        <w:t>’</w:t>
      </w:r>
      <w:r>
        <w:rPr>
          <w:rFonts w:cs="Arial Unicode MS" w:eastAsia="Arial Unicode MS"/>
          <w:rtl w:val="0"/>
          <w:lang w:val="it-IT"/>
        </w:rPr>
        <w:t xml:space="preserve">implementazione di una pipeline di </w:t>
      </w:r>
      <w:r>
        <w:rPr>
          <w:rFonts w:cs="Arial Unicode MS" w:eastAsia="Arial Unicode MS"/>
          <w:b w:val="1"/>
          <w:bCs w:val="1"/>
          <w:rtl w:val="0"/>
          <w:lang w:val="it-IT"/>
        </w:rPr>
        <w:t>apprendimento supervisionato</w:t>
      </w:r>
      <w:r>
        <w:rPr>
          <w:rFonts w:cs="Arial Unicode MS" w:eastAsia="Arial Unicode MS"/>
          <w:rtl w:val="0"/>
          <w:lang w:val="it-IT"/>
        </w:rPr>
        <w:t xml:space="preserve"> per la </w:t>
      </w:r>
      <w:r>
        <w:rPr>
          <w:rFonts w:cs="Arial Unicode MS" w:eastAsia="Arial Unicode MS"/>
          <w:b w:val="1"/>
          <w:bCs w:val="1"/>
          <w:rtl w:val="0"/>
          <w:lang w:val="it-IT"/>
        </w:rPr>
        <w:t>classificazione delle malattie cardiache,</w:t>
      </w:r>
      <w:r>
        <w:rPr>
          <w:rFonts w:cs="Arial Unicode MS" w:eastAsia="Arial Unicode MS"/>
          <w:rtl w:val="0"/>
          <w:lang w:val="it-IT"/>
        </w:rPr>
        <w:t xml:space="preserve"> utilizzando il dataset </w:t>
      </w:r>
      <w:r>
        <w:rPr>
          <w:rFonts w:cs="Arial Unicode MS" w:eastAsia="Arial Unicode MS"/>
          <w:i w:val="1"/>
          <w:iCs w:val="1"/>
          <w:rtl w:val="0"/>
          <w:lang w:val="it-IT"/>
        </w:rPr>
        <w:t xml:space="preserve">UCI Heart Disease - subset Cleveland, </w:t>
      </w:r>
      <w:r>
        <w:rPr>
          <w:rFonts w:cs="Arial Unicode MS" w:eastAsia="Arial Unicode MS"/>
          <w:rtl w:val="0"/>
          <w:lang w:val="it-IT"/>
        </w:rPr>
        <w:t>e</w:t>
      </w:r>
      <w:r>
        <w:rPr>
          <w:rFonts w:cs="Arial Unicode MS" w:eastAsia="Arial Unicode MS"/>
          <w:i w:val="1"/>
          <w:iCs w:val="1"/>
          <w:rtl w:val="0"/>
          <w:lang w:val="it-IT"/>
        </w:rPr>
        <w:t xml:space="preserve"> </w:t>
      </w:r>
      <w:r>
        <w:rPr>
          <w:rFonts w:cs="Arial Unicode MS" w:eastAsia="Arial Unicode MS"/>
          <w:rtl w:val="0"/>
          <w:lang w:val="it-IT"/>
        </w:rPr>
        <w:t>discutendo infine i risultati ottenuti. L</w:t>
      </w:r>
      <w:r>
        <w:rPr>
          <w:rFonts w:cs="Arial Unicode MS" w:eastAsia="Arial Unicode MS" w:hint="default"/>
          <w:rtl w:val="0"/>
          <w:lang w:val="it-IT"/>
        </w:rPr>
        <w:t>’</w:t>
      </w:r>
      <w:r>
        <w:rPr>
          <w:rFonts w:cs="Arial Unicode MS" w:eastAsia="Arial Unicode MS"/>
          <w:rtl w:val="0"/>
          <w:lang w:val="it-IT"/>
        </w:rPr>
        <w:t xml:space="preserve">interesse </w:t>
      </w:r>
      <w:r>
        <w:rPr>
          <w:rFonts w:cs="Arial Unicode MS" w:eastAsia="Arial Unicode MS" w:hint="default"/>
          <w:rtl w:val="0"/>
          <w:lang w:val="it-IT"/>
        </w:rPr>
        <w:t xml:space="preserve">è </w:t>
      </w:r>
      <w:r>
        <w:rPr>
          <w:rFonts w:cs="Arial Unicode MS" w:eastAsia="Arial Unicode MS"/>
          <w:rtl w:val="0"/>
          <w:lang w:val="it-IT"/>
        </w:rPr>
        <w:t xml:space="preserve">duplice: in primo luogo, desideriamo valutare quali tecniche di </w:t>
      </w:r>
      <w:r>
        <w:rPr>
          <w:rFonts w:cs="Arial Unicode MS" w:eastAsia="Arial Unicode MS"/>
          <w:b w:val="1"/>
          <w:bCs w:val="1"/>
          <w:rtl w:val="0"/>
          <w:lang w:val="it-IT"/>
        </w:rPr>
        <w:t>preprocessing</w:t>
      </w:r>
      <w:r>
        <w:rPr>
          <w:rFonts w:cs="Arial Unicode MS" w:eastAsia="Arial Unicode MS"/>
          <w:rtl w:val="0"/>
          <w:lang w:val="it-IT"/>
        </w:rPr>
        <w:t xml:space="preserve"> e quali </w:t>
      </w:r>
      <w:r>
        <w:rPr>
          <w:rFonts w:cs="Arial Unicode MS" w:eastAsia="Arial Unicode MS"/>
          <w:b w:val="1"/>
          <w:bCs w:val="1"/>
          <w:rtl w:val="0"/>
          <w:lang w:val="it-IT"/>
        </w:rPr>
        <w:t xml:space="preserve">modelli di classificazione </w:t>
      </w:r>
      <w:r>
        <w:rPr>
          <w:rFonts w:cs="Arial Unicode MS" w:eastAsia="Arial Unicode MS"/>
          <w:rtl w:val="0"/>
          <w:lang w:val="it-IT"/>
        </w:rPr>
        <w:t>risultino pi</w:t>
      </w:r>
      <w:r>
        <w:rPr>
          <w:rFonts w:cs="Arial Unicode MS" w:eastAsia="Arial Unicode MS" w:hint="default"/>
          <w:rtl w:val="0"/>
          <w:lang w:val="it-IT"/>
        </w:rPr>
        <w:t xml:space="preserve">ù </w:t>
      </w:r>
      <w:r>
        <w:rPr>
          <w:rFonts w:cs="Arial Unicode MS" w:eastAsia="Arial Unicode MS"/>
          <w:rtl w:val="0"/>
          <w:lang w:val="it-IT"/>
        </w:rPr>
        <w:t>efficaci per il problema affrontato, per poi documentare il flusso di lavoro (riproducibile) che include validazione incrociata, ricerca di iperparametri e valutazione tramite test hold-out.</w:t>
      </w:r>
    </w:p>
    <w:p>
      <w:pPr>
        <w:pStyle w:val="Corpo"/>
        <w:bidi w:val="0"/>
      </w:pPr>
      <w:r>
        <w:rPr>
          <w:rFonts w:cs="Arial Unicode MS" w:eastAsia="Arial Unicode MS"/>
          <w:rtl w:val="0"/>
          <w:lang w:val="it-IT"/>
        </w:rPr>
        <w:t xml:space="preserve">Nel concreto, si vuole predire la </w:t>
      </w:r>
      <w:r>
        <w:rPr>
          <w:rFonts w:cs="Arial Unicode MS" w:eastAsia="Arial Unicode MS"/>
          <w:b w:val="1"/>
          <w:bCs w:val="1"/>
          <w:rtl w:val="0"/>
          <w:lang w:val="it-IT"/>
        </w:rPr>
        <w:t>presenza (1) o assenza (0) di malattie cardiache,</w:t>
      </w:r>
      <w:r>
        <w:rPr>
          <w:rFonts w:cs="Arial Unicode MS" w:eastAsia="Arial Unicode MS"/>
          <w:rtl w:val="0"/>
          <w:lang w:val="it-IT"/>
        </w:rPr>
        <w:t xml:space="preserve"> binarizzando l</w:t>
      </w:r>
      <w:r>
        <w:rPr>
          <w:rFonts w:cs="Arial Unicode MS" w:eastAsia="Arial Unicode MS" w:hint="default"/>
          <w:rtl w:val="0"/>
          <w:lang w:val="it-IT"/>
        </w:rPr>
        <w:t>’</w:t>
      </w:r>
      <w:r>
        <w:rPr>
          <w:rFonts w:cs="Arial Unicode MS" w:eastAsia="Arial Unicode MS"/>
          <w:rtl w:val="0"/>
          <w:lang w:val="it-IT"/>
        </w:rPr>
        <w:t xml:space="preserve">attributo </w:t>
      </w:r>
      <w:r>
        <w:rPr>
          <w:rFonts w:cs="Arial Unicode MS" w:eastAsia="Arial Unicode MS" w:hint="default"/>
          <w:rtl w:val="0"/>
          <w:lang w:val="it-IT"/>
        </w:rPr>
        <w:t>‘</w:t>
      </w:r>
      <w:r>
        <w:rPr>
          <w:rFonts w:cs="Arial Unicode MS" w:eastAsia="Arial Unicode MS"/>
          <w:i w:val="1"/>
          <w:iCs w:val="1"/>
          <w:rtl w:val="0"/>
          <w:lang w:val="it-IT"/>
        </w:rPr>
        <w:t>num</w:t>
      </w:r>
      <w:r>
        <w:rPr>
          <w:rFonts w:cs="Arial Unicode MS" w:eastAsia="Arial Unicode MS" w:hint="default"/>
          <w:i w:val="1"/>
          <w:iCs w:val="1"/>
          <w:rtl w:val="0"/>
          <w:lang w:val="it-IT"/>
        </w:rPr>
        <w:t>’</w:t>
      </w:r>
      <w:r>
        <w:rPr>
          <w:rFonts w:cs="Arial Unicode MS" w:eastAsia="Arial Unicode MS"/>
          <w:i w:val="1"/>
          <w:iCs w:val="1"/>
          <w:rtl w:val="0"/>
          <w:lang w:val="it-IT"/>
        </w:rPr>
        <w:t xml:space="preserve">. </w:t>
      </w:r>
      <w:r>
        <w:rPr>
          <w:rFonts w:cs="Arial Unicode MS" w:eastAsia="Arial Unicode MS"/>
          <w:rtl w:val="0"/>
          <w:lang w:val="it-IT"/>
        </w:rPr>
        <w:t xml:space="preserve">Osserveremo come vi </w:t>
      </w:r>
      <w:r>
        <w:rPr>
          <w:rFonts w:cs="Arial Unicode MS" w:eastAsia="Arial Unicode MS" w:hint="default"/>
          <w:rtl w:val="0"/>
          <w:lang w:val="it-IT"/>
        </w:rPr>
        <w:t xml:space="preserve">è </w:t>
      </w:r>
      <w:r>
        <w:rPr>
          <w:rFonts w:cs="Arial Unicode MS" w:eastAsia="Arial Unicode MS"/>
          <w:rtl w:val="0"/>
          <w:lang w:val="it-IT"/>
        </w:rPr>
        <w:t xml:space="preserve">uno </w:t>
      </w:r>
      <w:r>
        <w:rPr>
          <w:rFonts w:cs="Arial Unicode MS" w:eastAsia="Arial Unicode MS"/>
          <w:b w:val="1"/>
          <w:bCs w:val="1"/>
          <w:rtl w:val="0"/>
          <w:lang w:val="it-IT"/>
        </w:rPr>
        <w:t xml:space="preserve">sbilanciamento moderato </w:t>
      </w:r>
      <w:r>
        <w:rPr>
          <w:rFonts w:cs="Arial Unicode MS" w:eastAsia="Arial Unicode MS"/>
          <w:rtl w:val="0"/>
          <w:lang w:val="it-IT"/>
        </w:rPr>
        <w:t xml:space="preserve">delle classi e per questo motivo, useremo come metrica di riferimento la </w:t>
      </w:r>
      <w:r>
        <w:rPr>
          <w:rFonts w:cs="Arial Unicode MS" w:eastAsia="Arial Unicode MS"/>
          <w:i w:val="1"/>
          <w:iCs w:val="1"/>
          <w:rtl w:val="0"/>
          <w:lang w:val="it-IT"/>
        </w:rPr>
        <w:t>F1</w:t>
      </w:r>
      <w:r>
        <w:rPr>
          <w:rFonts w:cs="Arial Unicode MS" w:eastAsia="Arial Unicode MS"/>
          <w:rtl w:val="0"/>
          <w:lang w:val="it-IT"/>
        </w:rPr>
        <w:t xml:space="preserve">, affiancata da </w:t>
      </w:r>
      <w:r>
        <w:rPr>
          <w:rFonts w:cs="Arial Unicode MS" w:eastAsia="Arial Unicode MS"/>
          <w:i w:val="1"/>
          <w:iCs w:val="1"/>
          <w:rtl w:val="0"/>
          <w:lang w:val="it-IT"/>
        </w:rPr>
        <w:t>Accuracy, Precision, Recall, ROC-AUC e PR-AUC.</w:t>
      </w:r>
    </w:p>
    <w:p>
      <w:pPr>
        <w:pStyle w:val="Intestazione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Intestazione"/>
        <w:numPr>
          <w:ilvl w:val="0"/>
          <w:numId w:val="19"/>
        </w:numPr>
        <w:bidi w:val="0"/>
      </w:pPr>
      <w:bookmarkStart w:name="_Toc1" w:id="2"/>
      <w:r>
        <w:rPr>
          <w:rFonts w:cs="Arial Unicode MS" w:eastAsia="Arial Unicode MS"/>
          <w:rtl w:val="0"/>
          <w:lang w:val="it-IT"/>
        </w:rPr>
        <w:t xml:space="preserve">Descrizione del problema </w:t>
      </w:r>
      <w:bookmarkEnd w:id="2"/>
    </w:p>
    <w:p>
      <w:pPr>
        <w:pStyle w:val="Corpo"/>
        <w:bidi w:val="0"/>
        <w:rPr>
          <w:b w:val="1"/>
          <w:bCs w:val="1"/>
        </w:rPr>
      </w:pPr>
      <w:r>
        <w:rPr>
          <w:rFonts w:cs="Arial Unicode MS" w:eastAsia="Arial Unicode MS"/>
          <w:rtl w:val="0"/>
          <w:lang w:val="it-IT"/>
        </w:rPr>
        <w:t>Il sopracitato dataset contiene esempi circa le condizioni cliniche di pazienti che sono (o possono essere) affetti da malattie cardiache. Data l</w:t>
      </w:r>
      <w:r>
        <w:rPr>
          <w:rFonts w:cs="Arial Unicode MS" w:eastAsia="Arial Unicode MS" w:hint="default"/>
          <w:rtl w:val="0"/>
          <w:lang w:val="it-IT"/>
        </w:rPr>
        <w:t>’</w:t>
      </w:r>
      <w:r>
        <w:rPr>
          <w:rFonts w:cs="Arial Unicode MS" w:eastAsia="Arial Unicode MS"/>
          <w:rtl w:val="0"/>
          <w:lang w:val="it-IT"/>
        </w:rPr>
        <w:t xml:space="preserve">importanza clinica di ridurre i </w:t>
      </w:r>
      <w:r>
        <w:rPr>
          <w:rFonts w:cs="Arial Unicode MS" w:eastAsia="Arial Unicode MS"/>
          <w:b w:val="1"/>
          <w:bCs w:val="1"/>
          <w:rtl w:val="0"/>
          <w:lang w:val="it-IT"/>
        </w:rPr>
        <w:t>falsi negativi</w:t>
      </w:r>
      <w:r>
        <w:rPr>
          <w:rFonts w:cs="Arial Unicode MS" w:eastAsia="Arial Unicode MS"/>
          <w:rtl w:val="0"/>
          <w:lang w:val="it-IT"/>
        </w:rPr>
        <w:t xml:space="preserve"> (pazienti malati classificati come sani) dovremo porre grande attenzione al </w:t>
      </w:r>
      <w:r>
        <w:rPr>
          <w:rFonts w:cs="Arial Unicode MS" w:eastAsia="Arial Unicode MS"/>
          <w:b w:val="1"/>
          <w:bCs w:val="1"/>
          <w:rtl w:val="0"/>
          <w:lang w:val="it-IT"/>
        </w:rPr>
        <w:t>Recall</w:t>
      </w:r>
      <w:r>
        <w:rPr>
          <w:rFonts w:cs="Arial Unicode MS" w:eastAsia="Arial Unicode MS"/>
          <w:rtl w:val="0"/>
          <w:lang w:val="it-IT"/>
        </w:rPr>
        <w:t xml:space="preserve"> e al compromesso </w:t>
      </w:r>
      <w:r>
        <w:rPr>
          <w:rFonts w:cs="Arial Unicode MS" w:eastAsia="Arial Unicode MS"/>
          <w:b w:val="1"/>
          <w:bCs w:val="1"/>
          <w:rtl w:val="0"/>
          <w:lang w:val="it-IT"/>
        </w:rPr>
        <w:t>Precision-Recall</w:t>
      </w:r>
      <w:r>
        <w:rPr>
          <w:rFonts w:cs="Arial Unicode MS" w:eastAsia="Arial Unicode MS"/>
          <w:rtl w:val="0"/>
          <w:lang w:val="it-IT"/>
        </w:rPr>
        <w:t xml:space="preserve"> indicato dalla metrica </w:t>
      </w:r>
      <w:r>
        <w:rPr>
          <w:rFonts w:cs="Arial Unicode MS" w:eastAsia="Arial Unicode MS"/>
          <w:b w:val="1"/>
          <w:bCs w:val="1"/>
          <w:rtl w:val="0"/>
          <w:lang w:val="it-IT"/>
        </w:rPr>
        <w:t>F1.</w:t>
      </w:r>
    </w:p>
    <w:p>
      <w:pPr>
        <w:pStyle w:val="Corpo"/>
        <w:bidi w:val="0"/>
      </w:pPr>
      <w:r>
        <w:rPr>
          <w:rFonts w:cs="Arial Unicode MS" w:eastAsia="Arial Unicode MS"/>
          <w:rtl w:val="0"/>
          <w:lang w:val="it-IT"/>
        </w:rPr>
        <w:t xml:space="preserve">Il target del dataset </w:t>
      </w:r>
      <w:r>
        <w:rPr>
          <w:rFonts w:cs="Arial Unicode MS" w:eastAsia="Arial Unicode MS" w:hint="default"/>
          <w:rtl w:val="0"/>
          <w:lang w:val="it-IT"/>
        </w:rPr>
        <w:t>‘</w:t>
      </w:r>
      <w:r>
        <w:rPr>
          <w:rFonts w:cs="Arial Unicode MS" w:eastAsia="Arial Unicode MS"/>
          <w:i w:val="1"/>
          <w:iCs w:val="1"/>
          <w:rtl w:val="0"/>
          <w:lang w:val="it-IT"/>
        </w:rPr>
        <w:t>num</w:t>
      </w:r>
      <w:r>
        <w:rPr>
          <w:rFonts w:cs="Arial Unicode MS" w:eastAsia="Arial Unicode MS" w:hint="default"/>
          <w:rtl w:val="0"/>
          <w:lang w:val="it-IT"/>
        </w:rPr>
        <w:t xml:space="preserve">’ </w:t>
      </w:r>
      <w:r>
        <w:rPr>
          <w:rFonts w:cs="Arial Unicode MS" w:eastAsia="Arial Unicode MS"/>
          <w:rtl w:val="0"/>
          <w:lang w:val="it-IT"/>
        </w:rPr>
        <w:t>pu</w:t>
      </w:r>
      <w:r>
        <w:rPr>
          <w:rFonts w:cs="Arial Unicode MS" w:eastAsia="Arial Unicode MS" w:hint="default"/>
          <w:rtl w:val="0"/>
          <w:lang w:val="it-IT"/>
        </w:rPr>
        <w:t xml:space="preserve">ò </w:t>
      </w:r>
      <w:r>
        <w:rPr>
          <w:rFonts w:cs="Arial Unicode MS" w:eastAsia="Arial Unicode MS"/>
          <w:rtl w:val="0"/>
          <w:lang w:val="it-IT"/>
        </w:rPr>
        <w:t>essere binarizzato in modo tale che se {</w:t>
      </w:r>
      <w:r>
        <w:rPr>
          <w:rFonts w:cs="Arial Unicode MS" w:eastAsia="Arial Unicode MS" w:hint="default"/>
          <w:rtl w:val="0"/>
          <w:lang w:val="it-IT"/>
        </w:rPr>
        <w:t>‘</w:t>
      </w:r>
      <w:r>
        <w:rPr>
          <w:rFonts w:cs="Arial Unicode MS" w:eastAsia="Arial Unicode MS"/>
          <w:i w:val="1"/>
          <w:iCs w:val="1"/>
          <w:rtl w:val="0"/>
          <w:lang w:val="it-IT"/>
        </w:rPr>
        <w:t>num</w:t>
      </w:r>
      <w:r>
        <w:rPr>
          <w:rFonts w:cs="Arial Unicode MS" w:eastAsia="Arial Unicode MS" w:hint="default"/>
          <w:i w:val="1"/>
          <w:iCs w:val="1"/>
          <w:rtl w:val="0"/>
          <w:lang w:val="it-IT"/>
        </w:rPr>
        <w:t>’</w:t>
      </w:r>
      <w:r>
        <w:rPr>
          <w:rFonts w:cs="Arial Unicode MS" w:eastAsia="Arial Unicode MS"/>
          <w:rtl w:val="0"/>
          <w:lang w:val="it-IT"/>
        </w:rPr>
        <w:t>&gt;0} il paziente verr</w:t>
      </w:r>
      <w:r>
        <w:rPr>
          <w:rFonts w:cs="Arial Unicode MS" w:eastAsia="Arial Unicode MS" w:hint="default"/>
          <w:rtl w:val="0"/>
          <w:lang w:val="it-IT"/>
        </w:rPr>
        <w:t xml:space="preserve">à </w:t>
      </w:r>
      <w:r>
        <w:rPr>
          <w:rFonts w:cs="Arial Unicode MS" w:eastAsia="Arial Unicode MS"/>
          <w:rtl w:val="0"/>
          <w:lang w:val="it-IT"/>
        </w:rPr>
        <w:t xml:space="preserve">etichettato come </w:t>
      </w:r>
      <w:r>
        <w:rPr>
          <w:rFonts w:cs="Arial Unicode MS" w:eastAsia="Arial Unicode MS"/>
          <w:b w:val="1"/>
          <w:bCs w:val="1"/>
          <w:rtl w:val="0"/>
          <w:lang w:val="it-IT"/>
        </w:rPr>
        <w:t>affetto da una malattia</w:t>
      </w:r>
      <w:r>
        <w:rPr>
          <w:rFonts w:cs="Arial Unicode MS" w:eastAsia="Arial Unicode MS"/>
          <w:rtl w:val="0"/>
          <w:lang w:val="it-IT"/>
        </w:rPr>
        <w:t>,</w:t>
      </w:r>
      <w:r>
        <w:rPr>
          <w:rFonts w:cs="Arial Unicode MS" w:eastAsia="Arial Unicode MS"/>
          <w:b w:val="1"/>
          <w:bCs w:val="1"/>
          <w:rtl w:val="0"/>
          <w:lang w:val="it-IT"/>
        </w:rPr>
        <w:t xml:space="preserve"> </w:t>
      </w:r>
      <w:r>
        <w:rPr>
          <w:rFonts w:cs="Arial Unicode MS" w:eastAsia="Arial Unicode MS"/>
          <w:rtl w:val="0"/>
          <w:lang w:val="it-IT"/>
        </w:rPr>
        <w:t>viceversa sar</w:t>
      </w:r>
      <w:r>
        <w:rPr>
          <w:rFonts w:cs="Arial Unicode MS" w:eastAsia="Arial Unicode MS" w:hint="default"/>
          <w:rtl w:val="0"/>
          <w:lang w:val="it-IT"/>
        </w:rPr>
        <w:t xml:space="preserve">à </w:t>
      </w:r>
      <w:r>
        <w:rPr>
          <w:rFonts w:cs="Arial Unicode MS" w:eastAsia="Arial Unicode MS"/>
          <w:rtl w:val="0"/>
          <w:lang w:val="it-IT"/>
        </w:rPr>
        <w:t xml:space="preserve">ritenuto </w:t>
      </w:r>
      <w:r>
        <w:rPr>
          <w:rFonts w:cs="Arial Unicode MS" w:eastAsia="Arial Unicode MS"/>
          <w:b w:val="1"/>
          <w:bCs w:val="1"/>
          <w:rtl w:val="0"/>
          <w:lang w:val="it-IT"/>
        </w:rPr>
        <w:t xml:space="preserve">sano. </w:t>
      </w:r>
    </w:p>
    <w:p>
      <w:pPr>
        <w:pStyle w:val="Corpo"/>
        <w:bidi w:val="0"/>
        <w:rPr>
          <w:b w:val="1"/>
          <w:bCs w:val="1"/>
        </w:rPr>
      </w:pPr>
      <w:r>
        <w:rPr>
          <w:rFonts w:cs="Arial Unicode MS" w:eastAsia="Arial Unicode MS"/>
          <w:b w:val="1"/>
          <w:bCs w:val="1"/>
          <w:rtl w:val="0"/>
          <w:lang w:val="it-IT"/>
        </w:rPr>
        <w:t>Ipotesi operative:</w:t>
      </w:r>
    </w:p>
    <w:p>
      <w:pPr>
        <w:pStyle w:val="Corpo"/>
        <w:numPr>
          <w:ilvl w:val="0"/>
          <w:numId w:val="21"/>
        </w:numPr>
        <w:bidi w:val="0"/>
      </w:pPr>
      <w:r>
        <w:rPr>
          <w:rFonts w:cs="Arial Unicode MS" w:eastAsia="Arial Unicode MS"/>
          <w:rtl w:val="0"/>
          <w:lang w:val="it-IT"/>
        </w:rPr>
        <w:t>I pattern contenuti all</w:t>
      </w:r>
      <w:r>
        <w:rPr>
          <w:rFonts w:cs="Arial Unicode MS" w:eastAsia="Arial Unicode MS" w:hint="default"/>
          <w:rtl w:val="0"/>
          <w:lang w:val="it-IT"/>
        </w:rPr>
        <w:t>’</w:t>
      </w:r>
      <w:r>
        <w:rPr>
          <w:rFonts w:cs="Arial Unicode MS" w:eastAsia="Arial Unicode MS"/>
          <w:rtl w:val="0"/>
          <w:lang w:val="it-IT"/>
        </w:rPr>
        <w:t>interno dei dati contengono discriminanti sufficienti per distinguere positivi e negativi.</w:t>
      </w:r>
    </w:p>
    <w:p>
      <w:pPr>
        <w:pStyle w:val="Corpo"/>
        <w:numPr>
          <w:ilvl w:val="0"/>
          <w:numId w:val="22"/>
        </w:numPr>
        <w:bidi w:val="0"/>
      </w:pPr>
      <w:r>
        <w:rPr>
          <w:rFonts w:cs="Arial Unicode MS" w:eastAsia="Arial Unicode MS" w:hint="default"/>
          <w:rtl w:val="0"/>
          <w:lang w:val="it-IT"/>
        </w:rPr>
        <w:t xml:space="preserve">È </w:t>
      </w:r>
      <w:r>
        <w:rPr>
          <w:rFonts w:cs="Arial Unicode MS" w:eastAsia="Arial Unicode MS"/>
          <w:rtl w:val="0"/>
          <w:lang w:val="it-IT"/>
        </w:rPr>
        <w:t xml:space="preserve">essenziale una fase di preprocessing integrata nella </w:t>
      </w:r>
      <w:r>
        <w:rPr>
          <w:rFonts w:cs="Arial Unicode MS" w:eastAsia="Arial Unicode MS"/>
          <w:b w:val="1"/>
          <w:bCs w:val="1"/>
          <w:rtl w:val="0"/>
          <w:lang w:val="it-IT"/>
        </w:rPr>
        <w:t>pipeline di addestramento</w:t>
      </w:r>
      <w:r>
        <w:rPr>
          <w:rFonts w:cs="Arial Unicode MS" w:eastAsia="Arial Unicode MS"/>
          <w:rtl w:val="0"/>
          <w:lang w:val="it-IT"/>
        </w:rPr>
        <w:t xml:space="preserve"> per evitare il </w:t>
      </w:r>
      <w:r>
        <w:rPr>
          <w:rFonts w:cs="Arial Unicode MS" w:eastAsia="Arial Unicode MS"/>
          <w:i w:val="1"/>
          <w:iCs w:val="1"/>
          <w:rtl w:val="0"/>
          <w:lang w:val="it-IT"/>
        </w:rPr>
        <w:t>leakage</w:t>
      </w:r>
      <w:r>
        <w:rPr>
          <w:rFonts w:cs="Arial Unicode MS" w:eastAsia="Arial Unicode MS"/>
          <w:rtl w:val="0"/>
          <w:lang w:val="it-IT"/>
        </w:rPr>
        <w:t xml:space="preserve"> per migliorare la stabilit</w:t>
      </w:r>
      <w:r>
        <w:rPr>
          <w:rFonts w:cs="Arial Unicode MS" w:eastAsia="Arial Unicode MS" w:hint="default"/>
          <w:rtl w:val="0"/>
          <w:lang w:val="it-IT"/>
        </w:rPr>
        <w:t xml:space="preserve">à </w:t>
      </w:r>
      <w:r>
        <w:rPr>
          <w:rFonts w:cs="Arial Unicode MS" w:eastAsia="Arial Unicode MS"/>
          <w:rtl w:val="0"/>
          <w:lang w:val="it-IT"/>
        </w:rPr>
        <w:t>del processo.</w:t>
      </w:r>
    </w:p>
    <w:p>
      <w:pPr>
        <w:pStyle w:val="Intestazione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Intestazione"/>
        <w:numPr>
          <w:ilvl w:val="0"/>
          <w:numId w:val="19"/>
        </w:numPr>
        <w:bidi w:val="0"/>
      </w:pPr>
      <w:bookmarkStart w:name="_Toc2" w:id="3"/>
      <w:r>
        <w:rPr>
          <w:rFonts w:cs="Arial Unicode MS" w:eastAsia="Arial Unicode MS"/>
          <w:rtl w:val="0"/>
          <w:lang w:val="it-IT"/>
        </w:rPr>
        <w:t>Descrizione degli algoritmi</w:t>
      </w:r>
      <w:bookmarkEnd w:id="3"/>
    </w:p>
    <w:p>
      <w:pPr>
        <w:pStyle w:val="Corpo"/>
        <w:bidi w:val="0"/>
      </w:pPr>
      <w:r>
        <w:rPr>
          <w:rFonts w:cs="Arial Unicode MS" w:eastAsia="Arial Unicode MS"/>
          <w:rtl w:val="0"/>
          <w:lang w:val="it-IT"/>
        </w:rPr>
        <w:t xml:space="preserve">In questa sezione analizziamo quali algoritmi di </w:t>
      </w:r>
      <w:r>
        <w:rPr>
          <w:rFonts w:cs="Arial Unicode MS" w:eastAsia="Arial Unicode MS"/>
          <w:b w:val="1"/>
          <w:bCs w:val="1"/>
          <w:rtl w:val="0"/>
          <w:lang w:val="it-IT"/>
        </w:rPr>
        <w:t xml:space="preserve">classificazione supervisionata </w:t>
      </w:r>
      <w:r>
        <w:rPr>
          <w:rFonts w:cs="Arial Unicode MS" w:eastAsia="Arial Unicode MS"/>
          <w:rtl w:val="0"/>
          <w:lang w:val="it-IT"/>
        </w:rPr>
        <w:t xml:space="preserve">sono stati messi a confronto, per affrontare il problema descritto. </w:t>
      </w:r>
    </w:p>
    <w:p>
      <w:pPr>
        <w:pStyle w:val="Intestazione 2"/>
        <w:numPr>
          <w:ilvl w:val="1"/>
          <w:numId w:val="19"/>
        </w:numPr>
        <w:bidi w:val="0"/>
      </w:pPr>
      <w:bookmarkStart w:name="_Toc3" w:id="4"/>
      <w:r>
        <w:rPr>
          <w:rFonts w:cs="Arial Unicode MS" w:eastAsia="Arial Unicode MS"/>
          <w:rtl w:val="0"/>
          <w:lang w:val="it-IT"/>
        </w:rPr>
        <w:t>K-Nearest Neighbors (KNN)</w:t>
      </w:r>
      <w:bookmarkEnd w:id="4"/>
    </w:p>
    <w:p>
      <w:pPr>
        <w:pStyle w:val="Corpo"/>
        <w:bidi w:val="0"/>
      </w:pPr>
      <w:r>
        <w:rPr>
          <w:rFonts w:cs="Arial Unicode MS" w:eastAsia="Arial Unicode MS"/>
          <w:rtl w:val="0"/>
          <w:lang w:val="it-IT"/>
        </w:rPr>
        <w:t xml:space="preserve">Il KNN, detto anche </w:t>
      </w:r>
      <w:r>
        <w:rPr>
          <w:rFonts w:cs="Arial Unicode MS" w:eastAsia="Arial Unicode MS"/>
          <w:i w:val="1"/>
          <w:iCs w:val="1"/>
          <w:rtl w:val="0"/>
          <w:lang w:val="it-IT"/>
        </w:rPr>
        <w:t xml:space="preserve">lazy learner, </w:t>
      </w:r>
      <w:r>
        <w:rPr>
          <w:rFonts w:cs="Arial Unicode MS" w:eastAsia="Arial Unicode MS"/>
          <w:rtl w:val="0"/>
          <w:lang w:val="it-IT"/>
        </w:rPr>
        <w:t xml:space="preserve">risulta essere semplice da </w:t>
      </w:r>
      <w:r>
        <w:rPr>
          <w:rFonts w:cs="Arial Unicode MS" w:eastAsia="Arial Unicode MS"/>
          <w:b w:val="1"/>
          <w:bCs w:val="1"/>
          <w:rtl w:val="0"/>
          <w:lang w:val="it-IT"/>
        </w:rPr>
        <w:t>interpretare e adattare</w:t>
      </w:r>
      <w:r>
        <w:rPr>
          <w:rFonts w:cs="Arial Unicode MS" w:eastAsia="Arial Unicode MS"/>
          <w:rtl w:val="0"/>
          <w:lang w:val="it-IT"/>
        </w:rPr>
        <w:t>. Quest</w:t>
      </w:r>
      <w:r>
        <w:rPr>
          <w:rFonts w:cs="Arial Unicode MS" w:eastAsia="Arial Unicode MS" w:hint="default"/>
          <w:rtl w:val="0"/>
          <w:lang w:val="it-IT"/>
        </w:rPr>
        <w:t>’</w:t>
      </w:r>
      <w:r>
        <w:rPr>
          <w:rFonts w:cs="Arial Unicode MS" w:eastAsia="Arial Unicode MS"/>
          <w:rtl w:val="0"/>
          <w:lang w:val="it-IT"/>
        </w:rPr>
        <w:t xml:space="preserve">ultimo consente di predire le etichette di classe di nuovi casi usando le istanze di training: le predizioni sono ottenute mediante un </w:t>
      </w:r>
      <w:r>
        <w:rPr>
          <w:rFonts w:cs="Arial Unicode MS" w:eastAsia="Arial Unicode MS"/>
          <w:b w:val="1"/>
          <w:bCs w:val="1"/>
          <w:i w:val="1"/>
          <w:iCs w:val="1"/>
          <w:rtl w:val="0"/>
          <w:lang w:val="it-IT"/>
        </w:rPr>
        <w:t>majority vote</w:t>
      </w:r>
      <w:r>
        <w:rPr>
          <w:rFonts w:cs="Arial Unicode MS" w:eastAsia="Arial Unicode MS"/>
          <w:i w:val="1"/>
          <w:iCs w:val="1"/>
          <w:rtl w:val="0"/>
          <w:lang w:val="it-IT"/>
        </w:rPr>
        <w:t xml:space="preserve"> </w:t>
      </w:r>
      <w:r>
        <w:rPr>
          <w:rFonts w:cs="Arial Unicode MS" w:eastAsia="Arial Unicode MS"/>
          <w:rtl w:val="0"/>
          <w:lang w:val="it-IT"/>
        </w:rPr>
        <w:t xml:space="preserve">o tramite la </w:t>
      </w:r>
      <w:r>
        <w:rPr>
          <w:rFonts w:cs="Arial Unicode MS" w:eastAsia="Arial Unicode MS"/>
          <w:b w:val="1"/>
          <w:bCs w:val="1"/>
          <w:rtl w:val="0"/>
          <w:lang w:val="it-IT"/>
        </w:rPr>
        <w:t>media</w:t>
      </w:r>
      <w:r>
        <w:rPr>
          <w:rFonts w:cs="Arial Unicode MS" w:eastAsia="Arial Unicode MS"/>
          <w:rtl w:val="0"/>
          <w:lang w:val="it-IT"/>
        </w:rPr>
        <w:t xml:space="preserve"> delle classi target. </w:t>
      </w:r>
    </w:p>
    <w:p>
      <w:pPr>
        <w:pStyle w:val="Corpo"/>
        <w:bidi w:val="0"/>
        <w:rPr>
          <w:b w:val="1"/>
          <w:bCs w:val="1"/>
        </w:rPr>
      </w:pPr>
      <w:r>
        <w:rPr>
          <w:rFonts w:cs="Arial Unicode MS" w:eastAsia="Arial Unicode MS"/>
          <w:rtl w:val="0"/>
          <w:lang w:val="it-IT"/>
        </w:rPr>
        <w:t xml:space="preserve">La procedura richiede la scelta di un </w:t>
      </w:r>
      <w:r>
        <w:rPr>
          <w:rFonts w:cs="Arial Unicode MS" w:eastAsia="Arial Unicode MS"/>
          <w:b w:val="1"/>
          <w:bCs w:val="1"/>
          <w:i w:val="1"/>
          <w:iCs w:val="1"/>
          <w:rtl w:val="0"/>
          <w:lang w:val="it-IT"/>
        </w:rPr>
        <w:t>k,</w:t>
      </w:r>
      <w:r>
        <w:rPr>
          <w:rFonts w:cs="Arial Unicode MS" w:eastAsia="Arial Unicode MS"/>
          <w:rtl w:val="0"/>
          <w:lang w:val="it-IT"/>
        </w:rPr>
        <w:t xml:space="preserve"> numero di </w:t>
      </w:r>
      <w:r>
        <w:rPr>
          <w:rFonts w:cs="Arial Unicode MS" w:eastAsia="Arial Unicode MS" w:hint="default"/>
          <w:rtl w:val="0"/>
          <w:lang w:val="it-IT"/>
        </w:rPr>
        <w:t>“</w:t>
      </w:r>
      <w:r>
        <w:rPr>
          <w:rFonts w:cs="Arial Unicode MS" w:eastAsia="Arial Unicode MS"/>
          <w:rtl w:val="0"/>
          <w:lang w:val="it-IT"/>
        </w:rPr>
        <w:t>vicini</w:t>
      </w:r>
      <w:r>
        <w:rPr>
          <w:rFonts w:cs="Arial Unicode MS" w:eastAsia="Arial Unicode MS" w:hint="default"/>
          <w:rtl w:val="0"/>
          <w:lang w:val="it-IT"/>
        </w:rPr>
        <w:t>”</w:t>
      </w:r>
      <w:r>
        <w:rPr>
          <w:rFonts w:cs="Arial Unicode MS" w:eastAsia="Arial Unicode MS"/>
          <w:rtl w:val="0"/>
          <w:lang w:val="it-IT"/>
        </w:rPr>
        <w:t>, dopodich</w:t>
      </w:r>
      <w:r>
        <w:rPr>
          <w:rFonts w:cs="Arial Unicode MS" w:eastAsia="Arial Unicode MS" w:hint="default"/>
          <w:rtl w:val="0"/>
          <w:lang w:val="it-IT"/>
        </w:rPr>
        <w:t xml:space="preserve">é </w:t>
      </w:r>
      <w:r>
        <w:rPr>
          <w:rFonts w:cs="Arial Unicode MS" w:eastAsia="Arial Unicode MS"/>
          <w:rtl w:val="0"/>
          <w:lang w:val="it-IT"/>
        </w:rPr>
        <w:t xml:space="preserve">viene calcolata la distanza tra il nuovo punto inserito e i </w:t>
      </w:r>
      <w:r>
        <w:rPr>
          <w:rFonts w:cs="Arial Unicode MS" w:eastAsia="Arial Unicode MS"/>
          <w:i w:val="1"/>
          <w:iCs w:val="1"/>
          <w:rtl w:val="0"/>
          <w:lang w:val="it-IT"/>
        </w:rPr>
        <w:t>k</w:t>
      </w:r>
      <w:r>
        <w:rPr>
          <w:rFonts w:cs="Arial Unicode MS" w:eastAsia="Arial Unicode MS"/>
          <w:rtl w:val="0"/>
          <w:lang w:val="it-IT"/>
        </w:rPr>
        <w:t xml:space="preserve"> vicini, si considera poi quale </w:t>
      </w:r>
      <w:r>
        <w:rPr>
          <w:rFonts w:cs="Arial Unicode MS" w:eastAsia="Arial Unicode MS" w:hint="default"/>
          <w:rtl w:val="0"/>
          <w:lang w:val="it-IT"/>
        </w:rPr>
        <w:t xml:space="preserve">è </w:t>
      </w:r>
      <w:r>
        <w:rPr>
          <w:rFonts w:cs="Arial Unicode MS" w:eastAsia="Arial Unicode MS"/>
          <w:rtl w:val="0"/>
          <w:lang w:val="it-IT"/>
        </w:rPr>
        <w:t>la classe target, dei vicini, che compare pi</w:t>
      </w:r>
      <w:r>
        <w:rPr>
          <w:rFonts w:cs="Arial Unicode MS" w:eastAsia="Arial Unicode MS" w:hint="default"/>
          <w:rtl w:val="0"/>
          <w:lang w:val="it-IT"/>
        </w:rPr>
        <w:t xml:space="preserve">ù </w:t>
      </w:r>
      <w:r>
        <w:rPr>
          <w:rFonts w:cs="Arial Unicode MS" w:eastAsia="Arial Unicode MS"/>
          <w:rtl w:val="0"/>
          <w:lang w:val="it-IT"/>
        </w:rPr>
        <w:t>volte (</w:t>
      </w:r>
      <w:r>
        <w:rPr>
          <w:rFonts w:cs="Arial Unicode MS" w:eastAsia="Arial Unicode MS"/>
          <w:i w:val="1"/>
          <w:iCs w:val="1"/>
          <w:rtl w:val="0"/>
          <w:lang w:val="it-IT"/>
        </w:rPr>
        <w:t>majority vote</w:t>
      </w:r>
      <w:r>
        <w:rPr>
          <w:rFonts w:cs="Arial Unicode MS" w:eastAsia="Arial Unicode MS"/>
          <w:rtl w:val="0"/>
          <w:lang w:val="it-IT"/>
        </w:rPr>
        <w:t xml:space="preserve">) e si assegna infine il nuovo punto a questa classe. Questo algoritmo risulta </w:t>
      </w:r>
      <w:r>
        <w:rPr>
          <w:rFonts w:cs="Arial Unicode MS" w:eastAsia="Arial Unicode MS"/>
          <w:b w:val="1"/>
          <w:bCs w:val="1"/>
          <w:rtl w:val="0"/>
          <w:lang w:val="it-IT"/>
        </w:rPr>
        <w:t>poco interpretabile</w:t>
      </w:r>
      <w:r>
        <w:rPr>
          <w:rFonts w:cs="Arial Unicode MS" w:eastAsia="Arial Unicode MS"/>
          <w:rtl w:val="0"/>
          <w:lang w:val="it-IT"/>
        </w:rPr>
        <w:t xml:space="preserve"> ma </w:t>
      </w:r>
      <w:r>
        <w:rPr>
          <w:rFonts w:cs="Arial Unicode MS" w:eastAsia="Arial Unicode MS" w:hint="default"/>
          <w:rtl w:val="0"/>
          <w:lang w:val="it-IT"/>
        </w:rPr>
        <w:t xml:space="preserve">è </w:t>
      </w:r>
      <w:r>
        <w:rPr>
          <w:rFonts w:cs="Arial Unicode MS" w:eastAsia="Arial Unicode MS"/>
          <w:b w:val="1"/>
          <w:bCs w:val="1"/>
          <w:rtl w:val="0"/>
          <w:lang w:val="it-IT"/>
        </w:rPr>
        <w:t xml:space="preserve">poco scalabile ed </w:t>
      </w:r>
      <w:r>
        <w:rPr>
          <w:rFonts w:cs="Arial Unicode MS" w:eastAsia="Arial Unicode MS" w:hint="default"/>
          <w:b w:val="1"/>
          <w:bCs w:val="1"/>
          <w:rtl w:val="0"/>
          <w:lang w:val="it-IT"/>
        </w:rPr>
        <w:t xml:space="preserve">è </w:t>
      </w:r>
      <w:r>
        <w:rPr>
          <w:rFonts w:cs="Arial Unicode MS" w:eastAsia="Arial Unicode MS"/>
          <w:b w:val="1"/>
          <w:bCs w:val="1"/>
          <w:rtl w:val="0"/>
          <w:lang w:val="it-IT"/>
        </w:rPr>
        <w:t>incline all</w:t>
      </w:r>
      <w:r>
        <w:rPr>
          <w:rFonts w:cs="Arial Unicode MS" w:eastAsia="Arial Unicode MS" w:hint="default"/>
          <w:b w:val="1"/>
          <w:bCs w:val="1"/>
          <w:rtl w:val="0"/>
          <w:lang w:val="it-IT"/>
        </w:rPr>
        <w:t>’</w:t>
      </w:r>
      <w:r>
        <w:rPr>
          <w:rFonts w:cs="Arial Unicode MS" w:eastAsia="Arial Unicode MS"/>
          <w:b w:val="1"/>
          <w:bCs w:val="1"/>
          <w:rtl w:val="0"/>
          <w:lang w:val="it-IT"/>
        </w:rPr>
        <w:t>overfitting.</w:t>
      </w:r>
    </w:p>
    <w:p>
      <w:pPr>
        <w:pStyle w:val="Intestazione 2"/>
        <w:numPr>
          <w:ilvl w:val="1"/>
          <w:numId w:val="19"/>
        </w:numPr>
        <w:bidi w:val="0"/>
      </w:pPr>
      <w:bookmarkStart w:name="_Toc4" w:id="5"/>
      <w:r>
        <w:rPr>
          <w:rFonts w:cs="Arial Unicode MS" w:eastAsia="Arial Unicode MS"/>
          <w:rtl w:val="0"/>
          <w:lang w:val="it-IT"/>
        </w:rPr>
        <w:t xml:space="preserve"> Decision Tree (DT)</w:t>
      </w:r>
      <w:bookmarkEnd w:id="5"/>
    </w:p>
    <w:p>
      <w:pPr>
        <w:pStyle w:val="Corpo"/>
        <w:bidi w:val="0"/>
        <w:rPr>
          <w:b w:val="1"/>
          <w:bCs w:val="1"/>
        </w:rPr>
      </w:pPr>
      <w:r>
        <w:rPr>
          <w:rFonts w:cs="Arial Unicode MS" w:eastAsia="Arial Unicode MS"/>
          <w:rtl w:val="0"/>
          <w:lang w:val="it-IT"/>
        </w:rPr>
        <w:t>L</w:t>
      </w:r>
      <w:r>
        <w:rPr>
          <w:rFonts w:cs="Arial Unicode MS" w:eastAsia="Arial Unicode MS" w:hint="default"/>
          <w:rtl w:val="0"/>
          <w:lang w:val="it-IT"/>
        </w:rPr>
        <w:t>’</w:t>
      </w:r>
      <w:r>
        <w:rPr>
          <w:rFonts w:cs="Arial Unicode MS" w:eastAsia="Arial Unicode MS"/>
          <w:rtl w:val="0"/>
          <w:lang w:val="it-IT"/>
        </w:rPr>
        <w:t xml:space="preserve">albero di decisione permette di creare delle strutture </w:t>
      </w:r>
      <w:r>
        <w:rPr>
          <w:rFonts w:cs="Arial Unicode MS" w:eastAsia="Arial Unicode MS"/>
          <w:b w:val="1"/>
          <w:bCs w:val="1"/>
          <w:rtl w:val="0"/>
          <w:lang w:val="it-IT"/>
        </w:rPr>
        <w:t>gerarchiche.</w:t>
      </w:r>
      <w:r>
        <w:rPr>
          <w:rFonts w:cs="Arial Unicode MS" w:eastAsia="Arial Unicode MS"/>
          <w:rtl w:val="0"/>
          <w:lang w:val="it-IT"/>
        </w:rPr>
        <w:t xml:space="preserve"> Offre </w:t>
      </w:r>
      <w:r>
        <w:rPr>
          <w:rFonts w:cs="Arial Unicode MS" w:eastAsia="Arial Unicode MS"/>
          <w:b w:val="1"/>
          <w:bCs w:val="1"/>
          <w:rtl w:val="0"/>
          <w:lang w:val="it-IT"/>
        </w:rPr>
        <w:t>l</w:t>
      </w:r>
      <w:r>
        <w:rPr>
          <w:rFonts w:cs="Arial Unicode MS" w:eastAsia="Arial Unicode MS" w:hint="default"/>
          <w:b w:val="1"/>
          <w:bCs w:val="1"/>
          <w:rtl w:val="0"/>
          <w:lang w:val="it-IT"/>
        </w:rPr>
        <w:t>’</w:t>
      </w:r>
      <w:r>
        <w:rPr>
          <w:rFonts w:cs="Arial Unicode MS" w:eastAsia="Arial Unicode MS"/>
          <w:b w:val="1"/>
          <w:bCs w:val="1"/>
          <w:rtl w:val="0"/>
          <w:lang w:val="it-IT"/>
        </w:rPr>
        <w:t>interpretabile e supporta dati numerici e categorici</w:t>
      </w:r>
      <w:r>
        <w:rPr>
          <w:rFonts w:cs="Arial Unicode MS" w:eastAsia="Arial Unicode MS"/>
          <w:rtl w:val="0"/>
          <w:lang w:val="it-IT"/>
        </w:rPr>
        <w:t>. Questi risultano per</w:t>
      </w:r>
      <w:r>
        <w:rPr>
          <w:rFonts w:cs="Arial Unicode MS" w:eastAsia="Arial Unicode MS" w:hint="default"/>
          <w:rtl w:val="0"/>
          <w:lang w:val="it-IT"/>
        </w:rPr>
        <w:t xml:space="preserve">ò </w:t>
      </w:r>
      <w:r>
        <w:rPr>
          <w:rFonts w:cs="Arial Unicode MS" w:eastAsia="Arial Unicode MS"/>
          <w:rtl w:val="0"/>
          <w:lang w:val="it-IT"/>
        </w:rPr>
        <w:t xml:space="preserve">poco stabili e </w:t>
      </w:r>
      <w:r>
        <w:rPr>
          <w:rFonts w:cs="Arial Unicode MS" w:eastAsia="Arial Unicode MS"/>
          <w:b w:val="1"/>
          <w:bCs w:val="1"/>
          <w:rtl w:val="0"/>
          <w:lang w:val="it-IT"/>
        </w:rPr>
        <w:t>inclini all</w:t>
      </w:r>
      <w:r>
        <w:rPr>
          <w:rFonts w:cs="Arial Unicode MS" w:eastAsia="Arial Unicode MS" w:hint="default"/>
          <w:b w:val="1"/>
          <w:bCs w:val="1"/>
          <w:rtl w:val="0"/>
          <w:lang w:val="it-IT"/>
        </w:rPr>
        <w:t>’</w:t>
      </w:r>
      <w:r>
        <w:rPr>
          <w:rFonts w:cs="Arial Unicode MS" w:eastAsia="Arial Unicode MS"/>
          <w:b w:val="1"/>
          <w:bCs w:val="1"/>
          <w:rtl w:val="0"/>
          <w:lang w:val="it-IT"/>
        </w:rPr>
        <w:t xml:space="preserve">overfitting </w:t>
      </w:r>
      <w:r>
        <w:rPr>
          <w:rFonts w:cs="Arial Unicode MS" w:eastAsia="Arial Unicode MS"/>
          <w:rtl w:val="0"/>
          <w:lang w:val="it-IT"/>
        </w:rPr>
        <w:t>se non regolarizzato.</w:t>
      </w:r>
    </w:p>
    <w:p>
      <w:pPr>
        <w:pStyle w:val="Intestazione 2"/>
        <w:numPr>
          <w:ilvl w:val="1"/>
          <w:numId w:val="19"/>
        </w:numPr>
        <w:bidi w:val="0"/>
      </w:pPr>
      <w:bookmarkStart w:name="_Toc5" w:id="6"/>
      <w:r>
        <w:rPr>
          <w:rFonts w:cs="Arial Unicode MS" w:eastAsia="Arial Unicode MS"/>
          <w:rtl w:val="0"/>
          <w:lang w:val="it-IT"/>
        </w:rPr>
        <w:t xml:space="preserve"> Random Forest (RF)</w:t>
      </w:r>
      <w:bookmarkEnd w:id="6"/>
    </w:p>
    <w:p>
      <w:pPr>
        <w:pStyle w:val="Corpo"/>
        <w:bidi w:val="0"/>
      </w:pPr>
      <w:r>
        <w:rPr>
          <w:rFonts w:cs="Arial Unicode MS" w:eastAsia="Arial Unicode MS"/>
          <w:rtl w:val="0"/>
          <w:lang w:val="it-IT"/>
        </w:rPr>
        <w:t>L</w:t>
      </w:r>
      <w:r>
        <w:rPr>
          <w:rFonts w:cs="Arial Unicode MS" w:eastAsia="Arial Unicode MS" w:hint="default"/>
          <w:rtl w:val="0"/>
          <w:lang w:val="it-IT"/>
        </w:rPr>
        <w:t>’</w:t>
      </w:r>
      <w:r>
        <w:rPr>
          <w:rFonts w:cs="Arial Unicode MS" w:eastAsia="Arial Unicode MS"/>
          <w:rtl w:val="0"/>
          <w:lang w:val="it-IT"/>
        </w:rPr>
        <w:t xml:space="preserve">RF </w:t>
      </w:r>
      <w:r>
        <w:rPr>
          <w:rFonts w:cs="Arial Unicode MS" w:eastAsia="Arial Unicode MS" w:hint="default"/>
          <w:rtl w:val="0"/>
          <w:lang w:val="it-IT"/>
        </w:rPr>
        <w:t xml:space="preserve">è </w:t>
      </w:r>
      <w:r>
        <w:rPr>
          <w:rFonts w:cs="Arial Unicode MS" w:eastAsia="Arial Unicode MS"/>
          <w:rtl w:val="0"/>
          <w:lang w:val="it-IT"/>
        </w:rPr>
        <w:t xml:space="preserve">considerato come un insieme di alberi decisionali. </w:t>
      </w:r>
      <w:r>
        <w:rPr>
          <w:rFonts w:cs="Arial Unicode MS" w:eastAsia="Arial Unicode MS" w:hint="default"/>
          <w:rtl w:val="0"/>
          <w:lang w:val="it-IT"/>
        </w:rPr>
        <w:t xml:space="preserve">È </w:t>
      </w:r>
      <w:r>
        <w:rPr>
          <w:rFonts w:cs="Arial Unicode MS" w:eastAsia="Arial Unicode MS"/>
          <w:rtl w:val="0"/>
          <w:lang w:val="it-IT"/>
        </w:rPr>
        <w:t xml:space="preserve">tipicamente </w:t>
      </w:r>
      <w:r>
        <w:rPr>
          <w:rFonts w:cs="Arial Unicode MS" w:eastAsia="Arial Unicode MS"/>
          <w:b w:val="1"/>
          <w:bCs w:val="1"/>
          <w:rtl w:val="0"/>
          <w:lang w:val="it-IT"/>
        </w:rPr>
        <w:t>robusto</w:t>
      </w:r>
      <w:r>
        <w:rPr>
          <w:rFonts w:cs="Arial Unicode MS" w:eastAsia="Arial Unicode MS"/>
          <w:rtl w:val="0"/>
          <w:lang w:val="it-IT"/>
        </w:rPr>
        <w:t xml:space="preserve"> perch</w:t>
      </w:r>
      <w:r>
        <w:rPr>
          <w:rFonts w:cs="Arial Unicode MS" w:eastAsia="Arial Unicode MS" w:hint="default"/>
          <w:rtl w:val="0"/>
          <w:lang w:val="it-IT"/>
        </w:rPr>
        <w:t xml:space="preserve">é è </w:t>
      </w:r>
      <w:r>
        <w:rPr>
          <w:rFonts w:cs="Arial Unicode MS" w:eastAsia="Arial Unicode MS"/>
          <w:rtl w:val="0"/>
          <w:lang w:val="it-IT"/>
        </w:rPr>
        <w:t>costruito combinando DT, che al contrario sono sistemi deboli, in modo da costruire un modello pi</w:t>
      </w:r>
      <w:r>
        <w:rPr>
          <w:rFonts w:cs="Arial Unicode MS" w:eastAsia="Arial Unicode MS" w:hint="default"/>
          <w:rtl w:val="0"/>
          <w:lang w:val="it-IT"/>
        </w:rPr>
        <w:t xml:space="preserve">ù </w:t>
      </w:r>
      <w:r>
        <w:rPr>
          <w:rFonts w:cs="Arial Unicode MS" w:eastAsia="Arial Unicode MS"/>
          <w:rtl w:val="0"/>
          <w:lang w:val="it-IT"/>
        </w:rPr>
        <w:t xml:space="preserve">affidabile. Ottimo quando abbiamo </w:t>
      </w:r>
      <w:r>
        <w:rPr>
          <w:rFonts w:cs="Arial Unicode MS" w:eastAsia="Arial Unicode MS"/>
          <w:b w:val="1"/>
          <w:bCs w:val="1"/>
          <w:rtl w:val="0"/>
          <w:lang w:val="it-IT"/>
        </w:rPr>
        <w:t xml:space="preserve">molti dati </w:t>
      </w:r>
      <w:r>
        <w:rPr>
          <w:rFonts w:cs="Arial Unicode MS" w:eastAsia="Arial Unicode MS"/>
          <w:rtl w:val="0"/>
          <w:lang w:val="it-IT"/>
        </w:rPr>
        <w:t xml:space="preserve">e molti </w:t>
      </w:r>
      <w:r>
        <w:rPr>
          <w:rFonts w:cs="Arial Unicode MS" w:eastAsia="Arial Unicode MS"/>
          <w:b w:val="1"/>
          <w:bCs w:val="1"/>
          <w:rtl w:val="0"/>
          <w:lang w:val="it-IT"/>
        </w:rPr>
        <w:t>rumori/outlier</w:t>
      </w:r>
      <w:r>
        <w:rPr>
          <w:rFonts w:cs="Arial Unicode MS" w:eastAsia="Arial Unicode MS"/>
          <w:rtl w:val="0"/>
          <w:lang w:val="it-IT"/>
        </w:rPr>
        <w:t xml:space="preserve"> poich</w:t>
      </w:r>
      <w:r>
        <w:rPr>
          <w:rFonts w:cs="Arial Unicode MS" w:eastAsia="Arial Unicode MS" w:hint="default"/>
          <w:rtl w:val="0"/>
          <w:lang w:val="it-IT"/>
        </w:rPr>
        <w:t xml:space="preserve">é è </w:t>
      </w:r>
      <w:r>
        <w:rPr>
          <w:rFonts w:cs="Arial Unicode MS" w:eastAsia="Arial Unicode MS"/>
          <w:rtl w:val="0"/>
          <w:lang w:val="it-IT"/>
        </w:rPr>
        <w:t xml:space="preserve">poco sensibile a questi ultimi, inoltre risulta meno suscettibile </w:t>
      </w:r>
      <w:r>
        <w:rPr>
          <w:rFonts w:cs="Arial Unicode MS" w:eastAsia="Arial Unicode MS"/>
          <w:b w:val="1"/>
          <w:bCs w:val="1"/>
          <w:rtl w:val="0"/>
          <w:lang w:val="it-IT"/>
        </w:rPr>
        <w:t>all</w:t>
      </w:r>
      <w:r>
        <w:rPr>
          <w:rFonts w:cs="Arial Unicode MS" w:eastAsia="Arial Unicode MS" w:hint="default"/>
          <w:b w:val="1"/>
          <w:bCs w:val="1"/>
          <w:rtl w:val="0"/>
          <w:lang w:val="it-IT"/>
        </w:rPr>
        <w:t>’</w:t>
      </w:r>
      <w:r>
        <w:rPr>
          <w:rFonts w:cs="Arial Unicode MS" w:eastAsia="Arial Unicode MS"/>
          <w:b w:val="1"/>
          <w:bCs w:val="1"/>
          <w:rtl w:val="0"/>
          <w:lang w:val="it-IT"/>
        </w:rPr>
        <w:t xml:space="preserve">overfitting. </w:t>
      </w:r>
      <w:r>
        <w:rPr>
          <w:rFonts w:cs="Arial Unicode MS" w:eastAsia="Arial Unicode MS"/>
          <w:rtl w:val="0"/>
          <w:lang w:val="it-IT"/>
        </w:rPr>
        <w:t xml:space="preserve">Chiaramente risulta meno interpretabile di un singolo albero ed </w:t>
      </w:r>
      <w:r>
        <w:rPr>
          <w:rFonts w:cs="Arial Unicode MS" w:eastAsia="Arial Unicode MS" w:hint="default"/>
          <w:rtl w:val="0"/>
          <w:lang w:val="it-IT"/>
        </w:rPr>
        <w:t xml:space="preserve">è </w:t>
      </w:r>
      <w:r>
        <w:rPr>
          <w:rFonts w:cs="Arial Unicode MS" w:eastAsia="Arial Unicode MS"/>
          <w:rtl w:val="0"/>
          <w:lang w:val="it-IT"/>
        </w:rPr>
        <w:t>un algoritmo pi</w:t>
      </w:r>
      <w:r>
        <w:rPr>
          <w:rFonts w:cs="Arial Unicode MS" w:eastAsia="Arial Unicode MS" w:hint="default"/>
          <w:rtl w:val="0"/>
          <w:lang w:val="it-IT"/>
        </w:rPr>
        <w:t xml:space="preserve">ù </w:t>
      </w:r>
      <w:r>
        <w:rPr>
          <w:rFonts w:cs="Arial Unicode MS" w:eastAsia="Arial Unicode MS"/>
          <w:b w:val="1"/>
          <w:bCs w:val="1"/>
          <w:rtl w:val="0"/>
          <w:lang w:val="it-IT"/>
        </w:rPr>
        <w:t>lento.</w:t>
      </w:r>
    </w:p>
    <w:p>
      <w:pPr>
        <w:pStyle w:val="Intestazione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Intestazione"/>
        <w:numPr>
          <w:ilvl w:val="0"/>
          <w:numId w:val="19"/>
        </w:numPr>
        <w:bidi w:val="0"/>
      </w:pPr>
      <w:bookmarkStart w:name="_Toc6" w:id="7"/>
      <w:r>
        <w:rPr>
          <w:rFonts w:cs="Arial Unicode MS" w:eastAsia="Arial Unicode MS"/>
          <w:rtl w:val="0"/>
          <w:lang w:val="it-IT"/>
        </w:rPr>
        <w:t xml:space="preserve">dati </w:t>
      </w:r>
      <w:bookmarkEnd w:id="7"/>
    </w:p>
    <w:p>
      <w:pPr>
        <w:pStyle w:val="Corpo"/>
        <w:bidi w:val="0"/>
      </w:pPr>
      <w:r>
        <w:rPr>
          <w:rFonts w:cs="Arial Unicode MS" w:eastAsia="Arial Unicode MS"/>
          <w:rtl w:val="0"/>
          <w:lang w:val="it-IT"/>
        </w:rPr>
        <w:t xml:space="preserve">Il dataset utilizzato </w:t>
      </w:r>
      <w:r>
        <w:rPr>
          <w:rFonts w:cs="Arial Unicode MS" w:eastAsia="Arial Unicode MS"/>
          <w:i w:val="1"/>
          <w:iCs w:val="1"/>
          <w:rtl w:val="0"/>
          <w:lang w:val="en-US"/>
        </w:rPr>
        <w:t xml:space="preserve">UCI Machine Learning Repository </w:t>
      </w:r>
      <w:r>
        <w:rPr>
          <w:rFonts w:cs="Arial Unicode MS" w:eastAsia="Arial Unicode MS" w:hint="default"/>
          <w:i w:val="1"/>
          <w:iCs w:val="1"/>
          <w:rtl w:val="0"/>
        </w:rPr>
        <w:t xml:space="preserve">– </w:t>
      </w:r>
      <w:r>
        <w:rPr>
          <w:rFonts w:cs="Arial Unicode MS" w:eastAsia="Arial Unicode MS"/>
          <w:i w:val="1"/>
          <w:iCs w:val="1"/>
          <w:rtl w:val="0"/>
          <w:lang w:val="en-US"/>
        </w:rPr>
        <w:t>Heart Disease, subset Cleveland</w:t>
      </w:r>
      <w:r>
        <w:rPr>
          <w:rFonts w:cs="Arial Unicode MS" w:eastAsia="Arial Unicode MS"/>
          <w:i w:val="1"/>
          <w:iCs w:val="1"/>
          <w:rtl w:val="0"/>
          <w:lang w:val="it-IT"/>
        </w:rPr>
        <w:t xml:space="preserve"> </w:t>
      </w:r>
      <w:r>
        <w:rPr>
          <w:rFonts w:cs="Arial Unicode MS" w:eastAsia="Arial Unicode MS" w:hint="default"/>
          <w:rtl w:val="0"/>
          <w:lang w:val="it-IT"/>
        </w:rPr>
        <w:t xml:space="preserve">è </w:t>
      </w:r>
      <w:r>
        <w:rPr>
          <w:rFonts w:cs="Arial Unicode MS" w:eastAsia="Arial Unicode MS"/>
          <w:rtl w:val="0"/>
          <w:lang w:val="it-IT"/>
        </w:rPr>
        <w:t>reperibile al seguente link: (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"https://archive.ics.uci.edu/dataset/45/heart+disease"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cs="Arial Unicode MS" w:eastAsia="Arial Unicode MS"/>
          <w:rtl w:val="0"/>
          <w:lang w:val="en-US"/>
        </w:rPr>
        <w:t>https://archive.ics.uci.edu/dataset/45/heart+disease</w:t>
      </w:r>
      <w:r>
        <w:rPr/>
        <w:fldChar w:fldCharType="end" w:fldLock="0"/>
      </w:r>
      <w:r>
        <w:rPr>
          <w:rFonts w:cs="Arial Unicode MS" w:eastAsia="Arial Unicode MS"/>
          <w:rtl w:val="0"/>
          <w:lang w:val="it-IT"/>
        </w:rPr>
        <w:t>).</w:t>
      </w:r>
    </w:p>
    <w:p>
      <w:pPr>
        <w:pStyle w:val="Corpo"/>
        <w:bidi w:val="0"/>
      </w:pPr>
      <w:r>
        <w:rPr>
          <w:rFonts w:cs="Arial Unicode MS" w:eastAsia="Arial Unicode MS"/>
          <w:rtl w:val="0"/>
          <w:lang w:val="it-IT"/>
        </w:rPr>
        <w:t>Di seguito viene presentata una tabella contenente i 14 attributi pi</w:t>
      </w:r>
      <w:r>
        <w:rPr>
          <w:rFonts w:cs="Arial Unicode MS" w:eastAsia="Arial Unicode MS" w:hint="default"/>
          <w:rtl w:val="0"/>
          <w:lang w:val="it-IT"/>
        </w:rPr>
        <w:t xml:space="preserve">ù </w:t>
      </w:r>
      <w:r>
        <w:rPr>
          <w:rFonts w:cs="Arial Unicode MS" w:eastAsia="Arial Unicode MS"/>
          <w:rtl w:val="0"/>
          <w:lang w:val="it-IT"/>
        </w:rPr>
        <w:t>significativi del dataset:</w:t>
      </w:r>
    </w:p>
    <w:tbl>
      <w:tblPr>
        <w:tblW w:w="9730" w:type="dxa"/>
        <w:jc w:val="left"/>
        <w:tblInd w:w="108" w:type="dxa"/>
        <w:tblBorders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  <w:insideH w:val="single" w:color="000000" w:sz="4" w:space="0" w:shadow="0" w:frame="0"/>
          <w:insideV w:val="single" w:color="000000" w:sz="4" w:space="0" w:shadow="0" w:frame="0"/>
        </w:tblBorders>
        <w:shd w:val="clear" w:color="auto" w:fill="fefffe"/>
        <w:tblLayout w:type="fixed"/>
      </w:tblPr>
      <w:tblGrid>
        <w:gridCol w:w="1946"/>
        <w:gridCol w:w="1946"/>
        <w:gridCol w:w="1946"/>
        <w:gridCol w:w="1946"/>
        <w:gridCol w:w="1946"/>
      </w:tblGrid>
      <w:tr>
        <w:tblPrEx>
          <w:shd w:val="clear" w:color="auto" w:fill="auto"/>
        </w:tblPrEx>
        <w:trPr>
          <w:trHeight w:val="294" w:hRule="atLeast"/>
          <w:tblHeader/>
        </w:trPr>
        <w:tc>
          <w:tcPr>
            <w:tcW w:type="dxa" w:w="19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8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ile tabella 1"/>
              <w:bidi w:val="0"/>
            </w:pPr>
            <w:r>
              <w:rPr>
                <w:rFonts w:ascii="Graphik Semibold" w:cs="Arial Unicode MS" w:hAnsi="Graphik Semibold" w:eastAsia="Arial Unicode MS"/>
                <w:rtl w:val="0"/>
              </w:rPr>
              <w:t>Attributo</w:t>
            </w:r>
          </w:p>
        </w:tc>
        <w:tc>
          <w:tcPr>
            <w:tcW w:type="dxa" w:w="19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8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ile tabella 1"/>
              <w:bidi w:val="0"/>
            </w:pPr>
            <w:r>
              <w:rPr>
                <w:rFonts w:ascii="Graphik Semibold" w:cs="Arial Unicode MS" w:hAnsi="Graphik Semibold" w:eastAsia="Arial Unicode MS"/>
                <w:rtl w:val="0"/>
              </w:rPr>
              <w:t>Ruolo</w:t>
            </w:r>
          </w:p>
        </w:tc>
        <w:tc>
          <w:tcPr>
            <w:tcW w:type="dxa" w:w="19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8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ile tabella 1"/>
              <w:bidi w:val="0"/>
            </w:pPr>
            <w:r>
              <w:rPr>
                <w:rFonts w:ascii="Graphik Semibold" w:cs="Arial Unicode MS" w:hAnsi="Graphik Semibold" w:eastAsia="Arial Unicode MS"/>
                <w:rtl w:val="0"/>
              </w:rPr>
              <w:t>Tipo</w:t>
            </w:r>
          </w:p>
        </w:tc>
        <w:tc>
          <w:tcPr>
            <w:tcW w:type="dxa" w:w="19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8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ile tabella 1"/>
              <w:bidi w:val="0"/>
            </w:pPr>
            <w:r>
              <w:rPr>
                <w:rFonts w:ascii="Graphik Semibold" w:cs="Arial Unicode MS" w:hAnsi="Graphik Semibold" w:eastAsia="Arial Unicode MS"/>
                <w:rtl w:val="0"/>
              </w:rPr>
              <w:t>Significato</w:t>
            </w:r>
          </w:p>
        </w:tc>
        <w:tc>
          <w:tcPr>
            <w:tcW w:type="dxa" w:w="19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8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ile tabella 1"/>
              <w:bidi w:val="0"/>
            </w:pPr>
            <w:r>
              <w:rPr>
                <w:rFonts w:ascii="Graphik Semibold" w:cs="Arial Unicode MS" w:hAnsi="Graphik Semibold" w:eastAsia="Arial Unicode MS"/>
                <w:rtl w:val="0"/>
              </w:rPr>
              <w:t>Codifica/Note</w:t>
            </w:r>
          </w:p>
        </w:tc>
      </w:tr>
      <w:tr>
        <w:tblPrEx>
          <w:shd w:val="clear" w:color="auto" w:fill="fefffe"/>
        </w:tblPrEx>
        <w:trPr>
          <w:trHeight w:val="294" w:hRule="atLeast"/>
        </w:trPr>
        <w:tc>
          <w:tcPr>
            <w:tcW w:type="dxa" w:w="1946"/>
            <w:tcBorders>
              <w:top w:val="single" w:color="000000" w:sz="8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eff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ile tabella 2"/>
              <w:bidi w:val="0"/>
            </w:pPr>
            <w:r>
              <w:rPr>
                <w:rFonts w:ascii="Graphik" w:cs="Arial Unicode MS" w:hAnsi="Graphik" w:eastAsia="Arial Unicode MS"/>
                <w:rtl w:val="0"/>
              </w:rPr>
              <w:t>age</w:t>
            </w:r>
          </w:p>
        </w:tc>
        <w:tc>
          <w:tcPr>
            <w:tcW w:type="dxa" w:w="1946"/>
            <w:tcBorders>
              <w:top w:val="single" w:color="000000" w:sz="8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eff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ile tabella 2"/>
              <w:bidi w:val="0"/>
            </w:pPr>
            <w:r>
              <w:rPr>
                <w:rFonts w:ascii="Graphik" w:cs="Arial Unicode MS" w:hAnsi="Graphik" w:eastAsia="Arial Unicode MS"/>
                <w:rtl w:val="0"/>
              </w:rPr>
              <w:t>Feature</w:t>
            </w:r>
          </w:p>
        </w:tc>
        <w:tc>
          <w:tcPr>
            <w:tcW w:type="dxa" w:w="1946"/>
            <w:tcBorders>
              <w:top w:val="single" w:color="000000" w:sz="8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eff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ile tabella 2"/>
              <w:bidi w:val="0"/>
            </w:pPr>
            <w:r>
              <w:rPr>
                <w:rFonts w:ascii="Graphik" w:cs="Arial Unicode MS" w:hAnsi="Graphik" w:eastAsia="Arial Unicode MS"/>
                <w:rtl w:val="0"/>
              </w:rPr>
              <w:t>Integer</w:t>
            </w:r>
          </w:p>
        </w:tc>
        <w:tc>
          <w:tcPr>
            <w:tcW w:type="dxa" w:w="1945"/>
            <w:tcBorders>
              <w:top w:val="single" w:color="000000" w:sz="8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eff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ile tabella 2"/>
              <w:bidi w:val="0"/>
            </w:pPr>
            <w:r>
              <w:rPr>
                <w:rFonts w:ascii="Graphik" w:cs="Arial Unicode MS" w:hAnsi="Graphik" w:eastAsia="Arial Unicode MS"/>
                <w:rtl w:val="0"/>
              </w:rPr>
              <w:t>Et</w:t>
            </w:r>
            <w:r>
              <w:rPr>
                <w:rFonts w:ascii="Graphik" w:cs="Arial Unicode MS" w:hAnsi="Graphik" w:eastAsia="Arial Unicode MS" w:hint="default"/>
                <w:rtl w:val="0"/>
              </w:rPr>
              <w:t xml:space="preserve">à </w:t>
            </w:r>
            <w:r>
              <w:rPr>
                <w:rFonts w:ascii="Graphik" w:cs="Arial Unicode MS" w:hAnsi="Graphik" w:eastAsia="Arial Unicode MS"/>
                <w:rtl w:val="0"/>
              </w:rPr>
              <w:t>del paziente</w:t>
            </w:r>
          </w:p>
        </w:tc>
        <w:tc>
          <w:tcPr>
            <w:tcW w:type="dxa" w:w="1946"/>
            <w:tcBorders>
              <w:top w:val="single" w:color="000000" w:sz="8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eff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fefffe"/>
        </w:tblPrEx>
        <w:trPr>
          <w:trHeight w:val="528" w:hRule="atLeast"/>
        </w:trPr>
        <w:tc>
          <w:tcPr>
            <w:tcW w:type="dxa" w:w="19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ile tabella 2"/>
              <w:bidi w:val="0"/>
            </w:pPr>
            <w:r>
              <w:rPr>
                <w:rFonts w:ascii="Graphik" w:cs="Arial Unicode MS" w:hAnsi="Graphik" w:eastAsia="Arial Unicode MS"/>
                <w:rtl w:val="0"/>
              </w:rPr>
              <w:t>sex</w:t>
            </w:r>
          </w:p>
        </w:tc>
        <w:tc>
          <w:tcPr>
            <w:tcW w:type="dxa" w:w="19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ile tabella 2"/>
              <w:bidi w:val="0"/>
            </w:pPr>
            <w:r>
              <w:rPr>
                <w:rFonts w:ascii="Graphik" w:cs="Arial Unicode MS" w:hAnsi="Graphik" w:eastAsia="Arial Unicode MS"/>
                <w:rtl w:val="0"/>
              </w:rPr>
              <w:t>Feature</w:t>
            </w:r>
          </w:p>
        </w:tc>
        <w:tc>
          <w:tcPr>
            <w:tcW w:type="dxa" w:w="19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ile tabella 2"/>
              <w:bidi w:val="0"/>
            </w:pPr>
            <w:r>
              <w:rPr>
                <w:rFonts w:ascii="Graphik" w:cs="Arial Unicode MS" w:hAnsi="Graphik" w:eastAsia="Arial Unicode MS"/>
                <w:rtl w:val="0"/>
              </w:rPr>
              <w:t>Categorical</w:t>
            </w:r>
          </w:p>
        </w:tc>
        <w:tc>
          <w:tcPr>
            <w:tcW w:type="dxa" w:w="19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ile tabella 2"/>
              <w:bidi w:val="0"/>
            </w:pPr>
            <w:r>
              <w:rPr>
                <w:rFonts w:ascii="Graphik" w:cs="Arial Unicode MS" w:hAnsi="Graphik" w:eastAsia="Arial Unicode MS"/>
                <w:rtl w:val="0"/>
              </w:rPr>
              <w:t>Sesso del paziente</w:t>
            </w:r>
          </w:p>
        </w:tc>
        <w:tc>
          <w:tcPr>
            <w:tcW w:type="dxa" w:w="19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ile tabella 2"/>
              <w:bidi w:val="0"/>
            </w:pPr>
            <w:r>
              <w:rPr>
                <w:rFonts w:ascii="Graphik" w:cs="Arial Unicode MS" w:hAnsi="Graphik" w:eastAsia="Arial Unicode MS"/>
                <w:rtl w:val="0"/>
              </w:rPr>
              <w:t>0 = femmina;</w:t>
            </w:r>
          </w:p>
          <w:p>
            <w:pPr>
              <w:pStyle w:val="Stile tabella 2"/>
              <w:bidi w:val="0"/>
            </w:pPr>
            <w:r>
              <w:rPr>
                <w:rFonts w:ascii="Graphik" w:cs="Arial Unicode MS" w:hAnsi="Graphik" w:eastAsia="Arial Unicode MS"/>
                <w:rtl w:val="0"/>
              </w:rPr>
              <w:t>1 = maschio;</w:t>
            </w:r>
          </w:p>
        </w:tc>
      </w:tr>
      <w:tr>
        <w:tblPrEx>
          <w:shd w:val="clear" w:color="auto" w:fill="fefffe"/>
        </w:tblPrEx>
        <w:trPr>
          <w:trHeight w:val="1308" w:hRule="atLeast"/>
        </w:trPr>
        <w:tc>
          <w:tcPr>
            <w:tcW w:type="dxa" w:w="19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eff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ile tabella 2"/>
              <w:bidi w:val="0"/>
            </w:pPr>
            <w:r>
              <w:rPr>
                <w:rFonts w:ascii="Graphik" w:cs="Arial Unicode MS" w:hAnsi="Graphik" w:eastAsia="Arial Unicode MS"/>
                <w:rtl w:val="0"/>
              </w:rPr>
              <w:t>cp</w:t>
            </w:r>
          </w:p>
        </w:tc>
        <w:tc>
          <w:tcPr>
            <w:tcW w:type="dxa" w:w="19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eff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ile tabella 2"/>
              <w:bidi w:val="0"/>
            </w:pPr>
            <w:r>
              <w:rPr>
                <w:rFonts w:ascii="Graphik" w:cs="Arial Unicode MS" w:hAnsi="Graphik" w:eastAsia="Arial Unicode MS"/>
                <w:rtl w:val="0"/>
              </w:rPr>
              <w:t>Feature</w:t>
            </w:r>
          </w:p>
        </w:tc>
        <w:tc>
          <w:tcPr>
            <w:tcW w:type="dxa" w:w="19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eff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ile tabella 2"/>
              <w:bidi w:val="0"/>
            </w:pPr>
            <w:r>
              <w:rPr>
                <w:rFonts w:ascii="Graphik" w:cs="Arial Unicode MS" w:hAnsi="Graphik" w:eastAsia="Arial Unicode MS"/>
                <w:rtl w:val="0"/>
              </w:rPr>
              <w:t>Categorical</w:t>
            </w:r>
          </w:p>
        </w:tc>
        <w:tc>
          <w:tcPr>
            <w:tcW w:type="dxa" w:w="19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eff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ile tabella 2"/>
              <w:bidi w:val="0"/>
            </w:pPr>
            <w:r>
              <w:rPr>
                <w:rFonts w:ascii="Graphik" w:cs="Arial Unicode MS" w:hAnsi="Graphik" w:eastAsia="Arial Unicode MS"/>
                <w:rtl w:val="0"/>
              </w:rPr>
              <w:t>Tipo di dolore toracico</w:t>
            </w:r>
          </w:p>
        </w:tc>
        <w:tc>
          <w:tcPr>
            <w:tcW w:type="dxa" w:w="19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eff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ile tabella 2"/>
              <w:bidi w:val="0"/>
            </w:pPr>
            <w:r>
              <w:rPr>
                <w:rFonts w:ascii="Graphik" w:cs="Arial Unicode MS" w:hAnsi="Graphik" w:eastAsia="Arial Unicode MS"/>
                <w:rtl w:val="0"/>
              </w:rPr>
              <w:t xml:space="preserve">1 = angina tipica; </w:t>
            </w:r>
          </w:p>
          <w:p>
            <w:pPr>
              <w:pStyle w:val="Stile tabella 2"/>
              <w:bidi w:val="0"/>
            </w:pPr>
            <w:r>
              <w:rPr>
                <w:rFonts w:ascii="Graphik" w:cs="Arial Unicode MS" w:hAnsi="Graphik" w:eastAsia="Arial Unicode MS"/>
                <w:rtl w:val="0"/>
              </w:rPr>
              <w:t xml:space="preserve">2 = angina atipica; </w:t>
            </w:r>
          </w:p>
          <w:p>
            <w:pPr>
              <w:pStyle w:val="Stile tabella 2"/>
              <w:bidi w:val="0"/>
            </w:pPr>
            <w:r>
              <w:rPr>
                <w:rFonts w:ascii="Graphik" w:cs="Arial Unicode MS" w:hAnsi="Graphik" w:eastAsia="Arial Unicode MS"/>
                <w:rtl w:val="0"/>
              </w:rPr>
              <w:t xml:space="preserve">3 = dolore non anginoso; </w:t>
            </w:r>
          </w:p>
          <w:p>
            <w:pPr>
              <w:pStyle w:val="Stile tabella 2"/>
              <w:bidi w:val="0"/>
            </w:pPr>
            <w:r>
              <w:rPr>
                <w:rFonts w:ascii="Graphik" w:cs="Arial Unicode MS" w:hAnsi="Graphik" w:eastAsia="Arial Unicode MS"/>
                <w:rtl w:val="0"/>
              </w:rPr>
              <w:t>4 = asintomatico;</w:t>
            </w:r>
          </w:p>
        </w:tc>
      </w:tr>
      <w:tr>
        <w:tblPrEx>
          <w:shd w:val="clear" w:color="auto" w:fill="fefffe"/>
        </w:tblPrEx>
        <w:trPr>
          <w:trHeight w:val="528" w:hRule="atLeast"/>
        </w:trPr>
        <w:tc>
          <w:tcPr>
            <w:tcW w:type="dxa" w:w="19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ile tabella 2"/>
              <w:bidi w:val="0"/>
            </w:pPr>
            <w:r>
              <w:rPr>
                <w:rFonts w:ascii="Graphik" w:cs="Arial Unicode MS" w:hAnsi="Graphik" w:eastAsia="Arial Unicode MS"/>
                <w:rtl w:val="0"/>
              </w:rPr>
              <w:t>trestbps</w:t>
            </w:r>
          </w:p>
        </w:tc>
        <w:tc>
          <w:tcPr>
            <w:tcW w:type="dxa" w:w="19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ile tabella 2"/>
              <w:bidi w:val="0"/>
            </w:pPr>
            <w:r>
              <w:rPr>
                <w:rFonts w:ascii="Graphik" w:cs="Arial Unicode MS" w:hAnsi="Graphik" w:eastAsia="Arial Unicode MS"/>
                <w:rtl w:val="0"/>
              </w:rPr>
              <w:t>Feature</w:t>
            </w:r>
          </w:p>
        </w:tc>
        <w:tc>
          <w:tcPr>
            <w:tcW w:type="dxa" w:w="19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ile tabella 2"/>
              <w:bidi w:val="0"/>
            </w:pPr>
            <w:r>
              <w:rPr>
                <w:rFonts w:ascii="Graphik" w:cs="Arial Unicode MS" w:hAnsi="Graphik" w:eastAsia="Arial Unicode MS"/>
                <w:rtl w:val="0"/>
              </w:rPr>
              <w:t>Integer</w:t>
            </w:r>
          </w:p>
        </w:tc>
        <w:tc>
          <w:tcPr>
            <w:tcW w:type="dxa" w:w="19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ile tabella 2"/>
              <w:bidi w:val="0"/>
            </w:pPr>
            <w:r>
              <w:rPr>
                <w:rFonts w:ascii="Graphik" w:cs="Arial Unicode MS" w:hAnsi="Graphik" w:eastAsia="Arial Unicode MS"/>
                <w:rtl w:val="0"/>
              </w:rPr>
              <w:t>Pressione a riposo (mmHg)</w:t>
            </w:r>
          </w:p>
        </w:tc>
        <w:tc>
          <w:tcPr>
            <w:tcW w:type="dxa" w:w="19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fefffe"/>
        </w:tblPrEx>
        <w:trPr>
          <w:trHeight w:val="294" w:hRule="atLeast"/>
        </w:trPr>
        <w:tc>
          <w:tcPr>
            <w:tcW w:type="dxa" w:w="19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eff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ile tabella 2"/>
              <w:bidi w:val="0"/>
            </w:pPr>
            <w:r>
              <w:rPr>
                <w:rFonts w:ascii="Graphik" w:cs="Arial Unicode MS" w:hAnsi="Graphik" w:eastAsia="Arial Unicode MS"/>
                <w:rtl w:val="0"/>
              </w:rPr>
              <w:t>chol</w:t>
            </w:r>
          </w:p>
        </w:tc>
        <w:tc>
          <w:tcPr>
            <w:tcW w:type="dxa" w:w="19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eff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ile tabella 2"/>
              <w:bidi w:val="0"/>
            </w:pPr>
            <w:r>
              <w:rPr>
                <w:rFonts w:ascii="Graphik" w:cs="Arial Unicode MS" w:hAnsi="Graphik" w:eastAsia="Arial Unicode MS"/>
                <w:rtl w:val="0"/>
              </w:rPr>
              <w:t>Feature</w:t>
            </w:r>
          </w:p>
        </w:tc>
        <w:tc>
          <w:tcPr>
            <w:tcW w:type="dxa" w:w="19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eff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ile tabella 2"/>
              <w:bidi w:val="0"/>
            </w:pPr>
            <w:r>
              <w:rPr>
                <w:rFonts w:ascii="Graphik" w:cs="Arial Unicode MS" w:hAnsi="Graphik" w:eastAsia="Arial Unicode MS"/>
                <w:rtl w:val="0"/>
              </w:rPr>
              <w:t>Integer</w:t>
            </w:r>
          </w:p>
        </w:tc>
        <w:tc>
          <w:tcPr>
            <w:tcW w:type="dxa" w:w="19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eff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ile tabella 2"/>
              <w:bidi w:val="0"/>
            </w:pPr>
            <w:r>
              <w:rPr>
                <w:rFonts w:ascii="Graphik" w:cs="Arial Unicode MS" w:hAnsi="Graphik" w:eastAsia="Arial Unicode MS"/>
                <w:rtl w:val="0"/>
              </w:rPr>
              <w:t>Colesterolo sierico</w:t>
            </w:r>
          </w:p>
        </w:tc>
        <w:tc>
          <w:tcPr>
            <w:tcW w:type="dxa" w:w="19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eff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fefffe"/>
        </w:tblPrEx>
        <w:trPr>
          <w:trHeight w:val="294" w:hRule="atLeast"/>
        </w:trPr>
        <w:tc>
          <w:tcPr>
            <w:tcW w:type="dxa" w:w="19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ile tabella 2"/>
              <w:bidi w:val="0"/>
            </w:pPr>
            <w:r>
              <w:rPr>
                <w:rFonts w:ascii="Graphik" w:cs="Arial Unicode MS" w:hAnsi="Graphik" w:eastAsia="Arial Unicode MS"/>
                <w:rtl w:val="0"/>
              </w:rPr>
              <w:t>fbs</w:t>
            </w:r>
          </w:p>
        </w:tc>
        <w:tc>
          <w:tcPr>
            <w:tcW w:type="dxa" w:w="19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ile tabella 2"/>
              <w:bidi w:val="0"/>
            </w:pPr>
            <w:r>
              <w:rPr>
                <w:rFonts w:ascii="Graphik" w:cs="Arial Unicode MS" w:hAnsi="Graphik" w:eastAsia="Arial Unicode MS"/>
                <w:rtl w:val="0"/>
              </w:rPr>
              <w:t>Feature</w:t>
            </w:r>
          </w:p>
        </w:tc>
        <w:tc>
          <w:tcPr>
            <w:tcW w:type="dxa" w:w="19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ile tabella 2"/>
              <w:bidi w:val="0"/>
            </w:pPr>
            <w:r>
              <w:rPr>
                <w:rFonts w:ascii="Graphik" w:cs="Arial Unicode MS" w:hAnsi="Graphik" w:eastAsia="Arial Unicode MS"/>
                <w:rtl w:val="0"/>
              </w:rPr>
              <w:t>Categorical</w:t>
            </w:r>
          </w:p>
        </w:tc>
        <w:tc>
          <w:tcPr>
            <w:tcW w:type="dxa" w:w="19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ile tabella 2"/>
              <w:bidi w:val="0"/>
            </w:pPr>
            <w:r>
              <w:rPr>
                <w:rFonts w:ascii="Graphik" w:cs="Arial Unicode MS" w:hAnsi="Graphik" w:eastAsia="Arial Unicode MS"/>
                <w:rtl w:val="0"/>
              </w:rPr>
              <w:t>Glicemia a digiuno</w:t>
            </w:r>
          </w:p>
        </w:tc>
        <w:tc>
          <w:tcPr>
            <w:tcW w:type="dxa" w:w="19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fefffe"/>
        </w:tblPrEx>
        <w:trPr>
          <w:trHeight w:val="1308" w:hRule="atLeast"/>
        </w:trPr>
        <w:tc>
          <w:tcPr>
            <w:tcW w:type="dxa" w:w="19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eff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ile tabella 2"/>
              <w:bidi w:val="0"/>
            </w:pPr>
            <w:r>
              <w:rPr>
                <w:rFonts w:ascii="Graphik" w:cs="Arial Unicode MS" w:hAnsi="Graphik" w:eastAsia="Arial Unicode MS"/>
                <w:rtl w:val="0"/>
              </w:rPr>
              <w:t>restecg</w:t>
            </w:r>
          </w:p>
        </w:tc>
        <w:tc>
          <w:tcPr>
            <w:tcW w:type="dxa" w:w="19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eff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ile tabella 2"/>
              <w:bidi w:val="0"/>
            </w:pPr>
            <w:r>
              <w:rPr>
                <w:rFonts w:ascii="Graphik" w:cs="Arial Unicode MS" w:hAnsi="Graphik" w:eastAsia="Arial Unicode MS"/>
                <w:rtl w:val="0"/>
              </w:rPr>
              <w:t>Feature</w:t>
            </w:r>
          </w:p>
        </w:tc>
        <w:tc>
          <w:tcPr>
            <w:tcW w:type="dxa" w:w="19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eff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ile tabella 2"/>
              <w:bidi w:val="0"/>
            </w:pPr>
            <w:r>
              <w:rPr>
                <w:rFonts w:ascii="Graphik" w:cs="Arial Unicode MS" w:hAnsi="Graphik" w:eastAsia="Arial Unicode MS"/>
                <w:rtl w:val="0"/>
              </w:rPr>
              <w:t>Categorical</w:t>
            </w:r>
          </w:p>
        </w:tc>
        <w:tc>
          <w:tcPr>
            <w:tcW w:type="dxa" w:w="19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eff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ile tabella 2"/>
              <w:bidi w:val="0"/>
            </w:pPr>
            <w:r>
              <w:rPr>
                <w:rFonts w:ascii="Graphik" w:cs="Arial Unicode MS" w:hAnsi="Graphik" w:eastAsia="Arial Unicode MS"/>
                <w:rtl w:val="0"/>
              </w:rPr>
              <w:t>ECG a riposo</w:t>
            </w:r>
          </w:p>
        </w:tc>
        <w:tc>
          <w:tcPr>
            <w:tcW w:type="dxa" w:w="19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eff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ile tabella 2"/>
              <w:bidi w:val="0"/>
            </w:pPr>
            <w:r>
              <w:rPr>
                <w:rFonts w:ascii="Graphik" w:cs="Arial Unicode MS" w:hAnsi="Graphik" w:eastAsia="Arial Unicode MS"/>
                <w:rtl w:val="0"/>
              </w:rPr>
              <w:t>0 = normale;</w:t>
            </w:r>
          </w:p>
          <w:p>
            <w:pPr>
              <w:pStyle w:val="Stile tabella 2"/>
              <w:bidi w:val="0"/>
            </w:pPr>
            <w:r>
              <w:rPr>
                <w:rFonts w:ascii="Graphik" w:cs="Arial Unicode MS" w:hAnsi="Graphik" w:eastAsia="Arial Unicode MS"/>
                <w:rtl w:val="0"/>
              </w:rPr>
              <w:t>1 = anomalia ST-T;</w:t>
            </w:r>
          </w:p>
          <w:p>
            <w:pPr>
              <w:pStyle w:val="Stile tabella 2"/>
              <w:bidi w:val="0"/>
            </w:pPr>
            <w:r>
              <w:rPr>
                <w:rFonts w:ascii="Graphik" w:cs="Arial Unicode MS" w:hAnsi="Graphik" w:eastAsia="Arial Unicode MS"/>
                <w:rtl w:val="0"/>
              </w:rPr>
              <w:t>2 = ipertrofia ventricolare sinistra;</w:t>
            </w:r>
          </w:p>
        </w:tc>
      </w:tr>
      <w:tr>
        <w:tblPrEx>
          <w:shd w:val="clear" w:color="auto" w:fill="fefffe"/>
        </w:tblPrEx>
        <w:trPr>
          <w:trHeight w:val="788" w:hRule="atLeast"/>
        </w:trPr>
        <w:tc>
          <w:tcPr>
            <w:tcW w:type="dxa" w:w="19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ile tabella 2"/>
              <w:bidi w:val="0"/>
            </w:pPr>
            <w:r>
              <w:rPr>
                <w:rFonts w:ascii="Graphik" w:cs="Arial Unicode MS" w:hAnsi="Graphik" w:eastAsia="Arial Unicode MS"/>
                <w:rtl w:val="0"/>
              </w:rPr>
              <w:t>thalach</w:t>
            </w:r>
          </w:p>
        </w:tc>
        <w:tc>
          <w:tcPr>
            <w:tcW w:type="dxa" w:w="19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ile tabella 2"/>
              <w:bidi w:val="0"/>
            </w:pPr>
            <w:r>
              <w:rPr>
                <w:rFonts w:ascii="Graphik" w:cs="Arial Unicode MS" w:hAnsi="Graphik" w:eastAsia="Arial Unicode MS"/>
                <w:rtl w:val="0"/>
              </w:rPr>
              <w:t>Feature</w:t>
            </w:r>
          </w:p>
        </w:tc>
        <w:tc>
          <w:tcPr>
            <w:tcW w:type="dxa" w:w="19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ile tabella 2"/>
              <w:bidi w:val="0"/>
            </w:pPr>
            <w:r>
              <w:rPr>
                <w:rFonts w:ascii="Graphik" w:cs="Arial Unicode MS" w:hAnsi="Graphik" w:eastAsia="Arial Unicode MS"/>
                <w:rtl w:val="0"/>
              </w:rPr>
              <w:t>Integer</w:t>
            </w:r>
          </w:p>
        </w:tc>
        <w:tc>
          <w:tcPr>
            <w:tcW w:type="dxa" w:w="19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ile tabella 2"/>
              <w:bidi w:val="0"/>
            </w:pPr>
            <w:r>
              <w:rPr>
                <w:rFonts w:ascii="Graphik" w:cs="Arial Unicode MS" w:hAnsi="Graphik" w:eastAsia="Arial Unicode MS"/>
                <w:rtl w:val="0"/>
              </w:rPr>
              <w:t>Frequenza cardiaca massima raggiunta</w:t>
            </w:r>
          </w:p>
        </w:tc>
        <w:tc>
          <w:tcPr>
            <w:tcW w:type="dxa" w:w="19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ile tabella 2"/>
            </w:pPr>
            <w:r>
              <w:rPr>
                <w:rFonts w:ascii="Graphik" w:hAnsi="Graphik"/>
                <w:b w:val="1"/>
                <w:bCs w:val="1"/>
                <w:rtl w:val="0"/>
              </w:rPr>
              <w:t>Tipicamente pi</w:t>
            </w:r>
            <w:r>
              <w:rPr>
                <w:rFonts w:ascii="Graphik" w:hAnsi="Graphik" w:hint="default"/>
                <w:b w:val="1"/>
                <w:bCs w:val="1"/>
                <w:rtl w:val="0"/>
              </w:rPr>
              <w:t xml:space="preserve">ù </w:t>
            </w:r>
            <w:r>
              <w:rPr>
                <w:rFonts w:ascii="Graphik" w:hAnsi="Graphik"/>
                <w:b w:val="1"/>
                <w:bCs w:val="1"/>
                <w:rtl w:val="0"/>
              </w:rPr>
              <w:t>basso nei positivi</w:t>
            </w:r>
          </w:p>
        </w:tc>
      </w:tr>
      <w:tr>
        <w:tblPrEx>
          <w:shd w:val="clear" w:color="auto" w:fill="fefffe"/>
        </w:tblPrEx>
        <w:trPr>
          <w:trHeight w:val="528" w:hRule="atLeast"/>
        </w:trPr>
        <w:tc>
          <w:tcPr>
            <w:tcW w:type="dxa" w:w="19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eff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ile tabella 2"/>
              <w:bidi w:val="0"/>
            </w:pPr>
            <w:r>
              <w:rPr>
                <w:rFonts w:ascii="Graphik" w:cs="Arial Unicode MS" w:hAnsi="Graphik" w:eastAsia="Arial Unicode MS"/>
                <w:rtl w:val="0"/>
              </w:rPr>
              <w:t>exang</w:t>
            </w:r>
          </w:p>
        </w:tc>
        <w:tc>
          <w:tcPr>
            <w:tcW w:type="dxa" w:w="19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eff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ile tabella 2"/>
              <w:bidi w:val="0"/>
            </w:pPr>
            <w:r>
              <w:rPr>
                <w:rFonts w:ascii="Graphik" w:cs="Arial Unicode MS" w:hAnsi="Graphik" w:eastAsia="Arial Unicode MS"/>
                <w:rtl w:val="0"/>
              </w:rPr>
              <w:t>Feature</w:t>
            </w:r>
          </w:p>
        </w:tc>
        <w:tc>
          <w:tcPr>
            <w:tcW w:type="dxa" w:w="19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eff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ile tabella 2"/>
              <w:bidi w:val="0"/>
            </w:pPr>
            <w:r>
              <w:rPr>
                <w:rFonts w:ascii="Graphik" w:cs="Arial Unicode MS" w:hAnsi="Graphik" w:eastAsia="Arial Unicode MS"/>
                <w:rtl w:val="0"/>
              </w:rPr>
              <w:t>Categorical</w:t>
            </w:r>
          </w:p>
        </w:tc>
        <w:tc>
          <w:tcPr>
            <w:tcW w:type="dxa" w:w="19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eff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ile tabella 2"/>
              <w:bidi w:val="0"/>
            </w:pPr>
            <w:r>
              <w:rPr>
                <w:rFonts w:ascii="Graphik" w:cs="Arial Unicode MS" w:hAnsi="Graphik" w:eastAsia="Arial Unicode MS"/>
                <w:rtl w:val="0"/>
              </w:rPr>
              <w:t>Angina da sforzo</w:t>
            </w:r>
          </w:p>
        </w:tc>
        <w:tc>
          <w:tcPr>
            <w:tcW w:type="dxa" w:w="19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eff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ile tabella 2"/>
              <w:bidi w:val="0"/>
            </w:pPr>
            <w:r>
              <w:rPr>
                <w:rFonts w:ascii="Graphik" w:cs="Arial Unicode MS" w:hAnsi="Graphik" w:eastAsia="Arial Unicode MS"/>
                <w:rtl w:val="0"/>
              </w:rPr>
              <w:t>0 = No;</w:t>
            </w:r>
          </w:p>
          <w:p>
            <w:pPr>
              <w:pStyle w:val="Stile tabella 2"/>
              <w:bidi w:val="0"/>
            </w:pPr>
            <w:r>
              <w:rPr>
                <w:rFonts w:ascii="Graphik" w:cs="Arial Unicode MS" w:hAnsi="Graphik" w:eastAsia="Arial Unicode MS"/>
                <w:rtl w:val="0"/>
              </w:rPr>
              <w:t>1 = Si;</w:t>
            </w:r>
          </w:p>
        </w:tc>
      </w:tr>
      <w:tr>
        <w:tblPrEx>
          <w:shd w:val="clear" w:color="auto" w:fill="fefffe"/>
        </w:tblPrEx>
        <w:trPr>
          <w:trHeight w:val="528" w:hRule="atLeast"/>
        </w:trPr>
        <w:tc>
          <w:tcPr>
            <w:tcW w:type="dxa" w:w="19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ile tabella 2"/>
              <w:bidi w:val="0"/>
            </w:pPr>
            <w:r>
              <w:rPr>
                <w:rFonts w:ascii="Graphik" w:cs="Arial Unicode MS" w:hAnsi="Graphik" w:eastAsia="Arial Unicode MS"/>
                <w:rtl w:val="0"/>
              </w:rPr>
              <w:t>oldpeack</w:t>
            </w:r>
          </w:p>
        </w:tc>
        <w:tc>
          <w:tcPr>
            <w:tcW w:type="dxa" w:w="19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ile tabella 2"/>
              <w:bidi w:val="0"/>
            </w:pPr>
            <w:r>
              <w:rPr>
                <w:rFonts w:ascii="Graphik" w:cs="Arial Unicode MS" w:hAnsi="Graphik" w:eastAsia="Arial Unicode MS"/>
                <w:rtl w:val="0"/>
              </w:rPr>
              <w:t>Feature</w:t>
            </w:r>
          </w:p>
        </w:tc>
        <w:tc>
          <w:tcPr>
            <w:tcW w:type="dxa" w:w="19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ile tabella 2"/>
              <w:bidi w:val="0"/>
            </w:pPr>
            <w:r>
              <w:rPr>
                <w:rFonts w:ascii="Graphik" w:cs="Arial Unicode MS" w:hAnsi="Graphik" w:eastAsia="Arial Unicode MS"/>
                <w:rtl w:val="0"/>
              </w:rPr>
              <w:t>Integer</w:t>
            </w:r>
          </w:p>
        </w:tc>
        <w:tc>
          <w:tcPr>
            <w:tcW w:type="dxa" w:w="19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ile tabella 2"/>
              <w:bidi w:val="0"/>
            </w:pPr>
            <w:r>
              <w:rPr>
                <w:rFonts w:ascii="Graphik" w:cs="Arial Unicode MS" w:hAnsi="Graphik" w:eastAsia="Arial Unicode MS"/>
                <w:rtl w:val="0"/>
              </w:rPr>
              <w:t>Depressione ST (servizio vs riposo)</w:t>
            </w:r>
          </w:p>
        </w:tc>
        <w:tc>
          <w:tcPr>
            <w:tcW w:type="dxa" w:w="19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ile tabella 2"/>
            </w:pPr>
            <w:r>
              <w:rPr>
                <w:rFonts w:ascii="Graphik" w:hAnsi="Graphik"/>
                <w:b w:val="1"/>
                <w:bCs w:val="1"/>
                <w:rtl w:val="0"/>
              </w:rPr>
              <w:t>Tipicamente pi</w:t>
            </w:r>
            <w:r>
              <w:rPr>
                <w:rFonts w:ascii="Graphik" w:hAnsi="Graphik" w:hint="default"/>
                <w:b w:val="1"/>
                <w:bCs w:val="1"/>
                <w:rtl w:val="0"/>
              </w:rPr>
              <w:t xml:space="preserve">ù </w:t>
            </w:r>
            <w:r>
              <w:rPr>
                <w:rFonts w:ascii="Graphik" w:hAnsi="Graphik"/>
                <w:b w:val="1"/>
                <w:bCs w:val="1"/>
                <w:rtl w:val="0"/>
              </w:rPr>
              <w:t>alto nei positivi</w:t>
            </w:r>
          </w:p>
        </w:tc>
      </w:tr>
      <w:tr>
        <w:tblPrEx>
          <w:shd w:val="clear" w:color="auto" w:fill="fefffe"/>
        </w:tblPrEx>
        <w:trPr>
          <w:trHeight w:val="294" w:hRule="atLeast"/>
        </w:trPr>
        <w:tc>
          <w:tcPr>
            <w:tcW w:type="dxa" w:w="19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eff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ile tabella 2"/>
              <w:bidi w:val="0"/>
            </w:pPr>
            <w:r>
              <w:rPr>
                <w:rFonts w:ascii="Graphik" w:cs="Arial Unicode MS" w:hAnsi="Graphik" w:eastAsia="Arial Unicode MS"/>
                <w:rtl w:val="0"/>
              </w:rPr>
              <w:t>slope</w:t>
            </w:r>
          </w:p>
        </w:tc>
        <w:tc>
          <w:tcPr>
            <w:tcW w:type="dxa" w:w="19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eff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ile tabella 2"/>
              <w:bidi w:val="0"/>
            </w:pPr>
            <w:r>
              <w:rPr>
                <w:rFonts w:ascii="Graphik" w:cs="Arial Unicode MS" w:hAnsi="Graphik" w:eastAsia="Arial Unicode MS"/>
                <w:rtl w:val="0"/>
              </w:rPr>
              <w:t>Feature</w:t>
            </w:r>
          </w:p>
        </w:tc>
        <w:tc>
          <w:tcPr>
            <w:tcW w:type="dxa" w:w="19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eff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ile tabella 2"/>
              <w:bidi w:val="0"/>
            </w:pPr>
            <w:r>
              <w:rPr>
                <w:rFonts w:ascii="Graphik" w:cs="Arial Unicode MS" w:hAnsi="Graphik" w:eastAsia="Arial Unicode MS"/>
                <w:rtl w:val="0"/>
              </w:rPr>
              <w:t>Categorical</w:t>
            </w:r>
          </w:p>
        </w:tc>
        <w:tc>
          <w:tcPr>
            <w:tcW w:type="dxa" w:w="19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eff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eff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fefffe"/>
        </w:tblPrEx>
        <w:trPr>
          <w:trHeight w:val="788" w:hRule="atLeast"/>
        </w:trPr>
        <w:tc>
          <w:tcPr>
            <w:tcW w:type="dxa" w:w="19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ile tabella 2"/>
              <w:bidi w:val="0"/>
            </w:pPr>
            <w:r>
              <w:rPr>
                <w:rFonts w:ascii="Graphik" w:cs="Arial Unicode MS" w:hAnsi="Graphik" w:eastAsia="Arial Unicode MS"/>
                <w:rtl w:val="0"/>
              </w:rPr>
              <w:t>ca</w:t>
            </w:r>
          </w:p>
        </w:tc>
        <w:tc>
          <w:tcPr>
            <w:tcW w:type="dxa" w:w="19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ile tabella 2"/>
              <w:bidi w:val="0"/>
            </w:pPr>
            <w:r>
              <w:rPr>
                <w:rFonts w:ascii="Graphik" w:cs="Arial Unicode MS" w:hAnsi="Graphik" w:eastAsia="Arial Unicode MS"/>
                <w:rtl w:val="0"/>
              </w:rPr>
              <w:t>Feature</w:t>
            </w:r>
          </w:p>
        </w:tc>
        <w:tc>
          <w:tcPr>
            <w:tcW w:type="dxa" w:w="19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ile tabella 2"/>
              <w:bidi w:val="0"/>
            </w:pPr>
            <w:r>
              <w:rPr>
                <w:rFonts w:ascii="Graphik" w:cs="Arial Unicode MS" w:hAnsi="Graphik" w:eastAsia="Arial Unicode MS"/>
                <w:rtl w:val="0"/>
              </w:rPr>
              <w:t>Integer</w:t>
            </w:r>
          </w:p>
        </w:tc>
        <w:tc>
          <w:tcPr>
            <w:tcW w:type="dxa" w:w="19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ile tabella 2"/>
              <w:bidi w:val="0"/>
            </w:pPr>
            <w:r>
              <w:rPr>
                <w:rFonts w:ascii="Graphik" w:cs="Arial Unicode MS" w:hAnsi="Graphik" w:eastAsia="Arial Unicode MS"/>
                <w:rtl w:val="0"/>
              </w:rPr>
              <w:t>N. Vasi coronarici colorati (da una fluoroscopia)</w:t>
            </w:r>
          </w:p>
        </w:tc>
        <w:tc>
          <w:tcPr>
            <w:tcW w:type="dxa" w:w="19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ile tabella 2"/>
              <w:bidi w:val="0"/>
            </w:pPr>
            <w:r>
              <w:rPr>
                <w:rFonts w:ascii="Graphik" w:cs="Arial Unicode MS" w:hAnsi="Graphik" w:eastAsia="Arial Unicode MS"/>
                <w:rtl w:val="0"/>
              </w:rPr>
              <w:t>0-3</w:t>
            </w:r>
          </w:p>
        </w:tc>
      </w:tr>
      <w:tr>
        <w:tblPrEx>
          <w:shd w:val="clear" w:color="auto" w:fill="fefffe"/>
        </w:tblPrEx>
        <w:trPr>
          <w:trHeight w:val="1048" w:hRule="atLeast"/>
        </w:trPr>
        <w:tc>
          <w:tcPr>
            <w:tcW w:type="dxa" w:w="19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eff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ile tabella 2"/>
              <w:bidi w:val="0"/>
            </w:pPr>
            <w:r>
              <w:rPr>
                <w:rFonts w:ascii="Graphik" w:cs="Arial Unicode MS" w:hAnsi="Graphik" w:eastAsia="Arial Unicode MS"/>
                <w:rtl w:val="0"/>
              </w:rPr>
              <w:t>thal</w:t>
            </w:r>
          </w:p>
        </w:tc>
        <w:tc>
          <w:tcPr>
            <w:tcW w:type="dxa" w:w="19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eff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ile tabella 2"/>
              <w:bidi w:val="0"/>
            </w:pPr>
            <w:r>
              <w:rPr>
                <w:rFonts w:ascii="Graphik" w:cs="Arial Unicode MS" w:hAnsi="Graphik" w:eastAsia="Arial Unicode MS"/>
                <w:rtl w:val="0"/>
              </w:rPr>
              <w:t>Feature</w:t>
            </w:r>
          </w:p>
        </w:tc>
        <w:tc>
          <w:tcPr>
            <w:tcW w:type="dxa" w:w="19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eff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ile tabella 2"/>
              <w:bidi w:val="0"/>
            </w:pPr>
            <w:r>
              <w:rPr>
                <w:rFonts w:ascii="Graphik" w:cs="Arial Unicode MS" w:hAnsi="Graphik" w:eastAsia="Arial Unicode MS"/>
                <w:rtl w:val="0"/>
              </w:rPr>
              <w:t>Categorical</w:t>
            </w:r>
          </w:p>
        </w:tc>
        <w:tc>
          <w:tcPr>
            <w:tcW w:type="dxa" w:w="19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eff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ile tabella 2"/>
              <w:bidi w:val="0"/>
            </w:pPr>
            <w:r>
              <w:rPr>
                <w:rFonts w:ascii="Graphik" w:cs="Arial Unicode MS" w:hAnsi="Graphik" w:eastAsia="Arial Unicode MS"/>
                <w:rtl w:val="0"/>
              </w:rPr>
              <w:t>Stato talassemia</w:t>
            </w:r>
          </w:p>
        </w:tc>
        <w:tc>
          <w:tcPr>
            <w:tcW w:type="dxa" w:w="19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eff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ile tabella 2"/>
              <w:bidi w:val="0"/>
            </w:pPr>
            <w:r>
              <w:rPr>
                <w:rFonts w:ascii="Graphik" w:cs="Arial Unicode MS" w:hAnsi="Graphik" w:eastAsia="Arial Unicode MS"/>
                <w:rtl w:val="0"/>
              </w:rPr>
              <w:t>3 = normale;</w:t>
            </w:r>
          </w:p>
          <w:p>
            <w:pPr>
              <w:pStyle w:val="Stile tabella 2"/>
              <w:bidi w:val="0"/>
            </w:pPr>
            <w:r>
              <w:rPr>
                <w:rFonts w:ascii="Graphik" w:cs="Arial Unicode MS" w:hAnsi="Graphik" w:eastAsia="Arial Unicode MS"/>
                <w:rtl w:val="0"/>
              </w:rPr>
              <w:t>6 = difetto fisso;</w:t>
            </w:r>
          </w:p>
          <w:p>
            <w:pPr>
              <w:pStyle w:val="Stile tabella 2"/>
              <w:bidi w:val="0"/>
            </w:pPr>
            <w:r>
              <w:rPr>
                <w:rFonts w:ascii="Graphik" w:cs="Arial Unicode MS" w:hAnsi="Graphik" w:eastAsia="Arial Unicode MS"/>
                <w:rtl w:val="0"/>
              </w:rPr>
              <w:t>7 = difetto reversibile;</w:t>
            </w:r>
          </w:p>
        </w:tc>
      </w:tr>
      <w:tr>
        <w:tblPrEx>
          <w:shd w:val="clear" w:color="auto" w:fill="fefffe"/>
        </w:tblPrEx>
        <w:trPr>
          <w:trHeight w:val="788" w:hRule="atLeast"/>
        </w:trPr>
        <w:tc>
          <w:tcPr>
            <w:tcW w:type="dxa" w:w="19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ile tabella 2"/>
              <w:bidi w:val="0"/>
            </w:pPr>
            <w:r>
              <w:rPr>
                <w:rFonts w:ascii="Graphik" w:cs="Arial Unicode MS" w:hAnsi="Graphik" w:eastAsia="Arial Unicode MS"/>
                <w:rtl w:val="0"/>
              </w:rPr>
              <w:t>num</w:t>
            </w:r>
          </w:p>
        </w:tc>
        <w:tc>
          <w:tcPr>
            <w:tcW w:type="dxa" w:w="19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ile tabella 2"/>
              <w:bidi w:val="0"/>
            </w:pPr>
            <w:r>
              <w:rPr>
                <w:rFonts w:ascii="Graphik" w:cs="Arial Unicode MS" w:hAnsi="Graphik" w:eastAsia="Arial Unicode MS"/>
                <w:rtl w:val="0"/>
              </w:rPr>
              <w:t>Target</w:t>
            </w:r>
          </w:p>
        </w:tc>
        <w:tc>
          <w:tcPr>
            <w:tcW w:type="dxa" w:w="19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ile tabella 2"/>
              <w:bidi w:val="0"/>
            </w:pPr>
            <w:r>
              <w:rPr>
                <w:rFonts w:ascii="Graphik" w:cs="Arial Unicode MS" w:hAnsi="Graphik" w:eastAsia="Arial Unicode MS"/>
                <w:rtl w:val="0"/>
              </w:rPr>
              <w:t>Integer</w:t>
            </w:r>
          </w:p>
        </w:tc>
        <w:tc>
          <w:tcPr>
            <w:tcW w:type="dxa" w:w="19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ile tabella 2"/>
              <w:bidi w:val="0"/>
            </w:pPr>
            <w:r>
              <w:rPr>
                <w:rFonts w:ascii="Graphik" w:cs="Arial Unicode MS" w:hAnsi="Graphik" w:eastAsia="Arial Unicode MS"/>
                <w:rtl w:val="0"/>
              </w:rPr>
              <w:t>Diagnosi</w:t>
            </w:r>
          </w:p>
        </w:tc>
        <w:tc>
          <w:tcPr>
            <w:tcW w:type="dxa" w:w="19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ile tabella 2"/>
              <w:bidi w:val="0"/>
            </w:pPr>
            <w:r>
              <w:rPr>
                <w:rFonts w:ascii="Graphik" w:cs="Arial Unicode MS" w:hAnsi="Graphik" w:eastAsia="Arial Unicode MS"/>
                <w:rtl w:val="0"/>
              </w:rPr>
              <w:t>0 = assente;</w:t>
            </w:r>
          </w:p>
          <w:p>
            <w:pPr>
              <w:pStyle w:val="Stile tabella 2"/>
              <w:bidi w:val="0"/>
            </w:pPr>
            <w:r>
              <w:rPr>
                <w:rFonts w:ascii="Graphik" w:cs="Arial Unicode MS" w:hAnsi="Graphik" w:eastAsia="Arial Unicode MS"/>
                <w:rtl w:val="0"/>
              </w:rPr>
              <w:t>1-4 = presenza di malattia;</w:t>
            </w:r>
          </w:p>
        </w:tc>
      </w:tr>
      <w:tr>
        <w:tblPrEx/>
        <w:trPr>
          <w:trHeight w:val="418" w:hRule="atLeast"/>
          <w:tblHeader/>
        </w:trPr>
        <w:tc>
          <w:tcPr>
            <w:tcW w:type="dxa" w:w="9730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135"/>
              <w:left/>
              <w:bottom/>
              <w:right/>
            </w:tcMar>
            <w:vAlign w:val="center"/>
          </w:tcPr>
          <w:p>
            <w:pPr>
              <w:pStyle w:val="Didascalia oggetto"/>
              <w:bidi w:val="0"/>
            </w:pPr>
            <w:r>
              <w:rPr>
                <w:rtl w:val="0"/>
              </w:rPr>
              <w:t>Tabella 1: Attributi significativi del dataset</w:t>
            </w:r>
          </w:p>
        </w:tc>
      </w:tr>
    </w:tbl>
    <w:p>
      <w:pPr>
        <w:pStyle w:val="Corpo"/>
        <w:bidi w:val="0"/>
      </w:pPr>
    </w:p>
    <w:p>
      <w:pPr>
        <w:pStyle w:val="Intestazione 2"/>
        <w:numPr>
          <w:ilvl w:val="1"/>
          <w:numId w:val="23"/>
        </w:numPr>
        <w:bidi w:val="0"/>
      </w:pPr>
      <w:bookmarkStart w:name="_Toc7" w:id="8"/>
      <w:r>
        <w:rPr>
          <w:rFonts w:cs="Arial Unicode MS" w:eastAsia="Arial Unicode MS"/>
          <w:rtl w:val="0"/>
          <w:lang w:val="it-IT"/>
        </w:rPr>
        <w:t>EDA</w:t>
      </w:r>
      <w:bookmarkEnd w:id="8"/>
    </w:p>
    <w:p>
      <w:pPr>
        <w:pStyle w:val="Corpo"/>
        <w:bidi w:val="0"/>
      </w:pPr>
      <w:r>
        <w:rPr>
          <w:rFonts w:cs="Arial Unicode MS" w:eastAsia="Arial Unicode MS"/>
          <w:rtl w:val="0"/>
          <w:lang w:val="it-IT"/>
        </w:rPr>
        <w:t>Dalla fase di esplorazione dei dati emergono le seguenti informazioni:</w:t>
        <w:tab/>
      </w:r>
    </w:p>
    <w:p>
      <w:pPr>
        <w:pStyle w:val="Intestazione 3"/>
        <w:numPr>
          <w:ilvl w:val="2"/>
          <w:numId w:val="23"/>
        </w:numPr>
        <w:rPr>
          <w:rFonts w:ascii="Graphik" w:cs="Graphik" w:hAnsi="Graphik" w:eastAsia="Graphik"/>
        </w:rPr>
      </w:pPr>
      <w:bookmarkStart w:name="_Toc8" w:id="9"/>
      <w:r>
        <w:rPr>
          <w:rFonts w:ascii="Graphik" w:hAnsi="Graphik"/>
          <w:rtl w:val="0"/>
          <w:lang w:val="it-IT"/>
        </w:rPr>
        <w:t>Dimensione</w:t>
      </w:r>
      <w:bookmarkEnd w:id="9"/>
    </w:p>
    <w:p>
      <w:pPr>
        <w:pStyle w:val="Corpo"/>
        <w:bidi w:val="0"/>
      </w:pPr>
      <w:r>
        <w:rPr>
          <w:rFonts w:cs="Arial Unicode MS" w:eastAsia="Arial Unicode MS"/>
          <w:rtl w:val="0"/>
          <w:lang w:val="it-IT"/>
        </w:rPr>
        <w:t xml:space="preserve">Il dataset contiene 303 </w:t>
      </w:r>
      <w:r>
        <w:rPr>
          <w:rFonts w:cs="Arial Unicode MS" w:eastAsia="Arial Unicode MS"/>
          <w:rtl w:val="0"/>
          <w:lang w:val="it-IT"/>
        </w:rPr>
        <w:t>osservazioni</w:t>
      </w:r>
      <w:r>
        <w:rPr>
          <w:rFonts w:cs="Arial Unicode MS" w:eastAsia="Arial Unicode MS"/>
          <w:rtl w:val="0"/>
          <w:lang w:val="it-IT"/>
        </w:rPr>
        <w:t xml:space="preserve"> e 15 </w:t>
      </w:r>
      <w:r>
        <w:rPr>
          <w:rFonts w:cs="Arial Unicode MS" w:eastAsia="Arial Unicode MS"/>
          <w:rtl w:val="0"/>
          <w:lang w:val="it-IT"/>
        </w:rPr>
        <w:t xml:space="preserve">colonne </w:t>
      </w:r>
      <w:r>
        <w:rPr>
          <w:rFonts w:cs="Arial Unicode MS" w:eastAsia="Arial Unicode MS"/>
          <w:rtl w:val="0"/>
          <w:lang w:val="it-IT"/>
        </w:rPr>
        <w:t>(303 righe x 15 colonne) incluso il target binarizzato.</w:t>
      </w:r>
    </w:p>
    <w:p>
      <w:pPr>
        <w:pStyle w:val="Intestazione 3"/>
        <w:numPr>
          <w:ilvl w:val="2"/>
          <w:numId w:val="23"/>
        </w:numPr>
        <w:rPr>
          <w:rFonts w:ascii="Graphik" w:cs="Graphik" w:hAnsi="Graphik" w:eastAsia="Graphik"/>
        </w:rPr>
      </w:pPr>
      <w:bookmarkStart w:name="_Toc9" w:id="10"/>
      <w:r>
        <w:rPr>
          <w:rFonts w:ascii="Graphik" w:hAnsi="Graphik"/>
          <w:rtl w:val="0"/>
          <w:lang w:val="it-IT"/>
        </w:rPr>
        <w:t>Target</w:t>
      </w:r>
      <w:bookmarkEnd w:id="10"/>
    </w:p>
    <w:p>
      <w:pPr>
        <w:pStyle w:val="Corpo"/>
        <w:bidi w:val="0"/>
      </w:pPr>
      <w:r>
        <w:rPr>
          <w:rFonts w:cs="Arial Unicode MS" w:eastAsia="Arial Unicode MS"/>
          <w:rtl w:val="0"/>
          <w:lang w:val="it-IT"/>
        </w:rPr>
        <w:t>C</w:t>
      </w:r>
      <w:r>
        <w:rPr>
          <w:rFonts w:cs="Arial Unicode MS" w:eastAsia="Arial Unicode MS"/>
          <w:rtl w:val="0"/>
          <w:lang w:val="it-IT"/>
        </w:rPr>
        <w:t>ome precedentemente descritto utilizziamo l</w:t>
      </w:r>
      <w:r>
        <w:rPr>
          <w:rFonts w:cs="Arial Unicode MS" w:eastAsia="Arial Unicode MS" w:hint="default"/>
          <w:rtl w:val="0"/>
          <w:lang w:val="it-IT"/>
        </w:rPr>
        <w:t>’</w:t>
      </w:r>
      <w:r>
        <w:rPr>
          <w:rFonts w:cs="Arial Unicode MS" w:eastAsia="Arial Unicode MS"/>
          <w:rtl w:val="0"/>
          <w:lang w:val="it-IT"/>
        </w:rPr>
        <w:t xml:space="preserve">attributo diagnostico (target) </w:t>
      </w:r>
      <w:r>
        <w:rPr>
          <w:rFonts w:cs="Arial Unicode MS" w:eastAsia="Arial Unicode MS" w:hint="default"/>
          <w:rtl w:val="0"/>
          <w:lang w:val="it-IT"/>
        </w:rPr>
        <w:t>‘</w:t>
      </w:r>
      <w:r>
        <w:rPr>
          <w:rFonts w:cs="Arial Unicode MS" w:eastAsia="Arial Unicode MS"/>
          <w:i w:val="1"/>
          <w:iCs w:val="1"/>
          <w:rtl w:val="0"/>
          <w:lang w:val="it-IT"/>
        </w:rPr>
        <w:t>num</w:t>
      </w:r>
      <w:r>
        <w:rPr>
          <w:rFonts w:cs="Arial Unicode MS" w:eastAsia="Arial Unicode MS" w:hint="default"/>
          <w:rtl w:val="0"/>
          <w:lang w:val="it-IT"/>
        </w:rPr>
        <w:t>’</w:t>
      </w:r>
      <w:r>
        <w:rPr>
          <w:rFonts w:cs="Arial Unicode MS" w:eastAsia="Arial Unicode MS"/>
          <w:rtl w:val="0"/>
          <w:lang w:val="it-IT"/>
        </w:rPr>
        <w:t>, che pu</w:t>
      </w:r>
      <w:r>
        <w:rPr>
          <w:rFonts w:cs="Arial Unicode MS" w:eastAsia="Arial Unicode MS" w:hint="default"/>
          <w:rtl w:val="0"/>
          <w:lang w:val="it-IT"/>
        </w:rPr>
        <w:t xml:space="preserve">ò </w:t>
      </w:r>
      <w:r>
        <w:rPr>
          <w:rFonts w:cs="Arial Unicode MS" w:eastAsia="Arial Unicode MS"/>
          <w:rtl w:val="0"/>
          <w:lang w:val="it-IT"/>
        </w:rPr>
        <w:t>assumere valori interi non negativi tra 0 e 4 (inclusi) definiamo quindi:</w:t>
      </w:r>
    </w:p>
    <w:p>
      <w:pPr>
        <w:pStyle w:val="Corp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jc w:val="center"/>
        <w:rPr>
          <w:color w:val="000000"/>
          <w:sz w:val="24"/>
        </w:rPr>
      </w:pPr>
      <w:r>
        <w:rPr>
          <w:rtl w:val="0"/>
          <w:lang w:val="it-IT"/>
        </w:rPr>
        <w:t xml:space="preserve">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t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a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r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g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e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t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{</m:t>
        </m:r>
        <m:m>
          <m:m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</m:ctrlPr>
            <m:baseJc m:val="center"/>
            <m:plcHide m:val="on"/>
            <m:mcs>
              <m:mc>
                <m:mcPr>
                  <m:count m:val="2"/>
                  <m:mcJc m:val="center"/>
                </m:mcPr>
              </m:mc>
            </m:mcs>
          </m:mPr>
          <m:mr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0</m:t>
              </m:r>
            </m:e>
            <m:e>
              <m:r>
                <m:rPr>
                  <m:nor/>
                </m:rP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se num = 0</m:t>
              </m:r>
            </m:e>
          </m:mr>
          <m:mr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1</m:t>
              </m:r>
            </m:e>
            <m:e>
              <m:r>
                <m:rPr>
                  <m:nor/>
                </m:rP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se num &gt; 0</m:t>
              </m:r>
            </m:e>
          </m:mr>
        </m:m>
      </m:oMath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Corp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jc w:val="center"/>
      </w:pPr>
    </w:p>
    <w:p>
      <w:pPr>
        <w:pStyle w:val="Intestazione 3"/>
        <w:numPr>
          <w:ilvl w:val="2"/>
          <w:numId w:val="23"/>
        </w:numPr>
        <w:rPr>
          <w:rFonts w:ascii="Graphik" w:cs="Graphik" w:hAnsi="Graphik" w:eastAsia="Graphik"/>
        </w:rPr>
      </w:pPr>
      <w:bookmarkStart w:name="_Toc10" w:id="11"/>
      <w:r>
        <w:rPr>
          <w:rFonts w:ascii="Graphik" w:hAnsi="Graphik"/>
          <w:rtl w:val="0"/>
          <w:lang w:val="it-IT"/>
        </w:rPr>
        <w:t>Bilanciamento</w:t>
      </w:r>
      <w:bookmarkEnd w:id="11"/>
    </w:p>
    <w:p>
      <w:pPr>
        <w:pStyle w:val="Corpo"/>
        <w:bidi w:val="0"/>
      </w:pPr>
      <w:r>
        <w:rPr>
          <w:rFonts w:cs="Arial Unicode MS" w:eastAsia="Arial Unicode MS"/>
          <w:rtl w:val="0"/>
          <w:lang w:val="it-IT"/>
        </w:rPr>
        <w:t xml:space="preserve">La distribuzione risultante 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b w:val="1"/>
          <w:bCs w:val="1"/>
          <w:rtl w:val="0"/>
          <w:lang w:val="it-IT"/>
        </w:rPr>
        <w:t xml:space="preserve"> 164 negativi (num = 0) e 139 positivi (num &gt; 0)</w:t>
      </w:r>
      <w:r>
        <w:rPr>
          <w:rFonts w:cs="Arial Unicode MS" w:eastAsia="Arial Unicode MS"/>
          <w:rtl w:val="0"/>
          <w:lang w:val="it-IT"/>
        </w:rPr>
        <w:t xml:space="preserve"> con una prevalenza </w:t>
      </w:r>
      <w:r>
        <w:rPr>
          <w:rFonts w:cs="Arial Unicode MS" w:eastAsia="Arial Unicode MS" w:hint="default"/>
          <w:rtl w:val="0"/>
          <w:lang w:val="it-IT"/>
        </w:rPr>
        <w:t xml:space="preserve">≈ </w:t>
      </w:r>
      <w:r>
        <w:rPr>
          <w:rFonts w:cs="Arial Unicode MS" w:eastAsia="Arial Unicode MS"/>
          <w:rtl w:val="0"/>
          <w:lang w:val="it-IT"/>
        </w:rPr>
        <w:t xml:space="preserve">139/303 </w:t>
      </w:r>
      <w:r>
        <w:rPr>
          <w:rFonts w:cs="Arial Unicode MS" w:eastAsia="Arial Unicode MS" w:hint="default"/>
          <w:rtl w:val="0"/>
          <w:lang w:val="it-IT"/>
        </w:rPr>
        <w:t xml:space="preserve">≈ </w:t>
      </w:r>
      <w:r>
        <w:rPr>
          <w:rFonts w:cs="Arial Unicode MS" w:eastAsia="Arial Unicode MS"/>
          <w:rtl w:val="0"/>
          <w:lang w:val="it-IT"/>
        </w:rPr>
        <w:t xml:space="preserve">0.459 </w:t>
      </w:r>
      <w:r>
        <w:rPr>
          <w:rFonts w:cs="Arial Unicode MS" w:eastAsia="Arial Unicode MS" w:hint="default"/>
          <w:rtl w:val="0"/>
          <w:lang w:val="it-IT"/>
        </w:rPr>
        <w:t xml:space="preserve">≈ </w:t>
      </w:r>
      <w:r>
        <w:rPr>
          <w:rFonts w:cs="Arial Unicode MS" w:eastAsia="Arial Unicode MS"/>
          <w:rtl w:val="0"/>
          <w:lang w:val="it-IT"/>
        </w:rPr>
        <w:t xml:space="preserve">45,9%. Da questo risulta che le classi individuate </w:t>
      </w:r>
      <w:r>
        <w:rPr>
          <w:rFonts w:cs="Arial Unicode MS" w:eastAsia="Arial Unicode MS"/>
          <w:b w:val="1"/>
          <w:bCs w:val="1"/>
          <w:rtl w:val="0"/>
          <w:lang w:val="it-IT"/>
        </w:rPr>
        <w:t>sono moderatamente sbilanciate,</w:t>
      </w:r>
      <w:r>
        <w:rPr>
          <w:rFonts w:cs="Arial Unicode MS" w:eastAsia="Arial Unicode MS"/>
          <w:rtl w:val="0"/>
          <w:lang w:val="it-IT"/>
        </w:rPr>
        <w:t xml:space="preserve"> per questo motivo adottiamo </w:t>
      </w:r>
      <w:r>
        <w:rPr>
          <w:rFonts w:cs="Arial Unicode MS" w:eastAsia="Arial Unicode MS"/>
          <w:b w:val="1"/>
          <w:bCs w:val="1"/>
          <w:rtl w:val="0"/>
          <w:lang w:val="it-IT"/>
        </w:rPr>
        <w:t xml:space="preserve">F1 </w:t>
      </w:r>
      <w:r>
        <w:rPr>
          <w:rFonts w:cs="Arial Unicode MS" w:eastAsia="Arial Unicode MS"/>
          <w:rtl w:val="0"/>
          <w:lang w:val="it-IT"/>
        </w:rPr>
        <w:t xml:space="preserve">come metrica principale (integrata con </w:t>
      </w:r>
      <w:r>
        <w:rPr>
          <w:rFonts w:cs="Arial Unicode MS" w:eastAsia="Arial Unicode MS"/>
          <w:b w:val="1"/>
          <w:bCs w:val="1"/>
          <w:rtl w:val="0"/>
          <w:lang w:val="it-IT"/>
        </w:rPr>
        <w:t>PR-AUC</w:t>
      </w:r>
      <w:r>
        <w:rPr>
          <w:rFonts w:cs="Arial Unicode MS" w:eastAsia="Arial Unicode MS"/>
          <w:rtl w:val="0"/>
          <w:lang w:val="it-IT"/>
        </w:rPr>
        <w:t xml:space="preserve"> per valutare il trade-off </w:t>
      </w:r>
      <w:r>
        <w:rPr>
          <w:rFonts w:cs="Arial Unicode MS" w:eastAsia="Arial Unicode MS"/>
          <w:i w:val="1"/>
          <w:iCs w:val="1"/>
          <w:rtl w:val="0"/>
          <w:lang w:val="it-IT"/>
        </w:rPr>
        <w:t>precision</w:t>
      </w:r>
      <w:r>
        <w:rPr>
          <w:rFonts w:cs="Arial Unicode MS" w:eastAsia="Arial Unicode MS"/>
          <w:rtl w:val="0"/>
          <w:lang w:val="it-IT"/>
        </w:rPr>
        <w:t>/</w:t>
      </w:r>
      <w:r>
        <w:rPr>
          <w:rFonts w:cs="Arial Unicode MS" w:eastAsia="Arial Unicode MS"/>
          <w:i w:val="1"/>
          <w:iCs w:val="1"/>
          <w:rtl w:val="0"/>
          <w:lang w:val="it-IT"/>
        </w:rPr>
        <w:t>recall</w:t>
      </w:r>
      <w:r>
        <w:rPr>
          <w:rFonts w:cs="Arial Unicode MS" w:eastAsia="Arial Unicode MS"/>
          <w:rtl w:val="0"/>
          <w:lang w:val="it-IT"/>
        </w:rPr>
        <w:t>).</w:t>
      </w:r>
      <w:r>
        <mc:AlternateContent>
          <mc:Choice Requires="wpg">
            <w:drawing xmlns:a="http://schemas.openxmlformats.org/drawingml/2006/main">
              <wp:anchor distT="152400" distB="152400" distL="152400" distR="152400" simplePos="0" relativeHeight="251661312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line">
                  <wp:posOffset>408600</wp:posOffset>
                </wp:positionV>
                <wp:extent cx="6184900" cy="4999743"/>
                <wp:effectExtent l="0" t="0" r="0" b="0"/>
                <wp:wrapTopAndBottom distT="152400" distB="152400"/>
                <wp:docPr id="1073741831" name="officeArt object" descr="Raggruppa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4900" cy="4999743"/>
                          <a:chOff x="0" y="0"/>
                          <a:chExt cx="6184900" cy="4999742"/>
                        </a:xfrm>
                      </wpg:grpSpPr>
                      <pic:pic xmlns:pic="http://schemas.openxmlformats.org/drawingml/2006/picture">
                        <pic:nvPicPr>
                          <pic:cNvPr id="1073741829" name="filmato-incollato.png" descr="filmato-incollato.png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/>
                          </a:blip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4900" cy="4614132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30" name="Caption"/>
                        <wps:cNvSpPr/>
                        <wps:spPr>
                          <a:xfrm>
                            <a:off x="0" y="4715731"/>
                            <a:ext cx="6184900" cy="284012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000000">
                              <a:alpha val="0"/>
                            </a:srgbClr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Didascalia oggetto"/>
                                <w:bidi w:val="0"/>
                              </w:pPr>
                              <w:r>
                                <w:rPr>
                                  <w:rtl w:val="0"/>
                                </w:rPr>
                                <w:t xml:space="preserve">Figura 1: </w:t>
                              </w:r>
                              <w:r>
                                <w:rPr>
                                  <w:rtl w:val="0"/>
                                </w:rPr>
                                <w:t>164 negativi (0), 139 positivi (1), prevalenza 45.9%</w:t>
                              </w:r>
                            </w:p>
                          </w:txbxContent>
                        </wps:txbx>
                        <wps:bodyPr wrap="square" lIns="50800" tIns="50800" rIns="50800" bIns="508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9" style="visibility:visible;position:absolute;margin-left:0.0pt;margin-top:32.2pt;width:487.0pt;height:393.7pt;z-index:251661312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0" coordsize="6184900,4999742">
                <w10:wrap type="topAndBottom" side="bothSides" anchorx="margin"/>
                <v:shape id="_x0000_s1030" type="#_x0000_t75" style="position:absolute;left:0;top:0;width:6184900;height:4614132;">
                  <v:imagedata r:id="rId7" o:title="filmato-incollato.png"/>
                </v:shape>
                <v:roundrect id="_x0000_s1031" style="position:absolute;left:0;top:4715732;width:6184900;height:284010;" adj="0">
                  <v:fill color="#000000" opacity="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Didascalia oggetto"/>
                          <w:bidi w:val="0"/>
                        </w:pPr>
                        <w:r>
                          <w:rPr>
                            <w:rtl w:val="0"/>
                          </w:rPr>
                          <w:t xml:space="preserve">Figura 1: </w:t>
                        </w:r>
                        <w:r>
                          <w:rPr>
                            <w:rtl w:val="0"/>
                          </w:rPr>
                          <w:t>164 negativi (0), 139 positivi (1), prevalenza 45.9%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>
      <w:pPr>
        <w:pStyle w:val="Corpo"/>
        <w:bidi w:val="0"/>
      </w:pPr>
    </w:p>
    <w:p>
      <w:pPr>
        <w:pStyle w:val="Intestazione 3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Intestazione 3"/>
        <w:numPr>
          <w:ilvl w:val="2"/>
          <w:numId w:val="24"/>
        </w:numPr>
        <w:rPr>
          <w:rFonts w:ascii="Graphik" w:cs="Graphik" w:hAnsi="Graphik" w:eastAsia="Graphik"/>
        </w:rPr>
      </w:pPr>
      <w:bookmarkStart w:name="_Toc11" w:id="12"/>
      <w:r>
        <w:rPr>
          <w:rFonts w:ascii="Graphik" w:hAnsi="Graphik"/>
          <w:rtl w:val="0"/>
          <w:lang w:val="it-IT"/>
        </w:rPr>
        <w:t>Dati mancanti</w:t>
      </w:r>
      <w:bookmarkEnd w:id="12"/>
    </w:p>
    <w:p>
      <w:pPr>
        <w:pStyle w:val="Corpo"/>
        <w:bidi w:val="0"/>
      </w:pPr>
      <w:r>
        <w:rPr>
          <w:rFonts w:cs="Arial Unicode MS" w:eastAsia="Arial Unicode MS"/>
          <w:rtl w:val="0"/>
          <w:lang w:val="it-IT"/>
        </w:rPr>
        <w:t xml:space="preserve">Risultano </w:t>
      </w:r>
      <w:r>
        <w:rPr>
          <w:rFonts w:cs="Arial Unicode MS" w:eastAsia="Arial Unicode MS"/>
          <w:b w:val="1"/>
          <w:bCs w:val="1"/>
          <w:rtl w:val="0"/>
          <w:lang w:val="it-IT"/>
        </w:rPr>
        <w:t>pochi e localizzati</w:t>
      </w:r>
      <w:r>
        <w:rPr>
          <w:rFonts w:cs="Arial Unicode MS" w:eastAsia="Arial Unicode MS"/>
          <w:rtl w:val="0"/>
          <w:lang w:val="it-IT"/>
        </w:rPr>
        <w:t>,</w:t>
      </w:r>
      <w:r>
        <w:rPr>
          <w:rFonts w:cs="Arial Unicode MS" w:eastAsia="Arial Unicode MS"/>
          <w:rtl w:val="0"/>
          <w:lang w:val="it-IT"/>
        </w:rPr>
        <w:t xml:space="preserve"> in particolar modo notiamo che l</w:t>
      </w:r>
      <w:r>
        <w:rPr>
          <w:rFonts w:cs="Arial Unicode MS" w:eastAsia="Arial Unicode MS" w:hint="default"/>
          <w:rtl w:val="0"/>
          <w:lang w:val="it-IT"/>
        </w:rPr>
        <w:t>’</w:t>
      </w:r>
      <w:r>
        <w:rPr>
          <w:rFonts w:cs="Arial Unicode MS" w:eastAsia="Arial Unicode MS"/>
          <w:rtl w:val="0"/>
          <w:lang w:val="it-IT"/>
        </w:rPr>
        <w:t xml:space="preserve">attributo </w:t>
      </w:r>
      <w:r>
        <w:rPr>
          <w:rFonts w:cs="Arial Unicode MS" w:eastAsia="Arial Unicode MS" w:hint="default"/>
          <w:rtl w:val="0"/>
          <w:lang w:val="it-IT"/>
        </w:rPr>
        <w:t>‘</w:t>
      </w:r>
      <w:r>
        <w:rPr>
          <w:rFonts w:cs="Arial Unicode MS" w:eastAsia="Arial Unicode MS"/>
          <w:b w:val="1"/>
          <w:bCs w:val="1"/>
          <w:i w:val="1"/>
          <w:iCs w:val="1"/>
          <w:rtl w:val="0"/>
          <w:lang w:val="it-IT"/>
        </w:rPr>
        <w:t>ca</w:t>
      </w:r>
      <w:r>
        <w:rPr>
          <w:rFonts w:cs="Arial Unicode MS" w:eastAsia="Arial Unicode MS" w:hint="default"/>
          <w:i w:val="1"/>
          <w:iCs w:val="1"/>
          <w:rtl w:val="0"/>
          <w:lang w:val="it-IT"/>
        </w:rPr>
        <w:t xml:space="preserve">’ </w:t>
      </w:r>
      <w:r>
        <w:rPr>
          <w:rFonts w:cs="Arial Unicode MS" w:eastAsia="Arial Unicode MS"/>
          <w:rtl w:val="0"/>
          <w:lang w:val="it-IT"/>
        </w:rPr>
        <w:t xml:space="preserve">presenta 4 </w:t>
      </w:r>
      <w:r>
        <w:rPr>
          <w:rFonts w:cs="Arial Unicode MS" w:eastAsia="Arial Unicode MS"/>
          <w:i w:val="1"/>
          <w:iCs w:val="1"/>
          <w:rtl w:val="0"/>
          <w:lang w:val="it-IT"/>
        </w:rPr>
        <w:t>missing values</w:t>
      </w:r>
      <w:r>
        <w:rPr>
          <w:rFonts w:cs="Arial Unicode MS" w:eastAsia="Arial Unicode MS"/>
          <w:rtl w:val="0"/>
          <w:lang w:val="it-IT"/>
        </w:rPr>
        <w:t xml:space="preserve"> (rappresentanti </w:t>
      </w:r>
      <w:r>
        <w:rPr>
          <w:rFonts w:cs="Arial Unicode MS" w:eastAsia="Arial Unicode MS"/>
          <w:rtl w:val="0"/>
          <w:lang w:val="en-US"/>
        </w:rPr>
        <w:t>~1,3%</w:t>
      </w:r>
      <w:r>
        <w:rPr>
          <w:rFonts w:cs="Arial Unicode MS" w:eastAsia="Arial Unicode MS"/>
          <w:rtl w:val="0"/>
          <w:lang w:val="it-IT"/>
        </w:rPr>
        <w:t xml:space="preserve">) e che </w:t>
      </w:r>
      <w:r>
        <w:rPr>
          <w:rFonts w:cs="Arial Unicode MS" w:eastAsia="Arial Unicode MS" w:hint="default"/>
          <w:rtl w:val="0"/>
          <w:lang w:val="it-IT"/>
        </w:rPr>
        <w:t>‘</w:t>
      </w:r>
      <w:r>
        <w:rPr>
          <w:rFonts w:cs="Arial Unicode MS" w:eastAsia="Arial Unicode MS"/>
          <w:b w:val="1"/>
          <w:bCs w:val="1"/>
          <w:rtl w:val="0"/>
          <w:lang w:val="it-IT"/>
        </w:rPr>
        <w:t>thal</w:t>
      </w:r>
      <w:r>
        <w:rPr>
          <w:rFonts w:cs="Arial Unicode MS" w:eastAsia="Arial Unicode MS" w:hint="default"/>
          <w:rtl w:val="0"/>
          <w:lang w:val="it-IT"/>
        </w:rPr>
        <w:t xml:space="preserve">’ </w:t>
      </w:r>
      <w:r>
        <w:rPr>
          <w:rFonts w:cs="Arial Unicode MS" w:eastAsia="Arial Unicode MS"/>
          <w:rtl w:val="0"/>
          <w:lang w:val="it-IT"/>
        </w:rPr>
        <w:t xml:space="preserve">ne </w:t>
      </w:r>
      <w:r>
        <w:rPr>
          <w:rFonts w:cs="Arial Unicode MS" w:eastAsia="Arial Unicode MS"/>
          <w:rtl w:val="0"/>
          <w:lang w:val="it-IT"/>
        </w:rPr>
        <w:t xml:space="preserve">presenta solo 2 (rappresentantei </w:t>
      </w:r>
      <w:r>
        <w:rPr>
          <w:rFonts w:cs="Arial Unicode MS" w:eastAsia="Arial Unicode MS"/>
          <w:rtl w:val="0"/>
          <w:lang w:val="en-US"/>
        </w:rPr>
        <w:t>~</w:t>
      </w:r>
      <w:r>
        <w:rPr>
          <w:rFonts w:cs="Arial Unicode MS" w:eastAsia="Arial Unicode MS"/>
          <w:rtl w:val="0"/>
          <w:lang w:val="it-IT"/>
        </w:rPr>
        <w:t>0,7</w:t>
      </w:r>
      <w:r>
        <w:rPr>
          <w:rFonts w:cs="Arial Unicode MS" w:eastAsia="Arial Unicode MS"/>
          <w:rtl w:val="0"/>
        </w:rPr>
        <w:t>%</w:t>
      </w:r>
      <w:r>
        <w:rPr>
          <w:rFonts w:cs="Arial Unicode MS" w:eastAsia="Arial Unicode MS"/>
          <w:rtl w:val="0"/>
          <w:lang w:val="it-IT"/>
        </w:rPr>
        <w:t xml:space="preserve">). Questo consente di adottare una </w:t>
      </w:r>
      <w:r>
        <w:rPr>
          <w:rFonts w:cs="Arial Unicode MS" w:eastAsia="Arial Unicode MS"/>
          <w:b w:val="1"/>
          <w:bCs w:val="1"/>
          <w:rtl w:val="0"/>
          <w:lang w:val="it-IT"/>
        </w:rPr>
        <w:t xml:space="preserve">strategia di imputazione semplice </w:t>
      </w:r>
      <w:r>
        <w:rPr>
          <w:rFonts w:cs="Arial Unicode MS" w:eastAsia="Arial Unicode MS"/>
          <w:rtl w:val="0"/>
          <w:lang w:val="it-IT"/>
        </w:rPr>
        <w:t>(mediana per i valori numerici; valore pi</w:t>
      </w:r>
      <w:r>
        <w:rPr>
          <w:rFonts w:cs="Arial Unicode MS" w:eastAsia="Arial Unicode MS" w:hint="default"/>
          <w:rtl w:val="0"/>
          <w:lang w:val="it-IT"/>
        </w:rPr>
        <w:t xml:space="preserve">ù </w:t>
      </w:r>
      <w:r>
        <w:rPr>
          <w:rFonts w:cs="Arial Unicode MS" w:eastAsia="Arial Unicode MS"/>
          <w:rtl w:val="0"/>
          <w:lang w:val="it-IT"/>
        </w:rPr>
        <w:t xml:space="preserve">frequente per gli attribuiti categorici) evitando cosi di introdurre distorsioni significative. Durante la codifica, gli attributi categorici sono trattati con </w:t>
      </w:r>
      <w:r>
        <w:rPr>
          <w:rFonts w:cs="Arial Unicode MS" w:eastAsia="Arial Unicode MS"/>
          <w:b w:val="1"/>
          <w:bCs w:val="1"/>
          <w:rtl w:val="0"/>
          <w:lang w:val="it-IT"/>
        </w:rPr>
        <w:t xml:space="preserve">One-Hot Encoding </w:t>
      </w:r>
      <w:r>
        <w:rPr>
          <w:rFonts w:cs="Arial Unicode MS" w:eastAsia="Arial Unicode MS"/>
          <w:rtl w:val="0"/>
          <w:lang w:val="it-IT"/>
        </w:rPr>
        <w:t>(</w:t>
      </w:r>
      <w:r>
        <w:rPr>
          <w:rFonts w:cs="Arial Unicode MS" w:eastAsia="Arial Unicode MS"/>
          <w:i w:val="1"/>
          <w:iCs w:val="1"/>
          <w:rtl w:val="0"/>
          <w:lang w:val="it-IT"/>
        </w:rPr>
        <w:t xml:space="preserve">handle_unknown = </w:t>
      </w:r>
      <w:r>
        <w:rPr>
          <w:rFonts w:cs="Arial Unicode MS" w:eastAsia="Arial Unicode MS" w:hint="default"/>
          <w:i w:val="1"/>
          <w:iCs w:val="1"/>
          <w:rtl w:val="0"/>
          <w:lang w:val="it-IT"/>
        </w:rPr>
        <w:t>“</w:t>
      </w:r>
      <w:r>
        <w:rPr>
          <w:rFonts w:cs="Arial Unicode MS" w:eastAsia="Arial Unicode MS"/>
          <w:i w:val="1"/>
          <w:iCs w:val="1"/>
          <w:rtl w:val="0"/>
          <w:lang w:val="it-IT"/>
        </w:rPr>
        <w:t>ignore</w:t>
      </w:r>
      <w:r>
        <w:rPr>
          <w:rFonts w:cs="Arial Unicode MS" w:eastAsia="Arial Unicode MS" w:hint="default"/>
          <w:i w:val="1"/>
          <w:iCs w:val="1"/>
          <w:rtl w:val="0"/>
          <w:lang w:val="it-IT"/>
        </w:rPr>
        <w:t>”</w:t>
      </w:r>
      <w:r>
        <w:rPr>
          <w:rFonts w:cs="Arial Unicode MS" w:eastAsia="Arial Unicode MS"/>
          <w:rtl w:val="0"/>
          <w:lang w:val="it-IT"/>
        </w:rPr>
        <w:t>), in questo modo categorie rare o mai osservate nella fase di addestramento vengono gestite in sicurezza.</w:t>
      </w:r>
      <w:r>
        <mc:AlternateContent>
          <mc:Choice Requires="wpg">
            <w:drawing xmlns:a="http://schemas.openxmlformats.org/drawingml/2006/main">
              <wp:anchor distT="152400" distB="152400" distL="152400" distR="152400" simplePos="0" relativeHeight="251662336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line">
                  <wp:posOffset>304765</wp:posOffset>
                </wp:positionV>
                <wp:extent cx="6184900" cy="4999743"/>
                <wp:effectExtent l="0" t="0" r="0" b="0"/>
                <wp:wrapTopAndBottom distT="152400" distB="152400"/>
                <wp:docPr id="1073741834" name="officeArt object" descr="Raggruppa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4900" cy="4999743"/>
                          <a:chOff x="0" y="0"/>
                          <a:chExt cx="6184900" cy="4999742"/>
                        </a:xfrm>
                      </wpg:grpSpPr>
                      <pic:pic xmlns:pic="http://schemas.openxmlformats.org/drawingml/2006/picture">
                        <pic:nvPicPr>
                          <pic:cNvPr id="1073741832" name="filmato-incollato.png" descr="filmato-incollato.png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4900" cy="4614132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33" name="Caption"/>
                        <wps:cNvSpPr/>
                        <wps:spPr>
                          <a:xfrm>
                            <a:off x="0" y="4715731"/>
                            <a:ext cx="6184900" cy="284012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000000">
                              <a:alpha val="0"/>
                            </a:srgbClr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Didascalia oggetto"/>
                                <w:bidi w:val="0"/>
                              </w:pPr>
                              <w:r>
                                <w:rPr>
                                  <w:rtl w:val="0"/>
                                </w:rPr>
                                <w:t>Figura 2: Valori mancanti ca (1,3%), thal(0,7%)</w:t>
                              </w:r>
                            </w:p>
                          </w:txbxContent>
                        </wps:txbx>
                        <wps:bodyPr wrap="square" lIns="50800" tIns="50800" rIns="50800" bIns="508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32" style="visibility:visible;position:absolute;margin-left:0.0pt;margin-top:24.0pt;width:487.0pt;height:393.7pt;z-index:251662336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0" coordsize="6184900,4999742">
                <w10:wrap type="topAndBottom" side="bothSides" anchorx="margin"/>
                <v:shape id="_x0000_s1033" type="#_x0000_t75" style="position:absolute;left:0;top:0;width:6184900;height:4614132;">
                  <v:imagedata r:id="rId8" o:title="filmato-incollato.png"/>
                </v:shape>
                <v:roundrect id="_x0000_s1034" style="position:absolute;left:0;top:4715732;width:6184900;height:284010;" adj="0">
                  <v:fill color="#000000" opacity="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Didascalia oggetto"/>
                          <w:bidi w:val="0"/>
                        </w:pPr>
                        <w:r>
                          <w:rPr>
                            <w:rtl w:val="0"/>
                          </w:rPr>
                          <w:t>Figura 2: Valori mancanti ca (1,3%), thal(0,7%)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>
      <w:pPr>
        <w:pStyle w:val="Corpo"/>
        <w:bidi w:val="0"/>
      </w:pPr>
    </w:p>
    <w:p>
      <w:pPr>
        <w:pStyle w:val="Corp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rPr>
          <w:b w:val="1"/>
          <w:bCs w:val="1"/>
          <w:i w:val="1"/>
          <w:iCs w:val="1"/>
        </w:rPr>
      </w:pPr>
    </w:p>
    <w:p>
      <w:pPr>
        <w:pStyle w:val="Intestazione 3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Intestazione 3"/>
        <w:numPr>
          <w:ilvl w:val="2"/>
          <w:numId w:val="23"/>
        </w:numPr>
        <w:rPr>
          <w:rFonts w:ascii="Graphik" w:cs="Graphik" w:hAnsi="Graphik" w:eastAsia="Graphik"/>
        </w:rPr>
      </w:pPr>
      <w:bookmarkStart w:name="_Toc12" w:id="13"/>
      <w:r>
        <w:rPr>
          <w:rFonts w:ascii="Graphik" w:hAnsi="Graphik"/>
          <w:rtl w:val="0"/>
          <w:lang w:val="it-IT"/>
        </w:rPr>
        <w:t>Pre-processing</w:t>
      </w:r>
      <w:bookmarkEnd w:id="13"/>
    </w:p>
    <w:p>
      <w:pPr>
        <w:pStyle w:val="Corpo"/>
        <w:bidi w:val="0"/>
      </w:pPr>
      <w:r>
        <w:rPr>
          <w:rFonts w:cs="Arial Unicode MS" w:eastAsia="Arial Unicode MS"/>
          <w:rtl w:val="0"/>
          <w:lang w:val="it-IT"/>
        </w:rPr>
        <w:t xml:space="preserve">Per portare i dati clinici in una forma </w:t>
      </w:r>
      <w:r>
        <w:rPr>
          <w:rFonts w:cs="Arial Unicode MS" w:eastAsia="Arial Unicode MS"/>
          <w:b w:val="1"/>
          <w:bCs w:val="1"/>
          <w:rtl w:val="0"/>
          <w:lang w:val="it-IT"/>
        </w:rPr>
        <w:t xml:space="preserve">coerente, informativa e priva di </w:t>
      </w:r>
      <w:r>
        <w:rPr>
          <w:rFonts w:cs="Arial Unicode MS" w:eastAsia="Arial Unicode MS"/>
          <w:b w:val="1"/>
          <w:bCs w:val="1"/>
          <w:i w:val="1"/>
          <w:iCs w:val="1"/>
          <w:rtl w:val="0"/>
          <w:lang w:val="it-IT"/>
        </w:rPr>
        <w:t>leakage</w:t>
      </w:r>
      <w:r>
        <w:rPr>
          <w:rFonts w:cs="Arial Unicode MS" w:eastAsia="Arial Unicode MS"/>
          <w:rtl w:val="0"/>
          <w:lang w:val="it-IT"/>
        </w:rPr>
        <w:t xml:space="preserve">, cosi che il modello apprenda pattern reali e </w:t>
      </w:r>
      <w:r>
        <w:rPr>
          <w:rFonts w:cs="Arial Unicode MS" w:eastAsia="Arial Unicode MS"/>
          <w:b w:val="1"/>
          <w:bCs w:val="1"/>
          <w:rtl w:val="0"/>
          <w:lang w:val="it-IT"/>
        </w:rPr>
        <w:t>generalizzi i test</w:t>
      </w:r>
      <w:r>
        <w:rPr>
          <w:rFonts w:cs="Arial Unicode MS" w:eastAsia="Arial Unicode MS"/>
          <w:rtl w:val="0"/>
          <w:lang w:val="it-IT"/>
        </w:rPr>
        <w:t xml:space="preserve">, le trasformazioni sono </w:t>
      </w:r>
      <w:r>
        <w:rPr>
          <w:rFonts w:cs="Arial Unicode MS" w:eastAsia="Arial Unicode MS"/>
          <w:b w:val="1"/>
          <w:bCs w:val="1"/>
          <w:rtl w:val="0"/>
          <w:lang w:val="it-IT"/>
        </w:rPr>
        <w:t xml:space="preserve">incapsulate </w:t>
      </w:r>
      <w:r>
        <w:rPr>
          <w:rFonts w:cs="Arial Unicode MS" w:eastAsia="Arial Unicode MS"/>
          <w:rtl w:val="0"/>
          <w:lang w:val="it-IT"/>
        </w:rPr>
        <w:t xml:space="preserve">in una </w:t>
      </w:r>
      <w:r>
        <w:rPr>
          <w:rFonts w:cs="Arial Unicode MS" w:eastAsia="Arial Unicode MS"/>
          <w:b w:val="1"/>
          <w:bCs w:val="1"/>
          <w:i w:val="1"/>
          <w:iCs w:val="1"/>
          <w:rtl w:val="0"/>
          <w:lang w:val="it-IT"/>
        </w:rPr>
        <w:t>Pipeline</w:t>
      </w:r>
      <w:r>
        <w:rPr>
          <w:rFonts w:cs="Arial Unicode MS" w:eastAsia="Arial Unicode MS"/>
          <w:b w:val="1"/>
          <w:bCs w:val="1"/>
          <w:rtl w:val="0"/>
          <w:lang w:val="it-IT"/>
        </w:rPr>
        <w:t xml:space="preserve"> </w:t>
      </w:r>
      <w:r>
        <w:rPr>
          <w:rFonts w:cs="Arial Unicode MS" w:eastAsia="Arial Unicode MS"/>
          <w:b w:val="1"/>
          <w:bCs w:val="1"/>
          <w:i w:val="1"/>
          <w:iCs w:val="1"/>
          <w:rtl w:val="0"/>
          <w:lang w:val="it-IT"/>
        </w:rPr>
        <w:t>scikit-learn</w:t>
      </w:r>
      <w:r>
        <w:rPr>
          <w:rFonts w:cs="Arial Unicode MS" w:eastAsia="Arial Unicode MS"/>
          <w:b w:val="1"/>
          <w:bCs w:val="1"/>
          <w:rtl w:val="0"/>
          <w:lang w:val="it-IT"/>
        </w:rPr>
        <w:t xml:space="preserve"> </w:t>
      </w:r>
      <w:r>
        <w:rPr>
          <w:rFonts w:cs="Arial Unicode MS" w:eastAsia="Arial Unicode MS"/>
          <w:rtl w:val="0"/>
          <w:lang w:val="it-IT"/>
        </w:rPr>
        <w:t xml:space="preserve">garantendo che il </w:t>
      </w:r>
      <w:r>
        <w:rPr>
          <w:rFonts w:cs="Arial Unicode MS" w:eastAsia="Arial Unicode MS"/>
          <w:i w:val="1"/>
          <w:iCs w:val="1"/>
          <w:rtl w:val="0"/>
          <w:lang w:val="it-IT"/>
        </w:rPr>
        <w:t>fit</w:t>
      </w:r>
      <w:r>
        <w:rPr>
          <w:rFonts w:cs="Arial Unicode MS" w:eastAsia="Arial Unicode MS"/>
          <w:rtl w:val="0"/>
          <w:lang w:val="it-IT"/>
        </w:rPr>
        <w:t xml:space="preserve"> delle trasformazioni avvenga esclusivamente sul </w:t>
      </w:r>
      <w:r>
        <w:rPr>
          <w:rFonts w:cs="Arial Unicode MS" w:eastAsia="Arial Unicode MS"/>
          <w:b w:val="1"/>
          <w:bCs w:val="1"/>
          <w:i w:val="1"/>
          <w:iCs w:val="1"/>
          <w:rtl w:val="0"/>
          <w:lang w:val="it-IT"/>
        </w:rPr>
        <w:t>training set</w:t>
      </w:r>
      <w:r>
        <w:rPr>
          <w:rFonts w:cs="Arial Unicode MS" w:eastAsia="Arial Unicode MS"/>
          <w:rtl w:val="0"/>
          <w:lang w:val="it-IT"/>
        </w:rPr>
        <w:t xml:space="preserve"> in ogni </w:t>
      </w:r>
      <w:r>
        <w:rPr>
          <w:rFonts w:cs="Arial Unicode MS" w:eastAsia="Arial Unicode MS"/>
          <w:i w:val="1"/>
          <w:iCs w:val="1"/>
          <w:rtl w:val="0"/>
          <w:lang w:val="it-IT"/>
        </w:rPr>
        <w:t>fold</w:t>
      </w:r>
      <w:r>
        <w:rPr>
          <w:rFonts w:cs="Arial Unicode MS" w:eastAsia="Arial Unicode MS"/>
          <w:rtl w:val="0"/>
          <w:lang w:val="it-IT"/>
        </w:rPr>
        <w:t xml:space="preserve"> </w:t>
      </w:r>
      <w:r>
        <w:rPr>
          <w:rFonts w:cs="Arial Unicode MS" w:eastAsia="Arial Unicode MS"/>
          <w:b w:val="1"/>
          <w:bCs w:val="1"/>
          <w:rtl w:val="0"/>
          <w:lang w:val="it-IT"/>
        </w:rPr>
        <w:t xml:space="preserve">CV </w:t>
      </w:r>
      <w:r>
        <w:rPr>
          <w:rFonts w:cs="Arial Unicode MS" w:eastAsia="Arial Unicode MS"/>
          <w:rtl w:val="0"/>
          <w:lang w:val="it-IT"/>
        </w:rPr>
        <w:t>(</w:t>
      </w:r>
      <w:r>
        <w:rPr>
          <w:rFonts w:cs="Arial Unicode MS" w:eastAsia="Arial Unicode MS"/>
          <w:i w:val="1"/>
          <w:iCs w:val="1"/>
          <w:rtl w:val="0"/>
          <w:lang w:val="it-IT"/>
        </w:rPr>
        <w:t>cross-validation</w:t>
      </w:r>
      <w:r>
        <w:rPr>
          <w:rFonts w:cs="Arial Unicode MS" w:eastAsia="Arial Unicode MS"/>
          <w:rtl w:val="0"/>
          <w:lang w:val="it-IT"/>
        </w:rPr>
        <w:t>).</w:t>
      </w:r>
    </w:p>
    <w:p>
      <w:pPr>
        <w:pStyle w:val="Corpo"/>
        <w:bidi w:val="0"/>
      </w:pPr>
      <w:r>
        <w:rPr>
          <w:rFonts w:cs="Arial Unicode MS" w:eastAsia="Arial Unicode MS"/>
          <w:rtl w:val="0"/>
          <w:lang w:val="it-IT"/>
        </w:rPr>
        <w:t xml:space="preserve">I </w:t>
      </w:r>
      <w:r>
        <w:rPr>
          <w:rFonts w:cs="Arial Unicode MS" w:eastAsia="Arial Unicode MS"/>
          <w:b w:val="1"/>
          <w:bCs w:val="1"/>
          <w:rtl w:val="0"/>
          <w:lang w:val="it-IT"/>
        </w:rPr>
        <w:t>valori numerici</w:t>
      </w:r>
      <w:r>
        <w:rPr>
          <w:rFonts w:cs="Arial Unicode MS" w:eastAsia="Arial Unicode MS"/>
          <w:rtl w:val="0"/>
          <w:lang w:val="it-IT"/>
        </w:rPr>
        <w:t xml:space="preserve"> sono gestiti tramite</w:t>
      </w:r>
      <w:r>
        <w:rPr>
          <w:rFonts w:cs="Arial Unicode MS" w:eastAsia="Arial Unicode MS"/>
          <w:rtl w:val="0"/>
          <w:lang w:val="it-IT"/>
        </w:rPr>
        <w:t xml:space="preserve"> imputazione </w:t>
      </w:r>
      <w:r>
        <w:rPr>
          <w:rFonts w:cs="Arial Unicode MS" w:eastAsia="Arial Unicode MS"/>
          <w:rtl w:val="0"/>
          <w:lang w:val="it-IT"/>
        </w:rPr>
        <w:t>mediana</w:t>
      </w:r>
      <w:r>
        <w:rPr>
          <w:rFonts w:cs="Arial Unicode MS" w:eastAsia="Arial Unicode MS"/>
          <w:rtl w:val="0"/>
          <w:lang w:val="it-IT"/>
        </w:rPr>
        <w:t xml:space="preserve"> (molto robusta per gli outlier):</w:t>
      </w:r>
    </w:p>
    <w:p>
      <w:pPr>
        <w:pStyle w:val="Corp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jc w:val="center"/>
        <w:rPr>
          <w:b w:val="0"/>
          <w:bCs w:val="0"/>
          <w:i w:val="1"/>
          <w:iCs w:val="1"/>
          <w:color w:val="000000"/>
          <w:sz w:val="24"/>
        </w:rPr>
      </w:pPr>
      <m:oMathPara>
        <m:oMathParaPr>
          <m:jc m:val="center"/>
        </m:oMathParaPr>
        <m:oMath>
          <m:sSubSup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x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j</m:t>
              </m:r>
            </m:sub>
            <m: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p</m:t>
              </m:r>
            </m:sup>
          </m:sSubSup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{</m:t>
          </m:r>
          <m:m>
            <m:m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</m:ctrlPr>
              <m:baseJc m:val="center"/>
              <m:plcHide m:val="on"/>
              <m:mcs>
                <m:mc>
                  <m:mcPr>
                    <m:count m:val="2"/>
                    <m:mcJc m:val="center"/>
                  </m:mcPr>
                </m:mc>
              </m:mcs>
            </m:mPr>
            <m:mr>
              <m:e>
                <m:sSub>
                  <m:e>
                    <m:argPr>
                      <m:scrLvl m:val="0"/>
                    </m:argP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9"/>
                        <w:szCs w:val="29"/>
                      </w:rPr>
                      <m:t>x</m:t>
                    </m:r>
                  </m:e>
                  <m:sub>
                    <m:argPr>
                      <m:scrLvl m:val="0"/>
                    </m:argP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9"/>
                        <w:szCs w:val="29"/>
                      </w:rPr>
                      <m:t>j</m:t>
                    </m:r>
                  </m:sub>
                </m:sSub>
              </m:e>
              <m:e>
                <m:r>
                  <m:rPr>
                    <m:nor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se</m:t>
                </m:r>
                <m:sSub>
                  <m:e>
                    <m:argPr>
                      <m:scrLvl m:val="0"/>
                    </m:argP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9"/>
                        <w:szCs w:val="29"/>
                      </w:rPr>
                      <m:t>x</m:t>
                    </m:r>
                  </m:e>
                  <m:sub>
                    <m:argPr>
                      <m:scrLvl m:val="0"/>
                    </m:argP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9"/>
                        <w:szCs w:val="29"/>
                      </w:rPr>
                      <m:t>j</m:t>
                    </m:r>
                  </m:sub>
                </m:sSub>
                <m:r>
                  <m:rPr>
                    <m:nor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è osservato</m:t>
                </m:r>
              </m:e>
            </m:mr>
            <m:mr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m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e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i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(</m:t>
                </m:r>
                <m:sSub>
                  <m:e>
                    <m:argPr>
                      <m:scrLvl m:val="0"/>
                    </m:argP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9"/>
                        <w:szCs w:val="29"/>
                      </w:rPr>
                      <m:t>x</m:t>
                    </m:r>
                  </m:e>
                  <m:sub>
                    <m:argPr>
                      <m:scrLvl m:val="0"/>
                    </m:argP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9"/>
                        <w:szCs w:val="29"/>
                      </w:rPr>
                      <m:t>j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)</m:t>
                </m:r>
              </m:e>
              <m:e>
                <m:r>
                  <m:rPr>
                    <m:nor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altrimenti</m:t>
                </m:r>
              </m:e>
            </m:mr>
          </m:m>
        </m:oMath>
      </m:oMathPara>
    </w:p>
    <w:p>
      <w:pPr>
        <w:pStyle w:val="Corp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rPr>
          <w:b w:val="0"/>
          <w:bCs w:val="0"/>
        </w:rPr>
      </w:pPr>
      <w:r>
        <w:rPr>
          <w:b w:val="0"/>
          <w:bCs w:val="0"/>
          <w:rtl w:val="0"/>
          <w:lang w:val="it-IT"/>
        </w:rPr>
        <w:t xml:space="preserve">Inoltre usiamo uno </w:t>
      </w:r>
      <w:r>
        <w:rPr>
          <w:b w:val="1"/>
          <w:bCs w:val="1"/>
          <w:i w:val="1"/>
          <w:iCs w:val="1"/>
          <w:rtl w:val="0"/>
          <w:lang w:val="it-IT"/>
        </w:rPr>
        <w:t>StandardScaler,</w:t>
      </w:r>
      <w:r>
        <w:rPr>
          <w:b w:val="0"/>
          <w:bCs w:val="0"/>
          <w:i w:val="1"/>
          <w:iCs w:val="1"/>
          <w:rtl w:val="0"/>
          <w:lang w:val="it-IT"/>
        </w:rPr>
        <w:t xml:space="preserve"> </w:t>
      </w:r>
      <w:r>
        <w:rPr>
          <w:b w:val="0"/>
          <w:bCs w:val="0"/>
          <w:rtl w:val="0"/>
          <w:lang w:val="it-IT"/>
        </w:rPr>
        <w:t xml:space="preserve">in questo modo otteniamo variabili con </w:t>
      </w:r>
      <w:r>
        <w:rPr>
          <w:b w:val="1"/>
          <w:bCs w:val="1"/>
          <w:rtl w:val="0"/>
          <w:lang w:val="it-IT"/>
        </w:rPr>
        <w:t xml:space="preserve">media </w:t>
      </w:r>
      <w:r>
        <w:rPr>
          <w:b w:val="1"/>
          <w:bCs w:val="1"/>
          <w:rtl w:val="0"/>
          <w:lang w:val="en-US"/>
        </w:rPr>
        <w:t>~0</w:t>
      </w:r>
      <w:r>
        <w:rPr>
          <w:b w:val="1"/>
          <w:bCs w:val="1"/>
          <w:rtl w:val="0"/>
          <w:lang w:val="it-IT"/>
        </w:rPr>
        <w:t xml:space="preserve">  e varianza </w:t>
      </w:r>
      <w:r>
        <w:rPr>
          <w:b w:val="1"/>
          <w:bCs w:val="1"/>
          <w:rtl w:val="0"/>
          <w:lang w:val="en-US"/>
        </w:rPr>
        <w:t>~</w:t>
      </w:r>
      <w:r>
        <w:rPr>
          <w:b w:val="1"/>
          <w:bCs w:val="1"/>
          <w:rtl w:val="0"/>
          <w:lang w:val="it-IT"/>
        </w:rPr>
        <w:t>1</w:t>
      </w:r>
      <w:r>
        <w:rPr>
          <w:b w:val="0"/>
          <w:bCs w:val="0"/>
          <w:rtl w:val="0"/>
          <w:lang w:val="it-IT"/>
        </w:rPr>
        <w:t xml:space="preserve"> garantendo modo una distribuzione equa nel misurare le distanze. Questo risulta necessario per applicare l</w:t>
      </w:r>
      <w:r>
        <w:rPr>
          <w:b w:val="0"/>
          <w:bCs w:val="0"/>
          <w:rtl w:val="0"/>
          <w:lang w:val="it-IT"/>
        </w:rPr>
        <w:t>’</w:t>
      </w:r>
      <w:r>
        <w:rPr>
          <w:b w:val="0"/>
          <w:bCs w:val="0"/>
          <w:rtl w:val="0"/>
          <w:lang w:val="it-IT"/>
        </w:rPr>
        <w:t>algoritmo KNN (non ha implicazioni quando usiamo gli algoritmi RF/DT).</w:t>
      </w:r>
    </w:p>
    <w:p>
      <w:pPr>
        <w:pStyle w:val="Corp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</w:pPr>
      <w:r>
        <w:rPr>
          <w:b w:val="0"/>
          <w:bCs w:val="0"/>
          <w:rtl w:val="0"/>
          <w:lang w:val="it-IT"/>
        </w:rPr>
        <w:t xml:space="preserve">Per i </w:t>
      </w:r>
      <w:r>
        <w:rPr>
          <w:b w:val="1"/>
          <w:bCs w:val="1"/>
          <w:rtl w:val="0"/>
          <w:lang w:val="it-IT"/>
        </w:rPr>
        <w:t xml:space="preserve">valori categorici </w:t>
      </w:r>
      <w:r>
        <w:rPr>
          <w:b w:val="0"/>
          <w:bCs w:val="0"/>
          <w:rtl w:val="0"/>
          <w:lang w:val="it-IT"/>
        </w:rPr>
        <w:t>usiamo il</w:t>
      </w:r>
      <w:r>
        <w:rPr>
          <w:b w:val="1"/>
          <w:bCs w:val="1"/>
          <w:rtl w:val="0"/>
          <w:lang w:val="it-IT"/>
        </w:rPr>
        <w:t xml:space="preserve"> </w:t>
      </w:r>
      <w:r>
        <w:rPr>
          <w:b w:val="0"/>
          <w:bCs w:val="0"/>
          <w:rtl w:val="0"/>
          <w:lang w:val="it-IT"/>
        </w:rPr>
        <w:t>valore pi</w:t>
      </w:r>
      <w:r>
        <w:rPr>
          <w:b w:val="0"/>
          <w:bCs w:val="0"/>
          <w:rtl w:val="0"/>
          <w:lang w:val="it-IT"/>
        </w:rPr>
        <w:t xml:space="preserve">ù </w:t>
      </w:r>
      <w:r>
        <w:rPr>
          <w:b w:val="0"/>
          <w:bCs w:val="0"/>
          <w:rtl w:val="0"/>
          <w:lang w:val="it-IT"/>
        </w:rPr>
        <w:t>frequente (</w:t>
      </w:r>
      <w:r>
        <w:rPr>
          <w:b w:val="0"/>
          <w:bCs w:val="0"/>
          <w:i w:val="1"/>
          <w:iCs w:val="1"/>
          <w:rtl w:val="0"/>
          <w:lang w:val="it-IT"/>
        </w:rPr>
        <w:t>most frequent)</w:t>
      </w:r>
      <w:r>
        <w:rPr>
          <w:b w:val="0"/>
          <w:bCs w:val="0"/>
          <w:rtl w:val="0"/>
          <w:lang w:val="it-IT"/>
        </w:rPr>
        <w:t xml:space="preserve">, ogni categoria diventa una colonna binaria e le categorie che non sono state osservate in fase di </w:t>
      </w:r>
      <w:r>
        <w:rPr>
          <w:b w:val="1"/>
          <w:bCs w:val="1"/>
          <w:rtl w:val="0"/>
          <w:lang w:val="it-IT"/>
        </w:rPr>
        <w:t xml:space="preserve">addestramento </w:t>
      </w:r>
      <w:r>
        <w:rPr>
          <w:b w:val="0"/>
          <w:bCs w:val="0"/>
          <w:rtl w:val="0"/>
          <w:lang w:val="it-IT"/>
        </w:rPr>
        <w:t>non causano errori durante il test.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Corp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rPr>
          <w:b w:val="0"/>
          <w:bCs w:val="0"/>
        </w:rPr>
      </w:pPr>
    </w:p>
    <w:p>
      <w:pPr>
        <w:pStyle w:val="Intestazione 3"/>
      </w:pPr>
      <w:r>
        <w:rPr>
          <w:rFonts w:ascii="Graphik" w:cs="Graphik" w:hAnsi="Graphik" w:eastAsia="Graphik"/>
        </w:rPr>
        <mc:AlternateContent>
          <mc:Choice Requires="wpg">
            <w:drawing xmlns:a="http://schemas.openxmlformats.org/drawingml/2006/main">
              <wp:anchor distT="152400" distB="152400" distL="152400" distR="152400" simplePos="0" relativeHeight="251663360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line">
                  <wp:posOffset>1406566</wp:posOffset>
                </wp:positionV>
                <wp:extent cx="6184900" cy="4999743"/>
                <wp:effectExtent l="0" t="0" r="0" b="0"/>
                <wp:wrapTopAndBottom distT="152400" distB="152400"/>
                <wp:docPr id="1073741837" name="officeArt object" descr="Raggruppa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4900" cy="4999743"/>
                          <a:chOff x="0" y="0"/>
                          <a:chExt cx="6184900" cy="4999742"/>
                        </a:xfrm>
                      </wpg:grpSpPr>
                      <pic:pic xmlns:pic="http://schemas.openxmlformats.org/drawingml/2006/picture">
                        <pic:nvPicPr>
                          <pic:cNvPr id="1073741835" name="filmato-incollato.png" descr="filmato-incollato.png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4900" cy="4614132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36" name="Caption"/>
                        <wps:cNvSpPr/>
                        <wps:spPr>
                          <a:xfrm>
                            <a:off x="0" y="4715731"/>
                            <a:ext cx="6184900" cy="284012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000000">
                              <a:alpha val="0"/>
                            </a:srgbClr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Didascalia oggetto"/>
                                <w:bidi w:val="0"/>
                              </w:pPr>
                              <w:r>
                                <w:rPr>
                                  <w:rtl w:val="0"/>
                                </w:rPr>
                                <w:t xml:space="preserve">Figura 3: Distribuzione di </w:t>
                              </w:r>
                              <w:r>
                                <w:rPr>
                                  <w:rtl w:val="0"/>
                                </w:rPr>
                                <w:t>‘</w:t>
                              </w:r>
                              <w:r>
                                <w:rPr>
                                  <w:rtl w:val="0"/>
                                </w:rPr>
                                <w:t>thalach</w:t>
                              </w:r>
                              <w:r>
                                <w:rPr>
                                  <w:rtl w:val="0"/>
                                </w:rPr>
                                <w:t xml:space="preserve">’ </w:t>
                              </w:r>
                              <w:r>
                                <w:rPr>
                                  <w:rtl w:val="0"/>
                                </w:rPr>
                                <w:t>per classe, valori pi</w:t>
                              </w:r>
                              <w:r>
                                <w:rPr>
                                  <w:rtl w:val="0"/>
                                </w:rPr>
                                <w:t xml:space="preserve">ù </w:t>
                              </w:r>
                              <w:r>
                                <w:rPr>
                                  <w:rtl w:val="0"/>
                                </w:rPr>
                                <w:t>bassi nei positivi</w:t>
                              </w:r>
                            </w:p>
                          </w:txbxContent>
                        </wps:txbx>
                        <wps:bodyPr wrap="square" lIns="50800" tIns="50800" rIns="50800" bIns="508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35" style="visibility:visible;position:absolute;margin-left:-0.0pt;margin-top:110.8pt;width:487.0pt;height:393.7pt;z-index:251663360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0" coordsize="6184900,4999742">
                <w10:wrap type="topAndBottom" side="bothSides" anchorx="margin"/>
                <v:shape id="_x0000_s1036" type="#_x0000_t75" style="position:absolute;left:0;top:0;width:6184900;height:4614132;">
                  <v:imagedata r:id="rId9" o:title="filmato-incollato.png"/>
                </v:shape>
                <v:roundrect id="_x0000_s1037" style="position:absolute;left:0;top:4715732;width:6184900;height:284010;" adj="0">
                  <v:fill color="#000000" opacity="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Didascalia oggetto"/>
                          <w:bidi w:val="0"/>
                        </w:pPr>
                        <w:r>
                          <w:rPr>
                            <w:rtl w:val="0"/>
                          </w:rPr>
                          <w:t xml:space="preserve">Figura 3: Distribuzione di </w:t>
                        </w:r>
                        <w:r>
                          <w:rPr>
                            <w:rtl w:val="0"/>
                          </w:rPr>
                          <w:t>‘</w:t>
                        </w:r>
                        <w:r>
                          <w:rPr>
                            <w:rtl w:val="0"/>
                          </w:rPr>
                          <w:t>thalach</w:t>
                        </w:r>
                        <w:r>
                          <w:rPr>
                            <w:rtl w:val="0"/>
                          </w:rPr>
                          <w:t xml:space="preserve">’ </w:t>
                        </w:r>
                        <w:r>
                          <w:rPr>
                            <w:rtl w:val="0"/>
                          </w:rPr>
                          <w:t>per classe, valori pi</w:t>
                        </w:r>
                        <w:r>
                          <w:rPr>
                            <w:rtl w:val="0"/>
                          </w:rPr>
                          <w:t xml:space="preserve">ù </w:t>
                        </w:r>
                        <w:r>
                          <w:rPr>
                            <w:rtl w:val="0"/>
                          </w:rPr>
                          <w:t>bassi nei positivi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Intestazione 3"/>
      </w:pPr>
      <w:r>
        <mc:AlternateContent>
          <mc:Choice Requires="wpg">
            <w:drawing xmlns:a="http://schemas.openxmlformats.org/drawingml/2006/main">
              <wp:anchor distT="152400" distB="152400" distL="152400" distR="152400" simplePos="0" relativeHeight="251664384" behindDoc="0" locked="0" layoutInCell="1" allowOverlap="1">
                <wp:simplePos x="0" y="0"/>
                <wp:positionH relativeFrom="page">
                  <wp:posOffset>685800</wp:posOffset>
                </wp:positionH>
                <wp:positionV relativeFrom="page">
                  <wp:posOffset>3039633</wp:posOffset>
                </wp:positionV>
                <wp:extent cx="6184900" cy="4999743"/>
                <wp:effectExtent l="0" t="0" r="0" b="0"/>
                <wp:wrapTopAndBottom distT="152400" distB="152400"/>
                <wp:docPr id="1073741840" name="officeArt object" descr="Raggruppa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4900" cy="4999743"/>
                          <a:chOff x="0" y="0"/>
                          <a:chExt cx="6184900" cy="4999742"/>
                        </a:xfrm>
                      </wpg:grpSpPr>
                      <pic:pic xmlns:pic="http://schemas.openxmlformats.org/drawingml/2006/picture">
                        <pic:nvPicPr>
                          <pic:cNvPr id="1073741838" name="filmato-incollato.png" descr="filmato-incollato.png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4900" cy="4614132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39" name="Caption"/>
                        <wps:cNvSpPr/>
                        <wps:spPr>
                          <a:xfrm>
                            <a:off x="0" y="4715731"/>
                            <a:ext cx="6184900" cy="284012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000000">
                              <a:alpha val="0"/>
                            </a:srgbClr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Didascalia oggetto"/>
                                <w:bidi w:val="0"/>
                              </w:pPr>
                              <w:r>
                                <w:rPr>
                                  <w:rtl w:val="0"/>
                                </w:rPr>
                                <w:t xml:space="preserve">Figura 4: Distribuzione di </w:t>
                              </w:r>
                              <w:r>
                                <w:rPr>
                                  <w:rtl w:val="0"/>
                                </w:rPr>
                                <w:t>‘</w:t>
                              </w:r>
                              <w:r>
                                <w:rPr>
                                  <w:rtl w:val="0"/>
                                </w:rPr>
                                <w:t>oldpeak</w:t>
                              </w:r>
                              <w:r>
                                <w:rPr>
                                  <w:rtl w:val="0"/>
                                </w:rPr>
                                <w:t xml:space="preserve">’ </w:t>
                              </w:r>
                              <w:r>
                                <w:rPr>
                                  <w:rtl w:val="0"/>
                                </w:rPr>
                                <w:t>per classe, valori pi</w:t>
                              </w:r>
                              <w:r>
                                <w:rPr>
                                  <w:rtl w:val="0"/>
                                </w:rPr>
                                <w:t xml:space="preserve">ù </w:t>
                              </w:r>
                              <w:r>
                                <w:rPr>
                                  <w:rtl w:val="0"/>
                                </w:rPr>
                                <w:t>alti nei positivi</w:t>
                              </w:r>
                            </w:p>
                          </w:txbxContent>
                        </wps:txbx>
                        <wps:bodyPr wrap="square" lIns="50800" tIns="50800" rIns="50800" bIns="508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38" style="visibility:visible;position:absolute;margin-left:54.0pt;margin-top:239.3pt;width:487.0pt;height:393.7pt;z-index:251664384;mso-position-horizontal:absolute;mso-position-horizontal-relative:page;mso-position-vertical:absolute;mso-position-vertical-relative:page;mso-wrap-distance-left:12.0pt;mso-wrap-distance-top:12.0pt;mso-wrap-distance-right:12.0pt;mso-wrap-distance-bottom:12.0pt;" coordorigin="0,0" coordsize="6184900,4999742">
                <w10:wrap type="topAndBottom" side="bothSides" anchorx="page" anchory="page"/>
                <v:shape id="_x0000_s1039" type="#_x0000_t75" style="position:absolute;left:0;top:0;width:6184900;height:4614132;">
                  <v:imagedata r:id="rId10" o:title="filmato-incollato.png"/>
                </v:shape>
                <v:roundrect id="_x0000_s1040" style="position:absolute;left:0;top:4715732;width:6184900;height:284010;" adj="0">
                  <v:fill color="#000000" opacity="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Didascalia oggetto"/>
                          <w:bidi w:val="0"/>
                        </w:pPr>
                        <w:r>
                          <w:rPr>
                            <w:rtl w:val="0"/>
                          </w:rPr>
                          <w:t xml:space="preserve">Figura 4: Distribuzione di </w:t>
                        </w:r>
                        <w:r>
                          <w:rPr>
                            <w:rtl w:val="0"/>
                          </w:rPr>
                          <w:t>‘</w:t>
                        </w:r>
                        <w:r>
                          <w:rPr>
                            <w:rtl w:val="0"/>
                          </w:rPr>
                          <w:t>oldpeak</w:t>
                        </w:r>
                        <w:r>
                          <w:rPr>
                            <w:rtl w:val="0"/>
                          </w:rPr>
                          <w:t xml:space="preserve">’ </w:t>
                        </w:r>
                        <w:r>
                          <w:rPr>
                            <w:rtl w:val="0"/>
                          </w:rPr>
                          <w:t>per classe, valori pi</w:t>
                        </w:r>
                        <w:r>
                          <w:rPr>
                            <w:rtl w:val="0"/>
                          </w:rPr>
                          <w:t xml:space="preserve">ù </w:t>
                        </w:r>
                        <w:r>
                          <w:rPr>
                            <w:rtl w:val="0"/>
                          </w:rPr>
                          <w:t>alti nei positivi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Intestazione 3"/>
        <w:numPr>
          <w:ilvl w:val="2"/>
          <w:numId w:val="23"/>
        </w:numPr>
        <w:rPr>
          <w:rFonts w:ascii="Graphik" w:cs="Graphik" w:hAnsi="Graphik" w:eastAsia="Graphik"/>
        </w:rPr>
      </w:pPr>
      <w:bookmarkStart w:name="_Toc13" w:id="14"/>
      <w:r>
        <w:rPr>
          <w:rFonts w:ascii="Graphik" w:hAnsi="Graphik"/>
          <w:rtl w:val="0"/>
          <w:lang w:val="it-IT"/>
        </w:rPr>
        <w:t xml:space="preserve"> Feature Engineering</w:t>
      </w:r>
      <w:bookmarkEnd w:id="14"/>
    </w:p>
    <w:p>
      <w:pPr>
        <w:pStyle w:val="Corp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rPr>
          <w:b w:val="0"/>
          <w:bCs w:val="0"/>
        </w:rPr>
      </w:pPr>
      <w:r>
        <w:rPr>
          <w:b w:val="0"/>
          <w:bCs w:val="0"/>
          <w:rtl w:val="0"/>
          <w:lang w:val="it-IT"/>
        </w:rPr>
        <w:t>Durante l</w:t>
      </w:r>
      <w:r>
        <w:rPr>
          <w:b w:val="0"/>
          <w:bCs w:val="0"/>
          <w:rtl w:val="0"/>
          <w:lang w:val="it-IT"/>
        </w:rPr>
        <w:t>’</w:t>
      </w:r>
      <w:r>
        <w:rPr>
          <w:b w:val="0"/>
          <w:bCs w:val="0"/>
          <w:rtl w:val="0"/>
          <w:lang w:val="it-IT"/>
        </w:rPr>
        <w:t>EDA sono stati individuati dei pattern tra gli attribuiti del dataset (es. nei positivi abbiamo valori alti dell</w:t>
      </w:r>
      <w:r>
        <w:rPr>
          <w:b w:val="0"/>
          <w:bCs w:val="0"/>
          <w:rtl w:val="0"/>
          <w:lang w:val="it-IT"/>
        </w:rPr>
        <w:t>’</w:t>
      </w:r>
      <w:r>
        <w:rPr>
          <w:b w:val="0"/>
          <w:bCs w:val="0"/>
          <w:rtl w:val="0"/>
          <w:lang w:val="it-IT"/>
        </w:rPr>
        <w:t xml:space="preserve">attributo </w:t>
      </w:r>
      <w:r>
        <w:rPr>
          <w:b w:val="0"/>
          <w:bCs w:val="0"/>
          <w:rtl w:val="0"/>
          <w:lang w:val="it-IT"/>
        </w:rPr>
        <w:t>‘</w:t>
      </w:r>
      <w:r>
        <w:rPr>
          <w:b w:val="0"/>
          <w:bCs w:val="0"/>
          <w:i w:val="1"/>
          <w:iCs w:val="1"/>
          <w:rtl w:val="0"/>
          <w:lang w:val="it-IT"/>
        </w:rPr>
        <w:t>oldpeak</w:t>
      </w:r>
      <w:r>
        <w:rPr>
          <w:b w:val="0"/>
          <w:bCs w:val="0"/>
          <w:i w:val="1"/>
          <w:iCs w:val="1"/>
          <w:rtl w:val="0"/>
          <w:lang w:val="it-IT"/>
        </w:rPr>
        <w:t>’</w:t>
      </w:r>
      <w:r>
        <w:rPr>
          <w:b w:val="0"/>
          <w:bCs w:val="0"/>
          <w:rtl w:val="0"/>
          <w:lang w:val="it-IT"/>
        </w:rPr>
        <w:t xml:space="preserve"> e bassi per </w:t>
      </w:r>
      <w:r>
        <w:rPr>
          <w:b w:val="0"/>
          <w:bCs w:val="0"/>
          <w:rtl w:val="0"/>
          <w:lang w:val="it-IT"/>
        </w:rPr>
        <w:t>‘</w:t>
      </w:r>
      <w:r>
        <w:rPr>
          <w:b w:val="0"/>
          <w:bCs w:val="0"/>
          <w:i w:val="1"/>
          <w:iCs w:val="1"/>
          <w:rtl w:val="0"/>
          <w:lang w:val="it-IT"/>
        </w:rPr>
        <w:t>thalach</w:t>
      </w:r>
      <w:r>
        <w:rPr>
          <w:b w:val="0"/>
          <w:bCs w:val="0"/>
          <w:i w:val="1"/>
          <w:iCs w:val="1"/>
          <w:rtl w:val="0"/>
          <w:lang w:val="it-IT"/>
        </w:rPr>
        <w:t>’</w:t>
      </w:r>
      <w:r>
        <w:rPr>
          <w:b w:val="0"/>
          <w:bCs w:val="0"/>
          <w:rtl w:val="0"/>
          <w:lang w:val="it-IT"/>
        </w:rPr>
        <w:t xml:space="preserve">). </w:t>
      </w:r>
    </w:p>
    <w:p>
      <w:pPr>
        <w:pStyle w:val="Corp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</w:pPr>
      <w:r>
        <w:rPr>
          <w:b w:val="0"/>
          <w:bCs w:val="0"/>
        </w:rPr>
        <mc:AlternateContent>
          <mc:Choice Requires="wpg">
            <w:drawing xmlns:a="http://schemas.openxmlformats.org/drawingml/2006/main">
              <wp:anchor distT="152400" distB="152400" distL="152400" distR="152400" simplePos="0" relativeHeight="251665408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line">
                  <wp:posOffset>855367</wp:posOffset>
                </wp:positionV>
                <wp:extent cx="6184900" cy="4999743"/>
                <wp:effectExtent l="0" t="0" r="0" b="0"/>
                <wp:wrapTopAndBottom distT="152400" distB="152400"/>
                <wp:docPr id="1073741843" name="officeArt object" descr="Raggruppa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4900" cy="4999743"/>
                          <a:chOff x="0" y="0"/>
                          <a:chExt cx="6184900" cy="4999742"/>
                        </a:xfrm>
                      </wpg:grpSpPr>
                      <pic:pic xmlns:pic="http://schemas.openxmlformats.org/drawingml/2006/picture">
                        <pic:nvPicPr>
                          <pic:cNvPr id="1073741841" name="filmato-incollato.png" descr="filmato-incollato.png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/>
                          </a:blip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4900" cy="4614132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42" name="Caption"/>
                        <wps:cNvSpPr/>
                        <wps:spPr>
                          <a:xfrm>
                            <a:off x="0" y="4715731"/>
                            <a:ext cx="6184900" cy="284012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000000">
                              <a:alpha val="0"/>
                            </a:srgbClr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Didascalia oggetto"/>
                                <w:bidi w:val="0"/>
                              </w:pPr>
                              <w:r>
                                <w:rPr>
                                  <w:rtl w:val="0"/>
                                </w:rPr>
                                <w:t xml:space="preserve">Figura 5: </w:t>
                              </w:r>
                              <w:r>
                                <w:rPr>
                                  <w:i w:val="1"/>
                                  <w:iCs w:val="1"/>
                                  <w:rtl w:val="0"/>
                                  <w:lang w:val="it-IT"/>
                                </w:rPr>
                                <w:t xml:space="preserve">cp </w:t>
                              </w:r>
                              <w:r>
                                <w:rPr>
                                  <w:rtl w:val="0"/>
                                </w:rPr>
                                <w:t>percentuale di positivi per categoria</w:t>
                              </w:r>
                            </w:p>
                          </w:txbxContent>
                        </wps:txbx>
                        <wps:bodyPr wrap="square" lIns="50800" tIns="50800" rIns="50800" bIns="508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41" style="visibility:visible;position:absolute;margin-left:0.0pt;margin-top:67.4pt;width:487.0pt;height:393.7pt;z-index:251665408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0" coordsize="6184900,4999742">
                <w10:wrap type="topAndBottom" side="bothSides" anchorx="margin"/>
                <v:shape id="_x0000_s1042" type="#_x0000_t75" style="position:absolute;left:0;top:0;width:6184900;height:4614132;">
                  <v:imagedata r:id="rId11" o:title="filmato-incollato.png"/>
                </v:shape>
                <v:roundrect id="_x0000_s1043" style="position:absolute;left:0;top:4715732;width:6184900;height:284010;" adj="0">
                  <v:fill color="#000000" opacity="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Didascalia oggetto"/>
                          <w:bidi w:val="0"/>
                        </w:pPr>
                        <w:r>
                          <w:rPr>
                            <w:rtl w:val="0"/>
                          </w:rPr>
                          <w:t xml:space="preserve">Figura 5: </w:t>
                        </w:r>
                        <w:r>
                          <w:rPr>
                            <w:i w:val="1"/>
                            <w:iCs w:val="1"/>
                            <w:rtl w:val="0"/>
                            <w:lang w:val="it-IT"/>
                          </w:rPr>
                          <w:t xml:space="preserve">cp </w:t>
                        </w:r>
                        <w:r>
                          <w:rPr>
                            <w:rtl w:val="0"/>
                          </w:rPr>
                          <w:t>percentuale di positivi per categoria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Corp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</w:pPr>
      <w:r>
        <w:rPr>
          <w:b w:val="0"/>
          <w:bCs w:val="0"/>
        </w:rPr>
        <mc:AlternateContent>
          <mc:Choice Requires="wpg">
            <w:drawing xmlns:a="http://schemas.openxmlformats.org/drawingml/2006/main">
              <wp:anchor distT="152400" distB="152400" distL="152400" distR="152400" simplePos="0" relativeHeight="251666432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ge">
                  <wp:posOffset>0</wp:posOffset>
                </wp:positionV>
                <wp:extent cx="6184900" cy="4999743"/>
                <wp:effectExtent l="0" t="0" r="0" b="0"/>
                <wp:wrapTopAndBottom distT="152400" distB="152400"/>
                <wp:docPr id="1073741846" name="officeArt object" descr="Raggruppa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4900" cy="4999743"/>
                          <a:chOff x="0" y="0"/>
                          <a:chExt cx="6184900" cy="4999742"/>
                        </a:xfrm>
                      </wpg:grpSpPr>
                      <pic:pic xmlns:pic="http://schemas.openxmlformats.org/drawingml/2006/picture">
                        <pic:nvPicPr>
                          <pic:cNvPr id="1073741844" name="filmato-incollato.png" descr="filmato-incollato.png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4900" cy="4614132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45" name="Caption"/>
                        <wps:cNvSpPr/>
                        <wps:spPr>
                          <a:xfrm>
                            <a:off x="0" y="4715731"/>
                            <a:ext cx="6184900" cy="284012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000000">
                              <a:alpha val="0"/>
                            </a:srgbClr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Didascalia oggetto"/>
                                <w:bidi w:val="0"/>
                              </w:pPr>
                              <w:r>
                                <w:rPr>
                                  <w:rtl w:val="0"/>
                                </w:rPr>
                                <w:t xml:space="preserve">Figura 6: </w:t>
                              </w:r>
                              <w:r>
                                <w:rPr>
                                  <w:i w:val="1"/>
                                  <w:iCs w:val="1"/>
                                  <w:rtl w:val="0"/>
                                  <w:lang w:val="it-IT"/>
                                </w:rPr>
                                <w:t xml:space="preserve">slope </w:t>
                              </w:r>
                              <w:r>
                                <w:rPr>
                                  <w:rtl w:val="0"/>
                                </w:rPr>
                                <w:t>percentuale di positivi per categoria</w:t>
                              </w:r>
                            </w:p>
                          </w:txbxContent>
                        </wps:txbx>
                        <wps:bodyPr wrap="square" lIns="50800" tIns="50800" rIns="50800" bIns="508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44" style="visibility:visible;position:absolute;margin-left:0.0pt;margin-top:0.0pt;width:487.0pt;height:393.7pt;z-index:251666432;mso-position-horizontal:absolute;mso-position-horizontal-relative:margin;mso-position-vertical:absolute;mso-position-vertical-relative:page;mso-wrap-distance-left:12.0pt;mso-wrap-distance-top:12.0pt;mso-wrap-distance-right:12.0pt;mso-wrap-distance-bottom:12.0pt;" coordorigin="0,0" coordsize="6184900,4999742">
                <w10:wrap type="topAndBottom" side="bothSides" anchorx="margin" anchory="page"/>
                <v:shape id="_x0000_s1045" type="#_x0000_t75" style="position:absolute;left:0;top:0;width:6184900;height:4614132;">
                  <v:imagedata r:id="rId12" o:title="filmato-incollato.png"/>
                </v:shape>
                <v:roundrect id="_x0000_s1046" style="position:absolute;left:0;top:4715732;width:6184900;height:284010;" adj="0">
                  <v:fill color="#000000" opacity="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Didascalia oggetto"/>
                          <w:bidi w:val="0"/>
                        </w:pPr>
                        <w:r>
                          <w:rPr>
                            <w:rtl w:val="0"/>
                          </w:rPr>
                          <w:t xml:space="preserve">Figura 6: </w:t>
                        </w:r>
                        <w:r>
                          <w:rPr>
                            <w:i w:val="1"/>
                            <w:iCs w:val="1"/>
                            <w:rtl w:val="0"/>
                            <w:lang w:val="it-IT"/>
                          </w:rPr>
                          <w:t xml:space="preserve">slope </w:t>
                        </w:r>
                        <w:r>
                          <w:rPr>
                            <w:rtl w:val="0"/>
                          </w:rPr>
                          <w:t>percentuale di positivi per categoria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Corp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rPr>
          <w:b w:val="0"/>
          <w:bCs w:val="0"/>
        </w:rPr>
      </w:pPr>
      <w:r>
        <w:rPr>
          <w:b w:val="0"/>
          <w:bCs w:val="0"/>
          <w:rtl w:val="0"/>
          <w:lang w:val="it-IT"/>
        </w:rPr>
        <w:t xml:space="preserve">Per questo motivo si rende necessario estrarre informazioni cliniche utili partendo dai dati originali: </w:t>
      </w:r>
    </w:p>
    <w:p>
      <w:pPr>
        <w:pStyle w:val="Corpo"/>
        <w:numPr>
          <w:ilvl w:val="0"/>
          <w:numId w:val="21"/>
        </w:numPr>
        <w:rPr>
          <w:b w:val="1"/>
          <w:bCs w:val="1"/>
          <w:lang w:val="it-IT"/>
        </w:rPr>
      </w:pPr>
      <w:r>
        <w:rPr>
          <w:b w:val="1"/>
          <w:bCs w:val="1"/>
          <w:rtl w:val="0"/>
          <w:lang w:val="it-IT"/>
        </w:rPr>
        <w:t>Riserva di frequenza cardiaca</w:t>
      </w:r>
      <w:r>
        <w:rPr>
          <w:b w:val="0"/>
          <w:bCs w:val="0"/>
          <w:rtl w:val="0"/>
          <w:lang w:val="it-IT"/>
        </w:rPr>
        <w:t xml:space="preserve"> (normalizzata per et</w:t>
      </w:r>
      <w:r>
        <w:rPr>
          <w:b w:val="0"/>
          <w:bCs w:val="0"/>
          <w:rtl w:val="0"/>
          <w:lang w:val="it-IT"/>
        </w:rPr>
        <w:t>à</w:t>
      </w:r>
      <w:r>
        <w:rPr>
          <w:b w:val="0"/>
          <w:bCs w:val="0"/>
          <w:rtl w:val="0"/>
          <w:lang w:val="it-IT"/>
        </w:rPr>
        <w:t>): la frequenza massima decresce con l</w:t>
      </w:r>
      <w:r>
        <w:rPr>
          <w:b w:val="0"/>
          <w:bCs w:val="0"/>
          <w:rtl w:val="0"/>
          <w:lang w:val="it-IT"/>
        </w:rPr>
        <w:t>’</w:t>
      </w:r>
      <w:r>
        <w:rPr>
          <w:b w:val="0"/>
          <w:bCs w:val="0"/>
          <w:rtl w:val="0"/>
          <w:lang w:val="it-IT"/>
        </w:rPr>
        <w:t>avanzare dell</w:t>
      </w:r>
      <w:r>
        <w:rPr>
          <w:b w:val="0"/>
          <w:bCs w:val="0"/>
          <w:rtl w:val="0"/>
          <w:lang w:val="it-IT"/>
        </w:rPr>
        <w:t>’</w:t>
      </w:r>
      <w:r>
        <w:rPr>
          <w:b w:val="0"/>
          <w:bCs w:val="0"/>
          <w:rtl w:val="0"/>
          <w:lang w:val="it-IT"/>
        </w:rPr>
        <w:t>et</w:t>
      </w:r>
      <w:r>
        <w:rPr>
          <w:b w:val="0"/>
          <w:bCs w:val="0"/>
          <w:rtl w:val="0"/>
          <w:lang w:val="it-IT"/>
        </w:rPr>
        <w:t>à</w:t>
      </w:r>
      <w:r>
        <w:rPr>
          <w:b w:val="0"/>
          <w:bCs w:val="0"/>
          <w:rtl w:val="0"/>
          <w:lang w:val="it-IT"/>
        </w:rPr>
        <w:t>, normalizzando l</w:t>
      </w:r>
      <w:r>
        <w:rPr>
          <w:b w:val="0"/>
          <w:bCs w:val="0"/>
          <w:rtl w:val="0"/>
          <w:lang w:val="it-IT"/>
        </w:rPr>
        <w:t>’</w:t>
      </w:r>
      <w:r>
        <w:rPr>
          <w:b w:val="0"/>
          <w:bCs w:val="0"/>
          <w:rtl w:val="0"/>
          <w:lang w:val="it-IT"/>
        </w:rPr>
        <w:t xml:space="preserve">attributo </w:t>
      </w:r>
      <w:r>
        <w:rPr>
          <w:b w:val="0"/>
          <w:bCs w:val="0"/>
          <w:rtl w:val="0"/>
          <w:lang w:val="it-IT"/>
        </w:rPr>
        <w:t>‘</w:t>
      </w:r>
      <w:r>
        <w:rPr>
          <w:b w:val="0"/>
          <w:bCs w:val="0"/>
          <w:i w:val="1"/>
          <w:iCs w:val="1"/>
          <w:rtl w:val="0"/>
          <w:lang w:val="it-IT"/>
        </w:rPr>
        <w:t>thalach</w:t>
      </w:r>
      <w:r>
        <w:rPr>
          <w:b w:val="0"/>
          <w:bCs w:val="0"/>
          <w:i w:val="1"/>
          <w:iCs w:val="1"/>
          <w:rtl w:val="0"/>
          <w:lang w:val="it-IT"/>
        </w:rPr>
        <w:t xml:space="preserve">’ </w:t>
      </w:r>
      <w:r>
        <w:rPr>
          <w:b w:val="0"/>
          <w:bCs w:val="0"/>
          <w:rtl w:val="0"/>
          <w:lang w:val="it-IT"/>
        </w:rPr>
        <w:t>possiamo comparare pazienti di et</w:t>
      </w:r>
      <w:r>
        <w:rPr>
          <w:b w:val="0"/>
          <w:bCs w:val="0"/>
          <w:rtl w:val="0"/>
          <w:lang w:val="it-IT"/>
        </w:rPr>
        <w:t xml:space="preserve">à </w:t>
      </w:r>
      <w:r>
        <w:rPr>
          <w:b w:val="0"/>
          <w:bCs w:val="0"/>
          <w:rtl w:val="0"/>
          <w:lang w:val="it-IT"/>
        </w:rPr>
        <w:t xml:space="preserve">diverse: </w:t>
      </w:r>
    </w:p>
    <w:p>
      <w:pPr>
        <w:pStyle w:val="Corp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jc w:val="center"/>
        <w:rPr>
          <w:b w:val="0"/>
          <w:bCs w:val="0"/>
          <w:color w:val="000000"/>
          <w:sz w:val="24"/>
        </w:rPr>
      </w:pPr>
      <m:oMathPara>
        <m:oMathParaPr>
          <m:jc m:val="center"/>
        </m:oMathParaPr>
        <m:oMath>
          <m:r>
            <m:rPr>
              <m:nor/>
            </m:rP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hr-reverse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=</m:t>
          </m:r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</m:ctrlPr>
              <m:type m:val="bar"/>
            </m:fPr>
            <m:num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h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l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c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h</m:t>
              </m:r>
            </m:num>
            <m:den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220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g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e</m:t>
              </m:r>
            </m:den>
          </m:f>
        </m:oMath>
      </m:oMathPara>
    </w:p>
    <w:p>
      <w:pPr>
        <w:pStyle w:val="Corpo"/>
        <w:numPr>
          <w:ilvl w:val="0"/>
          <w:numId w:val="21"/>
        </w:numPr>
        <w:rPr>
          <w:b w:val="1"/>
          <w:bCs w:val="1"/>
          <w:lang w:val="it-IT"/>
        </w:rPr>
      </w:pPr>
      <w:r>
        <w:rPr>
          <w:b w:val="1"/>
          <w:bCs w:val="1"/>
          <w:rtl w:val="0"/>
          <w:lang w:val="it-IT"/>
        </w:rPr>
        <w:t>Colesterolo normalizzato x et</w:t>
      </w:r>
      <w:r>
        <w:rPr>
          <w:b w:val="1"/>
          <w:bCs w:val="1"/>
          <w:rtl w:val="0"/>
          <w:lang w:val="it-IT"/>
        </w:rPr>
        <w:t>à</w:t>
      </w:r>
      <w:r>
        <w:rPr>
          <w:b w:val="0"/>
          <w:bCs w:val="0"/>
          <w:rtl w:val="0"/>
          <w:lang w:val="it-IT"/>
        </w:rPr>
        <w:t>: Il colesterolo pu</w:t>
      </w:r>
      <w:r>
        <w:rPr>
          <w:b w:val="0"/>
          <w:bCs w:val="0"/>
          <w:rtl w:val="0"/>
          <w:lang w:val="it-IT"/>
        </w:rPr>
        <w:t xml:space="preserve">ò </w:t>
      </w:r>
      <w:r>
        <w:rPr>
          <w:b w:val="0"/>
          <w:bCs w:val="0"/>
          <w:rtl w:val="0"/>
          <w:lang w:val="it-IT"/>
        </w:rPr>
        <w:t>avere un impatto diverso in base alla fascia di et</w:t>
      </w:r>
      <w:r>
        <w:rPr>
          <w:b w:val="0"/>
          <w:bCs w:val="0"/>
          <w:rtl w:val="0"/>
          <w:lang w:val="it-IT"/>
        </w:rPr>
        <w:t xml:space="preserve">à </w:t>
      </w:r>
      <w:r>
        <w:rPr>
          <w:b w:val="0"/>
          <w:bCs w:val="0"/>
          <w:rtl w:val="0"/>
          <w:lang w:val="it-IT"/>
        </w:rPr>
        <w:t>considerata, per questo introduciamo un piccolo aggiustamento:</w:t>
      </w:r>
    </w:p>
    <w:p>
      <w:pPr>
        <w:pStyle w:val="Corp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jc w:val="center"/>
        <w:rPr>
          <w:b w:val="0"/>
          <w:bCs w:val="0"/>
          <w:color w:val="000000"/>
          <w:sz w:val="24"/>
        </w:rPr>
      </w:pPr>
      <m:oMathPara>
        <m:oMathParaPr>
          <m:jc m:val="center"/>
        </m:oMathParaPr>
        <m:oMath>
          <m:r>
            <m:rPr>
              <m:nor/>
            </m:rP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chol-age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=</m:t>
          </m:r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</m:ctrlPr>
              <m:type m:val="bar"/>
            </m:fPr>
            <m:num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c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h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o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l</m:t>
              </m:r>
            </m:num>
            <m:den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g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e</m:t>
              </m:r>
            </m:den>
          </m:f>
        </m:oMath>
      </m:oMathPara>
    </w:p>
    <w:p>
      <w:pPr>
        <w:pStyle w:val="Corpo"/>
        <w:numPr>
          <w:ilvl w:val="0"/>
          <w:numId w:val="21"/>
        </w:numPr>
        <w:rPr>
          <w:b w:val="1"/>
          <w:bCs w:val="1"/>
          <w:lang w:val="it-IT"/>
        </w:rPr>
      </w:pPr>
      <w:r>
        <w:rPr>
          <w:b w:val="1"/>
          <w:bCs w:val="1"/>
          <w:rtl w:val="0"/>
          <w:lang w:val="it-IT"/>
        </w:rPr>
        <w:t>Interazione ischemica x sforzo</w:t>
      </w:r>
      <w:r>
        <w:rPr>
          <w:b w:val="0"/>
          <w:bCs w:val="0"/>
          <w:rtl w:val="0"/>
          <w:lang w:val="it-IT"/>
        </w:rPr>
        <w:t>: L</w:t>
      </w:r>
      <w:r>
        <w:rPr>
          <w:b w:val="0"/>
          <w:bCs w:val="0"/>
          <w:rtl w:val="0"/>
          <w:lang w:val="it-IT"/>
        </w:rPr>
        <w:t>’</w:t>
      </w:r>
      <w:r>
        <w:rPr>
          <w:b w:val="0"/>
          <w:bCs w:val="0"/>
          <w:rtl w:val="0"/>
          <w:lang w:val="it-IT"/>
        </w:rPr>
        <w:t>ischemia da sforzo (</w:t>
      </w:r>
      <w:r>
        <w:rPr>
          <w:b w:val="0"/>
          <w:bCs w:val="0"/>
          <w:rtl w:val="0"/>
          <w:lang w:val="it-IT"/>
        </w:rPr>
        <w:t>‘</w:t>
      </w:r>
      <w:r>
        <w:rPr>
          <w:b w:val="0"/>
          <w:bCs w:val="0"/>
          <w:rtl w:val="0"/>
          <w:lang w:val="it-IT"/>
        </w:rPr>
        <w:t>oldpeak</w:t>
      </w:r>
      <w:r>
        <w:rPr>
          <w:b w:val="0"/>
          <w:bCs w:val="0"/>
          <w:rtl w:val="0"/>
          <w:lang w:val="it-IT"/>
        </w:rPr>
        <w:t>’</w:t>
      </w:r>
      <w:r>
        <w:rPr>
          <w:b w:val="0"/>
          <w:bCs w:val="0"/>
          <w:rtl w:val="0"/>
          <w:lang w:val="it-IT"/>
        </w:rPr>
        <w:t>) pu</w:t>
      </w:r>
      <w:r>
        <w:rPr>
          <w:b w:val="0"/>
          <w:bCs w:val="0"/>
          <w:rtl w:val="0"/>
          <w:lang w:val="it-IT"/>
        </w:rPr>
        <w:t xml:space="preserve">ò </w:t>
      </w:r>
      <w:r>
        <w:rPr>
          <w:b w:val="0"/>
          <w:bCs w:val="0"/>
          <w:rtl w:val="0"/>
          <w:lang w:val="it-IT"/>
        </w:rPr>
        <w:t>essere pi</w:t>
      </w:r>
      <w:r>
        <w:rPr>
          <w:b w:val="0"/>
          <w:bCs w:val="0"/>
          <w:rtl w:val="0"/>
          <w:lang w:val="it-IT"/>
        </w:rPr>
        <w:t xml:space="preserve">ù </w:t>
      </w:r>
      <w:r>
        <w:rPr>
          <w:b w:val="0"/>
          <w:bCs w:val="0"/>
          <w:rtl w:val="0"/>
          <w:lang w:val="it-IT"/>
        </w:rPr>
        <w:t xml:space="preserve">marcato quando il paziente presenta </w:t>
      </w:r>
      <w:r>
        <w:rPr>
          <w:b w:val="1"/>
          <w:bCs w:val="1"/>
          <w:rtl w:val="0"/>
          <w:lang w:val="it-IT"/>
        </w:rPr>
        <w:t>angina da sforzo</w:t>
      </w:r>
      <w:r>
        <w:rPr>
          <w:b w:val="0"/>
          <w:bCs w:val="0"/>
          <w:rtl w:val="0"/>
          <w:lang w:val="it-IT"/>
        </w:rPr>
        <w:t xml:space="preserve"> (</w:t>
      </w:r>
      <w:r>
        <w:rPr>
          <w:b w:val="0"/>
          <w:bCs w:val="0"/>
          <w:rtl w:val="0"/>
          <w:lang w:val="it-IT"/>
        </w:rPr>
        <w:t>‘</w:t>
      </w:r>
      <w:r>
        <w:rPr>
          <w:b w:val="0"/>
          <w:bCs w:val="0"/>
          <w:rtl w:val="0"/>
          <w:lang w:val="it-IT"/>
        </w:rPr>
        <w:t>exang</w:t>
      </w:r>
      <w:r>
        <w:rPr>
          <w:b w:val="0"/>
          <w:bCs w:val="0"/>
          <w:rtl w:val="0"/>
          <w:lang w:val="it-IT"/>
        </w:rPr>
        <w:t>’</w:t>
      </w:r>
      <w:r>
        <w:rPr>
          <w:b w:val="0"/>
          <w:bCs w:val="0"/>
          <w:rtl w:val="0"/>
          <w:lang w:val="it-IT"/>
        </w:rPr>
        <w:t>):</w:t>
      </w:r>
    </w:p>
    <w:p>
      <w:pPr>
        <w:pStyle w:val="Corp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jc w:val="center"/>
        <w:rPr>
          <w:b w:val="0"/>
          <w:bCs w:val="0"/>
          <w:color w:val="000000"/>
          <w:sz w:val="24"/>
        </w:rPr>
      </w:pPr>
      <m:oMathPara>
        <m:oMathParaPr>
          <m:jc m:val="center"/>
        </m:oMathParaPr>
        <m:oMath>
          <m:r>
            <m:rPr>
              <m:nor/>
            </m:rP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oldpeak-exang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l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p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k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*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x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n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g</m:t>
          </m:r>
        </m:oMath>
      </m:oMathPara>
    </w:p>
    <w:p>
      <w:pPr>
        <w:pStyle w:val="Corpo"/>
        <w:numPr>
          <w:ilvl w:val="0"/>
          <w:numId w:val="21"/>
        </w:numPr>
        <w:rPr>
          <w:b w:val="1"/>
          <w:bCs w:val="1"/>
          <w:lang w:val="it-IT"/>
        </w:rPr>
      </w:pPr>
      <w:r>
        <w:rPr>
          <w:b w:val="1"/>
          <w:bCs w:val="1"/>
          <w:rtl w:val="0"/>
          <w:lang w:val="it-IT"/>
        </w:rPr>
        <w:t>Interazione ischemica x morfologia ST</w:t>
      </w:r>
      <w:r>
        <w:rPr>
          <w:b w:val="0"/>
          <w:bCs w:val="0"/>
          <w:rtl w:val="0"/>
          <w:lang w:val="it-IT"/>
        </w:rPr>
        <w:t xml:space="preserve">: il tratto </w:t>
      </w:r>
      <w:r>
        <w:rPr>
          <w:b w:val="0"/>
          <w:bCs w:val="0"/>
          <w:rtl w:val="0"/>
          <w:lang w:val="it-IT"/>
        </w:rPr>
        <w:t>‘</w:t>
      </w:r>
      <w:r>
        <w:rPr>
          <w:b w:val="0"/>
          <w:bCs w:val="0"/>
          <w:i w:val="1"/>
          <w:iCs w:val="1"/>
          <w:rtl w:val="0"/>
          <w:lang w:val="it-IT"/>
        </w:rPr>
        <w:t>slope'</w:t>
      </w:r>
      <w:r>
        <w:rPr>
          <w:b w:val="0"/>
          <w:bCs w:val="0"/>
          <w:rtl w:val="0"/>
          <w:lang w:val="it-IT"/>
        </w:rPr>
        <w:t xml:space="preserve"> (valori {1: crescente, 2: piatta, 3: decrescente}) modula l</w:t>
      </w:r>
      <w:r>
        <w:rPr>
          <w:b w:val="0"/>
          <w:bCs w:val="0"/>
          <w:rtl w:val="0"/>
          <w:lang w:val="it-IT"/>
        </w:rPr>
        <w:t>’</w:t>
      </w:r>
      <w:r>
        <w:rPr>
          <w:b w:val="0"/>
          <w:bCs w:val="0"/>
          <w:rtl w:val="0"/>
          <w:lang w:val="it-IT"/>
        </w:rPr>
        <w:t xml:space="preserve">interpretazione clinica di </w:t>
      </w:r>
      <w:r>
        <w:rPr>
          <w:b w:val="0"/>
          <w:bCs w:val="0"/>
          <w:rtl w:val="0"/>
          <w:lang w:val="it-IT"/>
        </w:rPr>
        <w:t>‘</w:t>
      </w:r>
      <w:r>
        <w:rPr>
          <w:b w:val="0"/>
          <w:bCs w:val="0"/>
          <w:i w:val="1"/>
          <w:iCs w:val="1"/>
          <w:rtl w:val="0"/>
          <w:lang w:val="it-IT"/>
        </w:rPr>
        <w:t>oldpeak</w:t>
      </w:r>
      <w:r>
        <w:rPr>
          <w:b w:val="0"/>
          <w:bCs w:val="0"/>
          <w:i w:val="1"/>
          <w:iCs w:val="1"/>
          <w:rtl w:val="0"/>
          <w:lang w:val="it-IT"/>
        </w:rPr>
        <w:t>’</w:t>
      </w:r>
      <w:r>
        <w:rPr>
          <w:b w:val="0"/>
          <w:bCs w:val="0"/>
          <w:i w:val="1"/>
          <w:iCs w:val="1"/>
          <w:rtl w:val="0"/>
          <w:lang w:val="it-IT"/>
        </w:rPr>
        <w:t>:</w:t>
      </w:r>
    </w:p>
    <w:p>
      <w:pPr>
        <w:pStyle w:val="Corp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jc w:val="center"/>
        <w:rPr>
          <w:b w:val="0"/>
          <w:bCs w:val="0"/>
          <w:color w:val="000000"/>
          <w:sz w:val="24"/>
        </w:rPr>
      </w:pPr>
      <m:oMathPara>
        <m:oMathParaPr>
          <m:jc m:val="center"/>
        </m:oMathParaPr>
        <m:oMath>
          <m:r>
            <m:rPr>
              <m:nor/>
            </m:rP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oldpeak-exang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l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p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k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*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l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p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c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e</m:t>
          </m:r>
        </m:oMath>
      </m:oMathPara>
    </w:p>
    <w:p>
      <w:pPr>
        <w:pStyle w:val="Corpo"/>
        <w:numPr>
          <w:ilvl w:val="0"/>
          <w:numId w:val="21"/>
        </w:numPr>
        <w:rPr>
          <w:b w:val="1"/>
          <w:bCs w:val="1"/>
          <w:lang w:val="it-IT"/>
        </w:rPr>
      </w:pPr>
      <w:r>
        <w:rPr>
          <w:b w:val="1"/>
          <w:bCs w:val="1"/>
          <w:rtl w:val="0"/>
          <w:lang w:val="it-IT"/>
        </w:rPr>
        <w:t>Pressione/et</w:t>
      </w:r>
      <w:r>
        <w:rPr>
          <w:b w:val="1"/>
          <w:bCs w:val="1"/>
          <w:rtl w:val="0"/>
          <w:lang w:val="it-IT"/>
        </w:rPr>
        <w:t>à</w:t>
      </w:r>
      <w:r>
        <w:rPr>
          <w:b w:val="1"/>
          <w:bCs w:val="1"/>
          <w:rtl w:val="0"/>
          <w:lang w:val="it-IT"/>
        </w:rPr>
        <w:t>:</w:t>
      </w:r>
      <w:r>
        <w:rPr>
          <w:b w:val="0"/>
          <w:bCs w:val="0"/>
          <w:rtl w:val="0"/>
          <w:lang w:val="it-IT"/>
        </w:rPr>
        <w:t xml:space="preserve"> indice usato per </w:t>
      </w:r>
      <w:r>
        <w:rPr>
          <w:b w:val="0"/>
          <w:bCs w:val="0"/>
          <w:rtl w:val="0"/>
          <w:lang w:val="it-IT"/>
        </w:rPr>
        <w:t>“</w:t>
      </w:r>
      <w:r>
        <w:rPr>
          <w:b w:val="0"/>
          <w:bCs w:val="0"/>
          <w:rtl w:val="0"/>
          <w:lang w:val="it-IT"/>
        </w:rPr>
        <w:t>pesare</w:t>
      </w:r>
      <w:r>
        <w:rPr>
          <w:b w:val="0"/>
          <w:bCs w:val="0"/>
          <w:rtl w:val="0"/>
          <w:lang w:val="it-IT"/>
        </w:rPr>
        <w:t xml:space="preserve">” </w:t>
      </w:r>
      <w:r>
        <w:rPr>
          <w:b w:val="0"/>
          <w:bCs w:val="0"/>
          <w:rtl w:val="0"/>
          <w:lang w:val="it-IT"/>
        </w:rPr>
        <w:t>la pressione a riposo in funzione dell</w:t>
      </w:r>
      <w:r>
        <w:rPr>
          <w:b w:val="0"/>
          <w:bCs w:val="0"/>
          <w:rtl w:val="0"/>
          <w:lang w:val="it-IT"/>
        </w:rPr>
        <w:t>’</w:t>
      </w:r>
      <w:r>
        <w:rPr>
          <w:b w:val="0"/>
          <w:bCs w:val="0"/>
          <w:rtl w:val="0"/>
          <w:lang w:val="it-IT"/>
        </w:rPr>
        <w:t>et</w:t>
      </w:r>
      <w:r>
        <w:rPr>
          <w:b w:val="0"/>
          <w:bCs w:val="0"/>
          <w:rtl w:val="0"/>
          <w:lang w:val="it-IT"/>
        </w:rPr>
        <w:t>à</w:t>
      </w:r>
      <w:r>
        <w:rPr>
          <w:b w:val="0"/>
          <w:bCs w:val="0"/>
          <w:rtl w:val="0"/>
          <w:lang w:val="it-IT"/>
        </w:rPr>
        <w:t>:</w:t>
      </w:r>
    </w:p>
    <w:p>
      <w:pPr>
        <w:pStyle w:val="Corp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jc w:val="center"/>
        <w:rPr>
          <w:b w:val="0"/>
          <w:bCs w:val="0"/>
          <w:color w:val="000000"/>
          <w:sz w:val="24"/>
        </w:rPr>
      </w:pPr>
      <m:oMathPara>
        <m:oMathParaPr>
          <m:jc m:val="center"/>
        </m:oMathParaPr>
        <m:oMath>
          <m:r>
            <m:rPr>
              <m:nor/>
            </m:rP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bp-age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=</m:t>
          </m:r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</m:ctrlPr>
              <m:type m:val="bar"/>
            </m:fPr>
            <m:num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r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b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p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s</m:t>
              </m:r>
            </m:num>
            <m:den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g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e</m:t>
              </m:r>
            </m:den>
          </m:f>
        </m:oMath>
      </m:oMathPara>
    </w:p>
    <w:p>
      <w:pPr>
        <w:pStyle w:val="Corpo"/>
        <w:numPr>
          <w:ilvl w:val="0"/>
          <w:numId w:val="21"/>
        </w:numPr>
        <w:rPr>
          <w:b w:val="1"/>
          <w:bCs w:val="1"/>
          <w:lang w:val="it-IT"/>
        </w:rPr>
      </w:pPr>
      <w:r>
        <w:rPr>
          <w:b w:val="1"/>
          <w:bCs w:val="1"/>
          <w:i w:val="1"/>
          <w:iCs w:val="1"/>
          <w:rtl w:val="0"/>
          <w:lang w:val="it-IT"/>
        </w:rPr>
        <w:t>Binning</w:t>
      </w:r>
      <w:r>
        <w:rPr>
          <w:b w:val="1"/>
          <w:bCs w:val="1"/>
          <w:rtl w:val="0"/>
          <w:lang w:val="it-IT"/>
        </w:rPr>
        <w:t xml:space="preserve"> di </w:t>
      </w:r>
      <w:r>
        <w:rPr>
          <w:b w:val="1"/>
          <w:bCs w:val="1"/>
          <w:rtl w:val="0"/>
          <w:lang w:val="it-IT"/>
        </w:rPr>
        <w:t>‘</w:t>
      </w:r>
      <w:r>
        <w:rPr>
          <w:b w:val="1"/>
          <w:bCs w:val="1"/>
          <w:i w:val="1"/>
          <w:iCs w:val="1"/>
          <w:rtl w:val="0"/>
          <w:lang w:val="it-IT"/>
        </w:rPr>
        <w:t>age</w:t>
      </w:r>
      <w:r>
        <w:rPr>
          <w:b w:val="1"/>
          <w:bCs w:val="1"/>
          <w:i w:val="1"/>
          <w:iCs w:val="1"/>
          <w:rtl w:val="0"/>
          <w:lang w:val="it-IT"/>
        </w:rPr>
        <w:t xml:space="preserve">’ </w:t>
      </w:r>
      <w:r>
        <w:rPr>
          <w:b w:val="0"/>
          <w:bCs w:val="0"/>
          <w:rtl w:val="0"/>
          <w:lang w:val="it-IT"/>
        </w:rPr>
        <w:t xml:space="preserve">(opzionale: il calco </w:t>
      </w:r>
      <w:r>
        <w:rPr>
          <w:b w:val="0"/>
          <w:bCs w:val="0"/>
          <w:rtl w:val="0"/>
          <w:lang w:val="it-IT"/>
        </w:rPr>
        <w:t xml:space="preserve">è </w:t>
      </w:r>
      <w:r>
        <w:rPr>
          <w:b w:val="0"/>
          <w:bCs w:val="0"/>
          <w:rtl w:val="0"/>
          <w:lang w:val="it-IT"/>
        </w:rPr>
        <w:t xml:space="preserve">disattivatile nel codice tramite </w:t>
      </w:r>
      <w:r>
        <w:rPr>
          <w:b w:val="0"/>
          <w:bCs w:val="0"/>
          <w:i w:val="1"/>
          <w:iCs w:val="1"/>
          <w:rtl w:val="0"/>
          <w:lang w:val="it-IT"/>
        </w:rPr>
        <w:t>add_age_bin = True</w:t>
      </w:r>
      <w:r>
        <w:rPr>
          <w:b w:val="0"/>
          <w:bCs w:val="0"/>
          <w:rtl w:val="0"/>
          <w:lang w:val="it-IT"/>
        </w:rPr>
        <w:t>)</w:t>
      </w:r>
      <w:r>
        <w:rPr>
          <w:b w:val="1"/>
          <w:bCs w:val="1"/>
          <w:i w:val="1"/>
          <w:iCs w:val="1"/>
          <w:rtl w:val="0"/>
          <w:lang w:val="it-IT"/>
        </w:rPr>
        <w:t>:</w:t>
      </w:r>
      <w:r>
        <w:rPr>
          <w:b w:val="0"/>
          <w:bCs w:val="0"/>
          <w:i w:val="1"/>
          <w:iCs w:val="1"/>
          <w:rtl w:val="0"/>
          <w:lang w:val="it-IT"/>
        </w:rPr>
        <w:t xml:space="preserve"> </w:t>
      </w:r>
      <w:r>
        <w:rPr>
          <w:b w:val="0"/>
          <w:bCs w:val="0"/>
          <w:rtl w:val="0"/>
          <w:lang w:val="it-IT"/>
        </w:rPr>
        <w:t>la relazione et</w:t>
      </w:r>
      <w:r>
        <w:rPr>
          <w:b w:val="0"/>
          <w:bCs w:val="0"/>
          <w:rtl w:val="0"/>
          <w:lang w:val="it-IT"/>
        </w:rPr>
        <w:t>à</w:t>
      </w:r>
      <w:r>
        <w:rPr>
          <w:b w:val="0"/>
          <w:bCs w:val="0"/>
          <w:rtl w:val="0"/>
          <w:lang w:val="it-IT"/>
        </w:rPr>
        <w:t>-rischio pu</w:t>
      </w:r>
      <w:r>
        <w:rPr>
          <w:b w:val="0"/>
          <w:bCs w:val="0"/>
          <w:rtl w:val="0"/>
          <w:lang w:val="it-IT"/>
        </w:rPr>
        <w:t xml:space="preserve">ò </w:t>
      </w:r>
      <w:r>
        <w:rPr>
          <w:b w:val="0"/>
          <w:bCs w:val="0"/>
          <w:rtl w:val="0"/>
          <w:lang w:val="it-IT"/>
        </w:rPr>
        <w:t xml:space="preserve">non essere lineare, per questo motivo introduciamo una soglia che possiamo interpretare mediante il </w:t>
      </w:r>
      <w:r>
        <w:rPr>
          <w:b w:val="0"/>
          <w:bCs w:val="0"/>
          <w:i w:val="1"/>
          <w:iCs w:val="1"/>
          <w:rtl w:val="0"/>
          <w:lang w:val="it-IT"/>
        </w:rPr>
        <w:t xml:space="preserve">binning. </w:t>
      </w:r>
    </w:p>
    <w:p>
      <w:pPr>
        <w:pStyle w:val="Corp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Intestazione"/>
        <w:bidi w:val="0"/>
      </w:pPr>
      <w:r>
        <mc:AlternateContent>
          <mc:Choice Requires="wpg">
            <w:drawing xmlns:a="http://schemas.openxmlformats.org/drawingml/2006/main">
              <wp:anchor distT="152400" distB="152400" distL="152400" distR="152400" simplePos="0" relativeHeight="251667456" behindDoc="0" locked="0" layoutInCell="1" allowOverlap="1">
                <wp:simplePos x="0" y="0"/>
                <wp:positionH relativeFrom="margin">
                  <wp:posOffset>215900</wp:posOffset>
                </wp:positionH>
                <wp:positionV relativeFrom="line">
                  <wp:posOffset>1689100</wp:posOffset>
                </wp:positionV>
                <wp:extent cx="5753101" cy="5338611"/>
                <wp:effectExtent l="0" t="0" r="0" b="0"/>
                <wp:wrapTopAndBottom distT="152400" distB="152400"/>
                <wp:docPr id="1073741849" name="officeArt object" descr="Raggruppa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3101" cy="5338611"/>
                          <a:chOff x="0" y="0"/>
                          <a:chExt cx="5753100" cy="5338610"/>
                        </a:xfrm>
                      </wpg:grpSpPr>
                      <pic:pic xmlns:pic="http://schemas.openxmlformats.org/drawingml/2006/picture">
                        <pic:nvPicPr>
                          <pic:cNvPr id="1073741847" name="filmato-incollato.png" descr="filmato-incollato.png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3101" cy="49530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48" name="Caption"/>
                        <wps:cNvSpPr/>
                        <wps:spPr>
                          <a:xfrm>
                            <a:off x="0" y="5054600"/>
                            <a:ext cx="5753101" cy="284011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000000">
                              <a:alpha val="0"/>
                            </a:srgbClr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Didascalia oggetto"/>
                                <w:bidi w:val="0"/>
                              </w:pPr>
                              <w:r>
                                <w:rPr>
                                  <w:rtl w:val="0"/>
                                </w:rPr>
                                <w:t xml:space="preserve">Figura 7: correlazioni </w:t>
                              </w:r>
                              <w:r>
                                <w:rPr>
                                  <w:i w:val="1"/>
                                  <w:iCs w:val="1"/>
                                  <w:rtl w:val="0"/>
                                  <w:lang w:val="it-IT"/>
                                </w:rPr>
                                <w:t xml:space="preserve">oldpeak (+) e thalach (-) </w:t>
                              </w:r>
                              <w:r>
                                <w:rPr>
                                  <w:rtl w:val="0"/>
                                </w:rPr>
                                <w:t>legate al target</w:t>
                              </w:r>
                            </w:p>
                          </w:txbxContent>
                        </wps:txbx>
                        <wps:bodyPr wrap="square" lIns="50800" tIns="50800" rIns="50800" bIns="508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47" style="visibility:visible;position:absolute;margin-left:17.0pt;margin-top:133.0pt;width:453.0pt;height:420.4pt;z-index:251667456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0" coordsize="5753100,5338610">
                <w10:wrap type="topAndBottom" side="bothSides" anchorx="margin"/>
                <v:shape id="_x0000_s1048" type="#_x0000_t75" style="position:absolute;left:0;top:0;width:5753100;height:4953000;">
                  <v:imagedata r:id="rId13" o:title="filmato-incollato.png"/>
                </v:shape>
                <v:roundrect id="_x0000_s1049" style="position:absolute;left:0;top:5054600;width:5753100;height:284010;" adj="0">
                  <v:fill color="#000000" opacity="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Didascalia oggetto"/>
                          <w:bidi w:val="0"/>
                        </w:pPr>
                        <w:r>
                          <w:rPr>
                            <w:rtl w:val="0"/>
                          </w:rPr>
                          <w:t xml:space="preserve">Figura 7: correlazioni </w:t>
                        </w:r>
                        <w:r>
                          <w:rPr>
                            <w:i w:val="1"/>
                            <w:iCs w:val="1"/>
                            <w:rtl w:val="0"/>
                            <w:lang w:val="it-IT"/>
                          </w:rPr>
                          <w:t xml:space="preserve">oldpeak (+) e thalach (-) </w:t>
                        </w:r>
                        <w:r>
                          <w:rPr>
                            <w:rtl w:val="0"/>
                          </w:rPr>
                          <w:t>legate al target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Intestazione"/>
        <w:numPr>
          <w:ilvl w:val="0"/>
          <w:numId w:val="19"/>
        </w:numPr>
        <w:bidi w:val="0"/>
      </w:pPr>
      <w:bookmarkStart w:name="_Toc14" w:id="15"/>
      <w:r>
        <w:rPr>
          <w:rFonts w:cs="Arial Unicode MS" w:eastAsia="Arial Unicode MS"/>
          <w:rtl w:val="0"/>
          <w:lang w:val="it-IT"/>
        </w:rPr>
        <w:t>Metodo di valutazione</w:t>
      </w:r>
      <w:bookmarkEnd w:id="15"/>
    </w:p>
    <w:p>
      <w:pPr>
        <w:pStyle w:val="Corpo"/>
        <w:bidi w:val="0"/>
      </w:pPr>
      <w:r>
        <w:rPr>
          <w:rFonts w:cs="Arial Unicode MS" w:eastAsia="Arial Unicode MS"/>
          <w:rtl w:val="0"/>
          <w:lang w:val="it-IT"/>
        </w:rPr>
        <w:t xml:space="preserve">Il confronto </w:t>
      </w:r>
      <w:r>
        <w:rPr>
          <w:rFonts w:cs="Arial Unicode MS" w:eastAsia="Arial Unicode MS"/>
          <w:b w:val="1"/>
          <w:bCs w:val="1"/>
          <w:rtl w:val="0"/>
          <w:lang w:val="it-IT"/>
        </w:rPr>
        <w:t xml:space="preserve">corretto e riproducibile </w:t>
      </w:r>
      <w:r>
        <w:rPr>
          <w:rFonts w:cs="Arial Unicode MS" w:eastAsia="Arial Unicode MS"/>
          <w:rtl w:val="0"/>
          <w:lang w:val="it-IT"/>
        </w:rPr>
        <w:t xml:space="preserve">dei tre algoritmi utilizzati per risolvere il problema  sopra descritto (KNN, Decision Tree e Random Forest) risulta centrale. Come abbiamo potuto constatare le classi sono moderatamente sbilanciate, questo ci porta a scegliere come </w:t>
      </w:r>
      <w:r>
        <w:rPr>
          <w:rFonts w:cs="Arial Unicode MS" w:eastAsia="Arial Unicode MS"/>
          <w:b w:val="1"/>
          <w:bCs w:val="1"/>
          <w:rtl w:val="0"/>
          <w:lang w:val="it-IT"/>
        </w:rPr>
        <w:t>metrica principale la F1</w:t>
      </w:r>
      <w:r>
        <w:rPr>
          <w:rFonts w:cs="Arial Unicode MS" w:eastAsia="Arial Unicode MS"/>
          <w:rtl w:val="0"/>
          <w:lang w:val="it-IT"/>
        </w:rPr>
        <w:t xml:space="preserve"> che penalizza i falsi positivi e i falsi negativi. Affianco alla metrica principale, usiamo </w:t>
      </w:r>
      <w:r>
        <w:rPr>
          <w:rFonts w:cs="Arial Unicode MS" w:eastAsia="Arial Unicode MS"/>
          <w:b w:val="1"/>
          <w:bCs w:val="1"/>
          <w:rtl w:val="0"/>
          <w:lang w:val="it-IT"/>
        </w:rPr>
        <w:t>ROC-AUC e PR-AUC</w:t>
      </w:r>
      <w:r>
        <w:rPr>
          <w:rFonts w:cs="Arial Unicode MS" w:eastAsia="Arial Unicode MS"/>
          <w:rtl w:val="0"/>
          <w:lang w:val="it-IT"/>
        </w:rPr>
        <w:t xml:space="preserve"> per valutare la qualit</w:t>
      </w:r>
      <w:r>
        <w:rPr>
          <w:rFonts w:cs="Arial Unicode MS" w:eastAsia="Arial Unicode MS" w:hint="default"/>
          <w:rtl w:val="0"/>
          <w:lang w:val="it-IT"/>
        </w:rPr>
        <w:t xml:space="preserve">à </w:t>
      </w:r>
      <w:r>
        <w:rPr>
          <w:rFonts w:cs="Arial Unicode MS" w:eastAsia="Arial Unicode MS"/>
          <w:rtl w:val="0"/>
          <w:lang w:val="it-IT"/>
        </w:rPr>
        <w:t>dell</w:t>
      </w:r>
      <w:r>
        <w:rPr>
          <w:rFonts w:cs="Arial Unicode MS" w:eastAsia="Arial Unicode MS" w:hint="default"/>
          <w:rtl w:val="0"/>
          <w:lang w:val="it-IT"/>
        </w:rPr>
        <w:t>’</w:t>
      </w:r>
      <w:r>
        <w:rPr>
          <w:rFonts w:cs="Arial Unicode MS" w:eastAsia="Arial Unicode MS"/>
          <w:rtl w:val="0"/>
          <w:lang w:val="it-IT"/>
        </w:rPr>
        <w:t>ordinamento delle probabilit</w:t>
      </w:r>
      <w:r>
        <w:rPr>
          <w:rFonts w:cs="Arial Unicode MS" w:eastAsia="Arial Unicode MS" w:hint="default"/>
          <w:rtl w:val="0"/>
          <w:lang w:val="it-IT"/>
        </w:rPr>
        <w:t xml:space="preserve">à </w:t>
      </w:r>
      <w:r>
        <w:rPr>
          <w:rFonts w:cs="Arial Unicode MS" w:eastAsia="Arial Unicode MS"/>
          <w:rtl w:val="0"/>
          <w:lang w:val="it-IT"/>
        </w:rPr>
        <w:t xml:space="preserve">prodotte dai modelli. Infine come supporto per la lettura dei risultati usiamo: </w:t>
      </w:r>
      <w:r>
        <w:rPr>
          <w:rFonts w:cs="Arial Unicode MS" w:eastAsia="Arial Unicode MS"/>
          <w:b w:val="1"/>
          <w:bCs w:val="1"/>
          <w:i w:val="1"/>
          <w:iCs w:val="1"/>
          <w:rtl w:val="0"/>
          <w:lang w:val="it-IT"/>
        </w:rPr>
        <w:t>l</w:t>
      </w:r>
      <w:r>
        <w:rPr>
          <w:rFonts w:cs="Arial Unicode MS" w:eastAsia="Arial Unicode MS" w:hint="default"/>
          <w:b w:val="1"/>
          <w:bCs w:val="1"/>
          <w:i w:val="1"/>
          <w:iCs w:val="1"/>
          <w:rtl w:val="0"/>
          <w:lang w:val="it-IT"/>
        </w:rPr>
        <w:t>’</w:t>
      </w:r>
      <w:r>
        <w:rPr>
          <w:rFonts w:cs="Arial Unicode MS" w:eastAsia="Arial Unicode MS"/>
          <w:b w:val="1"/>
          <w:bCs w:val="1"/>
          <w:i w:val="1"/>
          <w:iCs w:val="1"/>
          <w:rtl w:val="0"/>
          <w:lang w:val="it-IT"/>
        </w:rPr>
        <w:t>accuracy</w:t>
      </w:r>
      <w:r>
        <w:rPr>
          <w:rFonts w:cs="Arial Unicode MS" w:eastAsia="Arial Unicode MS"/>
          <w:b w:val="1"/>
          <w:bCs w:val="1"/>
          <w:rtl w:val="0"/>
          <w:lang w:val="it-IT"/>
        </w:rPr>
        <w:t xml:space="preserve">, la </w:t>
      </w:r>
      <w:r>
        <w:rPr>
          <w:rFonts w:cs="Arial Unicode MS" w:eastAsia="Arial Unicode MS"/>
          <w:b w:val="1"/>
          <w:bCs w:val="1"/>
          <w:i w:val="1"/>
          <w:iCs w:val="1"/>
          <w:rtl w:val="0"/>
          <w:lang w:val="it-IT"/>
        </w:rPr>
        <w:t>precision</w:t>
      </w:r>
      <w:r>
        <w:rPr>
          <w:rFonts w:cs="Arial Unicode MS" w:eastAsia="Arial Unicode MS"/>
          <w:b w:val="1"/>
          <w:bCs w:val="1"/>
          <w:rtl w:val="0"/>
          <w:lang w:val="it-IT"/>
        </w:rPr>
        <w:t xml:space="preserve"> e il </w:t>
      </w:r>
      <w:r>
        <w:rPr>
          <w:rFonts w:cs="Arial Unicode MS" w:eastAsia="Arial Unicode MS"/>
          <w:b w:val="1"/>
          <w:bCs w:val="1"/>
          <w:i w:val="1"/>
          <w:iCs w:val="1"/>
          <w:rtl w:val="0"/>
          <w:lang w:val="it-IT"/>
        </w:rPr>
        <w:t>recall</w:t>
      </w:r>
      <w:r>
        <w:rPr>
          <w:rFonts w:cs="Arial Unicode MS" w:eastAsia="Arial Unicode MS"/>
          <w:rtl w:val="0"/>
          <w:lang w:val="it-IT"/>
        </w:rPr>
        <w:t>.</w:t>
      </w:r>
    </w:p>
    <w:p>
      <w:pPr>
        <w:pStyle w:val="Corpo"/>
        <w:bidi w:val="0"/>
      </w:pPr>
      <w:r>
        <w:rPr>
          <w:rFonts w:cs="Arial Unicode MS" w:eastAsia="Arial Unicode MS"/>
          <w:rtl w:val="0"/>
          <w:lang w:val="it-IT"/>
        </w:rPr>
        <w:t xml:space="preserve">Il dataset viene suddiviso in uno </w:t>
      </w:r>
      <w:r>
        <w:rPr>
          <w:rFonts w:cs="Arial Unicode MS" w:eastAsia="Arial Unicode MS"/>
          <w:b w:val="1"/>
          <w:bCs w:val="1"/>
          <w:rtl w:val="0"/>
          <w:lang w:val="it-IT"/>
        </w:rPr>
        <w:t>split stratificato 80/20.</w:t>
      </w:r>
      <w:r>
        <w:rPr>
          <w:rFonts w:cs="Arial Unicode MS" w:eastAsia="Arial Unicode MS"/>
          <w:rtl w:val="0"/>
          <w:lang w:val="it-IT"/>
        </w:rPr>
        <w:t xml:space="preserve"> L</w:t>
      </w:r>
      <w:r>
        <w:rPr>
          <w:rFonts w:cs="Arial Unicode MS" w:eastAsia="Arial Unicode MS" w:hint="default"/>
          <w:rtl w:val="0"/>
          <w:lang w:val="it-IT"/>
        </w:rPr>
        <w:t>’</w:t>
      </w:r>
      <w:r>
        <w:rPr>
          <w:rFonts w:cs="Arial Unicode MS" w:eastAsia="Arial Unicode MS"/>
          <w:rtl w:val="0"/>
          <w:lang w:val="it-IT"/>
        </w:rPr>
        <w:t xml:space="preserve">80% </w:t>
      </w:r>
      <w:r>
        <w:rPr>
          <w:rFonts w:cs="Arial Unicode MS" w:eastAsia="Arial Unicode MS" w:hint="default"/>
          <w:rtl w:val="0"/>
          <w:lang w:val="it-IT"/>
        </w:rPr>
        <w:t xml:space="preserve">è </w:t>
      </w:r>
      <w:r>
        <w:rPr>
          <w:rFonts w:cs="Arial Unicode MS" w:eastAsia="Arial Unicode MS"/>
          <w:rtl w:val="0"/>
          <w:lang w:val="it-IT"/>
        </w:rPr>
        <w:t xml:space="preserve">utilizzato in fase di training e validazione del modello, viene applicato un </w:t>
      </w:r>
      <w:r>
        <w:rPr>
          <w:rFonts w:cs="Arial Unicode MS" w:eastAsia="Arial Unicode MS"/>
          <w:b w:val="1"/>
          <w:bCs w:val="1"/>
          <w:i w:val="1"/>
          <w:iCs w:val="1"/>
          <w:rtl w:val="0"/>
          <w:lang w:val="it-IT"/>
        </w:rPr>
        <w:t>cross-validation</w:t>
      </w:r>
      <w:r>
        <w:rPr>
          <w:rFonts w:cs="Arial Unicode MS" w:eastAsia="Arial Unicode MS"/>
          <w:b w:val="1"/>
          <w:bCs w:val="1"/>
          <w:rtl w:val="0"/>
          <w:lang w:val="it-IT"/>
        </w:rPr>
        <w:t xml:space="preserve"> a 5 </w:t>
      </w:r>
      <w:r>
        <w:rPr>
          <w:rFonts w:cs="Arial Unicode MS" w:eastAsia="Arial Unicode MS"/>
          <w:b w:val="1"/>
          <w:bCs w:val="1"/>
          <w:i w:val="1"/>
          <w:iCs w:val="1"/>
          <w:rtl w:val="0"/>
          <w:lang w:val="it-IT"/>
        </w:rPr>
        <w:t>fold</w:t>
      </w:r>
      <w:r>
        <w:rPr>
          <w:rFonts w:cs="Arial Unicode MS" w:eastAsia="Arial Unicode MS"/>
          <w:rtl w:val="0"/>
          <w:lang w:val="it-IT"/>
        </w:rPr>
        <w:t xml:space="preserve"> con </w:t>
      </w:r>
      <w:r>
        <w:rPr>
          <w:rFonts w:cs="Arial Unicode MS" w:eastAsia="Arial Unicode MS"/>
          <w:i w:val="1"/>
          <w:iCs w:val="1"/>
          <w:rtl w:val="0"/>
          <w:lang w:val="it-IT"/>
        </w:rPr>
        <w:t>shuffle</w:t>
      </w:r>
      <w:r>
        <w:rPr>
          <w:rFonts w:cs="Arial Unicode MS" w:eastAsia="Arial Unicode MS"/>
          <w:rtl w:val="0"/>
          <w:lang w:val="it-IT"/>
        </w:rPr>
        <w:t xml:space="preserve">. Mediante poi la GridSearchCV (storing = F1), ciascun algoritmo esplora una griglia di iperparametri scegliendo la configurazione che massimizza la </w:t>
      </w:r>
      <w:r>
        <w:rPr>
          <w:rFonts w:cs="Arial Unicode MS" w:eastAsia="Arial Unicode MS"/>
          <w:b w:val="1"/>
          <w:bCs w:val="1"/>
          <w:rtl w:val="0"/>
          <w:lang w:val="it-IT"/>
        </w:rPr>
        <w:t>F1 media in CV</w:t>
      </w:r>
      <w:r>
        <w:rPr>
          <w:rFonts w:cs="Arial Unicode MS" w:eastAsia="Arial Unicode MS"/>
          <w:rtl w:val="0"/>
          <w:lang w:val="it-IT"/>
        </w:rPr>
        <w:t xml:space="preserve">. Per ogni algoritmo otterremo un </w:t>
      </w:r>
      <w:r>
        <w:rPr>
          <w:rFonts w:cs="Arial Unicode MS" w:eastAsia="Arial Unicode MS" w:hint="default"/>
          <w:rtl w:val="0"/>
          <w:lang w:val="it-IT"/>
        </w:rPr>
        <w:t>‘</w:t>
      </w:r>
      <w:r>
        <w:rPr>
          <w:rFonts w:cs="Arial Unicode MS" w:eastAsia="Arial Unicode MS"/>
          <w:b w:val="1"/>
          <w:bCs w:val="1"/>
          <w:i w:val="1"/>
          <w:iCs w:val="1"/>
          <w:rtl w:val="0"/>
          <w:lang w:val="it-IT"/>
        </w:rPr>
        <w:t>best estimator</w:t>
      </w:r>
      <w:r>
        <w:rPr>
          <w:rFonts w:cs="Arial Unicode MS" w:eastAsia="Arial Unicode MS" w:hint="default"/>
          <w:rtl w:val="0"/>
          <w:lang w:val="it-IT"/>
        </w:rPr>
        <w:t xml:space="preserve">’ </w:t>
      </w:r>
      <w:r>
        <w:rPr>
          <w:rFonts w:cs="Arial Unicode MS" w:eastAsia="Arial Unicode MS"/>
          <w:rtl w:val="0"/>
          <w:lang w:val="it-IT"/>
        </w:rPr>
        <w:t>gi</w:t>
      </w:r>
      <w:r>
        <w:rPr>
          <w:rFonts w:cs="Arial Unicode MS" w:eastAsia="Arial Unicode MS" w:hint="default"/>
          <w:rtl w:val="0"/>
          <w:lang w:val="it-IT"/>
        </w:rPr>
        <w:t xml:space="preserve">à </w:t>
      </w:r>
      <w:r>
        <w:rPr>
          <w:rFonts w:cs="Arial Unicode MS" w:eastAsia="Arial Unicode MS"/>
          <w:rtl w:val="0"/>
          <w:lang w:val="it-IT"/>
        </w:rPr>
        <w:t>addestrato sull</w:t>
      </w:r>
      <w:r>
        <w:rPr>
          <w:rFonts w:cs="Arial Unicode MS" w:eastAsia="Arial Unicode MS" w:hint="default"/>
          <w:rtl w:val="0"/>
          <w:lang w:val="it-IT"/>
        </w:rPr>
        <w:t>’</w:t>
      </w:r>
      <w:r>
        <w:rPr>
          <w:rFonts w:cs="Arial Unicode MS" w:eastAsia="Arial Unicode MS"/>
          <w:rtl w:val="0"/>
          <w:lang w:val="it-IT"/>
        </w:rPr>
        <w:t xml:space="preserve">intero training (usando sempre </w:t>
      </w:r>
      <w:r>
        <w:rPr>
          <w:rFonts w:cs="Arial Unicode MS" w:eastAsia="Arial Unicode MS"/>
          <w:rtl w:val="0"/>
          <w:lang w:val="en-US"/>
        </w:rPr>
        <w:t>GridSearchCV</w:t>
      </w:r>
      <w:r>
        <w:rPr>
          <w:rFonts w:cs="Arial Unicode MS" w:eastAsia="Arial Unicode MS"/>
          <w:rtl w:val="0"/>
          <w:lang w:val="it-IT"/>
        </w:rPr>
        <w:t xml:space="preserve"> con </w:t>
      </w:r>
      <w:r>
        <w:rPr>
          <w:rFonts w:cs="Arial Unicode MS" w:eastAsia="Arial Unicode MS"/>
          <w:i w:val="1"/>
          <w:iCs w:val="1"/>
          <w:rtl w:val="0"/>
          <w:lang w:val="it-IT"/>
        </w:rPr>
        <w:t>refit = True</w:t>
      </w:r>
      <w:r>
        <w:rPr>
          <w:rFonts w:cs="Arial Unicode MS" w:eastAsia="Arial Unicode MS"/>
          <w:rtl w:val="0"/>
          <w:lang w:val="it-IT"/>
        </w:rPr>
        <w:t xml:space="preserve">). Per il restante 20%, basandoci su ciascun </w:t>
      </w:r>
      <w:r>
        <w:rPr>
          <w:rFonts w:cs="Arial Unicode MS" w:eastAsia="Arial Unicode MS" w:hint="default"/>
          <w:rtl w:val="0"/>
          <w:lang w:val="it-IT"/>
        </w:rPr>
        <w:t>‘</w:t>
      </w:r>
      <w:r>
        <w:rPr>
          <w:rFonts w:cs="Arial Unicode MS" w:eastAsia="Arial Unicode MS"/>
          <w:i w:val="1"/>
          <w:iCs w:val="1"/>
          <w:rtl w:val="0"/>
          <w:lang w:val="it-IT"/>
        </w:rPr>
        <w:t>best estimator</w:t>
      </w:r>
      <w:r>
        <w:rPr>
          <w:rFonts w:cs="Arial Unicode MS" w:eastAsia="Arial Unicode MS" w:hint="default"/>
          <w:rtl w:val="0"/>
          <w:lang w:val="it-IT"/>
        </w:rPr>
        <w:t>’</w:t>
      </w:r>
      <w:r>
        <w:rPr>
          <w:rFonts w:cs="Arial Unicode MS" w:eastAsia="Arial Unicode MS"/>
          <w:rtl w:val="0"/>
          <w:lang w:val="it-IT"/>
        </w:rPr>
        <w:t xml:space="preserve">, calcoliamo: </w:t>
      </w:r>
      <w:r>
        <w:rPr>
          <w:rFonts w:cs="Arial Unicode MS" w:eastAsia="Arial Unicode MS"/>
          <w:i w:val="1"/>
          <w:iCs w:val="1"/>
          <w:rtl w:val="0"/>
          <w:lang w:val="it-IT"/>
        </w:rPr>
        <w:t>F1, Accuracy, Precision, Recall</w:t>
      </w:r>
      <w:r>
        <w:rPr>
          <w:rFonts w:cs="Arial Unicode MS" w:eastAsia="Arial Unicode MS"/>
          <w:rtl w:val="0"/>
          <w:lang w:val="it-IT"/>
        </w:rPr>
        <w:t xml:space="preserve"> (imposteremo una soglia standard pari a 0.5); infine tramite questi indicatori tracceremo le </w:t>
      </w:r>
      <w:r>
        <w:rPr>
          <w:rFonts w:cs="Arial Unicode MS" w:eastAsia="Arial Unicode MS"/>
          <w:b w:val="1"/>
          <w:bCs w:val="1"/>
          <w:rtl w:val="0"/>
          <w:lang w:val="it-IT"/>
        </w:rPr>
        <w:t xml:space="preserve">curve ROC </w:t>
      </w:r>
      <w:r>
        <w:rPr>
          <w:rFonts w:cs="Arial Unicode MS" w:eastAsia="Arial Unicode MS"/>
          <w:rtl w:val="0"/>
          <w:lang w:val="it-IT"/>
        </w:rPr>
        <w:t xml:space="preserve">e </w:t>
      </w:r>
      <w:r>
        <w:rPr>
          <w:rFonts w:cs="Arial Unicode MS" w:eastAsia="Arial Unicode MS"/>
          <w:b w:val="1"/>
          <w:bCs w:val="1"/>
          <w:rtl w:val="0"/>
          <w:lang w:val="it-IT"/>
        </w:rPr>
        <w:t xml:space="preserve">Precision-Recall </w:t>
      </w:r>
      <w:r>
        <w:rPr>
          <w:rFonts w:cs="Arial Unicode MS" w:eastAsia="Arial Unicode MS"/>
          <w:rtl w:val="0"/>
          <w:lang w:val="it-IT"/>
        </w:rPr>
        <w:t>con le rispettive aree (ROC-AUC e PR-AUC).</w:t>
      </w:r>
      <w:r>
        <w:rPr>
          <w:rFonts w:cs="Arial Unicode MS" w:eastAsia="Arial Unicode MS"/>
          <w:b w:val="1"/>
          <w:bCs w:val="1"/>
          <w:rtl w:val="0"/>
          <w:lang w:val="it-IT"/>
        </w:rPr>
        <w:t xml:space="preserve"> </w:t>
      </w:r>
      <w:r>
        <w:rPr>
          <w:rFonts w:cs="Arial Unicode MS" w:eastAsia="Arial Unicode MS"/>
          <w:rtl w:val="0"/>
          <w:lang w:val="it-IT"/>
        </w:rPr>
        <w:t xml:space="preserve">Tra le misure vi </w:t>
      </w:r>
      <w:r>
        <w:rPr>
          <w:rFonts w:cs="Arial Unicode MS" w:eastAsia="Arial Unicode MS" w:hint="default"/>
          <w:rtl w:val="0"/>
          <w:lang w:val="it-IT"/>
        </w:rPr>
        <w:t xml:space="preserve">è </w:t>
      </w:r>
      <w:r>
        <w:rPr>
          <w:rFonts w:cs="Arial Unicode MS" w:eastAsia="Arial Unicode MS"/>
          <w:rtl w:val="0"/>
          <w:lang w:val="it-IT"/>
        </w:rPr>
        <w:t>un indice</w:t>
      </w:r>
      <w:r>
        <w:rPr>
          <w:rFonts w:cs="Arial Unicode MS" w:eastAsia="Arial Unicode MS" w:hint="default"/>
          <w:b w:val="1"/>
          <w:bCs w:val="1"/>
          <w:rtl w:val="0"/>
          <w:lang w:val="it-IT"/>
        </w:rPr>
        <w:t xml:space="preserve"> “</w:t>
      </w:r>
      <w:r>
        <w:rPr>
          <w:rFonts w:cs="Arial Unicode MS" w:eastAsia="Arial Unicode MS"/>
          <w:b w:val="1"/>
          <w:bCs w:val="1"/>
          <w:rtl w:val="0"/>
          <w:lang w:val="it-IT"/>
        </w:rPr>
        <w:t>best-F1</w:t>
      </w:r>
      <w:r>
        <w:rPr>
          <w:rFonts w:cs="Arial Unicode MS" w:eastAsia="Arial Unicode MS" w:hint="default"/>
          <w:b w:val="1"/>
          <w:bCs w:val="1"/>
          <w:rtl w:val="0"/>
          <w:lang w:val="it-IT"/>
        </w:rPr>
        <w:t>”</w:t>
      </w:r>
      <w:r>
        <w:rPr>
          <w:rFonts w:cs="Arial Unicode MS" w:eastAsia="Arial Unicode MS"/>
          <w:rtl w:val="0"/>
          <w:lang w:val="it-IT"/>
        </w:rPr>
        <w:t xml:space="preserve"> che massimizza la F1 lungo la curva PR, (questo va letto con cautela perch</w:t>
      </w:r>
      <w:r>
        <w:rPr>
          <w:rFonts w:cs="Arial Unicode MS" w:eastAsia="Arial Unicode MS" w:hint="default"/>
          <w:rtl w:val="0"/>
          <w:lang w:val="it-IT"/>
        </w:rPr>
        <w:t xml:space="preserve">é è </w:t>
      </w:r>
      <w:r>
        <w:rPr>
          <w:rFonts w:cs="Arial Unicode MS" w:eastAsia="Arial Unicode MS"/>
          <w:rtl w:val="0"/>
          <w:lang w:val="it-IT"/>
        </w:rPr>
        <w:t xml:space="preserve">usato per ottimizzare il test non per il confronto dei modelli). </w:t>
      </w:r>
      <w:r>
        <w:rPr>
          <w:rFonts w:cs="Arial Unicode MS" w:eastAsia="Arial Unicode MS" w:hint="default"/>
          <w:rtl w:val="0"/>
          <w:lang w:val="it-IT"/>
        </w:rPr>
        <w:t xml:space="preserve">È </w:t>
      </w:r>
      <w:r>
        <w:rPr>
          <w:rFonts w:cs="Arial Unicode MS" w:eastAsia="Arial Unicode MS"/>
          <w:rtl w:val="0"/>
          <w:lang w:val="it-IT"/>
        </w:rPr>
        <w:t xml:space="preserve">importante sottolineare come il test non influenza in alcun modo il </w:t>
      </w:r>
      <w:r>
        <w:rPr>
          <w:rFonts w:cs="Arial Unicode MS" w:eastAsia="Arial Unicode MS"/>
          <w:i w:val="1"/>
          <w:iCs w:val="1"/>
          <w:rtl w:val="0"/>
          <w:lang w:val="it-IT"/>
        </w:rPr>
        <w:t>tuning</w:t>
      </w:r>
      <w:r>
        <w:rPr>
          <w:rFonts w:cs="Arial Unicode MS" w:eastAsia="Arial Unicode MS"/>
          <w:rtl w:val="0"/>
          <w:lang w:val="it-IT"/>
        </w:rPr>
        <w:t xml:space="preserve"> degli iperparametri o la scelta del modello.</w:t>
      </w:r>
    </w:p>
    <w:p>
      <w:pPr>
        <w:pStyle w:val="Corpo"/>
        <w:bidi w:val="0"/>
      </w:pPr>
      <w:r>
        <w:rPr>
          <w:rFonts w:cs="Arial Unicode MS" w:eastAsia="Arial Unicode MS"/>
          <w:rtl w:val="0"/>
          <w:lang w:val="it-IT"/>
        </w:rPr>
        <w:t xml:space="preserve">Gli artefatti del processo (cv_*.cvs, metrics_*.json, confutino Matrix ecc..) vengono memorizzati nella cartella </w:t>
      </w:r>
      <w:r>
        <w:rPr>
          <w:rFonts w:cs="Arial Unicode MS" w:eastAsia="Arial Unicode MS"/>
          <w:i w:val="1"/>
          <w:iCs w:val="1"/>
          <w:rtl w:val="0"/>
          <w:lang w:val="it-IT"/>
        </w:rPr>
        <w:t>out/.</w:t>
      </w:r>
    </w:p>
    <w:p>
      <w:pPr>
        <w:pStyle w:val="Intestazione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Intestazione"/>
        <w:numPr>
          <w:ilvl w:val="0"/>
          <w:numId w:val="19"/>
        </w:numPr>
        <w:bidi w:val="0"/>
      </w:pPr>
      <w:bookmarkStart w:name="_Toc15" w:id="16"/>
      <w:r>
        <w:rPr>
          <w:rFonts w:cs="Arial Unicode MS" w:eastAsia="Arial Unicode MS"/>
          <w:rtl w:val="0"/>
          <w:lang w:val="it-IT"/>
        </w:rPr>
        <w:t xml:space="preserve">Risultati ottenuti </w:t>
      </w:r>
      <w:bookmarkEnd w:id="16"/>
    </w:p>
    <w:p>
      <w:pPr>
        <w:pStyle w:val="Corpo"/>
        <w:bidi w:val="0"/>
      </w:pPr>
      <w:r>
        <w:rPr>
          <w:rFonts w:cs="Arial Unicode MS" w:eastAsia="Arial Unicode MS"/>
          <w:rtl w:val="0"/>
          <w:lang w:val="it-IT"/>
        </w:rPr>
        <w:t>Di seguito riportiamo le prestazioni dei tre algoritmi considerati:</w:t>
      </w:r>
    </w:p>
    <w:tbl>
      <w:tblPr>
        <w:tblW w:w="9730" w:type="dxa"/>
        <w:jc w:val="left"/>
        <w:tblInd w:w="108" w:type="dxa"/>
        <w:tblBorders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  <w:insideH w:val="single" w:color="000000" w:sz="4" w:space="0" w:shadow="0" w:frame="0"/>
          <w:insideV w:val="single" w:color="000000" w:sz="4" w:space="0" w:shadow="0" w:frame="0"/>
        </w:tblBorders>
        <w:shd w:val="clear" w:color="auto" w:fill="fefffe"/>
        <w:tblLayout w:type="fixed"/>
      </w:tblPr>
      <w:tblGrid>
        <w:gridCol w:w="1390"/>
        <w:gridCol w:w="1390"/>
        <w:gridCol w:w="1390"/>
        <w:gridCol w:w="1390"/>
        <w:gridCol w:w="1390"/>
        <w:gridCol w:w="1390"/>
        <w:gridCol w:w="1390"/>
      </w:tblGrid>
      <w:tr>
        <w:tblPrEx>
          <w:shd w:val="clear" w:color="auto" w:fill="auto"/>
        </w:tblPrEx>
        <w:trPr>
          <w:trHeight w:val="318" w:hRule="atLeast"/>
          <w:tblHeader/>
        </w:trPr>
        <w:tc>
          <w:tcPr>
            <w:tcW w:type="dxa" w:w="9730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itolo tabella 1"/>
            </w:pPr>
            <w:r>
              <w:t>Hold-out test</w:t>
            </w:r>
          </w:p>
        </w:tc>
      </w:tr>
      <w:tr>
        <w:tblPrEx>
          <w:shd w:val="clear" w:color="auto" w:fill="auto"/>
        </w:tblPrEx>
        <w:trPr>
          <w:trHeight w:val="533" w:hRule="atLeast"/>
          <w:tblHeader/>
        </w:trPr>
        <w:tc>
          <w:tcPr>
            <w:tcW w:type="dxa" w:w="13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8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ile tabella 1"/>
              <w:bidi w:val="0"/>
            </w:pPr>
            <w:r>
              <w:rPr>
                <w:rFonts w:ascii="Graphik Semibold" w:cs="Arial Unicode MS" w:hAnsi="Graphik Semibold" w:eastAsia="Arial Unicode MS"/>
                <w:rtl w:val="0"/>
              </w:rPr>
              <w:t>Modello</w:t>
            </w:r>
          </w:p>
        </w:tc>
        <w:tc>
          <w:tcPr>
            <w:tcW w:type="dxa" w:w="13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8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ile tabella 1"/>
              <w:bidi w:val="0"/>
            </w:pPr>
            <w:r>
              <w:rPr>
                <w:rFonts w:ascii="Graphik Semibold" w:cs="Arial Unicode MS" w:hAnsi="Graphik Semibold" w:eastAsia="Arial Unicode MS"/>
                <w:rtl w:val="0"/>
              </w:rPr>
              <w:t>CV best F1</w:t>
            </w:r>
          </w:p>
        </w:tc>
        <w:tc>
          <w:tcPr>
            <w:tcW w:type="dxa" w:w="13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8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ile tabella 1"/>
              <w:bidi w:val="0"/>
            </w:pPr>
            <w:r>
              <w:rPr>
                <w:rFonts w:ascii="Graphik Semibold" w:cs="Arial Unicode MS" w:hAnsi="Graphik Semibold" w:eastAsia="Arial Unicode MS"/>
                <w:rtl w:val="0"/>
              </w:rPr>
              <w:t>Test F1 @0.5</w:t>
            </w:r>
          </w:p>
        </w:tc>
        <w:tc>
          <w:tcPr>
            <w:tcW w:type="dxa" w:w="13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8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ile tabella 1"/>
              <w:bidi w:val="0"/>
            </w:pPr>
            <w:r>
              <w:rPr>
                <w:rFonts w:ascii="Graphik Semibold" w:cs="Arial Unicode MS" w:hAnsi="Graphik Semibold" w:eastAsia="Arial Unicode MS"/>
                <w:rtl w:val="0"/>
              </w:rPr>
              <w:t>Test Accuracy</w:t>
            </w:r>
          </w:p>
        </w:tc>
        <w:tc>
          <w:tcPr>
            <w:tcW w:type="dxa" w:w="13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8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ile tabella 1"/>
              <w:bidi w:val="0"/>
            </w:pPr>
            <w:r>
              <w:rPr>
                <w:rFonts w:ascii="Graphik Semibold" w:cs="Arial Unicode MS" w:hAnsi="Graphik Semibold" w:eastAsia="Arial Unicode MS"/>
                <w:rtl w:val="0"/>
              </w:rPr>
              <w:t>ROC-AUC</w:t>
            </w:r>
          </w:p>
        </w:tc>
        <w:tc>
          <w:tcPr>
            <w:tcW w:type="dxa" w:w="13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8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ile tabella 1"/>
              <w:bidi w:val="0"/>
            </w:pPr>
            <w:r>
              <w:rPr>
                <w:rFonts w:ascii="Graphik Semibold" w:cs="Arial Unicode MS" w:hAnsi="Graphik Semibold" w:eastAsia="Arial Unicode MS"/>
                <w:rtl w:val="0"/>
              </w:rPr>
              <w:t>PR-AUC</w:t>
            </w:r>
          </w:p>
        </w:tc>
        <w:tc>
          <w:tcPr>
            <w:tcW w:type="dxa" w:w="13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8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ile tabella 1"/>
              <w:bidi w:val="0"/>
            </w:pPr>
            <w:r>
              <w:rPr>
                <w:rFonts w:ascii="Graphik Semibold" w:cs="Arial Unicode MS" w:hAnsi="Graphik Semibold" w:eastAsia="Arial Unicode MS"/>
                <w:rtl w:val="0"/>
              </w:rPr>
              <w:t>Test F1 @best</w:t>
            </w:r>
          </w:p>
        </w:tc>
      </w:tr>
      <w:tr>
        <w:tblPrEx>
          <w:shd w:val="clear" w:color="auto" w:fill="fefffe"/>
        </w:tblPrEx>
        <w:trPr>
          <w:trHeight w:val="533" w:hRule="atLeast"/>
        </w:trPr>
        <w:tc>
          <w:tcPr>
            <w:tcW w:type="dxa" w:w="1390"/>
            <w:tcBorders>
              <w:top w:val="single" w:color="000000" w:sz="8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8" w:space="0" w:shadow="0" w:frame="0"/>
            </w:tcBorders>
            <w:shd w:val="clear" w:color="auto" w:fill="fefe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ile tabella 1"/>
              <w:bidi w:val="0"/>
            </w:pPr>
            <w:r>
              <w:rPr>
                <w:rFonts w:ascii="Graphik Semibold" w:cs="Arial Unicode MS" w:hAnsi="Graphik Semibold" w:eastAsia="Arial Unicode MS"/>
                <w:rtl w:val="0"/>
              </w:rPr>
              <w:t>Random Forest</w:t>
            </w:r>
          </w:p>
        </w:tc>
        <w:tc>
          <w:tcPr>
            <w:tcW w:type="dxa" w:w="139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eff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Graphik" w:cs="Arial Unicode MS" w:hAnsi="Graphik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0,792</w:t>
            </w:r>
          </w:p>
        </w:tc>
        <w:tc>
          <w:tcPr>
            <w:tcW w:type="dxa" w:w="1390"/>
            <w:tcBorders>
              <w:top w:val="single" w:color="000000" w:sz="8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eff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Graphik" w:cs="Arial Unicode MS" w:hAnsi="Graphik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0,912</w:t>
            </w:r>
          </w:p>
        </w:tc>
        <w:tc>
          <w:tcPr>
            <w:tcW w:type="dxa" w:w="1390"/>
            <w:tcBorders>
              <w:top w:val="single" w:color="000000" w:sz="8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eff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Graphik" w:cs="Arial Unicode MS" w:hAnsi="Graphik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0,918</w:t>
            </w:r>
          </w:p>
        </w:tc>
        <w:tc>
          <w:tcPr>
            <w:tcW w:type="dxa" w:w="1390"/>
            <w:tcBorders>
              <w:top w:val="single" w:color="000000" w:sz="8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eff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Graphik" w:cs="Arial Unicode MS" w:hAnsi="Graphik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0,960</w:t>
            </w:r>
          </w:p>
        </w:tc>
        <w:tc>
          <w:tcPr>
            <w:tcW w:type="dxa" w:w="1390"/>
            <w:tcBorders>
              <w:top w:val="single" w:color="000000" w:sz="8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eff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Graphik" w:cs="Arial Unicode MS" w:hAnsi="Graphik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0,950</w:t>
            </w:r>
          </w:p>
        </w:tc>
        <w:tc>
          <w:tcPr>
            <w:tcW w:type="dxa" w:w="1390"/>
            <w:tcBorders>
              <w:top w:val="single" w:color="000000" w:sz="8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eff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Graphik" w:cs="Arial Unicode MS" w:hAnsi="Graphik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0,929</w:t>
            </w:r>
          </w:p>
        </w:tc>
      </w:tr>
      <w:tr>
        <w:tblPrEx>
          <w:shd w:val="clear" w:color="auto" w:fill="fefffe"/>
        </w:tblPrEx>
        <w:trPr>
          <w:trHeight w:val="294" w:hRule="atLeast"/>
        </w:trPr>
        <w:tc>
          <w:tcPr>
            <w:tcW w:type="dxa" w:w="13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efe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ile tabella 1"/>
              <w:bidi w:val="0"/>
            </w:pPr>
            <w:r>
              <w:rPr>
                <w:rFonts w:ascii="Graphik Semibold" w:cs="Arial Unicode MS" w:hAnsi="Graphik Semibold" w:eastAsia="Arial Unicode MS"/>
                <w:rtl w:val="0"/>
              </w:rPr>
              <w:t>KNN</w:t>
            </w:r>
          </w:p>
        </w:tc>
        <w:tc>
          <w:tcPr>
            <w:tcW w:type="dxa" w:w="1390"/>
            <w:tcBorders>
              <w:top w:val="single" w:color="000000" w:sz="4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Graphik" w:cs="Arial Unicode MS" w:hAnsi="Graphik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0,799</w:t>
            </w:r>
          </w:p>
        </w:tc>
        <w:tc>
          <w:tcPr>
            <w:tcW w:type="dxa" w:w="13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8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Graphik" w:cs="Arial Unicode MS" w:hAnsi="Graphik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0,909</w:t>
            </w:r>
          </w:p>
        </w:tc>
        <w:tc>
          <w:tcPr>
            <w:tcW w:type="dxa" w:w="13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8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Graphik" w:cs="Arial Unicode MS" w:hAnsi="Graphik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0,918</w:t>
            </w:r>
          </w:p>
        </w:tc>
        <w:tc>
          <w:tcPr>
            <w:tcW w:type="dxa" w:w="13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8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Graphik" w:cs="Arial Unicode MS" w:hAnsi="Graphik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0,945</w:t>
            </w:r>
          </w:p>
        </w:tc>
        <w:tc>
          <w:tcPr>
            <w:tcW w:type="dxa" w:w="13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8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Graphik" w:cs="Arial Unicode MS" w:hAnsi="Graphik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0,899</w:t>
            </w:r>
          </w:p>
        </w:tc>
        <w:tc>
          <w:tcPr>
            <w:tcW w:type="dxa" w:w="13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8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Graphik" w:cs="Arial Unicode MS" w:hAnsi="Graphik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0,909</w:t>
            </w:r>
          </w:p>
        </w:tc>
      </w:tr>
      <w:tr>
        <w:tblPrEx>
          <w:shd w:val="clear" w:color="auto" w:fill="fefffe"/>
        </w:tblPrEx>
        <w:trPr>
          <w:trHeight w:val="533" w:hRule="atLeast"/>
        </w:trPr>
        <w:tc>
          <w:tcPr>
            <w:tcW w:type="dxa" w:w="1390"/>
            <w:tcBorders>
              <w:top w:val="single" w:color="000000" w:sz="8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eff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ile tabella 1"/>
              <w:bidi w:val="0"/>
            </w:pPr>
            <w:r>
              <w:rPr>
                <w:rFonts w:ascii="Graphik Semibold" w:cs="Arial Unicode MS" w:hAnsi="Graphik Semibold" w:eastAsia="Arial Unicode MS"/>
                <w:rtl w:val="0"/>
              </w:rPr>
              <w:t>Decision tree</w:t>
            </w:r>
          </w:p>
        </w:tc>
        <w:tc>
          <w:tcPr>
            <w:tcW w:type="dxa" w:w="1390"/>
            <w:tcBorders>
              <w:top w:val="single" w:color="000000" w:sz="8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eff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Graphik" w:cs="Arial Unicode MS" w:hAnsi="Graphik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0,742</w:t>
            </w:r>
          </w:p>
        </w:tc>
        <w:tc>
          <w:tcPr>
            <w:tcW w:type="dxa" w:w="1390"/>
            <w:tcBorders>
              <w:top w:val="single" w:color="000000" w:sz="8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eff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Graphik" w:cs="Arial Unicode MS" w:hAnsi="Graphik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0,772</w:t>
            </w:r>
          </w:p>
        </w:tc>
        <w:tc>
          <w:tcPr>
            <w:tcW w:type="dxa" w:w="1390"/>
            <w:tcBorders>
              <w:top w:val="single" w:color="000000" w:sz="8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eff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Graphik" w:cs="Arial Unicode MS" w:hAnsi="Graphik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0,787</w:t>
            </w:r>
          </w:p>
        </w:tc>
        <w:tc>
          <w:tcPr>
            <w:tcW w:type="dxa" w:w="1390"/>
            <w:tcBorders>
              <w:top w:val="single" w:color="000000" w:sz="8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eff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Graphik" w:cs="Arial Unicode MS" w:hAnsi="Graphik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0,83</w:t>
            </w:r>
          </w:p>
        </w:tc>
        <w:tc>
          <w:tcPr>
            <w:tcW w:type="dxa" w:w="1390"/>
            <w:tcBorders>
              <w:top w:val="single" w:color="000000" w:sz="8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eff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Graphik" w:cs="Arial Unicode MS" w:hAnsi="Graphik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0,77</w:t>
            </w:r>
          </w:p>
        </w:tc>
        <w:tc>
          <w:tcPr>
            <w:tcW w:type="dxa" w:w="1390"/>
            <w:tcBorders>
              <w:top w:val="single" w:color="000000" w:sz="8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eff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Graphik" w:cs="Arial Unicode MS" w:hAnsi="Graphik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0,815</w:t>
            </w:r>
          </w:p>
        </w:tc>
      </w:tr>
      <w:tr>
        <w:tblPrEx/>
        <w:trPr>
          <w:trHeight w:val="418" w:hRule="atLeast"/>
          <w:tblHeader/>
        </w:trPr>
        <w:tc>
          <w:tcPr>
            <w:tcW w:type="dxa" w:w="9730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138"/>
              <w:left/>
              <w:bottom/>
              <w:right/>
            </w:tcMar>
            <w:vAlign w:val="center"/>
          </w:tcPr>
          <w:p>
            <w:pPr>
              <w:pStyle w:val="Didascalia oggetto"/>
              <w:bidi w:val="0"/>
            </w:pPr>
            <w:r>
              <w:rPr>
                <w:rtl w:val="0"/>
              </w:rPr>
              <w:t>Tabella 2: i dati vengono arrotondati alla terza cifra decimale per migliorare la lettura</w:t>
            </w:r>
          </w:p>
        </w:tc>
      </w:tr>
    </w:tbl>
    <w:p>
      <w:pPr>
        <w:pStyle w:val="Corpo"/>
        <w:bidi w:val="0"/>
      </w:pPr>
    </w:p>
    <w:p>
      <w:pPr>
        <w:pStyle w:val="Corpo"/>
        <w:bidi w:val="0"/>
      </w:pPr>
      <w:r>
        <w:rPr>
          <w:rFonts w:cs="Arial Unicode MS" w:eastAsia="Arial Unicode MS"/>
          <w:rtl w:val="0"/>
          <w:lang w:val="it-IT"/>
        </w:rPr>
        <w:t>Dalle misure ottenute possiamo giungere alla conclusione che l</w:t>
      </w:r>
      <w:r>
        <w:rPr>
          <w:rFonts w:cs="Arial Unicode MS" w:eastAsia="Arial Unicode MS" w:hint="default"/>
          <w:rtl w:val="0"/>
          <w:lang w:val="it-IT"/>
        </w:rPr>
        <w:t>’</w:t>
      </w:r>
      <w:r>
        <w:rPr>
          <w:rFonts w:cs="Arial Unicode MS" w:eastAsia="Arial Unicode MS"/>
          <w:rtl w:val="0"/>
          <w:lang w:val="it-IT"/>
        </w:rPr>
        <w:t xml:space="preserve">algoritmo </w:t>
      </w:r>
      <w:r>
        <w:rPr>
          <w:rFonts w:cs="Arial Unicode MS" w:eastAsia="Arial Unicode MS"/>
          <w:b w:val="1"/>
          <w:bCs w:val="1"/>
          <w:rtl w:val="0"/>
          <w:lang w:val="it-IT"/>
        </w:rPr>
        <w:t xml:space="preserve">Random Forest (RF) </w:t>
      </w:r>
      <w:r>
        <w:rPr>
          <w:rFonts w:cs="Arial Unicode MS" w:eastAsia="Arial Unicode MS" w:hint="default"/>
          <w:rtl w:val="0"/>
          <w:lang w:val="it-IT"/>
        </w:rPr>
        <w:t xml:space="preserve">è </w:t>
      </w:r>
      <w:r>
        <w:rPr>
          <w:rFonts w:cs="Arial Unicode MS" w:eastAsia="Arial Unicode MS"/>
          <w:rtl w:val="0"/>
          <w:lang w:val="it-IT"/>
        </w:rPr>
        <w:t xml:space="preserve">il migliore. In base alla soglia 0.5 notiamo come lo score F1 del RF </w:t>
      </w:r>
      <w:r>
        <w:rPr>
          <w:rFonts w:cs="Arial Unicode MS" w:eastAsia="Arial Unicode MS" w:hint="default"/>
          <w:rtl w:val="0"/>
          <w:lang w:val="it-IT"/>
        </w:rPr>
        <w:t xml:space="preserve">è </w:t>
      </w:r>
      <w:r>
        <w:rPr>
          <w:rFonts w:cs="Arial Unicode MS" w:eastAsia="Arial Unicode MS"/>
          <w:rtl w:val="0"/>
          <w:lang w:val="it-IT"/>
        </w:rPr>
        <w:t>il pi</w:t>
      </w:r>
      <w:r>
        <w:rPr>
          <w:rFonts w:cs="Arial Unicode MS" w:eastAsia="Arial Unicode MS" w:hint="default"/>
          <w:rtl w:val="0"/>
          <w:lang w:val="it-IT"/>
        </w:rPr>
        <w:t xml:space="preserve">ù </w:t>
      </w:r>
      <w:r>
        <w:rPr>
          <w:rFonts w:cs="Arial Unicode MS" w:eastAsia="Arial Unicode MS"/>
          <w:rtl w:val="0"/>
          <w:lang w:val="it-IT"/>
        </w:rPr>
        <w:t xml:space="preserve">alto tra i modelli considerati, cosi come nelle metriche ROC-AUC e PR-AUC. Questo indica che la RF ordina bene i campioni per rischio. Segue subito il </w:t>
      </w:r>
      <w:r>
        <w:rPr>
          <w:rFonts w:cs="Arial Unicode MS" w:eastAsia="Arial Unicode MS"/>
          <w:b w:val="1"/>
          <w:bCs w:val="1"/>
          <w:rtl w:val="0"/>
          <w:lang w:val="it-IT"/>
        </w:rPr>
        <w:t>KNN</w:t>
      </w:r>
      <w:r>
        <w:rPr>
          <w:rFonts w:cs="Arial Unicode MS" w:eastAsia="Arial Unicode MS"/>
          <w:rtl w:val="0"/>
          <w:lang w:val="it-IT"/>
        </w:rPr>
        <w:t xml:space="preserve">, esso ha uno score F1 molto vicino al RF, grazie anche allo </w:t>
      </w:r>
      <w:r>
        <w:rPr>
          <w:rFonts w:cs="Arial Unicode MS" w:eastAsia="Arial Unicode MS"/>
          <w:b w:val="1"/>
          <w:bCs w:val="1"/>
          <w:rtl w:val="0"/>
          <w:lang w:val="it-IT"/>
        </w:rPr>
        <w:t>scaling</w:t>
      </w:r>
      <w:r>
        <w:rPr>
          <w:rFonts w:cs="Arial Unicode MS" w:eastAsia="Arial Unicode MS"/>
          <w:rtl w:val="0"/>
          <w:lang w:val="it-IT"/>
        </w:rPr>
        <w:t xml:space="preserve"> delle numeriche, resta pero leggermente indietro in AUC (opera bene con le soglie fisse ma l</w:t>
      </w:r>
      <w:r>
        <w:rPr>
          <w:rFonts w:cs="Arial Unicode MS" w:eastAsia="Arial Unicode MS" w:hint="default"/>
          <w:rtl w:val="0"/>
          <w:lang w:val="it-IT"/>
        </w:rPr>
        <w:t>’</w:t>
      </w:r>
      <w:r>
        <w:rPr>
          <w:rFonts w:cs="Arial Unicode MS" w:eastAsia="Arial Unicode MS"/>
          <w:rtl w:val="0"/>
          <w:lang w:val="it-IT"/>
        </w:rPr>
        <w:t xml:space="preserve">ordinamento probabilistico </w:t>
      </w:r>
      <w:r>
        <w:rPr>
          <w:rFonts w:cs="Arial Unicode MS" w:eastAsia="Arial Unicode MS" w:hint="default"/>
          <w:rtl w:val="0"/>
          <w:lang w:val="it-IT"/>
        </w:rPr>
        <w:t xml:space="preserve">è </w:t>
      </w:r>
      <w:r>
        <w:rPr>
          <w:rFonts w:cs="Arial Unicode MS" w:eastAsia="Arial Unicode MS"/>
          <w:rtl w:val="0"/>
          <w:lang w:val="it-IT"/>
        </w:rPr>
        <w:t xml:space="preserve">meno robusto rispetto al RF). Infine il </w:t>
      </w:r>
      <w:r>
        <w:rPr>
          <w:rFonts w:cs="Arial Unicode MS" w:eastAsia="Arial Unicode MS"/>
          <w:b w:val="1"/>
          <w:bCs w:val="1"/>
          <w:rtl w:val="0"/>
          <w:lang w:val="it-IT"/>
        </w:rPr>
        <w:t>decision tree</w:t>
      </w:r>
      <w:r>
        <w:rPr>
          <w:rFonts w:cs="Arial Unicode MS" w:eastAsia="Arial Unicode MS"/>
          <w:rtl w:val="0"/>
          <w:lang w:val="it-IT"/>
        </w:rPr>
        <w:t xml:space="preserve"> risulta poco attendibile rispetto ai precedenti algoritmi, nonostante sia apprezzabile per l</w:t>
      </w:r>
      <w:r>
        <w:rPr>
          <w:rFonts w:cs="Arial Unicode MS" w:eastAsia="Arial Unicode MS" w:hint="default"/>
          <w:rtl w:val="0"/>
          <w:lang w:val="it-IT"/>
        </w:rPr>
        <w:t>’</w:t>
      </w:r>
      <w:r>
        <w:rPr>
          <w:rFonts w:cs="Arial Unicode MS" w:eastAsia="Arial Unicode MS"/>
          <w:rtl w:val="0"/>
          <w:lang w:val="it-IT"/>
        </w:rPr>
        <w:t>interpretabilit</w:t>
      </w:r>
      <w:r>
        <w:rPr>
          <w:rFonts w:cs="Arial Unicode MS" w:eastAsia="Arial Unicode MS" w:hint="default"/>
          <w:rtl w:val="0"/>
          <w:lang w:val="it-IT"/>
        </w:rPr>
        <w:t>à</w:t>
      </w:r>
      <w:r>
        <w:rPr>
          <w:rFonts w:cs="Arial Unicode MS" w:eastAsia="Arial Unicode MS"/>
          <w:rtl w:val="0"/>
          <w:lang w:val="it-IT"/>
        </w:rPr>
        <w:t>.</w:t>
      </w:r>
    </w:p>
    <w:p>
      <w:pPr>
        <w:pStyle w:val="Corpo"/>
        <w:bidi w:val="0"/>
      </w:pPr>
      <w:r>
        <w:rPr>
          <w:rFonts w:cs="Arial Unicode MS" w:eastAsia="Arial Unicode MS"/>
          <w:rtl w:val="0"/>
          <w:lang w:val="it-IT"/>
        </w:rPr>
        <w:t>Di seguito sono forniti i grafici delle misure ricavate dall</w:t>
      </w:r>
      <w:r>
        <w:rPr>
          <w:rFonts w:cs="Arial Unicode MS" w:eastAsia="Arial Unicode MS" w:hint="default"/>
          <w:rtl w:val="0"/>
          <w:lang w:val="it-IT"/>
        </w:rPr>
        <w:t>’</w:t>
      </w:r>
      <w:r>
        <w:rPr>
          <w:rFonts w:cs="Arial Unicode MS" w:eastAsia="Arial Unicode MS"/>
          <w:rtl w:val="0"/>
          <w:lang w:val="it-IT"/>
        </w:rPr>
        <w:t>algoritmo RF:</w:t>
      </w:r>
    </w:p>
    <w:p>
      <w:pPr>
        <w:pStyle w:val="Nota a piè di pagina"/>
        <w:bidi w:val="0"/>
      </w:pPr>
    </w:p>
    <w:p>
      <w:pPr>
        <w:pStyle w:val="Nota a piè di pagina"/>
        <w:bidi w:val="0"/>
      </w:pPr>
    </w:p>
    <w:p>
      <w:pPr>
        <w:pStyle w:val="Nota a piè di pagina"/>
        <w:bidi w:val="0"/>
      </w:pPr>
    </w:p>
    <w:p>
      <w:pPr>
        <w:pStyle w:val="Nota a piè di pagina"/>
        <w:bidi w:val="0"/>
      </w:pPr>
    </w:p>
    <w:p>
      <w:pPr>
        <w:pStyle w:val="Nota a piè di pagina"/>
        <w:bidi w:val="0"/>
      </w:pPr>
    </w:p>
    <w:p>
      <w:pPr>
        <w:pStyle w:val="Nota a piè di pagina"/>
        <w:bidi w:val="0"/>
      </w:pPr>
    </w:p>
    <w:p>
      <w:pPr>
        <w:pStyle w:val="Nota a piè di pagina"/>
        <w:bidi w:val="0"/>
      </w:pPr>
    </w:p>
    <w:p>
      <w:pPr>
        <w:pStyle w:val="Nota a piè di pagina"/>
        <w:bidi w:val="0"/>
      </w:pPr>
    </w:p>
    <w:p>
      <w:pPr>
        <w:pStyle w:val="Nota a piè di pagina"/>
        <w:bidi w:val="0"/>
      </w:pPr>
    </w:p>
    <w:p>
      <w:pPr>
        <w:pStyle w:val="Nota a piè di pagina"/>
        <w:bidi w:val="0"/>
      </w:pPr>
    </w:p>
    <w:p>
      <w:pPr>
        <w:pStyle w:val="Nota a piè di pagina"/>
        <w:bidi w:val="0"/>
      </w:pPr>
    </w:p>
    <w:p>
      <w:pPr>
        <w:pStyle w:val="Nota a piè di pagina"/>
        <w:bidi w:val="0"/>
      </w:pPr>
    </w:p>
    <w:p>
      <w:pPr>
        <w:pStyle w:val="Nota a piè di pagina"/>
        <w:bidi w:val="0"/>
      </w:pPr>
    </w:p>
    <w:p>
      <w:pPr>
        <w:pStyle w:val="Nota a piè di pagina"/>
        <w:bidi w:val="0"/>
      </w:pPr>
    </w:p>
    <w:p>
      <w:pPr>
        <w:pStyle w:val="Nota a piè di pagina"/>
        <w:bidi w:val="0"/>
      </w:pPr>
      <w:r>
        <w:rPr>
          <w:rFonts w:cs="Arial Unicode MS" w:eastAsia="Arial Unicode MS"/>
          <w:b w:val="1"/>
          <w:bCs w:val="1"/>
          <w:rtl w:val="0"/>
          <w:lang w:val="it-IT"/>
        </w:rPr>
        <w:t>Note</w:t>
      </w:r>
      <w:r>
        <w:rPr>
          <w:rFonts w:cs="Arial Unicode MS" w:eastAsia="Arial Unicode MS"/>
          <w:rtl w:val="0"/>
          <w:lang w:val="it-IT"/>
        </w:rPr>
        <w:t xml:space="preserve">: I grafici relativi agli algoritmi KNN e DT sono presenti nella cartella </w:t>
      </w:r>
      <w:r>
        <w:rPr>
          <w:rFonts w:cs="Arial Unicode MS" w:eastAsia="Arial Unicode MS"/>
          <w:i w:val="1"/>
          <w:iCs w:val="1"/>
          <w:rtl w:val="0"/>
          <w:lang w:val="it-IT"/>
        </w:rPr>
        <w:t>out/figures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Intestazione"/>
        <w:bidi w:val="0"/>
      </w:pPr>
      <w:r>
        <mc:AlternateContent>
          <mc:Choice Requires="wpg">
            <w:drawing xmlns:a="http://schemas.openxmlformats.org/drawingml/2006/main">
              <wp:anchor distT="152400" distB="152400" distL="152400" distR="152400" simplePos="0" relativeHeight="251668480" behindDoc="0" locked="0" layoutInCell="1" allowOverlap="1">
                <wp:simplePos x="0" y="0"/>
                <wp:positionH relativeFrom="page">
                  <wp:posOffset>685800</wp:posOffset>
                </wp:positionH>
                <wp:positionV relativeFrom="page">
                  <wp:posOffset>3027362</wp:posOffset>
                </wp:positionV>
                <wp:extent cx="6184900" cy="5024286"/>
                <wp:effectExtent l="0" t="0" r="0" b="0"/>
                <wp:wrapTopAndBottom distT="152400" distB="152400"/>
                <wp:docPr id="1073741852" name="officeArt object" descr="Raggruppa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4900" cy="5024286"/>
                          <a:chOff x="0" y="0"/>
                          <a:chExt cx="6184900" cy="5024285"/>
                        </a:xfrm>
                      </wpg:grpSpPr>
                      <pic:pic xmlns:pic="http://schemas.openxmlformats.org/drawingml/2006/picture">
                        <pic:nvPicPr>
                          <pic:cNvPr id="1073741850" name="filmato-incollato.png" descr="filmato-incollato.png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4900" cy="463867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51" name="Caption"/>
                        <wps:cNvSpPr/>
                        <wps:spPr>
                          <a:xfrm>
                            <a:off x="0" y="4740275"/>
                            <a:ext cx="6184900" cy="284011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000000">
                              <a:alpha val="0"/>
                            </a:srgbClr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Didascalia oggetto"/>
                                <w:bidi w:val="0"/>
                              </w:pPr>
                              <w:r>
                                <w:rPr>
                                  <w:rtl w:val="0"/>
                                </w:rPr>
                                <w:t xml:space="preserve">Figura 8: </w:t>
                              </w:r>
                              <w:r>
                                <w:rPr>
                                  <w:rtl w:val="0"/>
                                </w:rPr>
                                <w:t>Confusion Matrix (RF, soglia 0.5).</w:t>
                              </w:r>
                            </w:p>
                          </w:txbxContent>
                        </wps:txbx>
                        <wps:bodyPr wrap="square" lIns="50800" tIns="50800" rIns="50800" bIns="508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50" style="visibility:visible;position:absolute;margin-left:54.0pt;margin-top:238.4pt;width:487.0pt;height:395.6pt;z-index:251668480;mso-position-horizontal:absolute;mso-position-horizontal-relative:page;mso-position-vertical:absolute;mso-position-vertical-relative:page;mso-wrap-distance-left:12.0pt;mso-wrap-distance-top:12.0pt;mso-wrap-distance-right:12.0pt;mso-wrap-distance-bottom:12.0pt;" coordorigin="0,0" coordsize="6184900,5024285">
                <w10:wrap type="topAndBottom" side="bothSides" anchorx="page" anchory="page"/>
                <v:shape id="_x0000_s1051" type="#_x0000_t75" style="position:absolute;left:0;top:0;width:6184900;height:4638675;">
                  <v:imagedata r:id="rId14" o:title="filmato-incollato.png"/>
                </v:shape>
                <v:roundrect id="_x0000_s1052" style="position:absolute;left:0;top:4740275;width:6184900;height:284010;" adj="0">
                  <v:fill color="#000000" opacity="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Didascalia oggetto"/>
                          <w:bidi w:val="0"/>
                        </w:pPr>
                        <w:r>
                          <w:rPr>
                            <w:rtl w:val="0"/>
                          </w:rPr>
                          <w:t xml:space="preserve">Figura 8: </w:t>
                        </w:r>
                        <w:r>
                          <w:rPr>
                            <w:rtl w:val="0"/>
                          </w:rPr>
                          <w:t>Confusion Matrix (RF, soglia 0.5).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Intestazione"/>
        <w:bidi w:val="0"/>
      </w:pPr>
      <w:r>
        <mc:AlternateContent>
          <mc:Choice Requires="wpg">
            <w:drawing xmlns:a="http://schemas.openxmlformats.org/drawingml/2006/main">
              <wp:anchor distT="152400" distB="152400" distL="152400" distR="152400" simplePos="0" relativeHeight="251669504" behindDoc="0" locked="0" layoutInCell="1" allowOverlap="1">
                <wp:simplePos x="0" y="0"/>
                <wp:positionH relativeFrom="page">
                  <wp:posOffset>685800</wp:posOffset>
                </wp:positionH>
                <wp:positionV relativeFrom="page">
                  <wp:posOffset>3027362</wp:posOffset>
                </wp:positionV>
                <wp:extent cx="6184900" cy="5024286"/>
                <wp:effectExtent l="0" t="0" r="0" b="0"/>
                <wp:wrapTopAndBottom distT="152400" distB="152400"/>
                <wp:docPr id="1073741855" name="officeArt object" descr="Raggruppa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4900" cy="5024286"/>
                          <a:chOff x="0" y="0"/>
                          <a:chExt cx="6184900" cy="5024285"/>
                        </a:xfrm>
                      </wpg:grpSpPr>
                      <pic:pic xmlns:pic="http://schemas.openxmlformats.org/drawingml/2006/picture">
                        <pic:nvPicPr>
                          <pic:cNvPr id="1073741853" name="filmato-incollato.png" descr="filmato-incollato.png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4900" cy="463867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54" name="Caption"/>
                        <wps:cNvSpPr/>
                        <wps:spPr>
                          <a:xfrm>
                            <a:off x="0" y="4740275"/>
                            <a:ext cx="6184900" cy="284011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000000">
                              <a:alpha val="0"/>
                            </a:srgbClr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Didascalia oggetto"/>
                                <w:bidi w:val="0"/>
                              </w:pPr>
                              <w:r>
                                <w:rPr>
                                  <w:rtl w:val="0"/>
                                </w:rPr>
                                <w:t xml:space="preserve">Figura 9: </w:t>
                              </w:r>
                              <w:r>
                                <w:rPr>
                                  <w:rtl w:val="0"/>
                                </w:rPr>
                                <w:t xml:space="preserve">Curva PR (RF): PR-AUC </w:t>
                              </w:r>
                              <w:r>
                                <w:rPr>
                                  <w:rtl w:val="0"/>
                                </w:rPr>
                                <w:t xml:space="preserve">≈ </w:t>
                              </w:r>
                              <w:r>
                                <w:rPr>
                                  <w:rtl w:val="0"/>
                                </w:rPr>
                                <w:t>0.95.</w:t>
                              </w:r>
                            </w:p>
                          </w:txbxContent>
                        </wps:txbx>
                        <wps:bodyPr wrap="square" lIns="50800" tIns="50800" rIns="50800" bIns="508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53" style="visibility:visible;position:absolute;margin-left:54.0pt;margin-top:238.4pt;width:487.0pt;height:395.6pt;z-index:251669504;mso-position-horizontal:absolute;mso-position-horizontal-relative:page;mso-position-vertical:absolute;mso-position-vertical-relative:page;mso-wrap-distance-left:12.0pt;mso-wrap-distance-top:12.0pt;mso-wrap-distance-right:12.0pt;mso-wrap-distance-bottom:12.0pt;" coordorigin="0,0" coordsize="6184900,5024285">
                <w10:wrap type="topAndBottom" side="bothSides" anchorx="page" anchory="page"/>
                <v:shape id="_x0000_s1054" type="#_x0000_t75" style="position:absolute;left:0;top:0;width:6184900;height:4638675;">
                  <v:imagedata r:id="rId15" o:title="filmato-incollato.png"/>
                </v:shape>
                <v:roundrect id="_x0000_s1055" style="position:absolute;left:0;top:4740275;width:6184900;height:284010;" adj="0">
                  <v:fill color="#000000" opacity="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Didascalia oggetto"/>
                          <w:bidi w:val="0"/>
                        </w:pPr>
                        <w:r>
                          <w:rPr>
                            <w:rtl w:val="0"/>
                          </w:rPr>
                          <w:t xml:space="preserve">Figura 9: </w:t>
                        </w:r>
                        <w:r>
                          <w:rPr>
                            <w:rtl w:val="0"/>
                          </w:rPr>
                          <w:t xml:space="preserve">Curva PR (RF): PR-AUC </w:t>
                        </w:r>
                        <w:r>
                          <w:rPr>
                            <w:rtl w:val="0"/>
                          </w:rPr>
                          <w:t xml:space="preserve">≈ </w:t>
                        </w:r>
                        <w:r>
                          <w:rPr>
                            <w:rtl w:val="0"/>
                          </w:rPr>
                          <w:t>0.95.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Nota a piè di pagina"/>
        <w:bidi w:val="0"/>
      </w:pPr>
      <w:r>
        <mc:AlternateContent>
          <mc:Choice Requires="wpg">
            <w:drawing xmlns:a="http://schemas.openxmlformats.org/drawingml/2006/main">
              <wp:anchor distT="152400" distB="152400" distL="152400" distR="152400" simplePos="0" relativeHeight="251670528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line">
                  <wp:posOffset>1960562</wp:posOffset>
                </wp:positionV>
                <wp:extent cx="6184900" cy="5024286"/>
                <wp:effectExtent l="0" t="0" r="0" b="0"/>
                <wp:wrapTopAndBottom distT="152400" distB="152400"/>
                <wp:docPr id="1073741858" name="officeArt object" descr="Raggruppa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4900" cy="5024286"/>
                          <a:chOff x="0" y="0"/>
                          <a:chExt cx="6184900" cy="5024285"/>
                        </a:xfrm>
                      </wpg:grpSpPr>
                      <pic:pic xmlns:pic="http://schemas.openxmlformats.org/drawingml/2006/picture">
                        <pic:nvPicPr>
                          <pic:cNvPr id="1073741856" name="filmato-incollato.png" descr="filmato-incollato.png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4900" cy="463867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57" name="Caption"/>
                        <wps:cNvSpPr/>
                        <wps:spPr>
                          <a:xfrm>
                            <a:off x="0" y="4740275"/>
                            <a:ext cx="6184900" cy="284011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000000">
                              <a:alpha val="0"/>
                            </a:srgbClr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Didascalia oggetto"/>
                                <w:bidi w:val="0"/>
                              </w:pPr>
                              <w:r>
                                <w:rPr>
                                  <w:rtl w:val="0"/>
                                </w:rPr>
                                <w:t xml:space="preserve">Figura 10: </w:t>
                              </w:r>
                              <w:r>
                                <w:rPr>
                                  <w:rtl w:val="0"/>
                                  <w:lang w:val="es-ES_tradnl"/>
                                </w:rPr>
                                <w:t xml:space="preserve">Curva ROC (RF): AUC </w:t>
                              </w:r>
                              <w:r>
                                <w:rPr>
                                  <w:rtl w:val="0"/>
                                </w:rPr>
                                <w:t xml:space="preserve">≈ </w:t>
                              </w:r>
                              <w:r>
                                <w:rPr>
                                  <w:rtl w:val="0"/>
                                </w:rPr>
                                <w:t>0.96.</w:t>
                              </w:r>
                            </w:p>
                          </w:txbxContent>
                        </wps:txbx>
                        <wps:bodyPr wrap="square" lIns="50800" tIns="50800" rIns="50800" bIns="508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56" style="visibility:visible;position:absolute;margin-left:0.0pt;margin-top:154.4pt;width:487.0pt;height:395.6pt;z-index:251670528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0" coordsize="6184900,5024285">
                <w10:wrap type="topAndBottom" side="bothSides" anchorx="margin"/>
                <v:shape id="_x0000_s1057" type="#_x0000_t75" style="position:absolute;left:0;top:0;width:6184900;height:4638675;">
                  <v:imagedata r:id="rId16" o:title="filmato-incollato.png"/>
                </v:shape>
                <v:roundrect id="_x0000_s1058" style="position:absolute;left:0;top:4740275;width:6184900;height:284010;" adj="0">
                  <v:fill color="#000000" opacity="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Didascalia oggetto"/>
                          <w:bidi w:val="0"/>
                        </w:pPr>
                        <w:r>
                          <w:rPr>
                            <w:rtl w:val="0"/>
                          </w:rPr>
                          <w:t xml:space="preserve">Figura 10: </w:t>
                        </w:r>
                        <w:r>
                          <w:rPr>
                            <w:rtl w:val="0"/>
                            <w:lang w:val="es-ES_tradnl"/>
                          </w:rPr>
                          <w:t xml:space="preserve">Curva ROC (RF): AUC </w:t>
                        </w:r>
                        <w:r>
                          <w:rPr>
                            <w:rtl w:val="0"/>
                          </w:rPr>
                          <w:t xml:space="preserve">≈ </w:t>
                        </w:r>
                        <w:r>
                          <w:rPr>
                            <w:rtl w:val="0"/>
                          </w:rPr>
                          <w:t>0.96.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Intestazione"/>
        <w:numPr>
          <w:ilvl w:val="0"/>
          <w:numId w:val="19"/>
        </w:numPr>
        <w:bidi w:val="0"/>
      </w:pPr>
      <w:bookmarkStart w:name="_Toc16" w:id="17"/>
      <w:r>
        <w:rPr>
          <w:rFonts w:cs="Arial Unicode MS" w:eastAsia="Arial Unicode MS"/>
          <w:rtl w:val="0"/>
          <w:lang w:val="it-IT"/>
        </w:rPr>
        <w:t>Conclusioni</w:t>
      </w:r>
      <w:bookmarkEnd w:id="17"/>
    </w:p>
    <w:p>
      <w:pPr>
        <w:pStyle w:val="Corpo"/>
        <w:bidi w:val="0"/>
      </w:pPr>
      <w:r>
        <w:rPr>
          <w:rFonts w:cs="Arial Unicode MS" w:eastAsia="Arial Unicode MS"/>
          <w:rtl w:val="0"/>
          <w:lang w:val="it-IT"/>
        </w:rPr>
        <w:t xml:space="preserve">Abbiamo costruito una pipeline per classificare la presenza o assenza di malattie cardiache (Cleveland), con </w:t>
      </w:r>
      <w:r>
        <w:rPr>
          <w:rFonts w:cs="Arial Unicode MS" w:eastAsia="Arial Unicode MS"/>
          <w:b w:val="1"/>
          <w:bCs w:val="1"/>
          <w:rtl w:val="0"/>
          <w:lang w:val="it-IT"/>
        </w:rPr>
        <w:t>imputazione, scaling, One-Hot e feature engineering</w:t>
      </w:r>
      <w:r>
        <w:rPr>
          <w:rFonts w:cs="Arial Unicode MS" w:eastAsia="Arial Unicode MS"/>
          <w:rtl w:val="0"/>
          <w:lang w:val="it-IT"/>
        </w:rPr>
        <w:t>.</w:t>
      </w:r>
      <w:r>
        <w:rPr>
          <w:rFonts w:cs="Arial Unicode MS" w:eastAsia="Arial Unicode MS"/>
          <w:rtl w:val="0"/>
        </w:rPr>
        <w:t xml:space="preserve"> </w:t>
      </w:r>
      <w:r>
        <w:rPr>
          <w:rFonts w:cs="Arial Unicode MS" w:eastAsia="Arial Unicode MS"/>
          <w:rtl w:val="0"/>
          <w:lang w:val="it-IT"/>
        </w:rPr>
        <w:t>A</w:t>
      </w:r>
      <w:r>
        <w:rPr>
          <w:rFonts w:cs="Arial Unicode MS" w:eastAsia="Arial Unicode MS"/>
          <w:rtl w:val="0"/>
          <w:lang w:val="it-IT"/>
        </w:rPr>
        <w:t xml:space="preserve">bbiamo constatato che esiste un moderato sbilanciamento delle classi e per questo motivo </w:t>
      </w:r>
      <w:r>
        <w:rPr>
          <w:rFonts w:cs="Arial Unicode MS" w:eastAsia="Arial Unicode MS"/>
          <w:rtl w:val="0"/>
          <w:lang w:val="it-IT"/>
        </w:rPr>
        <w:t xml:space="preserve">abbiamo usato come metrica principale la F1. Dai risultati ottenuti la </w:t>
      </w:r>
      <w:r>
        <w:rPr>
          <w:rFonts w:cs="Arial Unicode MS" w:eastAsia="Arial Unicode MS"/>
          <w:b w:val="1"/>
          <w:bCs w:val="1"/>
          <w:rtl w:val="0"/>
          <w:lang w:val="it-IT"/>
        </w:rPr>
        <w:t>Random Forrest</w:t>
      </w:r>
      <w:r>
        <w:rPr>
          <w:rFonts w:cs="Arial Unicode MS" w:eastAsia="Arial Unicode MS"/>
          <w:rtl w:val="0"/>
          <w:lang w:val="it-IT"/>
        </w:rPr>
        <w:t xml:space="preserve"> risulta, tra gli algoritmi presi in considerazione, il migliore da utilizzare. </w:t>
      </w:r>
    </w:p>
    <w:p>
      <w:pPr>
        <w:pStyle w:val="Intestazione 2"/>
        <w:numPr>
          <w:ilvl w:val="1"/>
          <w:numId w:val="23"/>
        </w:numPr>
        <w:bidi w:val="0"/>
      </w:pPr>
      <w:bookmarkStart w:name="_Toc17" w:id="18"/>
      <w:r>
        <w:rPr>
          <w:rFonts w:cs="Arial Unicode MS" w:eastAsia="Arial Unicode MS"/>
          <w:rtl w:val="0"/>
          <w:lang w:val="it-IT"/>
        </w:rPr>
        <w:t>Limiti</w:t>
      </w:r>
      <w:bookmarkEnd w:id="18"/>
    </w:p>
    <w:p>
      <w:pPr>
        <w:pStyle w:val="Intestazione 2"/>
        <w:bidi w:val="0"/>
      </w:pPr>
    </w:p>
    <w:p>
      <w:pPr>
        <w:pStyle w:val="Corpo"/>
        <w:numPr>
          <w:ilvl w:val="1"/>
          <w:numId w:val="21"/>
        </w:numPr>
        <w:rPr>
          <w:b w:val="1"/>
          <w:bCs w:val="1"/>
          <w:lang w:val="it-IT"/>
        </w:rPr>
      </w:pPr>
      <w:r>
        <w:rPr>
          <w:b w:val="1"/>
          <w:bCs w:val="1"/>
          <w:rtl w:val="0"/>
          <w:lang w:val="it-IT"/>
        </w:rPr>
        <w:t>Dimensione del dataset</w:t>
      </w:r>
      <w:r>
        <w:rPr>
          <w:b w:val="0"/>
          <w:bCs w:val="0"/>
          <w:rtl w:val="0"/>
          <w:lang w:val="it-IT"/>
        </w:rPr>
        <w:t xml:space="preserve"> contenuta (303 righe): le stime possono fluttuare con lo split; piccole differenze tra KNN e RF devono essere valutate con cautela.</w:t>
      </w:r>
    </w:p>
    <w:p>
      <w:pPr>
        <w:pStyle w:val="Corpo"/>
        <w:numPr>
          <w:ilvl w:val="1"/>
          <w:numId w:val="21"/>
        </w:numPr>
        <w:rPr>
          <w:b w:val="1"/>
          <w:bCs w:val="1"/>
          <w:lang w:val="it-IT"/>
        </w:rPr>
      </w:pPr>
      <w:r>
        <w:rPr>
          <w:b w:val="1"/>
          <w:bCs w:val="1"/>
          <w:rtl w:val="0"/>
          <w:lang w:val="it-IT"/>
        </w:rPr>
        <w:t>Generalizzabilit</w:t>
      </w:r>
      <w:r>
        <w:rPr>
          <w:b w:val="1"/>
          <w:bCs w:val="1"/>
          <w:rtl w:val="0"/>
          <w:lang w:val="it-IT"/>
        </w:rPr>
        <w:t>à</w:t>
      </w:r>
      <w:r>
        <w:rPr>
          <w:b w:val="0"/>
          <w:bCs w:val="0"/>
          <w:rtl w:val="0"/>
          <w:lang w:val="it-IT"/>
        </w:rPr>
        <w:t>: i risultati valgono per il subset Cleveland, non sono stati eseguiti ulteriori test sugli altri subset; questo limita le conclusioni cliniche.</w:t>
      </w:r>
    </w:p>
    <w:p>
      <w:pPr>
        <w:pStyle w:val="Intestazione 2"/>
        <w:numPr>
          <w:ilvl w:val="1"/>
          <w:numId w:val="19"/>
        </w:numPr>
        <w:bidi w:val="0"/>
      </w:pPr>
      <w:bookmarkStart w:name="_Toc18" w:id="19"/>
      <w:r>
        <w:rPr>
          <w:rFonts w:cs="Arial Unicode MS" w:eastAsia="Arial Unicode MS"/>
          <w:rtl w:val="0"/>
          <w:lang w:val="it-IT"/>
        </w:rPr>
        <w:t xml:space="preserve"> Possibili Estensioni</w:t>
      </w:r>
      <w:bookmarkEnd w:id="19"/>
    </w:p>
    <w:p>
      <w:pPr>
        <w:pStyle w:val="Intestazione 2"/>
        <w:bidi w:val="0"/>
      </w:pPr>
    </w:p>
    <w:p>
      <w:pPr>
        <w:pStyle w:val="Corpo"/>
        <w:numPr>
          <w:ilvl w:val="1"/>
          <w:numId w:val="25"/>
        </w:numPr>
        <w:bidi w:val="0"/>
      </w:pPr>
      <w:r>
        <w:rPr>
          <w:rFonts w:cs="Arial Unicode MS" w:eastAsia="Arial Unicode MS"/>
          <w:b w:val="1"/>
          <w:bCs w:val="1"/>
          <w:rtl w:val="0"/>
          <w:lang w:val="it-IT"/>
        </w:rPr>
        <w:t>Per garantire la robustezza dei risultati</w:t>
      </w:r>
      <w:r>
        <w:rPr>
          <w:rFonts w:cs="Arial Unicode MS" w:eastAsia="Arial Unicode MS"/>
          <w:rtl w:val="0"/>
          <w:lang w:val="it-IT"/>
        </w:rPr>
        <w:t>, si raccomanda di ripetere lo split con un numero maggiore di seed (media</w:t>
      </w:r>
      <w:r>
        <w:rPr>
          <w:rFonts w:cs="Arial Unicode MS" w:eastAsia="Arial Unicode MS" w:hint="default"/>
          <w:rtl w:val="0"/>
          <w:lang w:val="it-IT"/>
        </w:rPr>
        <w:t>±</w:t>
      </w:r>
      <w:r>
        <w:rPr>
          <w:rFonts w:cs="Arial Unicode MS" w:eastAsia="Arial Unicode MS"/>
          <w:rtl w:val="0"/>
          <w:lang w:val="it-IT"/>
        </w:rPr>
        <w:t>std) o di utilizzare il bootstrap sui test per l</w:t>
      </w:r>
      <w:r>
        <w:rPr>
          <w:rFonts w:cs="Arial Unicode MS" w:eastAsia="Arial Unicode MS" w:hint="default"/>
          <w:rtl w:val="0"/>
          <w:lang w:val="it-IT"/>
        </w:rPr>
        <w:t>’</w:t>
      </w:r>
      <w:r>
        <w:rPr>
          <w:rFonts w:cs="Arial Unicode MS" w:eastAsia="Arial Unicode MS"/>
          <w:rtl w:val="0"/>
          <w:lang w:val="it-IT"/>
        </w:rPr>
        <w:t>Intervallo di Confidenza (IC).</w:t>
      </w:r>
    </w:p>
    <w:p>
      <w:pPr>
        <w:pStyle w:val="Corpo"/>
        <w:numPr>
          <w:ilvl w:val="1"/>
          <w:numId w:val="25"/>
        </w:numPr>
        <w:bidi w:val="0"/>
      </w:pPr>
      <w:r>
        <w:rPr>
          <w:rFonts w:cs="Arial Unicode MS" w:eastAsia="Arial Unicode MS"/>
          <w:b w:val="1"/>
          <w:bCs w:val="1"/>
          <w:rtl w:val="0"/>
          <w:lang w:val="it-IT"/>
        </w:rPr>
        <w:t xml:space="preserve">La soglia operativa </w:t>
      </w:r>
      <w:r>
        <w:rPr>
          <w:rFonts w:cs="Arial Unicode MS" w:eastAsia="Arial Unicode MS"/>
          <w:rtl w:val="0"/>
          <w:lang w:val="it-IT"/>
        </w:rPr>
        <w:t>dovrebbe essere determinata in base al valore di val/CV, tenendo conto dei costi clinici. In particolare, si raccomanda di privilegiare la soglia Recall qualora l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it-IT"/>
        </w:rPr>
        <w:t>obiettivo primario sia la riduzione dei falsi negativi.</w:t>
      </w:r>
    </w:p>
    <w:p>
      <w:pPr>
        <w:pStyle w:val="Corpo"/>
        <w:numPr>
          <w:ilvl w:val="1"/>
          <w:numId w:val="25"/>
        </w:numPr>
        <w:bidi w:val="0"/>
      </w:pPr>
      <w:r>
        <w:rPr>
          <w:rFonts w:cs="Arial Unicode MS" w:eastAsia="Arial Unicode MS"/>
          <w:b w:val="1"/>
          <w:bCs w:val="1"/>
          <w:rtl w:val="0"/>
          <w:lang w:val="it-IT"/>
        </w:rPr>
        <w:t>Calibrazione</w:t>
      </w:r>
      <w:r>
        <w:rPr>
          <w:rFonts w:cs="Arial Unicode MS" w:eastAsia="Arial Unicode MS"/>
          <w:rtl w:val="0"/>
          <w:lang w:val="it-IT"/>
        </w:rPr>
        <w:t>: Platt/Isotonic, Brier score e calibration curves.</w:t>
      </w:r>
    </w:p>
    <w:p>
      <w:pPr>
        <w:pStyle w:val="Corpo"/>
        <w:numPr>
          <w:ilvl w:val="1"/>
          <w:numId w:val="25"/>
        </w:numPr>
        <w:bidi w:val="0"/>
      </w:pPr>
      <w:r>
        <w:rPr>
          <w:rFonts w:cs="Arial Unicode MS" w:eastAsia="Arial Unicode MS"/>
          <w:b w:val="1"/>
          <w:bCs w:val="1"/>
          <w:rtl w:val="0"/>
          <w:lang w:val="it-IT"/>
        </w:rPr>
        <w:t>Interpretabilit</w:t>
      </w:r>
      <w:r>
        <w:rPr>
          <w:rFonts w:cs="Arial Unicode MS" w:eastAsia="Arial Unicode MS" w:hint="default"/>
          <w:b w:val="1"/>
          <w:bCs w:val="1"/>
          <w:rtl w:val="0"/>
          <w:lang w:val="it-IT"/>
        </w:rPr>
        <w:t>à</w:t>
      </w:r>
      <w:r>
        <w:rPr>
          <w:rFonts w:cs="Arial Unicode MS" w:eastAsia="Arial Unicode MS"/>
          <w:rtl w:val="0"/>
          <w:lang w:val="it-IT"/>
        </w:rPr>
        <w:t>: Permutation/SHAP, PDP/ICE su oldpeak, thalach, cp, ca, thal.</w:t>
      </w:r>
    </w:p>
    <w:p>
      <w:pPr>
        <w:pStyle w:val="Corpo"/>
        <w:numPr>
          <w:ilvl w:val="1"/>
          <w:numId w:val="25"/>
        </w:numPr>
        <w:bidi w:val="0"/>
      </w:pPr>
      <w:r>
        <w:rPr>
          <w:rFonts w:cs="Arial Unicode MS" w:eastAsia="Arial Unicode MS"/>
          <w:b w:val="1"/>
          <w:bCs w:val="1"/>
          <w:rtl w:val="0"/>
          <w:lang w:val="it-IT"/>
        </w:rPr>
        <w:t>Modellazione</w:t>
      </w:r>
      <w:r>
        <w:rPr>
          <w:rFonts w:cs="Arial Unicode MS" w:eastAsia="Arial Unicode MS"/>
          <w:rtl w:val="0"/>
          <w:lang w:val="en-US"/>
        </w:rPr>
        <w:t>: grid pi</w:t>
      </w:r>
      <w:r>
        <w:rPr>
          <w:rFonts w:cs="Arial Unicode MS" w:eastAsia="Arial Unicode MS" w:hint="default"/>
          <w:rtl w:val="0"/>
          <w:lang w:val="it-IT"/>
        </w:rPr>
        <w:t xml:space="preserve">ù </w:t>
      </w:r>
      <w:r>
        <w:rPr>
          <w:rFonts w:cs="Arial Unicode MS" w:eastAsia="Arial Unicode MS"/>
          <w:rtl w:val="0"/>
          <w:lang w:val="it-IT"/>
        </w:rPr>
        <w:t>ampia per RF (es. min_samples_leaf, max_features), o confronto con Gradient Boosting(XGBoost/LightGBM).</w:t>
      </w:r>
    </w:p>
    <w:p>
      <w:pPr>
        <w:pStyle w:val="Corpo"/>
        <w:numPr>
          <w:ilvl w:val="1"/>
          <w:numId w:val="25"/>
        </w:numPr>
        <w:bidi w:val="0"/>
      </w:pPr>
      <w:r>
        <w:rPr>
          <w:rFonts w:cs="Arial Unicode MS" w:eastAsia="Arial Unicode MS"/>
          <w:b w:val="1"/>
          <w:bCs w:val="1"/>
          <w:rtl w:val="0"/>
          <w:lang w:val="it-IT"/>
        </w:rPr>
        <w:t>Validazione esterna</w:t>
      </w:r>
      <w:r>
        <w:rPr>
          <w:rFonts w:cs="Arial Unicode MS" w:eastAsia="Arial Unicode MS"/>
          <w:rtl w:val="0"/>
          <w:lang w:val="it-IT"/>
        </w:rPr>
        <w:t>: provare su altri subset UCI (Hungarian, Long Beach, Switzerland) o dati indipendenti.</w:t>
      </w:r>
    </w:p>
    <w:sectPr>
      <w:headerReference w:type="default" r:id="rId17"/>
      <w:pgSz w:w="11900" w:h="16840" w:orient="portrait"/>
      <w:pgMar w:top="1440" w:right="1080" w:bottom="1800" w:left="1080" w:header="500" w:footer="40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Graphik Semibold">
    <w:charset w:val="00"/>
    <w:family w:val="roman"/>
    <w:pitch w:val="default"/>
  </w:font>
  <w:font w:name="Graphik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Intestazione e piè di pagina"/>
      <w:tabs>
        <w:tab w:val="center" w:pos="4870"/>
        <w:tab w:val="right" w:pos="9740"/>
      </w:tabs>
      <w:jc w:val="left"/>
    </w:pP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Intestazione e piè di pagina"/>
      <w:tabs>
        <w:tab w:val="center" w:pos="4870"/>
        <w:tab w:val="right" w:pos="9740"/>
      </w:tabs>
      <w:jc w:val="left"/>
    </w:pPr>
    <w:r>
      <w:rPr>
        <w:rtl w:val="0"/>
        <w:lang w:val="it-IT"/>
      </w:rPr>
      <w:t>Sistemi intelligenti</w:t>
    </w:r>
    <w:r>
      <w:tab/>
      <w:tab/>
    </w:r>
    <w:r>
      <w:rPr>
        <w:rtl w:val="0"/>
        <w:lang w:val="it-IT"/>
      </w:rPr>
      <w:t>UCI - Heart Disease (Cleveland)</w:t>
    </w:r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Intestazione e piè di pagina"/>
      <w:tabs>
        <w:tab w:val="center" w:pos="4870"/>
        <w:tab w:val="right" w:pos="9740"/>
      </w:tabs>
      <w:jc w:val="left"/>
    </w:pPr>
    <w:r>
      <w:rPr>
        <w:rtl w:val="0"/>
      </w:rPr>
      <w:t>Lorem Ipsum Dolor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decimal"/>
      <w:suff w:val="tab"/>
      <w:lvlText w:val="%1."/>
      <w:lvlJc w:val="left"/>
      <w:pPr>
        <w:ind w:left="390" w:hanging="3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1.%2."/>
      <w:lvlJc w:val="left"/>
      <w:pPr>
        <w:ind w:left="910" w:hanging="3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1.%2.%3."/>
      <w:lvlJc w:val="left"/>
      <w:pPr>
        <w:ind w:left="1430" w:hanging="3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ind w:left="1950" w:hanging="3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ind w:left="2470" w:hanging="3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ind w:left="2990" w:hanging="3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ind w:left="3510" w:hanging="3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ind w:left="4030" w:hanging="3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ind w:left="4550" w:hanging="3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multiLevelType w:val="hybridMultilevel"/>
    <w:numStyleLink w:val="Numerato"/>
  </w:abstractNum>
  <w:abstractNum w:abstractNumId="2">
    <w:multiLevelType w:val="hybridMultilevel"/>
    <w:styleLink w:val="Numerato"/>
    <w:lvl w:ilvl="0">
      <w:start w:val="1"/>
      <w:numFmt w:val="decimal"/>
      <w:suff w:val="tab"/>
      <w:lvlText w:val="%1."/>
      <w:lvlJc w:val="left"/>
      <w:pPr>
        <w:ind w:left="650" w:hanging="65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1.%2."/>
      <w:lvlJc w:val="left"/>
      <w:pPr>
        <w:ind w:left="1170" w:hanging="65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1.%2.%3."/>
      <w:lvlJc w:val="left"/>
      <w:pPr>
        <w:ind w:left="1690" w:hanging="65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ind w:left="2210" w:hanging="65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ind w:left="2730" w:hanging="65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ind w:left="3250" w:hanging="65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ind w:left="3770" w:hanging="65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ind w:left="4290" w:hanging="65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ind w:left="4810" w:hanging="65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>
    <w:multiLevelType w:val="hybridMultilevel"/>
    <w:numStyleLink w:val="Punto elenco"/>
  </w:abstractNum>
  <w:abstractNum w:abstractNumId="4">
    <w:multiLevelType w:val="hybridMultilevel"/>
    <w:styleLink w:val="Punto elenco"/>
    <w:lvl w:ilvl="0">
      <w:start w:val="1"/>
      <w:numFmt w:val="bullet"/>
      <w:suff w:val="tab"/>
      <w:lvlText w:val="•"/>
      <w:lvlJc w:val="left"/>
      <w:pPr>
        <w:ind w:left="30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6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70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6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10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6"/>
        <w:sz w:val="48"/>
        <w:szCs w:val="48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50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6"/>
        <w:sz w:val="48"/>
        <w:szCs w:val="48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90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6"/>
        <w:sz w:val="48"/>
        <w:szCs w:val="48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230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6"/>
        <w:sz w:val="48"/>
        <w:szCs w:val="48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270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6"/>
        <w:sz w:val="48"/>
        <w:szCs w:val="48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310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6"/>
        <w:sz w:val="48"/>
        <w:szCs w:val="48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350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6"/>
        <w:sz w:val="48"/>
        <w:szCs w:val="48"/>
        <w:highlight w:val="none"/>
        <w:vertAlign w:val="baseline"/>
      </w:rPr>
    </w:lvl>
  </w:abstractNum>
  <w:num w:numId="1">
    <w:abstractNumId w:val="0"/>
  </w:num>
  <w:num w:numId="2">
    <w:abstractNumId w:val="0"/>
    <w:lvlOverride w:ilvl="0">
      <w:startOverride w:val="2"/>
      <w:lvl w:ilvl="0">
        <w:start w:val="2"/>
        <w:numFmt w:val="decimal"/>
        <w:suff w:val="tab"/>
        <w:lvlText w:val="%1."/>
        <w:lvlJc w:val="left"/>
        <w:pPr>
          <w:ind w:left="39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39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143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195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247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299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351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403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455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">
    <w:abstractNumId w:val="0"/>
    <w:lvlOverride w:ilvl="0">
      <w:startOverride w:val="3"/>
      <w:lvl w:ilvl="0">
        <w:start w:val="3"/>
        <w:numFmt w:val="decimal"/>
        <w:suff w:val="tab"/>
        <w:lvlText w:val="%1."/>
        <w:lvlJc w:val="left"/>
        <w:pPr>
          <w:ind w:left="39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1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43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95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247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99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351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403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455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39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2"/>
      <w:lvl w:ilvl="1">
        <w:start w:val="2"/>
        <w:numFmt w:val="decimal"/>
        <w:suff w:val="nothing"/>
        <w:lvlText w:val="%1.%2."/>
        <w:lvlJc w:val="left"/>
        <w:pPr>
          <w:ind w:left="39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143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195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247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299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351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403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455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39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3"/>
      <w:lvl w:ilvl="1">
        <w:start w:val="3"/>
        <w:numFmt w:val="decimal"/>
        <w:suff w:val="nothing"/>
        <w:lvlText w:val="%1.%2."/>
        <w:lvlJc w:val="left"/>
        <w:pPr>
          <w:ind w:left="39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143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195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247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299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351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403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455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>
    <w:abstractNumId w:val="0"/>
    <w:lvlOverride w:ilvl="0">
      <w:startOverride w:val="4"/>
      <w:lvl w:ilvl="0">
        <w:start w:val="4"/>
        <w:numFmt w:val="decimal"/>
        <w:suff w:val="tab"/>
        <w:lvlText w:val="%1."/>
        <w:lvlJc w:val="left"/>
        <w:pPr>
          <w:ind w:left="39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39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143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195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247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299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351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403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455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39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39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39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195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247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299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351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403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455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39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39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2"/>
      <w:lvl w:ilvl="2">
        <w:start w:val="2"/>
        <w:numFmt w:val="decimal"/>
        <w:suff w:val="nothing"/>
        <w:lvlText w:val="%1.%2.%3."/>
        <w:lvlJc w:val="left"/>
        <w:pPr>
          <w:ind w:left="39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195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247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299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351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403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455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39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39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3"/>
      <w:lvl w:ilvl="2">
        <w:start w:val="3"/>
        <w:numFmt w:val="decimal"/>
        <w:suff w:val="nothing"/>
        <w:lvlText w:val="%1.%2.%3."/>
        <w:lvlJc w:val="left"/>
        <w:pPr>
          <w:ind w:left="39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195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247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299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351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403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455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39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39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4"/>
      <w:lvl w:ilvl="2">
        <w:start w:val="4"/>
        <w:numFmt w:val="decimal"/>
        <w:suff w:val="nothing"/>
        <w:lvlText w:val="%1.%2.%3."/>
        <w:lvlJc w:val="left"/>
        <w:pPr>
          <w:ind w:left="39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195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247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299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351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403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455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39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39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5"/>
      <w:lvl w:ilvl="2">
        <w:start w:val="5"/>
        <w:numFmt w:val="decimal"/>
        <w:suff w:val="nothing"/>
        <w:lvlText w:val="%1.%2.%3."/>
        <w:lvlJc w:val="left"/>
        <w:pPr>
          <w:ind w:left="39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195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247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299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351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403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455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2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39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39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6"/>
      <w:lvl w:ilvl="2">
        <w:start w:val="6"/>
        <w:numFmt w:val="decimal"/>
        <w:suff w:val="nothing"/>
        <w:lvlText w:val="%1.%2.%3."/>
        <w:lvlJc w:val="left"/>
        <w:pPr>
          <w:ind w:left="39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195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247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299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351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403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455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3">
    <w:abstractNumId w:val="0"/>
    <w:lvlOverride w:ilvl="0">
      <w:startOverride w:val="5"/>
      <w:lvl w:ilvl="0">
        <w:start w:val="5"/>
        <w:numFmt w:val="decimal"/>
        <w:suff w:val="tab"/>
        <w:lvlText w:val="%1."/>
        <w:lvlJc w:val="left"/>
        <w:pPr>
          <w:ind w:left="39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39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143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195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247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299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351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403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455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4">
    <w:abstractNumId w:val="0"/>
    <w:lvlOverride w:ilvl="0">
      <w:startOverride w:val="6"/>
      <w:lvl w:ilvl="0">
        <w:start w:val="6"/>
        <w:numFmt w:val="decimal"/>
        <w:suff w:val="tab"/>
        <w:lvlText w:val="%1."/>
        <w:lvlJc w:val="left"/>
        <w:pPr>
          <w:ind w:left="39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39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143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195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247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299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351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403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455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5">
    <w:abstractNumId w:val="0"/>
    <w:lvlOverride w:ilvl="0">
      <w:startOverride w:val="7"/>
      <w:lvl w:ilvl="0">
        <w:start w:val="7"/>
        <w:numFmt w:val="decimal"/>
        <w:suff w:val="tab"/>
        <w:lvlText w:val="%1."/>
        <w:lvlJc w:val="left"/>
        <w:pPr>
          <w:ind w:left="39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39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143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195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247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299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351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403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455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6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39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2"/>
      <w:lvl w:ilvl="1">
        <w:start w:val="2"/>
        <w:numFmt w:val="decimal"/>
        <w:suff w:val="nothing"/>
        <w:lvlText w:val="%1.%2."/>
        <w:lvlJc w:val="left"/>
        <w:pPr>
          <w:ind w:left="39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143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195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247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299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351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403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455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7">
    <w:abstractNumId w:val="2"/>
  </w:num>
  <w:num w:numId="18">
    <w:abstractNumId w:val="1"/>
  </w:num>
  <w:num w:numId="19">
    <w:abstractNumId w:val="1"/>
    <w:lvlOverride w:ilvl="0">
      <w:lvl w:ilvl="0">
        <w:start w:val="1"/>
        <w:numFmt w:val="decimal"/>
        <w:suff w:val="tab"/>
        <w:lvlText w:val="%1."/>
        <w:lvlJc w:val="left"/>
        <w:pPr>
          <w:ind w:left="650" w:hanging="65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520" w:hanging="5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1560" w:hanging="5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2080" w:hanging="5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2600" w:hanging="5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3120" w:hanging="5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3640" w:hanging="5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4160" w:hanging="5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4680" w:hanging="5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0">
    <w:abstractNumId w:val="4"/>
  </w:num>
  <w:num w:numId="21">
    <w:abstractNumId w:val="3"/>
  </w:num>
  <w:num w:numId="22">
    <w:abstractNumId w:val="3"/>
    <w:lvlOverride w:ilvl="0">
      <w:lvl w:ilvl="0">
        <w:start w:val="1"/>
        <w:numFmt w:val="bullet"/>
        <w:suff w:val="tab"/>
        <w:lvlText w:val="•"/>
        <w:lvlJc w:val="left"/>
        <w:pPr>
          <w:ind w:left="300" w:hanging="3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6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-"/>
        <w:lvlJc w:val="left"/>
        <w:pPr>
          <w:ind w:left="700" w:hanging="3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6"/>
          <w:sz w:val="48"/>
          <w:szCs w:val="48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-"/>
        <w:lvlJc w:val="left"/>
        <w:pPr>
          <w:ind w:left="1100" w:hanging="3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6"/>
          <w:sz w:val="48"/>
          <w:szCs w:val="48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-"/>
        <w:lvlJc w:val="left"/>
        <w:pPr>
          <w:ind w:left="1500" w:hanging="3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6"/>
          <w:sz w:val="48"/>
          <w:szCs w:val="48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-"/>
        <w:lvlJc w:val="left"/>
        <w:pPr>
          <w:ind w:left="1900" w:hanging="3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6"/>
          <w:sz w:val="48"/>
          <w:szCs w:val="48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-"/>
        <w:lvlJc w:val="left"/>
        <w:pPr>
          <w:ind w:left="2300" w:hanging="3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6"/>
          <w:sz w:val="48"/>
          <w:szCs w:val="48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-"/>
        <w:lvlJc w:val="left"/>
        <w:pPr>
          <w:ind w:left="2700" w:hanging="3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6"/>
          <w:sz w:val="48"/>
          <w:szCs w:val="48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-"/>
        <w:lvlJc w:val="left"/>
        <w:pPr>
          <w:ind w:left="3100" w:hanging="3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6"/>
          <w:sz w:val="48"/>
          <w:szCs w:val="48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-"/>
        <w:lvlJc w:val="left"/>
        <w:pPr>
          <w:ind w:left="3500" w:hanging="3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6"/>
          <w:sz w:val="48"/>
          <w:szCs w:val="48"/>
          <w:highlight w:val="none"/>
          <w:vertAlign w:val="baseline"/>
        </w:rPr>
      </w:lvl>
    </w:lvlOverride>
  </w:num>
  <w:num w:numId="23">
    <w:abstractNumId w:val="1"/>
    <w:lvlOverride w:ilvl="0">
      <w:lvl w:ilvl="0">
        <w:start w:val="1"/>
        <w:numFmt w:val="decimal"/>
        <w:suff w:val="tab"/>
        <w:lvlText w:val="%1."/>
        <w:lvlJc w:val="left"/>
        <w:pPr>
          <w:ind w:left="650" w:hanging="65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520" w:hanging="5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520" w:hanging="5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2080" w:hanging="5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2600" w:hanging="5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3120" w:hanging="5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3640" w:hanging="5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4160" w:hanging="5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4680" w:hanging="5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4">
    <w:abstractNumId w:val="1"/>
    <w:lvlOverride w:ilvl="0">
      <w:lvl w:ilvl="0">
        <w:start w:val="1"/>
        <w:numFmt w:val="decimal"/>
        <w:suff w:val="tab"/>
        <w:lvlText w:val="%1."/>
        <w:lvlJc w:val="left"/>
        <w:pPr>
          <w:ind w:left="650" w:hanging="65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520" w:hanging="5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520" w:hanging="5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2080" w:hanging="5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2600" w:hanging="5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3120" w:hanging="5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3640" w:hanging="5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4160" w:hanging="5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4680" w:hanging="5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5">
    <w:abstractNumId w:val="1"/>
    <w:lvlOverride w:ilvl="0">
      <w:lvl w:ilvl="0">
        <w:start w:val="1"/>
        <w:numFmt w:val="decimal"/>
        <w:suff w:val="tab"/>
        <w:lvlText w:val="%1."/>
        <w:lvlJc w:val="left"/>
        <w:pPr>
          <w:ind w:left="650" w:hanging="65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>
        <w:start w:val="1"/>
        <w:numFmt w:val="decimal"/>
        <w:suff w:val="tab"/>
        <w:lvlText w:val="%2."/>
        <w:lvlJc w:val="left"/>
        <w:pPr>
          <w:ind w:left="91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43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95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247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99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351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403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4550" w:hanging="3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italiano" w:val="‘“(〔[{〈《「『【⦅〘〖«〝︵︷︹︻︽︿﹁﹃﹇﹙﹛﹝｢"/>
  <w:noLineBreaksBefore w:lang="italiano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Intestazione e piè di pagina">
    <w:name w:val="Intestazione e piè di pagina"/>
    <w:next w:val="Intestazione e piè di pagin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Graphik Semibold" w:cs="Arial Unicode MS" w:hAnsi="Graphik Semibold" w:eastAsia="Arial Unicode MS"/>
      <w:b w:val="0"/>
      <w:bCs w:val="0"/>
      <w:i w:val="0"/>
      <w:iCs w:val="0"/>
      <w:caps w:val="1"/>
      <w:strike w:val="0"/>
      <w:dstrike w:val="0"/>
      <w:outline w:val="0"/>
      <w:color w:val="000000"/>
      <w:spacing w:val="0"/>
      <w:kern w:val="0"/>
      <w:position w:val="0"/>
      <w:sz w:val="18"/>
      <w:szCs w:val="18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  <w:style w:type="paragraph" w:styleId="Attribuzione">
    <w:name w:val="Attribuzione"/>
    <w:next w:val="Attribuzion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Graphik Semibold" w:cs="Graphik Semibold" w:hAnsi="Graphik Semibold" w:eastAsia="Graphik Semibold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-13"/>
      <w:kern w:val="0"/>
      <w:position w:val="0"/>
      <w:sz w:val="46"/>
      <w:szCs w:val="46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Sottotitolo">
    <w:name w:val="Sottotitolo"/>
    <w:next w:val="Sottotitolo"/>
    <w:pPr>
      <w:keepNext w:val="0"/>
      <w:keepLines w:val="1"/>
      <w:pageBreakBefore w:val="0"/>
      <w:widowControl w:val="1"/>
      <w:shd w:val="clear" w:color="auto" w:fill="auto"/>
      <w:suppressAutoHyphens w:val="0"/>
      <w:bidi w:val="0"/>
      <w:spacing w:before="0" w:after="0" w:line="216" w:lineRule="auto"/>
      <w:ind w:left="0" w:right="0" w:firstLine="0"/>
      <w:jc w:val="both"/>
      <w:outlineLvl w:val="0"/>
    </w:pPr>
    <w:rPr>
      <w:rFonts w:ascii="Graphik" w:cs="Arial Unicode MS" w:hAnsi="Graphik" w:eastAsia="Arial Unicode MS"/>
      <w:b w:val="1"/>
      <w:bCs w:val="1"/>
      <w:i w:val="0"/>
      <w:iCs w:val="0"/>
      <w:caps w:val="1"/>
      <w:strike w:val="0"/>
      <w:dstrike w:val="0"/>
      <w:outline w:val="0"/>
      <w:color w:val="266090"/>
      <w:spacing w:val="-11"/>
      <w:kern w:val="0"/>
      <w:position w:val="0"/>
      <w:sz w:val="40"/>
      <w:szCs w:val="40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276091"/>
        </w14:solidFill>
      </w14:textFill>
    </w:rPr>
  </w:style>
  <w:style w:type="character" w:styleId="Hyperlink.0">
    <w:name w:val="Hyperlink.0"/>
    <w:basedOn w:val="Hyperlink"/>
    <w:next w:val="Hyperlink.0"/>
    <w:rPr>
      <w:u w:val="single"/>
    </w:rPr>
  </w:style>
  <w:style w:type="paragraph" w:styleId="TOC 1">
    <w:name w:val="TOC 1"/>
    <w:next w:val="TOC 1"/>
    <w:pPr>
      <w:keepNext w:val="0"/>
      <w:keepLines w:val="1"/>
      <w:pageBreakBefore w:val="0"/>
      <w:widowControl w:val="1"/>
      <w:shd w:val="clear" w:color="auto" w:fill="auto"/>
      <w:tabs>
        <w:tab w:val="right" w:pos="9740"/>
      </w:tabs>
      <w:suppressAutoHyphens w:val="0"/>
      <w:bidi w:val="0"/>
      <w:spacing w:before="0" w:after="120" w:line="240" w:lineRule="auto"/>
      <w:ind w:left="0" w:right="0" w:firstLine="0"/>
      <w:jc w:val="left"/>
      <w:outlineLvl w:val="9"/>
    </w:pPr>
    <w:rPr>
      <w:rFonts w:ascii="Graphik" w:cs="Graphik" w:hAnsi="Graphik" w:eastAsia="Graphik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Intestazione">
    <w:name w:val="Intestazione"/>
    <w:next w:val="Co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360" w:line="216" w:lineRule="auto"/>
      <w:ind w:left="0" w:right="0" w:firstLine="0"/>
      <w:jc w:val="both"/>
      <w:outlineLvl w:val="0"/>
    </w:pPr>
    <w:rPr>
      <w:rFonts w:ascii="Graphik" w:cs="Graphik" w:hAnsi="Graphik" w:eastAsia="Graphik"/>
      <w:b w:val="1"/>
      <w:bCs w:val="1"/>
      <w:i w:val="0"/>
      <w:iCs w:val="0"/>
      <w:caps w:val="1"/>
      <w:strike w:val="0"/>
      <w:dstrike w:val="0"/>
      <w:outline w:val="0"/>
      <w:color w:val="266090"/>
      <w:spacing w:val="-11"/>
      <w:kern w:val="0"/>
      <w:position w:val="0"/>
      <w:sz w:val="40"/>
      <w:szCs w:val="40"/>
      <w:u w:val="none"/>
      <w:shd w:val="nil" w:color="auto" w:fill="auto"/>
      <w:vertAlign w:val="baseline"/>
      <w14:textOutline>
        <w14:noFill/>
      </w14:textOutline>
      <w14:textFill>
        <w14:solidFill>
          <w14:srgbClr w14:val="276091"/>
        </w14:solidFill>
      </w14:textFill>
    </w:rPr>
  </w:style>
  <w:style w:type="paragraph" w:styleId="Corpo">
    <w:name w:val="Corpo"/>
    <w:next w:val="Co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360" w:line="264" w:lineRule="auto"/>
      <w:ind w:left="0" w:right="0" w:firstLine="0"/>
      <w:jc w:val="both"/>
      <w:outlineLvl w:val="9"/>
    </w:pPr>
    <w:rPr>
      <w:rFonts w:ascii="Graphik" w:cs="Graphik" w:hAnsi="Graphik" w:eastAsia="Graphik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OC 2">
    <w:name w:val="TOC 2"/>
    <w:next w:val="TOC 2"/>
    <w:pPr>
      <w:keepNext w:val="0"/>
      <w:keepLines w:val="1"/>
      <w:pageBreakBefore w:val="0"/>
      <w:widowControl w:val="1"/>
      <w:shd w:val="clear" w:color="auto" w:fill="auto"/>
      <w:tabs>
        <w:tab w:val="right" w:pos="9740"/>
      </w:tabs>
      <w:suppressAutoHyphens w:val="0"/>
      <w:bidi w:val="0"/>
      <w:spacing w:before="0" w:after="120" w:line="240" w:lineRule="auto"/>
      <w:ind w:left="0" w:right="0" w:firstLine="0"/>
      <w:jc w:val="left"/>
      <w:outlineLvl w:val="9"/>
    </w:pPr>
    <w:rPr>
      <w:rFonts w:ascii="Graphik" w:cs="Graphik" w:hAnsi="Graphik" w:eastAsia="Graphik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Intestazione 2">
    <w:name w:val="Intestazione 2"/>
    <w:next w:val="Intestazion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both"/>
      <w:outlineLvl w:val="1"/>
    </w:pPr>
    <w:rPr>
      <w:rFonts w:ascii="Graphik Semibold" w:cs="Graphik Semibold" w:hAnsi="Graphik Semibold" w:eastAsia="Graphik Semibold"/>
      <w:b w:val="0"/>
      <w:bCs w:val="0"/>
      <w:i w:val="0"/>
      <w:iCs w:val="0"/>
      <w:caps w:val="1"/>
      <w:strike w:val="0"/>
      <w:dstrike w:val="0"/>
      <w:outline w:val="0"/>
      <w:color w:val="3c8ac0"/>
      <w:spacing w:val="-12"/>
      <w:kern w:val="0"/>
      <w:position w:val="0"/>
      <w:sz w:val="32"/>
      <w:szCs w:val="32"/>
      <w:u w:val="none"/>
      <w:shd w:val="nil" w:color="auto" w:fill="auto"/>
      <w:vertAlign w:val="baseline"/>
      <w14:textOutline>
        <w14:noFill/>
      </w14:textOutline>
      <w14:textFill>
        <w14:solidFill>
          <w14:srgbClr w14:val="3C8BC1"/>
        </w14:solidFill>
      </w14:textFill>
    </w:rPr>
  </w:style>
  <w:style w:type="paragraph" w:styleId="TOC 3">
    <w:name w:val="TOC 3"/>
    <w:next w:val="TOC 3"/>
    <w:pPr>
      <w:keepNext w:val="0"/>
      <w:keepLines w:val="1"/>
      <w:pageBreakBefore w:val="0"/>
      <w:widowControl w:val="1"/>
      <w:shd w:val="clear" w:color="auto" w:fill="auto"/>
      <w:tabs>
        <w:tab w:val="right" w:pos="9740"/>
      </w:tabs>
      <w:suppressAutoHyphens w:val="0"/>
      <w:bidi w:val="0"/>
      <w:spacing w:before="0" w:after="120" w:line="240" w:lineRule="auto"/>
      <w:ind w:left="0" w:right="0" w:firstLine="0"/>
      <w:jc w:val="left"/>
      <w:outlineLvl w:val="9"/>
    </w:pPr>
    <w:rPr>
      <w:rFonts w:ascii="Graphik" w:cs="Graphik" w:hAnsi="Graphik" w:eastAsia="Graphik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Intestazione 3">
    <w:name w:val="Intestazione 3"/>
    <w:next w:val="Intestazione 3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20" w:line="216" w:lineRule="auto"/>
      <w:ind w:left="0" w:right="0" w:firstLine="0"/>
      <w:jc w:val="both"/>
      <w:outlineLvl w:val="2"/>
    </w:pPr>
    <w:rPr>
      <w:rFonts w:ascii="Graphik Semibold" w:cs="Graphik Semibold" w:hAnsi="Graphik Semibold" w:eastAsia="Graphik Semibold"/>
      <w:b w:val="0"/>
      <w:bCs w:val="0"/>
      <w:i w:val="0"/>
      <w:iCs w:val="0"/>
      <w:caps w:val="1"/>
      <w:strike w:val="0"/>
      <w:dstrike w:val="0"/>
      <w:outline w:val="0"/>
      <w:color w:val="3c8ac0"/>
      <w:spacing w:val="-12"/>
      <w:kern w:val="0"/>
      <w:position w:val="0"/>
      <w:sz w:val="32"/>
      <w:szCs w:val="32"/>
      <w:u w:val="none"/>
      <w:shd w:val="nil" w:color="auto" w:fill="auto"/>
      <w:vertAlign w:val="baseline"/>
      <w14:textOutline>
        <w14:noFill/>
      </w14:textOutline>
      <w14:textFill>
        <w14:solidFill>
          <w14:srgbClr w14:val="3C8BC1"/>
        </w14:solidFill>
      </w14:textFill>
    </w:rPr>
  </w:style>
  <w:style w:type="numbering" w:styleId="Numerato">
    <w:name w:val="Numerato"/>
    <w:pPr>
      <w:numPr>
        <w:numId w:val="17"/>
      </w:numPr>
    </w:pPr>
  </w:style>
  <w:style w:type="numbering" w:styleId="Punto elenco">
    <w:name w:val="Punto elenco"/>
    <w:pPr>
      <w:numPr>
        <w:numId w:val="20"/>
      </w:numPr>
    </w:pPr>
  </w:style>
  <w:style w:type="paragraph" w:styleId="Stile tabella 1">
    <w:name w:val="Stile tabella 1"/>
    <w:next w:val="Stile tabella 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Graphik Semibold" w:cs="Graphik Semibold" w:hAnsi="Graphik Semibold" w:eastAsia="Graphik Semibold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Stile tabella 2">
    <w:name w:val="Stile tabella 2"/>
    <w:next w:val="Stile tabella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Graphik" w:cs="Graphik" w:hAnsi="Graphik" w:eastAsia="Graphik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idascalia oggetto">
    <w:name w:val="Didascalia oggetto"/>
    <w:next w:val="Didascalia oggett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Graphik" w:cs="Arial Unicode MS" w:hAnsi="Graphik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  <w:style w:type="paragraph" w:styleId="Titolo tabella 1">
    <w:name w:val="Titolo tabella 1"/>
    <w:next w:val="Titolo tabella 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Graphik Semibold" w:cs="Graphik Semibold" w:hAnsi="Graphik Semibold" w:eastAsia="Graphik Semibold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ta a piè di pagina">
    <w:name w:val="Nota a piè di pagina"/>
    <w:next w:val="Nota a piè di pagin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Graphik" w:cs="Graphik" w:hAnsi="Graphik" w:eastAsia="Graphik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8"/>
      <w:szCs w:val="1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header" Target="header2.xml"/><Relationship Id="rId18" Type="http://schemas.openxmlformats.org/officeDocument/2006/relationships/numbering" Target="numbering.xml"/><Relationship Id="rId1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27_Professional_Report_ISO">
  <a:themeElements>
    <a:clrScheme name="27_Professional_Report_ISO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599DFF"/>
      </a:accent1>
      <a:accent2>
        <a:srgbClr val="00D4D2"/>
      </a:accent2>
      <a:accent3>
        <a:srgbClr val="38E53A"/>
      </a:accent3>
      <a:accent4>
        <a:srgbClr val="FFFA00"/>
      </a:accent4>
      <a:accent5>
        <a:srgbClr val="FF7D74"/>
      </a:accent5>
      <a:accent6>
        <a:srgbClr val="FF80E9"/>
      </a:accent6>
      <a:hlink>
        <a:srgbClr val="0000FF"/>
      </a:hlink>
      <a:folHlink>
        <a:srgbClr val="FF00FF"/>
      </a:folHlink>
    </a:clrScheme>
    <a:fontScheme name="27_Professional_Report_ISO">
      <a:majorFont>
        <a:latin typeface="Graphik"/>
        <a:ea typeface="Graphik"/>
        <a:cs typeface="Graphik"/>
      </a:majorFont>
      <a:minorFont>
        <a:latin typeface="Graphik"/>
        <a:ea typeface="Graphik"/>
        <a:cs typeface="Graphik"/>
      </a:minorFont>
    </a:fontScheme>
    <a:fmtScheme name="27_Professional_Report_IS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-28" strike="noStrike" sz="14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Graphik Semibold"/>
            <a:ea typeface="Graphik Semibold"/>
            <a:cs typeface="Graphik Semibold"/>
            <a:sym typeface="Graphik Semibold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889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just" defTabSz="355600" rtl="0" fontAlgn="auto" latinLnBrk="0" hangingPunct="0">
          <a:lnSpc>
            <a:spcPct val="110000"/>
          </a:lnSpc>
          <a:spcBef>
            <a:spcPts val="180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raphik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