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6C1" w:rsidRPr="00BE0978" w:rsidRDefault="009166C1" w:rsidP="009166C1">
      <w:pPr>
        <w:spacing w:after="0" w:line="240" w:lineRule="auto"/>
        <w:jc w:val="center"/>
        <w:rPr>
          <w:rFonts w:ascii="High Tower Text" w:eastAsia="Times New Roman" w:hAnsi="High Tower Text" w:cs="Times New Roman"/>
          <w:b/>
          <w:bCs/>
          <w:color w:val="000000"/>
          <w:sz w:val="24"/>
          <w:szCs w:val="24"/>
        </w:rPr>
      </w:pPr>
      <w:r w:rsidRPr="00BE0978">
        <w:rPr>
          <w:rFonts w:ascii="High Tower Text" w:eastAsia="Times New Roman" w:hAnsi="High Tower Text" w:cs="Times New Roman"/>
          <w:b/>
          <w:bCs/>
          <w:color w:val="000000"/>
          <w:sz w:val="24"/>
          <w:szCs w:val="24"/>
        </w:rPr>
        <w:t>Monica C. Kick</w:t>
      </w:r>
    </w:p>
    <w:p w:rsidR="00B863B0" w:rsidRPr="00BE0978" w:rsidRDefault="00B863B0" w:rsidP="009166C1">
      <w:pPr>
        <w:spacing w:after="0" w:line="240" w:lineRule="auto"/>
        <w:jc w:val="center"/>
        <w:rPr>
          <w:rFonts w:ascii="High Tower Text" w:eastAsia="Times New Roman" w:hAnsi="High Tower Text" w:cs="Times New Roman"/>
          <w:bCs/>
          <w:color w:val="000000"/>
          <w:sz w:val="24"/>
          <w:szCs w:val="24"/>
        </w:rPr>
      </w:pPr>
      <w:r w:rsidRPr="00BE0978">
        <w:rPr>
          <w:rFonts w:ascii="High Tower Text" w:eastAsia="Times New Roman" w:hAnsi="High Tower Text" w:cs="Times New Roman"/>
          <w:bCs/>
          <w:color w:val="000000"/>
          <w:sz w:val="24"/>
          <w:szCs w:val="24"/>
        </w:rPr>
        <w:t>2525 31</w:t>
      </w:r>
      <w:r w:rsidRPr="00BE0978">
        <w:rPr>
          <w:rFonts w:ascii="High Tower Text" w:eastAsia="Times New Roman" w:hAnsi="High Tower Text" w:cs="Times New Roman"/>
          <w:bCs/>
          <w:color w:val="000000"/>
          <w:sz w:val="24"/>
          <w:szCs w:val="24"/>
          <w:vertAlign w:val="superscript"/>
        </w:rPr>
        <w:t>st</w:t>
      </w:r>
      <w:r w:rsidRPr="00BE0978">
        <w:rPr>
          <w:rFonts w:ascii="High Tower Text" w:eastAsia="Times New Roman" w:hAnsi="High Tower Text" w:cs="Times New Roman"/>
          <w:bCs/>
          <w:color w:val="000000"/>
          <w:sz w:val="24"/>
          <w:szCs w:val="24"/>
        </w:rPr>
        <w:t xml:space="preserve"> Avenue South</w:t>
      </w:r>
    </w:p>
    <w:p w:rsidR="00B863B0" w:rsidRPr="00BE0978" w:rsidRDefault="009C057C" w:rsidP="009166C1">
      <w:pPr>
        <w:spacing w:after="0" w:line="240" w:lineRule="auto"/>
        <w:jc w:val="center"/>
        <w:rPr>
          <w:rFonts w:ascii="High Tower Text" w:eastAsia="Times New Roman" w:hAnsi="High Tower Text" w:cs="Times New Roman"/>
          <w:sz w:val="24"/>
          <w:szCs w:val="24"/>
        </w:rPr>
      </w:pPr>
      <w:r>
        <w:rPr>
          <w:rFonts w:ascii="High Tower Text" w:eastAsia="Times New Roman" w:hAnsi="High Tower Text" w:cs="Times New Roman"/>
          <w:bCs/>
          <w:color w:val="000000"/>
          <w:sz w:val="24"/>
          <w:szCs w:val="24"/>
        </w:rPr>
        <w:t>Minneapolis, MN 55406</w:t>
      </w:r>
    </w:p>
    <w:p w:rsidR="009166C1" w:rsidRPr="00BE0978" w:rsidRDefault="009166C1" w:rsidP="00B863B0">
      <w:pPr>
        <w:spacing w:after="0" w:line="240" w:lineRule="auto"/>
        <w:jc w:val="center"/>
        <w:rPr>
          <w:rFonts w:ascii="High Tower Text" w:eastAsia="Times New Roman" w:hAnsi="High Tower Text" w:cs="Times New Roman"/>
          <w:sz w:val="24"/>
          <w:szCs w:val="24"/>
        </w:rPr>
      </w:pPr>
      <w:r w:rsidRPr="00BE0978">
        <w:rPr>
          <w:rFonts w:ascii="High Tower Text" w:eastAsia="Times New Roman" w:hAnsi="High Tower Text" w:cs="Times New Roman"/>
          <w:color w:val="000000"/>
          <w:sz w:val="24"/>
          <w:szCs w:val="24"/>
        </w:rPr>
        <w:t>(970) 373-8299</w:t>
      </w:r>
    </w:p>
    <w:p w:rsidR="009166C1" w:rsidRPr="00BE0978" w:rsidRDefault="00437444" w:rsidP="009166C1">
      <w:pPr>
        <w:spacing w:after="0" w:line="240" w:lineRule="auto"/>
        <w:jc w:val="center"/>
        <w:rPr>
          <w:rFonts w:ascii="High Tower Text" w:eastAsia="Times New Roman" w:hAnsi="High Tower Text" w:cs="Times New Roman"/>
          <w:sz w:val="24"/>
          <w:szCs w:val="24"/>
        </w:rPr>
      </w:pPr>
      <w:r>
        <w:rPr>
          <w:rFonts w:ascii="High Tower Text" w:eastAsia="Times New Roman" w:hAnsi="High Tower Text" w:cs="Times New Roman"/>
          <w:color w:val="000000"/>
          <w:sz w:val="24"/>
          <w:szCs w:val="24"/>
        </w:rPr>
        <w:t>Monica.C.K</w:t>
      </w:r>
      <w:r w:rsidR="00B863B0" w:rsidRPr="00BE0978">
        <w:rPr>
          <w:rFonts w:ascii="High Tower Text" w:eastAsia="Times New Roman" w:hAnsi="High Tower Text" w:cs="Times New Roman"/>
          <w:color w:val="000000"/>
          <w:sz w:val="24"/>
          <w:szCs w:val="24"/>
        </w:rPr>
        <w:t>ick</w:t>
      </w:r>
      <w:r w:rsidR="009166C1" w:rsidRPr="00BE0978">
        <w:rPr>
          <w:rFonts w:ascii="High Tower Text" w:eastAsia="Times New Roman" w:hAnsi="High Tower Text" w:cs="Times New Roman"/>
          <w:color w:val="000000"/>
          <w:sz w:val="24"/>
          <w:szCs w:val="24"/>
        </w:rPr>
        <w:t>@gmail.com</w:t>
      </w:r>
    </w:p>
    <w:p w:rsidR="009166C1" w:rsidRPr="00BE0978" w:rsidRDefault="009166C1" w:rsidP="009166C1">
      <w:pPr>
        <w:spacing w:after="0" w:line="240" w:lineRule="auto"/>
        <w:rPr>
          <w:rFonts w:ascii="High Tower Text" w:eastAsia="Times New Roman" w:hAnsi="High Tower Text" w:cs="Times New Roman"/>
          <w:sz w:val="24"/>
          <w:szCs w:val="24"/>
        </w:rPr>
      </w:pPr>
      <w:r w:rsidRPr="00BE0978">
        <w:rPr>
          <w:rFonts w:ascii="High Tower Text" w:eastAsia="Times New Roman" w:hAnsi="High Tower Text" w:cs="Times New Roman"/>
          <w:b/>
          <w:bCs/>
          <w:color w:val="000000"/>
          <w:sz w:val="24"/>
          <w:szCs w:val="24"/>
          <w:u w:val="single"/>
        </w:rPr>
        <w:t>Employment</w:t>
      </w:r>
    </w:p>
    <w:p w:rsidR="00A25A6E" w:rsidRPr="00BE0978" w:rsidRDefault="00A25A6E" w:rsidP="00A25A6E">
      <w:pPr>
        <w:spacing w:after="0" w:line="240" w:lineRule="auto"/>
        <w:rPr>
          <w:rFonts w:ascii="High Tower Text" w:eastAsia="Times New Roman" w:hAnsi="High Tower Text" w:cs="Times New Roman"/>
          <w:sz w:val="24"/>
          <w:szCs w:val="24"/>
        </w:rPr>
      </w:pPr>
    </w:p>
    <w:p w:rsidR="00B863B0" w:rsidRPr="00BE0978" w:rsidRDefault="0057501E" w:rsidP="00B863B0">
      <w:pPr>
        <w:spacing w:after="0" w:line="240" w:lineRule="auto"/>
        <w:rPr>
          <w:rFonts w:ascii="High Tower Text" w:eastAsia="Times New Roman" w:hAnsi="High Tower Text" w:cs="Times New Roman"/>
          <w:sz w:val="20"/>
          <w:szCs w:val="20"/>
        </w:rPr>
      </w:pPr>
      <w:r w:rsidRPr="00BE0978">
        <w:rPr>
          <w:rFonts w:ascii="High Tower Text" w:eastAsia="Times New Roman" w:hAnsi="High Tower Text" w:cs="Times New Roman"/>
          <w:b/>
          <w:bCs/>
          <w:color w:val="000000"/>
          <w:sz w:val="20"/>
          <w:szCs w:val="20"/>
        </w:rPr>
        <w:t>Medical Billing Specialist</w:t>
      </w:r>
      <w:r w:rsidR="00B863B0" w:rsidRPr="00BE0978">
        <w:rPr>
          <w:rFonts w:ascii="High Tower Text" w:eastAsia="Times New Roman" w:hAnsi="High Tower Text" w:cs="Times New Roman"/>
          <w:b/>
          <w:bCs/>
          <w:color w:val="000000"/>
          <w:sz w:val="20"/>
          <w:szCs w:val="20"/>
        </w:rPr>
        <w:t> </w:t>
      </w:r>
      <w:r w:rsidRPr="00BE0978">
        <w:rPr>
          <w:rFonts w:ascii="High Tower Text" w:eastAsia="Times New Roman" w:hAnsi="High Tower Text" w:cs="Times New Roman"/>
          <w:b/>
          <w:bCs/>
          <w:color w:val="000000"/>
          <w:sz w:val="20"/>
          <w:szCs w:val="20"/>
        </w:rPr>
        <w:tab/>
      </w:r>
      <w:r w:rsidR="00B863B0" w:rsidRPr="00BE0978">
        <w:rPr>
          <w:rFonts w:ascii="High Tower Text" w:eastAsia="Times New Roman" w:hAnsi="High Tower Text" w:cs="Times New Roman"/>
          <w:b/>
          <w:bCs/>
          <w:color w:val="000000"/>
          <w:sz w:val="20"/>
          <w:szCs w:val="20"/>
        </w:rPr>
        <w:t>      </w:t>
      </w:r>
      <w:r w:rsidR="00705BEB" w:rsidRPr="00BE0978">
        <w:rPr>
          <w:rFonts w:ascii="High Tower Text" w:eastAsia="Times New Roman" w:hAnsi="High Tower Text" w:cs="Times New Roman"/>
          <w:b/>
          <w:bCs/>
          <w:color w:val="000000"/>
          <w:sz w:val="20"/>
          <w:szCs w:val="20"/>
        </w:rPr>
        <w:t xml:space="preserve">    </w:t>
      </w:r>
      <w:r w:rsidR="00BE0978" w:rsidRPr="00BE0978">
        <w:rPr>
          <w:rFonts w:ascii="High Tower Text" w:eastAsia="Times New Roman" w:hAnsi="High Tower Text" w:cs="Times New Roman"/>
          <w:b/>
          <w:bCs/>
          <w:color w:val="000000"/>
          <w:sz w:val="20"/>
          <w:szCs w:val="20"/>
        </w:rPr>
        <w:t>                     </w:t>
      </w:r>
      <w:r w:rsidR="00BE0978" w:rsidRPr="00BE0978">
        <w:rPr>
          <w:rFonts w:ascii="High Tower Text" w:eastAsia="Times New Roman" w:hAnsi="High Tower Text" w:cs="Times New Roman"/>
          <w:b/>
          <w:bCs/>
          <w:color w:val="000000"/>
          <w:sz w:val="20"/>
          <w:szCs w:val="20"/>
        </w:rPr>
        <w:tab/>
      </w:r>
      <w:r w:rsidR="00BE0978" w:rsidRPr="00BE0978">
        <w:rPr>
          <w:rFonts w:ascii="High Tower Text" w:eastAsia="Times New Roman" w:hAnsi="High Tower Text" w:cs="Times New Roman"/>
          <w:b/>
          <w:bCs/>
          <w:color w:val="000000"/>
          <w:sz w:val="20"/>
          <w:szCs w:val="20"/>
        </w:rPr>
        <w:tab/>
        <w:t>August</w:t>
      </w:r>
      <w:r w:rsidR="00893A78" w:rsidRPr="00BE0978">
        <w:rPr>
          <w:rFonts w:ascii="High Tower Text" w:eastAsia="Times New Roman" w:hAnsi="High Tower Text" w:cs="Times New Roman"/>
          <w:b/>
          <w:bCs/>
          <w:color w:val="000000"/>
          <w:sz w:val="20"/>
          <w:szCs w:val="20"/>
        </w:rPr>
        <w:t xml:space="preserve"> 2015</w:t>
      </w:r>
      <w:r w:rsidR="00705BEB" w:rsidRPr="00BE0978">
        <w:rPr>
          <w:rFonts w:ascii="High Tower Text" w:eastAsia="Times New Roman" w:hAnsi="High Tower Text" w:cs="Times New Roman"/>
          <w:b/>
          <w:bCs/>
          <w:color w:val="000000"/>
          <w:sz w:val="20"/>
          <w:szCs w:val="20"/>
        </w:rPr>
        <w:t>- June 2016</w:t>
      </w:r>
      <w:r w:rsidR="00B863B0" w:rsidRPr="00BE0978">
        <w:rPr>
          <w:rFonts w:ascii="High Tower Text" w:eastAsia="Times New Roman" w:hAnsi="High Tower Text" w:cs="Times New Roman"/>
          <w:b/>
          <w:bCs/>
          <w:color w:val="000000"/>
          <w:sz w:val="20"/>
          <w:szCs w:val="20"/>
        </w:rPr>
        <w:t xml:space="preserve"> </w:t>
      </w:r>
    </w:p>
    <w:p w:rsidR="00B863B0" w:rsidRPr="00BE0978" w:rsidRDefault="00B863B0" w:rsidP="00B863B0">
      <w:pPr>
        <w:spacing w:after="0" w:line="240" w:lineRule="auto"/>
        <w:rPr>
          <w:rFonts w:ascii="High Tower Text" w:eastAsia="Times New Roman" w:hAnsi="High Tower Text" w:cs="Times New Roman"/>
          <w:sz w:val="20"/>
          <w:szCs w:val="20"/>
        </w:rPr>
      </w:pPr>
      <w:r w:rsidRPr="00BE0978">
        <w:rPr>
          <w:rFonts w:ascii="High Tower Text" w:eastAsia="Times New Roman" w:hAnsi="High Tower Text" w:cs="Times New Roman"/>
          <w:color w:val="000000"/>
          <w:sz w:val="20"/>
          <w:szCs w:val="20"/>
        </w:rPr>
        <w:t>Catalyst Mental Health</w:t>
      </w:r>
    </w:p>
    <w:p w:rsidR="00B863B0" w:rsidRPr="00BE0978" w:rsidRDefault="00B863B0" w:rsidP="00B863B0">
      <w:pPr>
        <w:spacing w:after="0" w:line="240" w:lineRule="auto"/>
        <w:rPr>
          <w:rFonts w:ascii="High Tower Text" w:eastAsia="Times New Roman" w:hAnsi="High Tower Text" w:cs="Times New Roman"/>
          <w:color w:val="000000"/>
          <w:sz w:val="20"/>
          <w:szCs w:val="20"/>
        </w:rPr>
      </w:pPr>
      <w:r w:rsidRPr="00BE0978">
        <w:rPr>
          <w:rFonts w:ascii="High Tower Text" w:eastAsia="Times New Roman" w:hAnsi="High Tower Text" w:cs="Times New Roman"/>
          <w:color w:val="000000"/>
          <w:sz w:val="20"/>
          <w:szCs w:val="20"/>
        </w:rPr>
        <w:t>Minneapolis, MN</w:t>
      </w:r>
    </w:p>
    <w:p w:rsidR="00B863B0" w:rsidRPr="00BE0978" w:rsidRDefault="00B863B0" w:rsidP="00B863B0">
      <w:pPr>
        <w:spacing w:after="0" w:line="240" w:lineRule="auto"/>
        <w:rPr>
          <w:rFonts w:ascii="High Tower Text" w:eastAsia="Times New Roman" w:hAnsi="High Tower Text" w:cs="Times New Roman"/>
          <w:color w:val="000000"/>
          <w:sz w:val="20"/>
          <w:szCs w:val="20"/>
        </w:rPr>
      </w:pPr>
    </w:p>
    <w:p w:rsidR="00B863B0" w:rsidRPr="00275AEB" w:rsidRDefault="00084C5E" w:rsidP="00B863B0">
      <w:pPr>
        <w:spacing w:after="0" w:line="240" w:lineRule="auto"/>
        <w:rPr>
          <w:rFonts w:ascii="High Tower Text" w:eastAsia="Times New Roman" w:hAnsi="High Tower Text" w:cs="Times New Roman"/>
          <w:color w:val="000000"/>
          <w:sz w:val="20"/>
          <w:szCs w:val="20"/>
        </w:rPr>
      </w:pPr>
      <w:r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 xml:space="preserve">Credentialed </w:t>
      </w:r>
      <w:r w:rsidR="00377938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 xml:space="preserve">providers, entered </w:t>
      </w:r>
      <w:r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>client demographics</w:t>
      </w:r>
      <w:r w:rsidR="00BE0978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 xml:space="preserve"> in database</w:t>
      </w:r>
      <w:r w:rsidR="0043797C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>, verif</w:t>
      </w:r>
      <w:r w:rsidR="00377938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>ied insurance plans and benefits and obtained prior authorization for services as needed. Assisted in t</w:t>
      </w:r>
      <w:r w:rsidR="00B863B0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>ransiti</w:t>
      </w:r>
      <w:r w:rsidR="00377938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>oning</w:t>
      </w:r>
      <w:r w:rsidR="00B863B0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 xml:space="preserve"> billing software system fro</w:t>
      </w:r>
      <w:r w:rsidR="00377938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>m third party billing to</w:t>
      </w:r>
      <w:r w:rsidR="00821560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 xml:space="preserve"> in-house</w:t>
      </w:r>
      <w:r w:rsidR="00B863B0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 xml:space="preserve"> </w:t>
      </w:r>
      <w:r w:rsidR="00377938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>billing system</w:t>
      </w:r>
      <w:r w:rsidR="00821560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 xml:space="preserve">. </w:t>
      </w:r>
      <w:r w:rsidR="00935F66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 xml:space="preserve">Submitted X12 and </w:t>
      </w:r>
      <w:r w:rsidR="00AE5BA6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>1500</w:t>
      </w:r>
      <w:r w:rsidR="0043797C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 xml:space="preserve"> </w:t>
      </w:r>
      <w:r w:rsidR="00821560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>claims</w:t>
      </w:r>
      <w:r w:rsidR="00AE5BA6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 xml:space="preserve"> electronically</w:t>
      </w:r>
      <w:r w:rsidR="00817AA3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 xml:space="preserve"> through </w:t>
      </w:r>
      <w:proofErr w:type="spellStart"/>
      <w:r w:rsidR="00AE6E7B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>Availity</w:t>
      </w:r>
      <w:proofErr w:type="spellEnd"/>
      <w:r w:rsidR="00AE6E7B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 xml:space="preserve"> </w:t>
      </w:r>
      <w:r w:rsidR="00817AA3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>claims platform</w:t>
      </w:r>
      <w:r w:rsidR="00AE5BA6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>.</w:t>
      </w:r>
      <w:r w:rsidR="00236320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 xml:space="preserve"> </w:t>
      </w:r>
      <w:r w:rsid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>Conducted investigations for</w:t>
      </w:r>
      <w:r w:rsidR="00821560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 xml:space="preserve"> </w:t>
      </w:r>
      <w:r w:rsid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 xml:space="preserve">rejected EDI claims </w:t>
      </w:r>
      <w:r w:rsidR="00377938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>according to timely filing guidelines</w:t>
      </w:r>
      <w:r w:rsidR="0043797C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>,</w:t>
      </w:r>
      <w:r w:rsidR="00377938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 xml:space="preserve"> thereby increasing revenue.</w:t>
      </w:r>
      <w:r w:rsidR="00821560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 xml:space="preserve"> </w:t>
      </w:r>
      <w:r w:rsidR="00377938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 xml:space="preserve">Processed collections and payment plans on delinquent accounts. </w:t>
      </w:r>
      <w:r w:rsidR="00236320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 xml:space="preserve">Applied payments to client balances, handled and deposited funds. </w:t>
      </w:r>
      <w:r w:rsidR="00BE0978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>Maintained up-to-date billing systems, created and sent in</w:t>
      </w:r>
      <w:r w:rsidR="00236320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>voices. R</w:t>
      </w:r>
      <w:r w:rsidR="00BE0978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>esearched and resolved billing discrepancies</w:t>
      </w:r>
      <w:r w:rsidR="008F62BC" w:rsidRPr="00275AEB">
        <w:rPr>
          <w:rFonts w:ascii="High Tower Text" w:eastAsia="Times New Roman" w:hAnsi="High Tower Text" w:cs="Times New Roman"/>
          <w:color w:val="000000"/>
          <w:sz w:val="20"/>
          <w:szCs w:val="20"/>
        </w:rPr>
        <w:t>.</w:t>
      </w:r>
    </w:p>
    <w:p w:rsidR="00B863B0" w:rsidRPr="00BE0978" w:rsidRDefault="00B863B0" w:rsidP="008A6E39">
      <w:pPr>
        <w:spacing w:after="0" w:line="240" w:lineRule="auto"/>
        <w:rPr>
          <w:rFonts w:ascii="High Tower Text" w:eastAsia="Times New Roman" w:hAnsi="High Tower Text" w:cs="Times New Roman"/>
          <w:b/>
          <w:bCs/>
          <w:color w:val="000000"/>
          <w:sz w:val="20"/>
          <w:szCs w:val="20"/>
        </w:rPr>
      </w:pPr>
    </w:p>
    <w:p w:rsidR="008A6E39" w:rsidRPr="00BE0978" w:rsidRDefault="008A6E39" w:rsidP="008A6E39">
      <w:pPr>
        <w:spacing w:after="0" w:line="240" w:lineRule="auto"/>
        <w:rPr>
          <w:rFonts w:ascii="High Tower Text" w:eastAsia="Times New Roman" w:hAnsi="High Tower Text" w:cs="Times New Roman"/>
          <w:sz w:val="20"/>
          <w:szCs w:val="20"/>
        </w:rPr>
      </w:pPr>
      <w:r w:rsidRPr="00BE0978">
        <w:rPr>
          <w:rFonts w:ascii="High Tower Text" w:eastAsia="Times New Roman" w:hAnsi="High Tower Text" w:cs="Times New Roman"/>
          <w:b/>
          <w:bCs/>
          <w:color w:val="000000"/>
          <w:sz w:val="20"/>
          <w:szCs w:val="20"/>
        </w:rPr>
        <w:t>Customer Licensing Coordinator          </w:t>
      </w:r>
      <w:r w:rsidR="00705BEB" w:rsidRPr="00BE0978">
        <w:rPr>
          <w:rFonts w:ascii="High Tower Text" w:eastAsia="Times New Roman" w:hAnsi="High Tower Text" w:cs="Times New Roman"/>
          <w:b/>
          <w:bCs/>
          <w:color w:val="000000"/>
          <w:sz w:val="20"/>
          <w:szCs w:val="20"/>
        </w:rPr>
        <w:t>                      </w:t>
      </w:r>
      <w:r w:rsidR="00705BEB" w:rsidRPr="00BE0978">
        <w:rPr>
          <w:rFonts w:ascii="High Tower Text" w:eastAsia="Times New Roman" w:hAnsi="High Tower Text" w:cs="Times New Roman"/>
          <w:b/>
          <w:bCs/>
          <w:color w:val="000000"/>
          <w:sz w:val="20"/>
          <w:szCs w:val="20"/>
        </w:rPr>
        <w:tab/>
      </w:r>
      <w:r w:rsidR="00705BEB" w:rsidRPr="00BE0978">
        <w:rPr>
          <w:rFonts w:ascii="High Tower Text" w:eastAsia="Times New Roman" w:hAnsi="High Tower Text" w:cs="Times New Roman"/>
          <w:b/>
          <w:bCs/>
          <w:color w:val="000000"/>
          <w:sz w:val="20"/>
          <w:szCs w:val="20"/>
        </w:rPr>
        <w:tab/>
        <w:t>September 2013-April 20</w:t>
      </w:r>
      <w:r w:rsidR="00646FC6" w:rsidRPr="00BE0978">
        <w:rPr>
          <w:rFonts w:ascii="High Tower Text" w:eastAsia="Times New Roman" w:hAnsi="High Tower Text" w:cs="Times New Roman"/>
          <w:b/>
          <w:bCs/>
          <w:color w:val="000000"/>
          <w:sz w:val="20"/>
          <w:szCs w:val="20"/>
        </w:rPr>
        <w:t>15</w:t>
      </w:r>
    </w:p>
    <w:p w:rsidR="008A6E39" w:rsidRPr="00BE0978" w:rsidRDefault="008A6E39" w:rsidP="008A6E39">
      <w:pPr>
        <w:spacing w:after="0" w:line="240" w:lineRule="auto"/>
        <w:rPr>
          <w:rFonts w:ascii="High Tower Text" w:eastAsia="Times New Roman" w:hAnsi="High Tower Text" w:cs="Times New Roman"/>
          <w:sz w:val="20"/>
          <w:szCs w:val="20"/>
        </w:rPr>
      </w:pPr>
      <w:r w:rsidRPr="00BE0978">
        <w:rPr>
          <w:rFonts w:ascii="High Tower Text" w:eastAsia="Times New Roman" w:hAnsi="High Tower Text" w:cs="Times New Roman"/>
          <w:color w:val="000000"/>
          <w:sz w:val="20"/>
          <w:szCs w:val="20"/>
        </w:rPr>
        <w:t>Animal Health International</w:t>
      </w:r>
    </w:p>
    <w:p w:rsidR="008A6E39" w:rsidRPr="00BE0978" w:rsidRDefault="008A6E39" w:rsidP="008A6E39">
      <w:pPr>
        <w:spacing w:after="0" w:line="240" w:lineRule="auto"/>
        <w:rPr>
          <w:rFonts w:ascii="High Tower Text" w:eastAsia="Times New Roman" w:hAnsi="High Tower Text" w:cs="Times New Roman"/>
          <w:sz w:val="20"/>
          <w:szCs w:val="20"/>
        </w:rPr>
      </w:pPr>
      <w:r w:rsidRPr="00BE0978">
        <w:rPr>
          <w:rFonts w:ascii="High Tower Text" w:eastAsia="Times New Roman" w:hAnsi="High Tower Text" w:cs="Times New Roman"/>
          <w:color w:val="000000"/>
          <w:sz w:val="20"/>
          <w:szCs w:val="20"/>
        </w:rPr>
        <w:t>Greeley, Colorado</w:t>
      </w:r>
    </w:p>
    <w:p w:rsidR="008A6E39" w:rsidRPr="00BE0978" w:rsidRDefault="008A6E39" w:rsidP="00A25A6E">
      <w:pPr>
        <w:spacing w:after="0" w:line="240" w:lineRule="auto"/>
        <w:rPr>
          <w:rFonts w:ascii="High Tower Text" w:eastAsia="Times New Roman" w:hAnsi="High Tower Text" w:cs="Times New Roman"/>
          <w:b/>
          <w:bCs/>
          <w:color w:val="000000"/>
          <w:sz w:val="20"/>
          <w:szCs w:val="20"/>
        </w:rPr>
      </w:pPr>
    </w:p>
    <w:p w:rsidR="008A6E39" w:rsidRPr="001B4303" w:rsidRDefault="00377938" w:rsidP="00A25A6E">
      <w:pPr>
        <w:spacing w:after="0" w:line="240" w:lineRule="auto"/>
        <w:rPr>
          <w:rFonts w:ascii="High Tower Text" w:eastAsia="Times New Roman" w:hAnsi="High Tower Text" w:cs="Times New Roman"/>
          <w:bCs/>
          <w:color w:val="000000"/>
          <w:sz w:val="20"/>
          <w:szCs w:val="20"/>
        </w:rPr>
      </w:pPr>
      <w:r w:rsidRPr="001B4303">
        <w:rPr>
          <w:rFonts w:ascii="High Tower Text" w:eastAsia="Times New Roman" w:hAnsi="High Tower Text" w:cs="Times New Roman"/>
          <w:color w:val="000000"/>
          <w:sz w:val="20"/>
          <w:szCs w:val="20"/>
        </w:rPr>
        <w:t>Maintained</w:t>
      </w:r>
      <w:r w:rsidR="008A6E39" w:rsidRPr="001B4303">
        <w:rPr>
          <w:rFonts w:ascii="High Tower Text" w:eastAsia="Times New Roman" w:hAnsi="High Tower Text" w:cs="Times New Roman"/>
          <w:color w:val="000000"/>
          <w:sz w:val="20"/>
          <w:szCs w:val="20"/>
        </w:rPr>
        <w:t xml:space="preserve"> </w:t>
      </w:r>
      <w:r w:rsidRPr="001B4303">
        <w:rPr>
          <w:rFonts w:ascii="High Tower Text" w:eastAsia="Times New Roman" w:hAnsi="High Tower Text" w:cs="Times New Roman"/>
          <w:color w:val="000000"/>
          <w:sz w:val="20"/>
          <w:szCs w:val="20"/>
        </w:rPr>
        <w:t>license database for multiple types of product licenses to ensure prompt execution of sales orders</w:t>
      </w:r>
      <w:r w:rsidR="008A6E39" w:rsidRPr="001B4303">
        <w:rPr>
          <w:rFonts w:ascii="High Tower Text" w:eastAsia="Times New Roman" w:hAnsi="High Tower Text" w:cs="Times New Roman"/>
          <w:color w:val="000000"/>
          <w:sz w:val="20"/>
          <w:szCs w:val="20"/>
        </w:rPr>
        <w:t>. Assist</w:t>
      </w:r>
      <w:r w:rsidRPr="001B4303">
        <w:rPr>
          <w:rFonts w:ascii="High Tower Text" w:eastAsia="Times New Roman" w:hAnsi="High Tower Text" w:cs="Times New Roman"/>
          <w:color w:val="000000"/>
          <w:sz w:val="20"/>
          <w:szCs w:val="20"/>
        </w:rPr>
        <w:t>ed</w:t>
      </w:r>
      <w:r w:rsidR="008A6E39" w:rsidRPr="001B4303">
        <w:rPr>
          <w:rFonts w:ascii="High Tower Text" w:eastAsia="Times New Roman" w:hAnsi="High Tower Text" w:cs="Times New Roman"/>
          <w:color w:val="000000"/>
          <w:sz w:val="20"/>
          <w:szCs w:val="20"/>
        </w:rPr>
        <w:t xml:space="preserve"> </w:t>
      </w:r>
      <w:r w:rsidRPr="001B4303">
        <w:rPr>
          <w:rFonts w:ascii="High Tower Text" w:eastAsia="Times New Roman" w:hAnsi="High Tower Text" w:cs="Times New Roman"/>
          <w:color w:val="000000"/>
          <w:sz w:val="20"/>
          <w:szCs w:val="20"/>
        </w:rPr>
        <w:t>customers</w:t>
      </w:r>
      <w:r w:rsidR="008A6E39" w:rsidRPr="001B4303">
        <w:rPr>
          <w:rFonts w:ascii="High Tower Text" w:eastAsia="Times New Roman" w:hAnsi="High Tower Text" w:cs="Times New Roman"/>
          <w:color w:val="000000"/>
          <w:sz w:val="20"/>
          <w:szCs w:val="20"/>
        </w:rPr>
        <w:t xml:space="preserve"> </w:t>
      </w:r>
      <w:r w:rsidRPr="001B4303">
        <w:rPr>
          <w:rFonts w:ascii="High Tower Text" w:eastAsia="Times New Roman" w:hAnsi="High Tower Text" w:cs="Times New Roman"/>
          <w:color w:val="000000"/>
          <w:sz w:val="20"/>
          <w:szCs w:val="20"/>
        </w:rPr>
        <w:t>and field sales with obtaining proper licensure</w:t>
      </w:r>
      <w:r w:rsidR="008A6E39" w:rsidRPr="001B4303">
        <w:rPr>
          <w:rFonts w:ascii="High Tower Text" w:eastAsia="Times New Roman" w:hAnsi="High Tower Text" w:cs="Times New Roman"/>
          <w:color w:val="000000"/>
          <w:sz w:val="20"/>
          <w:szCs w:val="20"/>
        </w:rPr>
        <w:t>. Implement and maintain systems for proactively renewing and tracking expiring licenses with minimal impact on customers and sales.</w:t>
      </w:r>
      <w:r w:rsidRPr="001B4303">
        <w:rPr>
          <w:rFonts w:ascii="High Tower Text" w:eastAsia="Times New Roman" w:hAnsi="High Tower Text" w:cs="Times New Roman"/>
          <w:color w:val="000000"/>
          <w:sz w:val="20"/>
          <w:szCs w:val="20"/>
        </w:rPr>
        <w:t xml:space="preserve"> Focus on streamlining proactive processes to ensure orders are processed and shipped according to</w:t>
      </w:r>
      <w:r w:rsidR="008F62BC" w:rsidRPr="001B4303">
        <w:rPr>
          <w:rFonts w:ascii="High Tower Text" w:eastAsia="Times New Roman" w:hAnsi="High Tower Text" w:cs="Times New Roman"/>
          <w:color w:val="000000"/>
          <w:sz w:val="20"/>
          <w:szCs w:val="20"/>
        </w:rPr>
        <w:t xml:space="preserve"> client expectations. </w:t>
      </w:r>
    </w:p>
    <w:p w:rsidR="008A6E39" w:rsidRPr="00BE0978" w:rsidRDefault="008A6E39" w:rsidP="00A25A6E">
      <w:pPr>
        <w:spacing w:after="0" w:line="240" w:lineRule="auto"/>
        <w:rPr>
          <w:rFonts w:ascii="High Tower Text" w:eastAsia="Times New Roman" w:hAnsi="High Tower Text" w:cs="Times New Roman"/>
          <w:b/>
          <w:bCs/>
          <w:color w:val="000000"/>
          <w:sz w:val="20"/>
          <w:szCs w:val="20"/>
        </w:rPr>
      </w:pPr>
    </w:p>
    <w:p w:rsidR="009166C1" w:rsidRPr="00BE0978" w:rsidRDefault="009166C1" w:rsidP="00A25A6E">
      <w:pPr>
        <w:spacing w:after="0" w:line="240" w:lineRule="auto"/>
        <w:rPr>
          <w:rFonts w:ascii="High Tower Text" w:eastAsia="Times New Roman" w:hAnsi="High Tower Text" w:cs="Times New Roman"/>
          <w:sz w:val="20"/>
          <w:szCs w:val="20"/>
        </w:rPr>
      </w:pPr>
      <w:r w:rsidRPr="00BE0978">
        <w:rPr>
          <w:rFonts w:ascii="High Tower Text" w:eastAsia="Times New Roman" w:hAnsi="High Tower Text" w:cs="Times New Roman"/>
          <w:b/>
          <w:bCs/>
          <w:color w:val="000000"/>
          <w:sz w:val="20"/>
          <w:szCs w:val="20"/>
        </w:rPr>
        <w:t>Business Office Coordinator                  </w:t>
      </w:r>
      <w:r w:rsidR="00705BEB" w:rsidRPr="00BE0978">
        <w:rPr>
          <w:rFonts w:ascii="High Tower Text" w:eastAsia="Times New Roman" w:hAnsi="High Tower Text" w:cs="Times New Roman"/>
          <w:b/>
          <w:bCs/>
          <w:color w:val="000000"/>
          <w:sz w:val="20"/>
          <w:szCs w:val="20"/>
        </w:rPr>
        <w:t>              </w:t>
      </w:r>
      <w:r w:rsidR="00705BEB" w:rsidRPr="00BE0978">
        <w:rPr>
          <w:rFonts w:ascii="High Tower Text" w:eastAsia="Times New Roman" w:hAnsi="High Tower Text" w:cs="Times New Roman"/>
          <w:b/>
          <w:bCs/>
          <w:color w:val="000000"/>
          <w:sz w:val="20"/>
          <w:szCs w:val="20"/>
        </w:rPr>
        <w:tab/>
      </w:r>
      <w:r w:rsidR="00705BEB" w:rsidRPr="00BE0978">
        <w:rPr>
          <w:rFonts w:ascii="High Tower Text" w:eastAsia="Times New Roman" w:hAnsi="High Tower Text" w:cs="Times New Roman"/>
          <w:b/>
          <w:bCs/>
          <w:color w:val="000000"/>
          <w:sz w:val="20"/>
          <w:szCs w:val="20"/>
        </w:rPr>
        <w:tab/>
      </w:r>
      <w:r w:rsidR="00BE0978">
        <w:rPr>
          <w:rFonts w:ascii="High Tower Text" w:eastAsia="Times New Roman" w:hAnsi="High Tower Text" w:cs="Times New Roman"/>
          <w:b/>
          <w:bCs/>
          <w:color w:val="000000"/>
          <w:sz w:val="20"/>
          <w:szCs w:val="20"/>
        </w:rPr>
        <w:tab/>
      </w:r>
      <w:r w:rsidR="00705BEB" w:rsidRPr="00BE0978">
        <w:rPr>
          <w:rFonts w:ascii="High Tower Text" w:eastAsia="Times New Roman" w:hAnsi="High Tower Text" w:cs="Times New Roman"/>
          <w:b/>
          <w:bCs/>
          <w:color w:val="000000"/>
          <w:sz w:val="20"/>
          <w:szCs w:val="20"/>
        </w:rPr>
        <w:t>September 2011-September 2013</w:t>
      </w:r>
      <w:r w:rsidRPr="00BE0978">
        <w:rPr>
          <w:rFonts w:ascii="High Tower Text" w:eastAsia="Times New Roman" w:hAnsi="High Tower Text" w:cs="Times New Roman"/>
          <w:b/>
          <w:bCs/>
          <w:color w:val="000000"/>
          <w:sz w:val="20"/>
          <w:szCs w:val="20"/>
        </w:rPr>
        <w:t xml:space="preserve"> </w:t>
      </w:r>
    </w:p>
    <w:p w:rsidR="009166C1" w:rsidRPr="00BE0978" w:rsidRDefault="009166C1" w:rsidP="00A25A6E">
      <w:pPr>
        <w:spacing w:after="0" w:line="240" w:lineRule="auto"/>
        <w:rPr>
          <w:rFonts w:ascii="High Tower Text" w:eastAsia="Times New Roman" w:hAnsi="High Tower Text" w:cs="Times New Roman"/>
          <w:sz w:val="20"/>
          <w:szCs w:val="20"/>
        </w:rPr>
      </w:pPr>
      <w:r w:rsidRPr="00BE0978">
        <w:rPr>
          <w:rFonts w:ascii="High Tower Text" w:eastAsia="Times New Roman" w:hAnsi="High Tower Text" w:cs="Times New Roman"/>
          <w:color w:val="000000"/>
          <w:sz w:val="20"/>
          <w:szCs w:val="20"/>
        </w:rPr>
        <w:t>Lemay Avenue Health &amp; Rehab</w:t>
      </w:r>
    </w:p>
    <w:p w:rsidR="009166C1" w:rsidRPr="00BE0978" w:rsidRDefault="009166C1" w:rsidP="00A25A6E">
      <w:pPr>
        <w:spacing w:after="0" w:line="240" w:lineRule="auto"/>
        <w:rPr>
          <w:rFonts w:ascii="High Tower Text" w:eastAsia="Times New Roman" w:hAnsi="High Tower Text" w:cs="Times New Roman"/>
          <w:sz w:val="20"/>
          <w:szCs w:val="20"/>
        </w:rPr>
      </w:pPr>
      <w:r w:rsidRPr="00BE0978">
        <w:rPr>
          <w:rFonts w:ascii="High Tower Text" w:eastAsia="Times New Roman" w:hAnsi="High Tower Text" w:cs="Times New Roman"/>
          <w:color w:val="000000"/>
          <w:sz w:val="20"/>
          <w:szCs w:val="20"/>
        </w:rPr>
        <w:t>Fort Collins, Colorado</w:t>
      </w:r>
    </w:p>
    <w:p w:rsidR="009166C1" w:rsidRPr="00BE0978" w:rsidRDefault="009166C1" w:rsidP="009166C1">
      <w:pPr>
        <w:spacing w:after="0" w:line="240" w:lineRule="auto"/>
        <w:rPr>
          <w:rFonts w:ascii="High Tower Text" w:eastAsia="Times New Roman" w:hAnsi="High Tower Text" w:cs="Times New Roman"/>
          <w:sz w:val="20"/>
          <w:szCs w:val="20"/>
        </w:rPr>
      </w:pPr>
    </w:p>
    <w:p w:rsidR="009166C1" w:rsidRPr="00BE0978" w:rsidRDefault="009166C1" w:rsidP="009166C1">
      <w:pPr>
        <w:spacing w:after="0" w:line="240" w:lineRule="auto"/>
        <w:rPr>
          <w:rFonts w:ascii="High Tower Text" w:eastAsia="Times New Roman" w:hAnsi="High Tower Text" w:cs="Times New Roman"/>
          <w:sz w:val="20"/>
          <w:szCs w:val="20"/>
        </w:rPr>
      </w:pPr>
      <w:r w:rsidRPr="00BE0978">
        <w:rPr>
          <w:rFonts w:ascii="High Tower Text" w:eastAsia="Times New Roman" w:hAnsi="High Tower Text" w:cs="Times New Roman"/>
          <w:color w:val="000000"/>
          <w:sz w:val="20"/>
          <w:szCs w:val="20"/>
        </w:rPr>
        <w:t>Initiate Insurance Verifications, set up patient billing, demographic and docu</w:t>
      </w:r>
      <w:r w:rsidR="00377938">
        <w:rPr>
          <w:rFonts w:ascii="High Tower Text" w:eastAsia="Times New Roman" w:hAnsi="High Tower Text" w:cs="Times New Roman"/>
          <w:color w:val="000000"/>
          <w:sz w:val="20"/>
          <w:szCs w:val="20"/>
        </w:rPr>
        <w:t xml:space="preserve">mentation information EMR </w:t>
      </w:r>
      <w:r w:rsidRPr="00BE0978">
        <w:rPr>
          <w:rFonts w:ascii="High Tower Text" w:eastAsia="Times New Roman" w:hAnsi="High Tower Text" w:cs="Times New Roman"/>
          <w:color w:val="000000"/>
          <w:sz w:val="20"/>
          <w:szCs w:val="20"/>
        </w:rPr>
        <w:t>software, know and communicate patient insurance coverage and plans. Inf</w:t>
      </w:r>
      <w:r w:rsidR="00377938">
        <w:rPr>
          <w:rFonts w:ascii="High Tower Text" w:eastAsia="Times New Roman" w:hAnsi="High Tower Text" w:cs="Times New Roman"/>
          <w:color w:val="000000"/>
          <w:sz w:val="20"/>
          <w:szCs w:val="20"/>
        </w:rPr>
        <w:t xml:space="preserve">orm patients </w:t>
      </w:r>
      <w:r w:rsidRPr="00BE0978">
        <w:rPr>
          <w:rFonts w:ascii="High Tower Text" w:eastAsia="Times New Roman" w:hAnsi="High Tower Text" w:cs="Times New Roman"/>
          <w:color w:val="000000"/>
          <w:sz w:val="20"/>
          <w:szCs w:val="20"/>
        </w:rPr>
        <w:t>of chang</w:t>
      </w:r>
      <w:r w:rsidR="00377938">
        <w:rPr>
          <w:rFonts w:ascii="High Tower Text" w:eastAsia="Times New Roman" w:hAnsi="High Tower Text" w:cs="Times New Roman"/>
          <w:color w:val="000000"/>
          <w:sz w:val="20"/>
          <w:szCs w:val="20"/>
        </w:rPr>
        <w:t>es in coverage. Billed for SNF services</w:t>
      </w:r>
      <w:r w:rsidRPr="00BE0978">
        <w:rPr>
          <w:rFonts w:ascii="High Tower Text" w:eastAsia="Times New Roman" w:hAnsi="High Tower Text" w:cs="Times New Roman"/>
          <w:color w:val="000000"/>
          <w:sz w:val="20"/>
          <w:szCs w:val="20"/>
        </w:rPr>
        <w:t xml:space="preserve"> </w:t>
      </w:r>
      <w:r w:rsidR="00377938">
        <w:rPr>
          <w:rFonts w:ascii="High Tower Text" w:eastAsia="Times New Roman" w:hAnsi="High Tower Text" w:cs="Times New Roman"/>
          <w:color w:val="000000"/>
          <w:sz w:val="20"/>
          <w:szCs w:val="20"/>
        </w:rPr>
        <w:t>including room and</w:t>
      </w:r>
      <w:r w:rsidRPr="00BE0978">
        <w:rPr>
          <w:rFonts w:ascii="High Tower Text" w:eastAsia="Times New Roman" w:hAnsi="High Tower Text" w:cs="Times New Roman"/>
          <w:color w:val="000000"/>
          <w:sz w:val="20"/>
          <w:szCs w:val="20"/>
        </w:rPr>
        <w:t xml:space="preserve"> board, DME, Oxygen and medications. Collection on delinquent accounts. Monitor and initiate filing of PETI’s, Medicaid redeterminations and Medicaid based programs. Communicate patient progress with Medicare A&amp;B programs within regulated guidelines. Accurately compl</w:t>
      </w:r>
      <w:r w:rsidR="00377938">
        <w:rPr>
          <w:rFonts w:ascii="High Tower Text" w:eastAsia="Times New Roman" w:hAnsi="High Tower Text" w:cs="Times New Roman"/>
          <w:color w:val="000000"/>
          <w:sz w:val="20"/>
          <w:szCs w:val="20"/>
        </w:rPr>
        <w:t xml:space="preserve">ete documentation for </w:t>
      </w:r>
      <w:r w:rsidRPr="00BE0978">
        <w:rPr>
          <w:rFonts w:ascii="High Tower Text" w:eastAsia="Times New Roman" w:hAnsi="High Tower Text" w:cs="Times New Roman"/>
          <w:color w:val="000000"/>
          <w:sz w:val="20"/>
          <w:szCs w:val="20"/>
        </w:rPr>
        <w:t>authorization</w:t>
      </w:r>
      <w:r w:rsidR="00377938">
        <w:rPr>
          <w:rFonts w:ascii="High Tower Text" w:eastAsia="Times New Roman" w:hAnsi="High Tower Text" w:cs="Times New Roman"/>
          <w:color w:val="000000"/>
          <w:sz w:val="20"/>
          <w:szCs w:val="20"/>
        </w:rPr>
        <w:t xml:space="preserve">s when applicable. Maintained and managed </w:t>
      </w:r>
      <w:r w:rsidRPr="00BE0978">
        <w:rPr>
          <w:rFonts w:ascii="High Tower Text" w:eastAsia="Times New Roman" w:hAnsi="High Tower Text" w:cs="Times New Roman"/>
          <w:color w:val="000000"/>
          <w:sz w:val="20"/>
          <w:szCs w:val="20"/>
        </w:rPr>
        <w:t>resident trust accounts</w:t>
      </w:r>
      <w:r w:rsidR="00377938">
        <w:rPr>
          <w:rFonts w:ascii="High Tower Text" w:eastAsia="Times New Roman" w:hAnsi="High Tower Text" w:cs="Times New Roman"/>
          <w:color w:val="000000"/>
          <w:sz w:val="20"/>
          <w:szCs w:val="20"/>
        </w:rPr>
        <w:t xml:space="preserve"> and quarterly statements</w:t>
      </w:r>
      <w:r w:rsidRPr="00BE0978">
        <w:rPr>
          <w:rFonts w:ascii="High Tower Text" w:eastAsia="Times New Roman" w:hAnsi="High Tower Text" w:cs="Times New Roman"/>
          <w:color w:val="000000"/>
          <w:sz w:val="20"/>
          <w:szCs w:val="20"/>
        </w:rPr>
        <w:t xml:space="preserve">. Maintain records and charts in compliance with State guidelines and HIPAA. </w:t>
      </w:r>
    </w:p>
    <w:p w:rsidR="00084C5E" w:rsidRDefault="00084C5E" w:rsidP="009166C1">
      <w:pPr>
        <w:spacing w:after="0" w:line="240" w:lineRule="auto"/>
        <w:rPr>
          <w:rFonts w:ascii="High Tower Text" w:eastAsia="Times New Roman" w:hAnsi="High Tower Text" w:cs="Times New Roman"/>
          <w:sz w:val="20"/>
          <w:szCs w:val="20"/>
        </w:rPr>
      </w:pPr>
    </w:p>
    <w:p w:rsidR="00084C5E" w:rsidRDefault="00084C5E" w:rsidP="009166C1">
      <w:pPr>
        <w:spacing w:after="0" w:line="240" w:lineRule="auto"/>
        <w:rPr>
          <w:rFonts w:ascii="High Tower Text" w:eastAsia="Times New Roman" w:hAnsi="High Tower Text" w:cs="Times New Roman"/>
          <w:sz w:val="20"/>
          <w:szCs w:val="20"/>
        </w:rPr>
      </w:pPr>
    </w:p>
    <w:p w:rsidR="00084C5E" w:rsidRPr="00084C5E" w:rsidRDefault="00084C5E" w:rsidP="009166C1">
      <w:pPr>
        <w:spacing w:after="0" w:line="240" w:lineRule="auto"/>
        <w:rPr>
          <w:rFonts w:ascii="High Tower Text" w:eastAsia="Times New Roman" w:hAnsi="High Tower Text" w:cs="Times New Roman"/>
          <w:b/>
          <w:sz w:val="20"/>
          <w:szCs w:val="20"/>
          <w:u w:val="single"/>
        </w:rPr>
      </w:pPr>
      <w:r>
        <w:rPr>
          <w:rFonts w:ascii="High Tower Text" w:eastAsia="Times New Roman" w:hAnsi="High Tower Text" w:cs="Times New Roman"/>
          <w:b/>
          <w:sz w:val="20"/>
          <w:szCs w:val="20"/>
          <w:u w:val="single"/>
        </w:rPr>
        <w:t>Relevant Skills</w:t>
      </w:r>
      <w:r w:rsidRPr="00084C5E">
        <w:rPr>
          <w:rFonts w:ascii="High Tower Text" w:eastAsia="Times New Roman" w:hAnsi="High Tower Text" w:cs="Times New Roman"/>
          <w:b/>
          <w:sz w:val="20"/>
          <w:szCs w:val="20"/>
          <w:u w:val="single"/>
        </w:rPr>
        <w:t>:</w:t>
      </w:r>
    </w:p>
    <w:p w:rsidR="00084C5E" w:rsidRDefault="00084C5E" w:rsidP="009166C1">
      <w:pPr>
        <w:spacing w:after="0" w:line="240" w:lineRule="auto"/>
        <w:rPr>
          <w:rFonts w:ascii="High Tower Text" w:eastAsia="Times New Roman" w:hAnsi="High Tower Text" w:cs="Times New Roman"/>
          <w:sz w:val="20"/>
          <w:szCs w:val="20"/>
        </w:rPr>
      </w:pPr>
    </w:p>
    <w:p w:rsidR="00084C5E" w:rsidRDefault="00084C5E" w:rsidP="009166C1">
      <w:pPr>
        <w:spacing w:after="0" w:line="240" w:lineRule="auto"/>
        <w:rPr>
          <w:rFonts w:ascii="High Tower Text" w:eastAsia="Times New Roman" w:hAnsi="High Tower Text" w:cs="Times New Roman"/>
          <w:sz w:val="20"/>
          <w:szCs w:val="20"/>
        </w:rPr>
      </w:pPr>
      <w:r>
        <w:rPr>
          <w:rFonts w:ascii="High Tower Text" w:eastAsia="Times New Roman" w:hAnsi="High Tower Text" w:cs="Times New Roman"/>
          <w:sz w:val="20"/>
          <w:szCs w:val="20"/>
        </w:rPr>
        <w:t>-Knowledge of insurance verification and eligibility process and able to navigate EOBs and statements.</w:t>
      </w:r>
    </w:p>
    <w:p w:rsidR="00084C5E" w:rsidRDefault="00FC1BA5" w:rsidP="009166C1">
      <w:pPr>
        <w:spacing w:after="0" w:line="240" w:lineRule="auto"/>
        <w:rPr>
          <w:rFonts w:ascii="High Tower Text" w:eastAsia="Times New Roman" w:hAnsi="High Tower Text" w:cs="Times New Roman"/>
          <w:sz w:val="20"/>
          <w:szCs w:val="20"/>
        </w:rPr>
      </w:pPr>
      <w:r>
        <w:rPr>
          <w:rFonts w:ascii="High Tower Text" w:eastAsia="Times New Roman" w:hAnsi="High Tower Text" w:cs="Times New Roman"/>
          <w:sz w:val="20"/>
          <w:szCs w:val="20"/>
        </w:rPr>
        <w:t>-Type 75</w:t>
      </w:r>
      <w:r w:rsidR="00E2281F">
        <w:rPr>
          <w:rFonts w:ascii="High Tower Text" w:eastAsia="Times New Roman" w:hAnsi="High Tower Text" w:cs="Times New Roman"/>
          <w:sz w:val="20"/>
          <w:szCs w:val="20"/>
        </w:rPr>
        <w:t xml:space="preserve"> wpm</w:t>
      </w:r>
      <w:r w:rsidR="00084C5E">
        <w:rPr>
          <w:rFonts w:ascii="High Tower Text" w:eastAsia="Times New Roman" w:hAnsi="High Tower Text" w:cs="Times New Roman"/>
          <w:sz w:val="20"/>
          <w:szCs w:val="20"/>
        </w:rPr>
        <w:t xml:space="preserve">, Ten-key </w:t>
      </w:r>
      <w:r w:rsidR="00E2281F">
        <w:rPr>
          <w:rFonts w:ascii="High Tower Text" w:eastAsia="Times New Roman" w:hAnsi="High Tower Text" w:cs="Times New Roman"/>
          <w:sz w:val="20"/>
          <w:szCs w:val="20"/>
        </w:rPr>
        <w:t xml:space="preserve">9,000 </w:t>
      </w:r>
      <w:proofErr w:type="spellStart"/>
      <w:r w:rsidR="00E2281F">
        <w:rPr>
          <w:rFonts w:ascii="High Tower Text" w:eastAsia="Times New Roman" w:hAnsi="High Tower Text" w:cs="Times New Roman"/>
          <w:sz w:val="20"/>
          <w:szCs w:val="20"/>
        </w:rPr>
        <w:t>kph</w:t>
      </w:r>
      <w:proofErr w:type="spellEnd"/>
    </w:p>
    <w:p w:rsidR="00E2281F" w:rsidRDefault="00E2281F" w:rsidP="009166C1">
      <w:pPr>
        <w:spacing w:after="0" w:line="240" w:lineRule="auto"/>
        <w:rPr>
          <w:rFonts w:ascii="High Tower Text" w:eastAsia="Times New Roman" w:hAnsi="High Tower Text" w:cs="Times New Roman"/>
          <w:sz w:val="20"/>
          <w:szCs w:val="20"/>
        </w:rPr>
      </w:pPr>
      <w:r>
        <w:rPr>
          <w:rFonts w:ascii="High Tower Text" w:eastAsia="Times New Roman" w:hAnsi="High Tower Text" w:cs="Times New Roman"/>
          <w:sz w:val="20"/>
          <w:szCs w:val="20"/>
        </w:rPr>
        <w:t xml:space="preserve">-Proficient in many software systems including </w:t>
      </w:r>
      <w:r w:rsidR="003652ED">
        <w:rPr>
          <w:rFonts w:ascii="High Tower Text" w:eastAsia="Times New Roman" w:hAnsi="High Tower Text" w:cs="Times New Roman"/>
          <w:sz w:val="20"/>
          <w:szCs w:val="20"/>
        </w:rPr>
        <w:t>Matrix, ADP, PeopleSoft, SAP, AS/400. Proficient in MS Office.</w:t>
      </w:r>
      <w:r w:rsidR="00671D6F">
        <w:rPr>
          <w:rFonts w:ascii="High Tower Text" w:eastAsia="Times New Roman" w:hAnsi="High Tower Text" w:cs="Times New Roman"/>
          <w:sz w:val="20"/>
          <w:szCs w:val="20"/>
        </w:rPr>
        <w:t xml:space="preserve"> </w:t>
      </w:r>
    </w:p>
    <w:p w:rsidR="00E2281F" w:rsidRDefault="00E2281F" w:rsidP="009166C1">
      <w:pPr>
        <w:spacing w:after="0" w:line="240" w:lineRule="auto"/>
        <w:rPr>
          <w:rFonts w:ascii="High Tower Text" w:eastAsia="Times New Roman" w:hAnsi="High Tower Text" w:cs="Times New Roman"/>
          <w:sz w:val="20"/>
          <w:szCs w:val="20"/>
        </w:rPr>
      </w:pPr>
      <w:r>
        <w:rPr>
          <w:rFonts w:ascii="High Tower Text" w:eastAsia="Times New Roman" w:hAnsi="High Tower Text" w:cs="Times New Roman"/>
          <w:sz w:val="20"/>
          <w:szCs w:val="20"/>
        </w:rPr>
        <w:t>-I value processes and sys</w:t>
      </w:r>
      <w:r w:rsidR="003652ED">
        <w:rPr>
          <w:rFonts w:ascii="High Tower Text" w:eastAsia="Times New Roman" w:hAnsi="High Tower Text" w:cs="Times New Roman"/>
          <w:sz w:val="20"/>
          <w:szCs w:val="20"/>
        </w:rPr>
        <w:t xml:space="preserve">tems and closely adhere to set </w:t>
      </w:r>
      <w:r>
        <w:rPr>
          <w:rFonts w:ascii="High Tower Text" w:eastAsia="Times New Roman" w:hAnsi="High Tower Text" w:cs="Times New Roman"/>
          <w:sz w:val="20"/>
          <w:szCs w:val="20"/>
        </w:rPr>
        <w:t xml:space="preserve">standards </w:t>
      </w:r>
      <w:r w:rsidR="003652ED">
        <w:rPr>
          <w:rFonts w:ascii="High Tower Text" w:eastAsia="Times New Roman" w:hAnsi="High Tower Text" w:cs="Times New Roman"/>
          <w:sz w:val="20"/>
          <w:szCs w:val="20"/>
        </w:rPr>
        <w:t xml:space="preserve">while remaining flexible within a team. </w:t>
      </w:r>
    </w:p>
    <w:p w:rsidR="00A25A6E" w:rsidRDefault="00290112" w:rsidP="009166C1">
      <w:pPr>
        <w:spacing w:after="0" w:line="240" w:lineRule="auto"/>
        <w:rPr>
          <w:rFonts w:ascii="High Tower Text" w:eastAsia="Times New Roman" w:hAnsi="High Tower Text" w:cs="Times New Roman"/>
          <w:sz w:val="20"/>
          <w:szCs w:val="20"/>
        </w:rPr>
      </w:pPr>
      <w:r>
        <w:rPr>
          <w:rFonts w:ascii="High Tower Text" w:eastAsia="Times New Roman" w:hAnsi="High Tower Text" w:cs="Times New Roman"/>
          <w:sz w:val="20"/>
          <w:szCs w:val="20"/>
        </w:rPr>
        <w:t>-</w:t>
      </w:r>
      <w:bookmarkStart w:id="0" w:name="_GoBack"/>
      <w:bookmarkEnd w:id="0"/>
      <w:r w:rsidR="00A36D3A">
        <w:rPr>
          <w:rFonts w:ascii="High Tower Text" w:eastAsia="Times New Roman" w:hAnsi="High Tower Text" w:cs="Times New Roman"/>
          <w:sz w:val="20"/>
          <w:szCs w:val="20"/>
        </w:rPr>
        <w:t xml:space="preserve">Currently enrolled in AAPC medical billing and coding certification course. </w:t>
      </w:r>
    </w:p>
    <w:p w:rsidR="00290112" w:rsidRPr="003652ED" w:rsidRDefault="00290112" w:rsidP="009166C1">
      <w:pPr>
        <w:spacing w:after="0" w:line="240" w:lineRule="auto"/>
        <w:rPr>
          <w:rFonts w:ascii="High Tower Text" w:eastAsia="Times New Roman" w:hAnsi="High Tower Text" w:cs="Times New Roman"/>
          <w:sz w:val="20"/>
          <w:szCs w:val="20"/>
        </w:rPr>
      </w:pPr>
    </w:p>
    <w:p w:rsidR="006E7279" w:rsidRPr="00BE0978" w:rsidRDefault="00821666" w:rsidP="00A25A6E">
      <w:pPr>
        <w:spacing w:after="0" w:line="240" w:lineRule="auto"/>
        <w:rPr>
          <w:rFonts w:ascii="High Tower Text" w:eastAsia="Times New Roman" w:hAnsi="High Tower Text" w:cs="Times New Roman"/>
          <w:sz w:val="24"/>
          <w:szCs w:val="24"/>
        </w:rPr>
      </w:pPr>
      <w:r w:rsidRPr="00BE0978">
        <w:rPr>
          <w:rFonts w:ascii="High Tower Text" w:eastAsia="Times New Roman" w:hAnsi="High Tower Text" w:cs="Times New Roman"/>
          <w:b/>
          <w:bCs/>
          <w:color w:val="000000"/>
          <w:sz w:val="24"/>
          <w:szCs w:val="24"/>
          <w:u w:val="single"/>
        </w:rPr>
        <w:t xml:space="preserve">Professional </w:t>
      </w:r>
      <w:r w:rsidR="009166C1" w:rsidRPr="00BE0978">
        <w:rPr>
          <w:rFonts w:ascii="High Tower Text" w:eastAsia="Times New Roman" w:hAnsi="High Tower Text" w:cs="Times New Roman"/>
          <w:b/>
          <w:bCs/>
          <w:color w:val="000000"/>
          <w:sz w:val="24"/>
          <w:szCs w:val="24"/>
          <w:u w:val="single"/>
        </w:rPr>
        <w:t>References Available Upon Reque</w:t>
      </w:r>
      <w:r w:rsidR="00A25A6E" w:rsidRPr="00BE0978">
        <w:rPr>
          <w:rFonts w:ascii="High Tower Text" w:eastAsia="Times New Roman" w:hAnsi="High Tower Text" w:cs="Times New Roman"/>
          <w:b/>
          <w:bCs/>
          <w:color w:val="000000"/>
          <w:sz w:val="24"/>
          <w:szCs w:val="24"/>
          <w:u w:val="single"/>
        </w:rPr>
        <w:t>st</w:t>
      </w:r>
    </w:p>
    <w:sectPr w:rsidR="006E7279" w:rsidRPr="00BE0978" w:rsidSect="00FD2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440D5"/>
    <w:multiLevelType w:val="hybridMultilevel"/>
    <w:tmpl w:val="CA38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C1"/>
    <w:rsid w:val="00084C5E"/>
    <w:rsid w:val="000B75E3"/>
    <w:rsid w:val="000F0F57"/>
    <w:rsid w:val="001755AA"/>
    <w:rsid w:val="001B4303"/>
    <w:rsid w:val="00236320"/>
    <w:rsid w:val="00275AEB"/>
    <w:rsid w:val="00290112"/>
    <w:rsid w:val="003652ED"/>
    <w:rsid w:val="00377938"/>
    <w:rsid w:val="00437444"/>
    <w:rsid w:val="0043797C"/>
    <w:rsid w:val="00562B6C"/>
    <w:rsid w:val="0057501E"/>
    <w:rsid w:val="005C5F03"/>
    <w:rsid w:val="00646FC6"/>
    <w:rsid w:val="00671D6F"/>
    <w:rsid w:val="006E7279"/>
    <w:rsid w:val="00705BEB"/>
    <w:rsid w:val="007643CE"/>
    <w:rsid w:val="00817AA3"/>
    <w:rsid w:val="00821560"/>
    <w:rsid w:val="00821666"/>
    <w:rsid w:val="00830878"/>
    <w:rsid w:val="00893A78"/>
    <w:rsid w:val="008A59BC"/>
    <w:rsid w:val="008A6E39"/>
    <w:rsid w:val="008F62BC"/>
    <w:rsid w:val="009166C1"/>
    <w:rsid w:val="00935F66"/>
    <w:rsid w:val="009C057C"/>
    <w:rsid w:val="00A25A6E"/>
    <w:rsid w:val="00A36D3A"/>
    <w:rsid w:val="00A74A3A"/>
    <w:rsid w:val="00A871A1"/>
    <w:rsid w:val="00AE5BA6"/>
    <w:rsid w:val="00AE6E7B"/>
    <w:rsid w:val="00B801DD"/>
    <w:rsid w:val="00B863B0"/>
    <w:rsid w:val="00BD28F2"/>
    <w:rsid w:val="00BE0978"/>
    <w:rsid w:val="00C31574"/>
    <w:rsid w:val="00E2281F"/>
    <w:rsid w:val="00EC1A6D"/>
    <w:rsid w:val="00F36223"/>
    <w:rsid w:val="00FC1BA5"/>
    <w:rsid w:val="00FD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EAE9"/>
  <w15:docId w15:val="{C2DA5684-2DEF-47DE-BCAF-5BB701D5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D2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6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5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7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 Kick</cp:lastModifiedBy>
  <cp:revision>29</cp:revision>
  <cp:lastPrinted>2013-07-16T02:01:00Z</cp:lastPrinted>
  <dcterms:created xsi:type="dcterms:W3CDTF">2016-03-09T19:03:00Z</dcterms:created>
  <dcterms:modified xsi:type="dcterms:W3CDTF">2016-06-27T18:02:00Z</dcterms:modified>
</cp:coreProperties>
</file>