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B68C" w14:textId="77777777" w:rsidR="00AD3022" w:rsidRPr="00AD3022" w:rsidRDefault="00AD3022" w:rsidP="00AD3022">
      <w:pPr>
        <w:rPr>
          <w:b/>
          <w:bCs/>
          <w:sz w:val="24"/>
          <w:szCs w:val="24"/>
        </w:rPr>
      </w:pPr>
      <w:r w:rsidRPr="00AD3022">
        <w:rPr>
          <w:b/>
          <w:bCs/>
          <w:sz w:val="24"/>
          <w:szCs w:val="24"/>
        </w:rPr>
        <w:t>Overview</w:t>
      </w:r>
    </w:p>
    <w:p w14:paraId="4BE51D7B" w14:textId="77777777" w:rsidR="00AD3022" w:rsidRPr="00AD3022" w:rsidRDefault="00AD3022" w:rsidP="00AD3022">
      <w:pPr>
        <w:rPr>
          <w:sz w:val="24"/>
          <w:szCs w:val="24"/>
        </w:rPr>
      </w:pPr>
      <w:r w:rsidRPr="00AD3022">
        <w:rPr>
          <w:sz w:val="24"/>
          <w:szCs w:val="24"/>
        </w:rPr>
        <w:t>This document presents three different implementations of a Multiple-Control X (MCX) gate with 5 control qubits and 1 target qubit. Each implementation optimizes for different metrics: circuit depth, quantum register width, or a balanced approach between the two.</w:t>
      </w:r>
    </w:p>
    <w:p w14:paraId="53AB100A" w14:textId="77777777" w:rsidR="00AD3022" w:rsidRDefault="00AD3022" w:rsidP="00AD3022">
      <w:pPr>
        <w:rPr>
          <w:b/>
          <w:bCs/>
          <w:sz w:val="24"/>
          <w:szCs w:val="24"/>
        </w:rPr>
      </w:pPr>
    </w:p>
    <w:p w14:paraId="4EB8EC58" w14:textId="53BB4DF8" w:rsidR="00AD3022" w:rsidRPr="00AD3022" w:rsidRDefault="00AD3022" w:rsidP="00AD3022">
      <w:pPr>
        <w:rPr>
          <w:b/>
          <w:bCs/>
          <w:sz w:val="24"/>
          <w:szCs w:val="24"/>
        </w:rPr>
      </w:pPr>
      <w:r w:rsidRPr="00AD3022">
        <w:rPr>
          <w:b/>
          <w:bCs/>
          <w:sz w:val="24"/>
          <w:szCs w:val="24"/>
        </w:rPr>
        <w:t>Minimized Depth:</w:t>
      </w:r>
    </w:p>
    <w:p w14:paraId="496DED98" w14:textId="04E38190" w:rsidR="00686EF0" w:rsidRDefault="00AD3022">
      <w:r>
        <w:rPr>
          <w:noProof/>
        </w:rPr>
        <w:drawing>
          <wp:inline distT="0" distB="0" distL="0" distR="0" wp14:anchorId="0893E774" wp14:editId="59E909E0">
            <wp:extent cx="5718810" cy="755650"/>
            <wp:effectExtent l="0" t="0" r="0" b="6350"/>
            <wp:docPr id="1019780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810" cy="755650"/>
                    </a:xfrm>
                    <a:prstGeom prst="rect">
                      <a:avLst/>
                    </a:prstGeom>
                    <a:noFill/>
                    <a:ln>
                      <a:noFill/>
                    </a:ln>
                  </pic:spPr>
                </pic:pic>
              </a:graphicData>
            </a:graphic>
          </wp:inline>
        </w:drawing>
      </w:r>
    </w:p>
    <w:p w14:paraId="408763E7" w14:textId="707EF52F" w:rsidR="00AD3022" w:rsidRDefault="00AD3022">
      <w:r>
        <w:t>Depth: 34</w:t>
      </w:r>
    </w:p>
    <w:p w14:paraId="439DDA95" w14:textId="77777777" w:rsidR="005B1596" w:rsidRPr="005B1596" w:rsidRDefault="005B1596" w:rsidP="005B1596">
      <w:r w:rsidRPr="005B1596">
        <w:t>Implementation details:</w:t>
      </w:r>
    </w:p>
    <w:p w14:paraId="19D760CB" w14:textId="77777777" w:rsidR="005B1596" w:rsidRPr="005B1596" w:rsidRDefault="005B1596" w:rsidP="005B1596">
      <w:pPr>
        <w:numPr>
          <w:ilvl w:val="0"/>
          <w:numId w:val="1"/>
        </w:numPr>
      </w:pPr>
      <w:r w:rsidRPr="005B1596">
        <w:t>Uses parallel decomposition of the multi-control operation</w:t>
      </w:r>
    </w:p>
    <w:p w14:paraId="76A91D57" w14:textId="13CB908D" w:rsidR="005B1596" w:rsidRPr="005B1596" w:rsidRDefault="005B1596" w:rsidP="005B1596">
      <w:pPr>
        <w:numPr>
          <w:ilvl w:val="0"/>
          <w:numId w:val="1"/>
        </w:numPr>
      </w:pPr>
      <w:r w:rsidRPr="005B1596">
        <w:t>Employs additional qubits to reduce sequential operations</w:t>
      </w:r>
    </w:p>
    <w:p w14:paraId="50D78B64" w14:textId="77777777" w:rsidR="005B1596" w:rsidRPr="005B1596" w:rsidRDefault="005B1596" w:rsidP="005B1596">
      <w:pPr>
        <w:numPr>
          <w:ilvl w:val="0"/>
          <w:numId w:val="1"/>
        </w:numPr>
      </w:pPr>
      <w:r w:rsidRPr="005B1596">
        <w:t>Achieves minimal circuit depth through parallel execution paths</w:t>
      </w:r>
    </w:p>
    <w:p w14:paraId="780B4DAC" w14:textId="41CB44A7" w:rsidR="005B1596" w:rsidRPr="005B1596" w:rsidRDefault="005B1596" w:rsidP="005B1596">
      <w:pPr>
        <w:numPr>
          <w:ilvl w:val="0"/>
          <w:numId w:val="1"/>
        </w:numPr>
      </w:pPr>
      <w:r w:rsidRPr="005B1596">
        <w:t>Trade-off: Requires more physical qubits to achieve the depth optimization</w:t>
      </w:r>
    </w:p>
    <w:p w14:paraId="28324FBB" w14:textId="77777777" w:rsidR="00AD3022" w:rsidRPr="005B1596" w:rsidRDefault="00AD3022"/>
    <w:p w14:paraId="72019774" w14:textId="478738D8" w:rsidR="00AD3022" w:rsidRPr="00AD3022" w:rsidRDefault="00AD3022" w:rsidP="00AD3022">
      <w:pPr>
        <w:rPr>
          <w:b/>
          <w:bCs/>
          <w:sz w:val="24"/>
          <w:szCs w:val="24"/>
        </w:rPr>
      </w:pPr>
      <w:r w:rsidRPr="00AD3022">
        <w:rPr>
          <w:b/>
          <w:bCs/>
          <w:sz w:val="24"/>
          <w:szCs w:val="24"/>
        </w:rPr>
        <w:t>Minimized Width:</w:t>
      </w:r>
    </w:p>
    <w:p w14:paraId="64E4C11A" w14:textId="41087DC3" w:rsidR="00AD3022" w:rsidRDefault="00AD3022" w:rsidP="00AD3022">
      <w:r>
        <w:rPr>
          <w:noProof/>
        </w:rPr>
        <w:drawing>
          <wp:inline distT="0" distB="0" distL="0" distR="0" wp14:anchorId="333A8AFB" wp14:editId="74897F64">
            <wp:extent cx="5727700" cy="753745"/>
            <wp:effectExtent l="0" t="0" r="6350" b="8255"/>
            <wp:docPr id="810028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753745"/>
                    </a:xfrm>
                    <a:prstGeom prst="rect">
                      <a:avLst/>
                    </a:prstGeom>
                    <a:noFill/>
                    <a:ln>
                      <a:noFill/>
                    </a:ln>
                  </pic:spPr>
                </pic:pic>
              </a:graphicData>
            </a:graphic>
          </wp:inline>
        </w:drawing>
      </w:r>
    </w:p>
    <w:p w14:paraId="084BCF6A" w14:textId="52610E95" w:rsidR="00AD3022" w:rsidRDefault="00AD3022" w:rsidP="00AD3022">
      <w:r>
        <w:t>Width: 6</w:t>
      </w:r>
    </w:p>
    <w:p w14:paraId="2DC6AAF9" w14:textId="77777777" w:rsidR="005B1596" w:rsidRPr="005B1596" w:rsidRDefault="005B1596" w:rsidP="005B1596">
      <w:r w:rsidRPr="005B1596">
        <w:t>Implementation details:</w:t>
      </w:r>
    </w:p>
    <w:p w14:paraId="3999E734" w14:textId="77777777" w:rsidR="005B1596" w:rsidRPr="005B1596" w:rsidRDefault="005B1596" w:rsidP="005B1596">
      <w:pPr>
        <w:numPr>
          <w:ilvl w:val="0"/>
          <w:numId w:val="2"/>
        </w:numPr>
      </w:pPr>
      <w:r w:rsidRPr="005B1596">
        <w:t>Uses basic decomposition into sequential Toffoli gates</w:t>
      </w:r>
    </w:p>
    <w:p w14:paraId="60477A13" w14:textId="172155C5" w:rsidR="005B1596" w:rsidRPr="005B1596" w:rsidRDefault="005B1596" w:rsidP="005B1596">
      <w:pPr>
        <w:numPr>
          <w:ilvl w:val="0"/>
          <w:numId w:val="2"/>
        </w:numPr>
      </w:pPr>
      <w:r w:rsidRPr="005B1596">
        <w:t>Requires no additional qubits</w:t>
      </w:r>
    </w:p>
    <w:p w14:paraId="31230FFB" w14:textId="77777777" w:rsidR="005B1596" w:rsidRPr="005B1596" w:rsidRDefault="005B1596" w:rsidP="005B1596">
      <w:pPr>
        <w:numPr>
          <w:ilvl w:val="0"/>
          <w:numId w:val="2"/>
        </w:numPr>
      </w:pPr>
      <w:r w:rsidRPr="005B1596">
        <w:t>Operates strictly on the input qubits (5 controls + 1 target)</w:t>
      </w:r>
    </w:p>
    <w:p w14:paraId="2928EB4C" w14:textId="77777777" w:rsidR="005B1596" w:rsidRPr="005B1596" w:rsidRDefault="005B1596" w:rsidP="005B1596">
      <w:pPr>
        <w:numPr>
          <w:ilvl w:val="0"/>
          <w:numId w:val="2"/>
        </w:numPr>
      </w:pPr>
      <w:r w:rsidRPr="005B1596">
        <w:t>Trade-off: Increased circuit depth due to sequential operations</w:t>
      </w:r>
    </w:p>
    <w:p w14:paraId="41062C11" w14:textId="77777777" w:rsidR="00AD3022" w:rsidRDefault="00AD3022" w:rsidP="00AD3022"/>
    <w:p w14:paraId="6F743665" w14:textId="77777777" w:rsidR="005B1596" w:rsidRDefault="005B1596" w:rsidP="00AD3022"/>
    <w:p w14:paraId="1C595500" w14:textId="77777777" w:rsidR="005B1596" w:rsidRDefault="005B1596" w:rsidP="00AD3022"/>
    <w:p w14:paraId="730D5429" w14:textId="77777777" w:rsidR="005B1596" w:rsidRPr="005B1596" w:rsidRDefault="005B1596" w:rsidP="00AD3022"/>
    <w:p w14:paraId="18A1BF1F" w14:textId="5833E47F" w:rsidR="00AD3022" w:rsidRPr="00AD3022" w:rsidRDefault="00AD3022" w:rsidP="00AD3022">
      <w:pPr>
        <w:rPr>
          <w:b/>
          <w:bCs/>
          <w:sz w:val="24"/>
          <w:szCs w:val="24"/>
        </w:rPr>
      </w:pPr>
      <w:r w:rsidRPr="00AD3022">
        <w:rPr>
          <w:b/>
          <w:bCs/>
          <w:sz w:val="24"/>
          <w:szCs w:val="24"/>
        </w:rPr>
        <w:t>Somewhere in between:</w:t>
      </w:r>
    </w:p>
    <w:p w14:paraId="21782149" w14:textId="48801F97" w:rsidR="00AD3022" w:rsidRDefault="00AD3022" w:rsidP="00AD3022">
      <w:r>
        <w:rPr>
          <w:noProof/>
        </w:rPr>
        <w:lastRenderedPageBreak/>
        <w:drawing>
          <wp:inline distT="0" distB="0" distL="0" distR="0" wp14:anchorId="7648CE1A" wp14:editId="11869EDF">
            <wp:extent cx="5720080" cy="752475"/>
            <wp:effectExtent l="0" t="0" r="0" b="9525"/>
            <wp:docPr id="1185537550"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37550" name="Picture 3"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752475"/>
                    </a:xfrm>
                    <a:prstGeom prst="rect">
                      <a:avLst/>
                    </a:prstGeom>
                    <a:noFill/>
                    <a:ln>
                      <a:noFill/>
                    </a:ln>
                  </pic:spPr>
                </pic:pic>
              </a:graphicData>
            </a:graphic>
          </wp:inline>
        </w:drawing>
      </w:r>
    </w:p>
    <w:p w14:paraId="7947FAB5" w14:textId="1F92C0E1" w:rsidR="00AD3022" w:rsidRDefault="00AD3022" w:rsidP="00AD3022">
      <w:r>
        <w:t>Depth: 34 , Width: 8</w:t>
      </w:r>
    </w:p>
    <w:p w14:paraId="0A57CCEA" w14:textId="77777777" w:rsidR="005B1596" w:rsidRPr="005B1596" w:rsidRDefault="005B1596" w:rsidP="005B1596">
      <w:r w:rsidRPr="005B1596">
        <w:t>Implementation details:</w:t>
      </w:r>
    </w:p>
    <w:p w14:paraId="655CED39" w14:textId="6162A25A" w:rsidR="005B1596" w:rsidRPr="005B1596" w:rsidRDefault="005B1596" w:rsidP="005B1596">
      <w:pPr>
        <w:numPr>
          <w:ilvl w:val="0"/>
          <w:numId w:val="3"/>
        </w:numPr>
      </w:pPr>
      <w:r w:rsidRPr="005B1596">
        <w:t>Uses limited qubits for partial parallelization</w:t>
      </w:r>
    </w:p>
    <w:p w14:paraId="390587BA" w14:textId="77777777" w:rsidR="005B1596" w:rsidRPr="005B1596" w:rsidRDefault="005B1596" w:rsidP="005B1596">
      <w:pPr>
        <w:numPr>
          <w:ilvl w:val="0"/>
          <w:numId w:val="3"/>
        </w:numPr>
      </w:pPr>
      <w:r w:rsidRPr="005B1596">
        <w:t>Achieves the same depth as the fully optimized version</w:t>
      </w:r>
    </w:p>
    <w:p w14:paraId="2434C7EF" w14:textId="77777777" w:rsidR="005B1596" w:rsidRPr="005B1596" w:rsidRDefault="005B1596" w:rsidP="005B1596">
      <w:pPr>
        <w:numPr>
          <w:ilvl w:val="0"/>
          <w:numId w:val="3"/>
        </w:numPr>
      </w:pPr>
      <w:r w:rsidRPr="005B1596">
        <w:t>Reduces qubit requirements compared to depth-optimized version</w:t>
      </w:r>
    </w:p>
    <w:p w14:paraId="17E6DBBE" w14:textId="77777777" w:rsidR="005B1596" w:rsidRDefault="005B1596" w:rsidP="005B1596">
      <w:pPr>
        <w:numPr>
          <w:ilvl w:val="0"/>
          <w:numId w:val="3"/>
        </w:numPr>
      </w:pPr>
      <w:r w:rsidRPr="005B1596">
        <w:t>Trade-off: Good balance between resource requirements</w:t>
      </w:r>
    </w:p>
    <w:p w14:paraId="050B6C38" w14:textId="77777777" w:rsidR="005B1596" w:rsidRDefault="005B1596" w:rsidP="005B1596"/>
    <w:p w14:paraId="7184BB39" w14:textId="77777777" w:rsidR="005B1596" w:rsidRPr="005B1596" w:rsidRDefault="005B1596" w:rsidP="005B1596">
      <w:pPr>
        <w:rPr>
          <w:b/>
          <w:bCs/>
        </w:rPr>
      </w:pPr>
      <w:r w:rsidRPr="005B1596">
        <w:rPr>
          <w:b/>
          <w:bCs/>
        </w:rPr>
        <w:t>Resource Trade-offs</w:t>
      </w:r>
    </w:p>
    <w:p w14:paraId="0C0F5CEA" w14:textId="77777777" w:rsidR="005B1596" w:rsidRPr="005B1596" w:rsidRDefault="005B1596" w:rsidP="005B1596">
      <w:pPr>
        <w:numPr>
          <w:ilvl w:val="0"/>
          <w:numId w:val="4"/>
        </w:numPr>
      </w:pPr>
      <w:r w:rsidRPr="005B1596">
        <w:t xml:space="preserve">Depth vs. Width: </w:t>
      </w:r>
    </w:p>
    <w:p w14:paraId="446C435E" w14:textId="7A96458C" w:rsidR="005B1596" w:rsidRPr="005B1596" w:rsidRDefault="005B1596" w:rsidP="005B1596">
      <w:pPr>
        <w:numPr>
          <w:ilvl w:val="1"/>
          <w:numId w:val="4"/>
        </w:numPr>
      </w:pPr>
      <w:r w:rsidRPr="005B1596">
        <w:t>Lower depth generally requires more</w:t>
      </w:r>
      <w:r>
        <w:t xml:space="preserve"> </w:t>
      </w:r>
      <w:r w:rsidRPr="005B1596">
        <w:t>qubits</w:t>
      </w:r>
    </w:p>
    <w:p w14:paraId="08613622" w14:textId="77777777" w:rsidR="005B1596" w:rsidRPr="005B1596" w:rsidRDefault="005B1596" w:rsidP="005B1596">
      <w:pPr>
        <w:numPr>
          <w:ilvl w:val="1"/>
          <w:numId w:val="4"/>
        </w:numPr>
      </w:pPr>
      <w:r w:rsidRPr="005B1596">
        <w:t>Fewer qubits leads to increased circuit depth</w:t>
      </w:r>
    </w:p>
    <w:p w14:paraId="146666AF" w14:textId="77777777" w:rsidR="005B1596" w:rsidRPr="005B1596" w:rsidRDefault="005B1596" w:rsidP="005B1596">
      <w:pPr>
        <w:numPr>
          <w:ilvl w:val="1"/>
          <w:numId w:val="4"/>
        </w:numPr>
      </w:pPr>
      <w:r w:rsidRPr="005B1596">
        <w:t>The balanced implementation shows that optimal depth can be achieved with fewer resources than the maximum</w:t>
      </w:r>
    </w:p>
    <w:p w14:paraId="377E011F" w14:textId="77777777" w:rsidR="005B1596" w:rsidRPr="005B1596" w:rsidRDefault="005B1596" w:rsidP="005B1596">
      <w:pPr>
        <w:numPr>
          <w:ilvl w:val="0"/>
          <w:numId w:val="4"/>
        </w:numPr>
      </w:pPr>
      <w:r w:rsidRPr="005B1596">
        <w:t xml:space="preserve">Implementation Complexity: </w:t>
      </w:r>
    </w:p>
    <w:p w14:paraId="77FDC8EA" w14:textId="77777777" w:rsidR="005B1596" w:rsidRPr="005B1596" w:rsidRDefault="005B1596" w:rsidP="005B1596">
      <w:pPr>
        <w:numPr>
          <w:ilvl w:val="1"/>
          <w:numId w:val="4"/>
        </w:numPr>
      </w:pPr>
      <w:r w:rsidRPr="005B1596">
        <w:t>Width-optimized version is simpler but slower</w:t>
      </w:r>
    </w:p>
    <w:p w14:paraId="5E11C439" w14:textId="77777777" w:rsidR="005B1596" w:rsidRPr="005B1596" w:rsidRDefault="005B1596" w:rsidP="005B1596">
      <w:pPr>
        <w:numPr>
          <w:ilvl w:val="1"/>
          <w:numId w:val="4"/>
        </w:numPr>
      </w:pPr>
      <w:r w:rsidRPr="005B1596">
        <w:t>Depth-optimized version requires more complex control logic</w:t>
      </w:r>
    </w:p>
    <w:p w14:paraId="6AA1AB6D" w14:textId="77777777" w:rsidR="005B1596" w:rsidRPr="005B1596" w:rsidRDefault="005B1596" w:rsidP="005B1596">
      <w:pPr>
        <w:numPr>
          <w:ilvl w:val="1"/>
          <w:numId w:val="4"/>
        </w:numPr>
      </w:pPr>
      <w:r w:rsidRPr="005B1596">
        <w:t>Balanced version maintains complexity similar to depth-optimized but with fewer resources</w:t>
      </w:r>
    </w:p>
    <w:p w14:paraId="0A4A041B" w14:textId="77777777" w:rsidR="005B1596" w:rsidRPr="005B1596" w:rsidRDefault="005B1596" w:rsidP="005B1596"/>
    <w:p w14:paraId="0458C46D" w14:textId="5F4B0EE3" w:rsidR="00AD3022" w:rsidRDefault="00AD3022"/>
    <w:p w14:paraId="5D86FDE5" w14:textId="1EC71575" w:rsidR="00495FCD" w:rsidRDefault="00495FCD"/>
    <w:p w14:paraId="568EE61F" w14:textId="431F0B14" w:rsidR="00495FCD" w:rsidRDefault="00495FCD"/>
    <w:p w14:paraId="18F8D39D" w14:textId="1CDADD3E" w:rsidR="00495FCD" w:rsidRDefault="00495FCD"/>
    <w:p w14:paraId="136657A3" w14:textId="583CBFF6" w:rsidR="00495FCD" w:rsidRDefault="00495FCD"/>
    <w:p w14:paraId="2D9D1F9A" w14:textId="7FD22B9C" w:rsidR="00495FCD" w:rsidRDefault="00495FCD"/>
    <w:p w14:paraId="3CE0099E" w14:textId="79DDB54E" w:rsidR="00495FCD" w:rsidRDefault="00495FCD"/>
    <w:p w14:paraId="49817968" w14:textId="071B5F3B" w:rsidR="00495FCD" w:rsidRDefault="00495FCD"/>
    <w:p w14:paraId="402102BF" w14:textId="4D732896" w:rsidR="00495FCD" w:rsidRDefault="00495FCD"/>
    <w:p w14:paraId="55E8DC1B" w14:textId="6150DAF0" w:rsidR="00495FCD" w:rsidRDefault="00495FCD"/>
    <w:p w14:paraId="14C88423" w14:textId="6B81F6E6" w:rsidR="00495FCD" w:rsidRDefault="00495FCD">
      <w:bookmarkStart w:id="0" w:name="_GoBack"/>
    </w:p>
    <w:bookmarkEnd w:id="0"/>
    <w:p w14:paraId="73E9BAA1" w14:textId="285F95C5" w:rsidR="00495FCD" w:rsidRDefault="00495FCD">
      <w:proofErr w:type="spellStart"/>
      <w:r>
        <w:t>Mcx</w:t>
      </w:r>
      <w:proofErr w:type="spellEnd"/>
      <w:r>
        <w:t xml:space="preserve"> with 20 </w:t>
      </w:r>
      <w:proofErr w:type="spellStart"/>
      <w:r>
        <w:t>cntrl</w:t>
      </w:r>
      <w:proofErr w:type="spellEnd"/>
      <w:r>
        <w:t xml:space="preserve"> </w:t>
      </w:r>
      <w:proofErr w:type="spellStart"/>
      <w:r>
        <w:t>qbits</w:t>
      </w:r>
      <w:proofErr w:type="spellEnd"/>
      <w:r>
        <w:t xml:space="preserve"> and 1 target:</w:t>
      </w:r>
    </w:p>
    <w:p w14:paraId="5003BFA0" w14:textId="108EAE6E" w:rsidR="00495FCD" w:rsidRDefault="00495FCD" w:rsidP="00495FCD">
      <w:pPr>
        <w:pStyle w:val="NormalWeb"/>
      </w:pPr>
      <w:r>
        <w:t>Optimize depth:</w:t>
      </w:r>
      <w:r>
        <w:br/>
      </w:r>
      <w:r w:rsidRPr="00495FCD">
        <w:rPr>
          <w:noProof/>
        </w:rPr>
        <w:drawing>
          <wp:inline distT="0" distB="0" distL="0" distR="0" wp14:anchorId="4CC178C1" wp14:editId="7B8E7425">
            <wp:extent cx="6297728" cy="692150"/>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1077" cy="695815"/>
                    </a:xfrm>
                    <a:prstGeom prst="rect">
                      <a:avLst/>
                    </a:prstGeom>
                  </pic:spPr>
                </pic:pic>
              </a:graphicData>
            </a:graphic>
          </wp:inline>
        </w:drawing>
      </w:r>
    </w:p>
    <w:p w14:paraId="4541A481" w14:textId="5B042110" w:rsidR="008E2E2A" w:rsidRDefault="008E2E2A" w:rsidP="008E2E2A">
      <w:r w:rsidRPr="008E2E2A">
        <w:t>Depth:66</w:t>
      </w:r>
      <w:r>
        <w:t xml:space="preserve"> width 30</w:t>
      </w:r>
    </w:p>
    <w:p w14:paraId="4875384E" w14:textId="53FDEBD7" w:rsidR="008E2E2A" w:rsidRDefault="008E2E2A" w:rsidP="008E2E2A"/>
    <w:p w14:paraId="4F4D7956" w14:textId="57382820" w:rsidR="008E2E2A" w:rsidRDefault="008E2E2A" w:rsidP="008E2E2A">
      <w:r>
        <w:t>Optimize width:</w:t>
      </w:r>
    </w:p>
    <w:p w14:paraId="58B053E0" w14:textId="1869D6C1" w:rsidR="008E2E2A" w:rsidRPr="008E2E2A" w:rsidRDefault="008E2E2A" w:rsidP="008E2E2A">
      <w:r w:rsidRPr="008E2E2A">
        <w:t>Depth:</w:t>
      </w:r>
      <w:r>
        <w:t>1894  width 22</w:t>
      </w:r>
    </w:p>
    <w:p w14:paraId="4B0D143B" w14:textId="76A81627" w:rsidR="00E102FE" w:rsidRDefault="00E102FE" w:rsidP="008E2E2A"/>
    <w:p w14:paraId="2966C42A" w14:textId="061FAE38" w:rsidR="00E102FE" w:rsidRDefault="00E102FE" w:rsidP="008E2E2A"/>
    <w:p w14:paraId="447B3FD4" w14:textId="55345442" w:rsidR="00E102FE" w:rsidRDefault="00E102FE" w:rsidP="008E2E2A">
      <w:r>
        <w:rPr>
          <w:sz w:val="24"/>
          <w:szCs w:val="24"/>
        </w:rPr>
        <w:t>A</w:t>
      </w:r>
      <w:r w:rsidRPr="00AD3022">
        <w:rPr>
          <w:sz w:val="24"/>
          <w:szCs w:val="24"/>
        </w:rPr>
        <w:t xml:space="preserve"> Multiple-Control X (MCX) gate with </w:t>
      </w:r>
      <w:r>
        <w:rPr>
          <w:sz w:val="24"/>
          <w:szCs w:val="24"/>
        </w:rPr>
        <w:t>20</w:t>
      </w:r>
      <w:r w:rsidRPr="00AD3022">
        <w:rPr>
          <w:sz w:val="24"/>
          <w:szCs w:val="24"/>
        </w:rPr>
        <w:t xml:space="preserve"> control qubits and 1 target qubit</w:t>
      </w:r>
      <w:r>
        <w:rPr>
          <w:sz w:val="24"/>
          <w:szCs w:val="24"/>
        </w:rPr>
        <w:t xml:space="preserve"> for 22 to 30 </w:t>
      </w:r>
      <w:proofErr w:type="spellStart"/>
      <w:r>
        <w:rPr>
          <w:sz w:val="24"/>
          <w:szCs w:val="24"/>
        </w:rPr>
        <w:t>qbits</w:t>
      </w:r>
      <w:proofErr w:type="spellEnd"/>
      <w:r w:rsidRPr="00AD3022">
        <w:rPr>
          <w:sz w:val="24"/>
          <w:szCs w:val="24"/>
        </w:rPr>
        <w:t>.</w:t>
      </w:r>
    </w:p>
    <w:p w14:paraId="24ADE183" w14:textId="4D8E813F" w:rsidR="00E102FE" w:rsidRPr="00E102FE" w:rsidRDefault="00E102FE" w:rsidP="00E102FE">
      <w:pPr>
        <w:pStyle w:val="HTML"/>
        <w:wordWrap w:val="0"/>
        <w:spacing w:line="244" w:lineRule="atLeast"/>
        <w:rPr>
          <w:rFonts w:asciiTheme="minorHAnsi" w:eastAsiaTheme="minorHAnsi" w:hAnsiTheme="minorHAnsi" w:cstheme="minorBidi"/>
          <w:kern w:val="2"/>
          <w:sz w:val="22"/>
          <w:szCs w:val="22"/>
          <w14:ligatures w14:val="standardContextual"/>
        </w:rPr>
      </w:pPr>
      <w:r w:rsidRPr="00E102FE">
        <w:rPr>
          <w:rFonts w:asciiTheme="minorHAnsi" w:eastAsiaTheme="minorHAnsi" w:hAnsiTheme="minorHAnsi" w:cstheme="minorBidi"/>
          <w:kern w:val="2"/>
          <w:sz w:val="22"/>
          <w:szCs w:val="22"/>
          <w14:ligatures w14:val="standardContextual"/>
        </w:rPr>
        <w:t>width: 22 depth: 1894</w:t>
      </w:r>
    </w:p>
    <w:p w14:paraId="3DB12446" w14:textId="2E320F6B"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23 depth: 1427</w:t>
      </w:r>
    </w:p>
    <w:p w14:paraId="4FC9686C" w14:textId="7248C05C"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24 depth: 1079</w:t>
      </w:r>
    </w:p>
    <w:p w14:paraId="7CB7CCA6" w14:textId="2F900993"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25 depth: 893</w:t>
      </w:r>
    </w:p>
    <w:p w14:paraId="3232FF35" w14:textId="7327C732"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26 depth: 471</w:t>
      </w:r>
    </w:p>
    <w:p w14:paraId="69755451" w14:textId="00C905D0"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27 depth: 315</w:t>
      </w:r>
    </w:p>
    <w:p w14:paraId="55308CE1" w14:textId="27F763D7"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28 depth: 191</w:t>
      </w:r>
    </w:p>
    <w:p w14:paraId="42996B54" w14:textId="4241872F"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29 depth: 104</w:t>
      </w:r>
    </w:p>
    <w:p w14:paraId="12B75C52" w14:textId="77777777" w:rsidR="00E102FE" w:rsidRPr="00E102FE" w:rsidRDefault="00E102FE" w:rsidP="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102FE">
        <w:t>width: 30 depth: 66</w:t>
      </w:r>
    </w:p>
    <w:p w14:paraId="6A6FA8FD" w14:textId="5BC96813" w:rsidR="00E102FE" w:rsidRDefault="00E102FE" w:rsidP="00E102FE">
      <w:r>
        <w:br/>
      </w:r>
    </w:p>
    <w:p w14:paraId="47A0DB26" w14:textId="4D2C5703" w:rsidR="00E102FE" w:rsidRDefault="00E102FE" w:rsidP="008E2E2A"/>
    <w:p w14:paraId="14C42606" w14:textId="268A3CAA" w:rsidR="00E102FE" w:rsidRDefault="00E102FE" w:rsidP="008E2E2A"/>
    <w:p w14:paraId="6BB15724" w14:textId="5954CDEF" w:rsidR="00E102FE" w:rsidRDefault="00E102FE" w:rsidP="008E2E2A"/>
    <w:p w14:paraId="1022BD25" w14:textId="66EBF4A2" w:rsidR="00E102FE" w:rsidRDefault="00E102FE" w:rsidP="008E2E2A">
      <w:r w:rsidRPr="00E102FE">
        <w:drawing>
          <wp:anchor distT="0" distB="0" distL="114300" distR="114300" simplePos="0" relativeHeight="251658240" behindDoc="0" locked="0" layoutInCell="1" allowOverlap="1" wp14:anchorId="7413DD3F" wp14:editId="0514D900">
            <wp:simplePos x="0" y="0"/>
            <wp:positionH relativeFrom="margin">
              <wp:align>left</wp:align>
            </wp:positionH>
            <wp:positionV relativeFrom="paragraph">
              <wp:posOffset>-501650</wp:posOffset>
            </wp:positionV>
            <wp:extent cx="3546475" cy="2761615"/>
            <wp:effectExtent l="0" t="0" r="0" b="6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10" b="1705"/>
                    <a:stretch/>
                  </pic:blipFill>
                  <pic:spPr bwMode="auto">
                    <a:xfrm>
                      <a:off x="0" y="0"/>
                      <a:ext cx="3546475" cy="2761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A87EF6" w14:textId="384E7465" w:rsidR="00E102FE" w:rsidRDefault="00E102FE" w:rsidP="008E2E2A"/>
    <w:p w14:paraId="5E5F6C3D" w14:textId="186D6E08" w:rsidR="00E102FE" w:rsidRDefault="00E102FE" w:rsidP="008E2E2A"/>
    <w:p w14:paraId="593FD750" w14:textId="0BD588EE" w:rsidR="00E102FE" w:rsidRDefault="00E102FE" w:rsidP="008E2E2A"/>
    <w:p w14:paraId="19F2C138" w14:textId="10EB4203" w:rsidR="00E102FE" w:rsidRDefault="00E102FE" w:rsidP="008E2E2A"/>
    <w:p w14:paraId="2C501733" w14:textId="1796DC84" w:rsidR="00E102FE" w:rsidRDefault="00E102FE" w:rsidP="008E2E2A"/>
    <w:p w14:paraId="11967764" w14:textId="546EFD16" w:rsidR="00E102FE" w:rsidRDefault="00E102FE" w:rsidP="008E2E2A"/>
    <w:p w14:paraId="40F012F4" w14:textId="77777777" w:rsidR="00E102FE" w:rsidRDefault="00E102FE" w:rsidP="008E2E2A"/>
    <w:p w14:paraId="3143A2A0" w14:textId="48A4FC43" w:rsidR="00030E81" w:rsidRDefault="00030E81" w:rsidP="00030E81">
      <w:r>
        <w:lastRenderedPageBreak/>
        <w:t>As we can see in the graph as we increase the number of qubits (width) from 22 to 30, we see a clear inverse relationship with circuit depth. The 22 qubits implementation is best for systems with very limited qubit availability but can handle deeper circuits, though the depth will be significantly higher at 1894. At the other end, using 30 qubits achieves a very low depth of 66 but requires substantially more spatial resources.</w:t>
      </w:r>
    </w:p>
    <w:p w14:paraId="69C0EC97" w14:textId="35D20F5D" w:rsidR="00030E81" w:rsidRDefault="00030E81" w:rsidP="00030E81">
      <w:r>
        <w:t>The most balanced approach is to choose a width of 25-26 qubits, which results in a depth of around 471-893. This configuration is ideal when working with mid-range quantum hardware, as it provides reasonable performance without requiring maximal resources. This middle-ground approach offers a practical trade-off between resource usage and circuit complexity, making it suitable for many real-world implementations where both qubit count and circuit depth need to be optimized.</w:t>
      </w:r>
    </w:p>
    <w:p w14:paraId="47FDE6A8" w14:textId="29414947" w:rsidR="00030E81" w:rsidRPr="008E2E2A" w:rsidRDefault="00030E81" w:rsidP="00030E81">
      <w:r>
        <w:t>The data clearly shows that increasing the circuit width leads to exponential reductions in circuit depth. However, this comes at the cost of requiring more qubits, which may not always be available or practical. The balanced implementation with 25-26 qubits represents a sweet spot that balances these competing demands, offering a practical solution for most quantum computing applications where both resource efficiency and performance are important considerations.</w:t>
      </w:r>
    </w:p>
    <w:sectPr w:rsidR="00030E81" w:rsidRPr="008E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6352B"/>
    <w:multiLevelType w:val="multilevel"/>
    <w:tmpl w:val="078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4756B"/>
    <w:multiLevelType w:val="multilevel"/>
    <w:tmpl w:val="B79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0246B"/>
    <w:multiLevelType w:val="multilevel"/>
    <w:tmpl w:val="A56EE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6017F"/>
    <w:multiLevelType w:val="multilevel"/>
    <w:tmpl w:val="252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22"/>
    <w:rsid w:val="00030E81"/>
    <w:rsid w:val="00435AEE"/>
    <w:rsid w:val="00495FCD"/>
    <w:rsid w:val="005B1596"/>
    <w:rsid w:val="00686EF0"/>
    <w:rsid w:val="006D5198"/>
    <w:rsid w:val="008E2E2A"/>
    <w:rsid w:val="00AD3022"/>
    <w:rsid w:val="00D13C9A"/>
    <w:rsid w:val="00DC6B64"/>
    <w:rsid w:val="00E00B89"/>
    <w:rsid w:val="00E102FE"/>
    <w:rsid w:val="00FC4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2FE1"/>
  <w15:chartTrackingRefBased/>
  <w15:docId w15:val="{64CCBF55-1652-4B82-AB87-EDB16186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D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30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30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30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30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30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30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30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302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302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302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3022"/>
    <w:rPr>
      <w:rFonts w:eastAsiaTheme="majorEastAsia" w:cstheme="majorBidi"/>
      <w:i/>
      <w:iCs/>
      <w:color w:val="0F4761" w:themeColor="accent1" w:themeShade="BF"/>
    </w:rPr>
  </w:style>
  <w:style w:type="character" w:customStyle="1" w:styleId="50">
    <w:name w:val="כותרת 5 תו"/>
    <w:basedOn w:val="a0"/>
    <w:link w:val="5"/>
    <w:uiPriority w:val="9"/>
    <w:semiHidden/>
    <w:rsid w:val="00AD3022"/>
    <w:rPr>
      <w:rFonts w:eastAsiaTheme="majorEastAsia" w:cstheme="majorBidi"/>
      <w:color w:val="0F4761" w:themeColor="accent1" w:themeShade="BF"/>
    </w:rPr>
  </w:style>
  <w:style w:type="character" w:customStyle="1" w:styleId="60">
    <w:name w:val="כותרת 6 תו"/>
    <w:basedOn w:val="a0"/>
    <w:link w:val="6"/>
    <w:uiPriority w:val="9"/>
    <w:semiHidden/>
    <w:rsid w:val="00AD3022"/>
    <w:rPr>
      <w:rFonts w:eastAsiaTheme="majorEastAsia" w:cstheme="majorBidi"/>
      <w:i/>
      <w:iCs/>
      <w:color w:val="595959" w:themeColor="text1" w:themeTint="A6"/>
    </w:rPr>
  </w:style>
  <w:style w:type="character" w:customStyle="1" w:styleId="70">
    <w:name w:val="כותרת 7 תו"/>
    <w:basedOn w:val="a0"/>
    <w:link w:val="7"/>
    <w:uiPriority w:val="9"/>
    <w:semiHidden/>
    <w:rsid w:val="00AD3022"/>
    <w:rPr>
      <w:rFonts w:eastAsiaTheme="majorEastAsia" w:cstheme="majorBidi"/>
      <w:color w:val="595959" w:themeColor="text1" w:themeTint="A6"/>
    </w:rPr>
  </w:style>
  <w:style w:type="character" w:customStyle="1" w:styleId="80">
    <w:name w:val="כותרת 8 תו"/>
    <w:basedOn w:val="a0"/>
    <w:link w:val="8"/>
    <w:uiPriority w:val="9"/>
    <w:semiHidden/>
    <w:rsid w:val="00AD3022"/>
    <w:rPr>
      <w:rFonts w:eastAsiaTheme="majorEastAsia" w:cstheme="majorBidi"/>
      <w:i/>
      <w:iCs/>
      <w:color w:val="272727" w:themeColor="text1" w:themeTint="D8"/>
    </w:rPr>
  </w:style>
  <w:style w:type="character" w:customStyle="1" w:styleId="90">
    <w:name w:val="כותרת 9 תו"/>
    <w:basedOn w:val="a0"/>
    <w:link w:val="9"/>
    <w:uiPriority w:val="9"/>
    <w:semiHidden/>
    <w:rsid w:val="00AD3022"/>
    <w:rPr>
      <w:rFonts w:eastAsiaTheme="majorEastAsia" w:cstheme="majorBidi"/>
      <w:color w:val="272727" w:themeColor="text1" w:themeTint="D8"/>
    </w:rPr>
  </w:style>
  <w:style w:type="paragraph" w:styleId="a3">
    <w:name w:val="Title"/>
    <w:basedOn w:val="a"/>
    <w:next w:val="a"/>
    <w:link w:val="a4"/>
    <w:uiPriority w:val="10"/>
    <w:qFormat/>
    <w:rsid w:val="00AD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30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302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302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3022"/>
    <w:pPr>
      <w:spacing w:before="160"/>
      <w:jc w:val="center"/>
    </w:pPr>
    <w:rPr>
      <w:i/>
      <w:iCs/>
      <w:color w:val="404040" w:themeColor="text1" w:themeTint="BF"/>
    </w:rPr>
  </w:style>
  <w:style w:type="character" w:customStyle="1" w:styleId="a8">
    <w:name w:val="ציטוט תו"/>
    <w:basedOn w:val="a0"/>
    <w:link w:val="a7"/>
    <w:uiPriority w:val="29"/>
    <w:rsid w:val="00AD3022"/>
    <w:rPr>
      <w:i/>
      <w:iCs/>
      <w:color w:val="404040" w:themeColor="text1" w:themeTint="BF"/>
    </w:rPr>
  </w:style>
  <w:style w:type="paragraph" w:styleId="a9">
    <w:name w:val="List Paragraph"/>
    <w:basedOn w:val="a"/>
    <w:uiPriority w:val="34"/>
    <w:qFormat/>
    <w:rsid w:val="00AD3022"/>
    <w:pPr>
      <w:ind w:left="720"/>
      <w:contextualSpacing/>
    </w:pPr>
  </w:style>
  <w:style w:type="character" w:styleId="aa">
    <w:name w:val="Intense Emphasis"/>
    <w:basedOn w:val="a0"/>
    <w:uiPriority w:val="21"/>
    <w:qFormat/>
    <w:rsid w:val="00AD3022"/>
    <w:rPr>
      <w:i/>
      <w:iCs/>
      <w:color w:val="0F4761" w:themeColor="accent1" w:themeShade="BF"/>
    </w:rPr>
  </w:style>
  <w:style w:type="paragraph" w:styleId="ab">
    <w:name w:val="Intense Quote"/>
    <w:basedOn w:val="a"/>
    <w:next w:val="a"/>
    <w:link w:val="ac"/>
    <w:uiPriority w:val="30"/>
    <w:qFormat/>
    <w:rsid w:val="00AD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3022"/>
    <w:rPr>
      <w:i/>
      <w:iCs/>
      <w:color w:val="0F4761" w:themeColor="accent1" w:themeShade="BF"/>
    </w:rPr>
  </w:style>
  <w:style w:type="character" w:styleId="ad">
    <w:name w:val="Intense Reference"/>
    <w:basedOn w:val="a0"/>
    <w:uiPriority w:val="32"/>
    <w:qFormat/>
    <w:rsid w:val="00AD3022"/>
    <w:rPr>
      <w:b/>
      <w:bCs/>
      <w:smallCaps/>
      <w:color w:val="0F4761" w:themeColor="accent1" w:themeShade="BF"/>
      <w:spacing w:val="5"/>
    </w:rPr>
  </w:style>
  <w:style w:type="paragraph" w:styleId="NormalWeb">
    <w:name w:val="Normal (Web)"/>
    <w:basedOn w:val="a"/>
    <w:uiPriority w:val="99"/>
    <w:semiHidden/>
    <w:unhideWhenUsed/>
    <w:rsid w:val="00495F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
    <w:name w:val="HTML Preformatted"/>
    <w:basedOn w:val="a"/>
    <w:link w:val="HTML0"/>
    <w:uiPriority w:val="99"/>
    <w:semiHidden/>
    <w:unhideWhenUsed/>
    <w:rsid w:val="00E1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102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543">
      <w:bodyDiv w:val="1"/>
      <w:marLeft w:val="0"/>
      <w:marRight w:val="0"/>
      <w:marTop w:val="0"/>
      <w:marBottom w:val="0"/>
      <w:divBdr>
        <w:top w:val="none" w:sz="0" w:space="0" w:color="auto"/>
        <w:left w:val="none" w:sz="0" w:space="0" w:color="auto"/>
        <w:bottom w:val="none" w:sz="0" w:space="0" w:color="auto"/>
        <w:right w:val="none" w:sz="0" w:space="0" w:color="auto"/>
      </w:divBdr>
    </w:div>
    <w:div w:id="178592727">
      <w:bodyDiv w:val="1"/>
      <w:marLeft w:val="0"/>
      <w:marRight w:val="0"/>
      <w:marTop w:val="0"/>
      <w:marBottom w:val="0"/>
      <w:divBdr>
        <w:top w:val="none" w:sz="0" w:space="0" w:color="auto"/>
        <w:left w:val="none" w:sz="0" w:space="0" w:color="auto"/>
        <w:bottom w:val="none" w:sz="0" w:space="0" w:color="auto"/>
        <w:right w:val="none" w:sz="0" w:space="0" w:color="auto"/>
      </w:divBdr>
    </w:div>
    <w:div w:id="281616998">
      <w:bodyDiv w:val="1"/>
      <w:marLeft w:val="0"/>
      <w:marRight w:val="0"/>
      <w:marTop w:val="0"/>
      <w:marBottom w:val="0"/>
      <w:divBdr>
        <w:top w:val="none" w:sz="0" w:space="0" w:color="auto"/>
        <w:left w:val="none" w:sz="0" w:space="0" w:color="auto"/>
        <w:bottom w:val="none" w:sz="0" w:space="0" w:color="auto"/>
        <w:right w:val="none" w:sz="0" w:space="0" w:color="auto"/>
      </w:divBdr>
    </w:div>
    <w:div w:id="297148125">
      <w:bodyDiv w:val="1"/>
      <w:marLeft w:val="0"/>
      <w:marRight w:val="0"/>
      <w:marTop w:val="0"/>
      <w:marBottom w:val="0"/>
      <w:divBdr>
        <w:top w:val="none" w:sz="0" w:space="0" w:color="auto"/>
        <w:left w:val="none" w:sz="0" w:space="0" w:color="auto"/>
        <w:bottom w:val="none" w:sz="0" w:space="0" w:color="auto"/>
        <w:right w:val="none" w:sz="0" w:space="0" w:color="auto"/>
      </w:divBdr>
    </w:div>
    <w:div w:id="373504446">
      <w:bodyDiv w:val="1"/>
      <w:marLeft w:val="0"/>
      <w:marRight w:val="0"/>
      <w:marTop w:val="0"/>
      <w:marBottom w:val="0"/>
      <w:divBdr>
        <w:top w:val="none" w:sz="0" w:space="0" w:color="auto"/>
        <w:left w:val="none" w:sz="0" w:space="0" w:color="auto"/>
        <w:bottom w:val="none" w:sz="0" w:space="0" w:color="auto"/>
        <w:right w:val="none" w:sz="0" w:space="0" w:color="auto"/>
      </w:divBdr>
    </w:div>
    <w:div w:id="1050299765">
      <w:bodyDiv w:val="1"/>
      <w:marLeft w:val="0"/>
      <w:marRight w:val="0"/>
      <w:marTop w:val="0"/>
      <w:marBottom w:val="0"/>
      <w:divBdr>
        <w:top w:val="none" w:sz="0" w:space="0" w:color="auto"/>
        <w:left w:val="none" w:sz="0" w:space="0" w:color="auto"/>
        <w:bottom w:val="none" w:sz="0" w:space="0" w:color="auto"/>
        <w:right w:val="none" w:sz="0" w:space="0" w:color="auto"/>
      </w:divBdr>
    </w:div>
    <w:div w:id="1090932943">
      <w:bodyDiv w:val="1"/>
      <w:marLeft w:val="0"/>
      <w:marRight w:val="0"/>
      <w:marTop w:val="0"/>
      <w:marBottom w:val="0"/>
      <w:divBdr>
        <w:top w:val="none" w:sz="0" w:space="0" w:color="auto"/>
        <w:left w:val="none" w:sz="0" w:space="0" w:color="auto"/>
        <w:bottom w:val="none" w:sz="0" w:space="0" w:color="auto"/>
        <w:right w:val="none" w:sz="0" w:space="0" w:color="auto"/>
      </w:divBdr>
      <w:divsChild>
        <w:div w:id="1196038527">
          <w:marLeft w:val="0"/>
          <w:marRight w:val="0"/>
          <w:marTop w:val="0"/>
          <w:marBottom w:val="0"/>
          <w:divBdr>
            <w:top w:val="none" w:sz="0" w:space="0" w:color="auto"/>
            <w:left w:val="none" w:sz="0" w:space="0" w:color="auto"/>
            <w:bottom w:val="none" w:sz="0" w:space="0" w:color="auto"/>
            <w:right w:val="none" w:sz="0" w:space="0" w:color="auto"/>
          </w:divBdr>
        </w:div>
      </w:divsChild>
    </w:div>
    <w:div w:id="1108622232">
      <w:bodyDiv w:val="1"/>
      <w:marLeft w:val="0"/>
      <w:marRight w:val="0"/>
      <w:marTop w:val="0"/>
      <w:marBottom w:val="0"/>
      <w:divBdr>
        <w:top w:val="none" w:sz="0" w:space="0" w:color="auto"/>
        <w:left w:val="none" w:sz="0" w:space="0" w:color="auto"/>
        <w:bottom w:val="none" w:sz="0" w:space="0" w:color="auto"/>
        <w:right w:val="none" w:sz="0" w:space="0" w:color="auto"/>
      </w:divBdr>
    </w:div>
    <w:div w:id="1395157620">
      <w:bodyDiv w:val="1"/>
      <w:marLeft w:val="0"/>
      <w:marRight w:val="0"/>
      <w:marTop w:val="0"/>
      <w:marBottom w:val="0"/>
      <w:divBdr>
        <w:top w:val="none" w:sz="0" w:space="0" w:color="auto"/>
        <w:left w:val="none" w:sz="0" w:space="0" w:color="auto"/>
        <w:bottom w:val="none" w:sz="0" w:space="0" w:color="auto"/>
        <w:right w:val="none" w:sz="0" w:space="0" w:color="auto"/>
      </w:divBdr>
    </w:div>
    <w:div w:id="1574464397">
      <w:bodyDiv w:val="1"/>
      <w:marLeft w:val="0"/>
      <w:marRight w:val="0"/>
      <w:marTop w:val="0"/>
      <w:marBottom w:val="0"/>
      <w:divBdr>
        <w:top w:val="none" w:sz="0" w:space="0" w:color="auto"/>
        <w:left w:val="none" w:sz="0" w:space="0" w:color="auto"/>
        <w:bottom w:val="none" w:sz="0" w:space="0" w:color="auto"/>
        <w:right w:val="none" w:sz="0" w:space="0" w:color="auto"/>
      </w:divBdr>
    </w:div>
    <w:div w:id="1872957012">
      <w:bodyDiv w:val="1"/>
      <w:marLeft w:val="0"/>
      <w:marRight w:val="0"/>
      <w:marTop w:val="0"/>
      <w:marBottom w:val="0"/>
      <w:divBdr>
        <w:top w:val="none" w:sz="0" w:space="0" w:color="auto"/>
        <w:left w:val="none" w:sz="0" w:space="0" w:color="auto"/>
        <w:bottom w:val="none" w:sz="0" w:space="0" w:color="auto"/>
        <w:right w:val="none" w:sz="0" w:space="0" w:color="auto"/>
      </w:divBdr>
    </w:div>
    <w:div w:id="2026007142">
      <w:bodyDiv w:val="1"/>
      <w:marLeft w:val="0"/>
      <w:marRight w:val="0"/>
      <w:marTop w:val="0"/>
      <w:marBottom w:val="0"/>
      <w:divBdr>
        <w:top w:val="none" w:sz="0" w:space="0" w:color="auto"/>
        <w:left w:val="none" w:sz="0" w:space="0" w:color="auto"/>
        <w:bottom w:val="none" w:sz="0" w:space="0" w:color="auto"/>
        <w:right w:val="none" w:sz="0" w:space="0" w:color="auto"/>
      </w:divBdr>
    </w:div>
    <w:div w:id="20261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567</Words>
  <Characters>2838</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 Ishay</dc:creator>
  <cp:keywords/>
  <dc:description/>
  <cp:lastModifiedBy>נועה דרוקר</cp:lastModifiedBy>
  <cp:revision>5</cp:revision>
  <dcterms:created xsi:type="dcterms:W3CDTF">2024-12-21T18:26:00Z</dcterms:created>
  <dcterms:modified xsi:type="dcterms:W3CDTF">2024-12-21T20:49:00Z</dcterms:modified>
</cp:coreProperties>
</file>