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bidi w:val="1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Task #2 Review – AJAX Request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תרגילי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למשימה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שעדיין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ותרגול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בנוגע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לגלישת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AJAX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API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שיעורי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שביצענו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בשיעור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js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jc w:val="center"/>
        <w:rPr/>
      </w:pPr>
      <w:r w:rsidDel="00000000" w:rsidR="00000000" w:rsidRPr="00000000">
        <w:rPr>
          <w:rtl w:val="1"/>
        </w:rPr>
        <w:t xml:space="preserve">בהצלחה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😊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F04485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F04485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yperlink">
    <w:name w:val="Hyperlink"/>
    <w:basedOn w:val="DefaultParagraphFont"/>
    <w:uiPriority w:val="99"/>
    <w:unhideWhenUsed w:val="1"/>
    <w:rsid w:val="00E669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E66969"/>
    <w:rPr>
      <w:color w:val="605e5c"/>
      <w:shd w:color="auto" w:fill="e1dfdd" w:val="clear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6741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en-IL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6741E2"/>
    <w:rPr>
      <w:rFonts w:ascii="Courier New" w:cs="Courier New" w:eastAsia="Times New Roman" w:hAnsi="Courier New"/>
      <w:sz w:val="20"/>
      <w:szCs w:val="20"/>
      <w:lang w:eastAsia="en-IL" w:val="en-IL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6741E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 w:val="1"/>
    <w:rsid w:val="007008D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v/lFoiw36rFim7j/aT9TXePlXQ==">AMUW2mWJozh4pccVTQ/Mz4Iy7oJl9h5jbhG/Rz0/Ufy9E5GnF/sGCW0CYAwrYtPz8a+Zf45NdzfnjKvluWDT0vCY8gkOOmq1LYgcvq8Wbv0nc7Tn4WtoQwQ=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2022-07-17T19:15:00Z</dcterms:created>
  <dc:creator>Assaf Finkelshtein</dc:creator>
</cp:coreProperties>
</file>