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E7AF" w14:textId="77777777" w:rsidR="000F1EA7" w:rsidRPr="00A911A5" w:rsidRDefault="000F1EA7" w:rsidP="000F1EA7">
      <w:pPr>
        <w:spacing w:after="0" w:line="408" w:lineRule="auto"/>
        <w:jc w:val="center"/>
        <w:rPr>
          <w:b/>
          <w:bCs/>
        </w:rPr>
      </w:pPr>
      <w:r w:rsidRPr="00A911A5">
        <w:rPr>
          <w:b/>
          <w:bCs/>
        </w:rPr>
        <w:t xml:space="preserve">The empathic personality profile: Using personality characteristics to reveal genetic, environmental, and developmental </w:t>
      </w:r>
      <w:r>
        <w:rPr>
          <w:b/>
          <w:bCs/>
        </w:rPr>
        <w:t>patterns</w:t>
      </w:r>
      <w:r w:rsidRPr="00A911A5">
        <w:rPr>
          <w:b/>
          <w:bCs/>
        </w:rPr>
        <w:t xml:space="preserve"> </w:t>
      </w:r>
      <w:r>
        <w:rPr>
          <w:b/>
          <w:bCs/>
        </w:rPr>
        <w:t>of</w:t>
      </w:r>
      <w:r w:rsidRPr="00A911A5">
        <w:rPr>
          <w:b/>
          <w:bCs/>
        </w:rPr>
        <w:t xml:space="preserve"> adolescents’ empathy</w:t>
      </w:r>
    </w:p>
    <w:p w14:paraId="179AF62D" w14:textId="77777777" w:rsidR="000F1EA7" w:rsidRDefault="000F1EA7" w:rsidP="00E9733D">
      <w:pPr>
        <w:spacing w:after="0" w:line="408" w:lineRule="auto"/>
        <w:ind w:firstLine="0"/>
        <w:rPr>
          <w:rFonts w:asciiTheme="majorBidi" w:hAnsiTheme="majorBidi" w:cstheme="majorBidi"/>
          <w:b/>
          <w:bCs/>
        </w:rPr>
      </w:pPr>
    </w:p>
    <w:p w14:paraId="2EE2C868" w14:textId="77777777" w:rsidR="000F1EA7" w:rsidRPr="00141C5C" w:rsidRDefault="000F1EA7" w:rsidP="000F1EA7">
      <w:pPr>
        <w:spacing w:after="0" w:line="408" w:lineRule="auto"/>
        <w:ind w:left="475"/>
        <w:rPr>
          <w:rFonts w:asciiTheme="majorBidi" w:hAnsiTheme="majorBidi" w:cstheme="majorBidi"/>
          <w:vertAlign w:val="superscript"/>
        </w:rPr>
      </w:pPr>
      <w:r w:rsidRPr="00D86509">
        <w:rPr>
          <w:rFonts w:asciiTheme="majorBidi" w:hAnsiTheme="majorBidi" w:cstheme="majorBidi"/>
          <w:b/>
          <w:bCs/>
        </w:rPr>
        <w:t>Authors</w:t>
      </w:r>
      <w:r>
        <w:rPr>
          <w:rFonts w:asciiTheme="majorBidi" w:hAnsiTheme="majorBidi" w:cstheme="majorBidi"/>
        </w:rPr>
        <w:t xml:space="preserve">: </w:t>
      </w:r>
      <w:proofErr w:type="spellStart"/>
      <w:r w:rsidRPr="001E279B">
        <w:rPr>
          <w:rFonts w:asciiTheme="majorBidi" w:hAnsiTheme="majorBidi" w:cstheme="majorBidi"/>
        </w:rPr>
        <w:t>Lior</w:t>
      </w:r>
      <w:proofErr w:type="spellEnd"/>
      <w:r w:rsidRPr="001E279B">
        <w:rPr>
          <w:rFonts w:asciiTheme="majorBidi" w:hAnsiTheme="majorBidi" w:cstheme="majorBidi"/>
        </w:rPr>
        <w:t xml:space="preserve"> Abramson</w:t>
      </w:r>
      <w:r w:rsidRPr="00141C5C">
        <w:rPr>
          <w:rFonts w:asciiTheme="majorBidi" w:hAnsiTheme="majorBidi" w:cstheme="majorBidi"/>
          <w:vertAlign w:val="superscript"/>
        </w:rPr>
        <w:t>1</w:t>
      </w:r>
      <w:r>
        <w:rPr>
          <w:rFonts w:asciiTheme="majorBidi" w:hAnsiTheme="majorBidi" w:cstheme="majorBidi"/>
          <w:vertAlign w:val="superscript"/>
        </w:rPr>
        <w:t>,2</w:t>
      </w:r>
      <w:r w:rsidRPr="001E279B">
        <w:rPr>
          <w:rFonts w:asciiTheme="majorBidi" w:hAnsiTheme="majorBidi" w:cstheme="majorBidi"/>
        </w:rPr>
        <w:t xml:space="preserve">, Eran </w:t>
      </w:r>
      <w:proofErr w:type="spellStart"/>
      <w:r w:rsidRPr="001E279B">
        <w:rPr>
          <w:rFonts w:asciiTheme="majorBidi" w:hAnsiTheme="majorBidi" w:cstheme="majorBidi"/>
        </w:rPr>
        <w:t>Eldar</w:t>
      </w:r>
      <w:proofErr w:type="spellEnd"/>
      <w:r w:rsidRPr="001E279B">
        <w:rPr>
          <w:rFonts w:asciiTheme="majorBidi" w:hAnsiTheme="majorBidi" w:cstheme="majorBidi"/>
        </w:rPr>
        <w:t xml:space="preserve">, Noam </w:t>
      </w:r>
      <w:proofErr w:type="spellStart"/>
      <w:r w:rsidRPr="001E279B">
        <w:rPr>
          <w:rFonts w:asciiTheme="majorBidi" w:hAnsiTheme="majorBidi" w:cstheme="majorBidi"/>
        </w:rPr>
        <w:t>Markovitch</w:t>
      </w:r>
      <w:proofErr w:type="spellEnd"/>
      <w:r w:rsidRPr="001E279B">
        <w:rPr>
          <w:rFonts w:asciiTheme="majorBidi" w:hAnsiTheme="majorBidi" w:cstheme="majorBidi"/>
        </w:rPr>
        <w:t>, and Ariel Knafo-Noam</w:t>
      </w:r>
      <w:r w:rsidRPr="00141C5C">
        <w:rPr>
          <w:rFonts w:asciiTheme="majorBidi" w:hAnsiTheme="majorBidi" w:cstheme="majorBidi"/>
          <w:vertAlign w:val="superscript"/>
        </w:rPr>
        <w:t>1</w:t>
      </w:r>
    </w:p>
    <w:p w14:paraId="4D2F1021" w14:textId="77777777" w:rsidR="000F1EA7" w:rsidRPr="00D86509" w:rsidRDefault="000F1EA7" w:rsidP="000F1EA7">
      <w:pPr>
        <w:spacing w:after="0" w:line="408" w:lineRule="auto"/>
        <w:ind w:left="475"/>
        <w:rPr>
          <w:rFonts w:asciiTheme="majorBidi" w:hAnsiTheme="majorBidi" w:cstheme="majorBidi"/>
        </w:rPr>
      </w:pPr>
      <w:r w:rsidRPr="00D86509">
        <w:rPr>
          <w:rFonts w:asciiTheme="majorBidi" w:hAnsiTheme="majorBidi" w:cstheme="majorBidi"/>
          <w:b/>
          <w:bCs/>
        </w:rPr>
        <w:t>Institutional affiliation</w:t>
      </w:r>
      <w:r>
        <w:rPr>
          <w:rFonts w:asciiTheme="majorBidi" w:hAnsiTheme="majorBidi" w:cstheme="majorBidi"/>
        </w:rPr>
        <w:t xml:space="preserve">: </w:t>
      </w:r>
      <w:r w:rsidRPr="001E279B">
        <w:rPr>
          <w:rFonts w:asciiTheme="majorBidi" w:hAnsiTheme="majorBidi" w:cstheme="majorBidi"/>
        </w:rPr>
        <w:t>Department of Psychology, The Hebrew University of Jerusalem, Israel</w:t>
      </w:r>
    </w:p>
    <w:p w14:paraId="218A8D5E" w14:textId="77777777" w:rsidR="000F1EA7" w:rsidRDefault="000F1EA7" w:rsidP="000F1EA7">
      <w:pPr>
        <w:spacing w:after="0" w:line="408" w:lineRule="auto"/>
        <w:ind w:left="475"/>
        <w:rPr>
          <w:rFonts w:asciiTheme="majorBidi" w:hAnsiTheme="majorBidi" w:cstheme="majorBidi"/>
        </w:rPr>
      </w:pPr>
      <w:r w:rsidRPr="00141C5C">
        <w:rPr>
          <w:rFonts w:asciiTheme="majorBidi" w:hAnsiTheme="majorBidi" w:cstheme="majorBidi"/>
          <w:vertAlign w:val="superscript"/>
        </w:rPr>
        <w:t>1</w:t>
      </w:r>
      <w:r>
        <w:rPr>
          <w:rFonts w:asciiTheme="majorBidi" w:hAnsiTheme="majorBidi" w:cstheme="majorBidi"/>
        </w:rPr>
        <w:t xml:space="preserve"> Corresponding authors</w:t>
      </w:r>
    </w:p>
    <w:p w14:paraId="5B5E1EA5" w14:textId="77777777" w:rsidR="000F1EA7" w:rsidRPr="00141C5C" w:rsidRDefault="000F1EA7" w:rsidP="000F1EA7">
      <w:pPr>
        <w:spacing w:after="0" w:line="408" w:lineRule="auto"/>
        <w:ind w:left="475"/>
        <w:rPr>
          <w:rFonts w:asciiTheme="majorBidi" w:hAnsiTheme="majorBidi" w:cstheme="majorBidi"/>
        </w:rPr>
      </w:pPr>
      <w:r w:rsidRPr="00141C5C">
        <w:rPr>
          <w:rFonts w:asciiTheme="majorBidi" w:hAnsiTheme="majorBidi" w:cstheme="majorBidi"/>
          <w:vertAlign w:val="superscript"/>
        </w:rPr>
        <w:t>2</w:t>
      </w:r>
      <w:r>
        <w:rPr>
          <w:rFonts w:asciiTheme="majorBidi" w:hAnsiTheme="majorBidi" w:cstheme="majorBidi"/>
        </w:rPr>
        <w:t xml:space="preserve"> Current institutional affiliation: Columbia University in the City of New York</w:t>
      </w:r>
    </w:p>
    <w:p w14:paraId="2AD36F9C" w14:textId="0D5522FF" w:rsidR="000F1EA7" w:rsidRDefault="000F1EA7" w:rsidP="006F6430">
      <w:pPr>
        <w:ind w:firstLine="0"/>
      </w:pPr>
    </w:p>
    <w:p w14:paraId="162C374D" w14:textId="77777777" w:rsidR="003B4550" w:rsidRDefault="003B4550" w:rsidP="006F6430">
      <w:pPr>
        <w:ind w:firstLine="0"/>
      </w:pPr>
    </w:p>
    <w:p w14:paraId="5E1D7753" w14:textId="5A955D9E" w:rsidR="000F1EA7" w:rsidRDefault="000F1EA7" w:rsidP="000F1EA7">
      <w:pPr>
        <w:jc w:val="center"/>
        <w:rPr>
          <w:b/>
          <w:bCs/>
          <w:u w:val="single"/>
        </w:rPr>
      </w:pPr>
      <w:r w:rsidRPr="000F1EA7">
        <w:rPr>
          <w:b/>
          <w:bCs/>
          <w:u w:val="single"/>
        </w:rPr>
        <w:t>Walk through- OSF Repository</w:t>
      </w:r>
    </w:p>
    <w:p w14:paraId="2F355D93" w14:textId="3B76A591" w:rsidR="000F1EA7" w:rsidRPr="00191B4D" w:rsidRDefault="000F1EA7" w:rsidP="000F1EA7">
      <w:pPr>
        <w:rPr>
          <w:u w:val="single"/>
        </w:rPr>
      </w:pPr>
      <w:r w:rsidRPr="00191B4D">
        <w:rPr>
          <w:u w:val="single"/>
        </w:rPr>
        <w:t>Scripts</w:t>
      </w:r>
      <w:r w:rsidR="00191B4D" w:rsidRPr="00191B4D">
        <w:rPr>
          <w:u w:val="single"/>
        </w:rPr>
        <w:t xml:space="preserve"> folder</w:t>
      </w:r>
    </w:p>
    <w:p w14:paraId="4BAF278D" w14:textId="66CE1E16" w:rsidR="00FD3CB4" w:rsidRDefault="00FD3CB4" w:rsidP="000F1EA7">
      <w:r>
        <w:t>The scripts are meant to run in the following order, as each script relies on the previous scripts.</w:t>
      </w:r>
    </w:p>
    <w:p w14:paraId="32B8877D" w14:textId="33603AE7" w:rsidR="000F1EA7" w:rsidRDefault="000F1EA7" w:rsidP="00C518F1">
      <w:pPr>
        <w:pStyle w:val="ListParagraph"/>
        <w:numPr>
          <w:ilvl w:val="0"/>
          <w:numId w:val="1"/>
        </w:numPr>
        <w:spacing w:after="240"/>
        <w:contextualSpacing w:val="0"/>
      </w:pPr>
      <w:proofErr w:type="spellStart"/>
      <w:r w:rsidRPr="000F1EA7">
        <w:rPr>
          <w:b/>
          <w:bCs/>
        </w:rPr>
        <w:t>The_empathic_personality_</w:t>
      </w:r>
      <w:proofErr w:type="gramStart"/>
      <w:r w:rsidRPr="000F1EA7">
        <w:rPr>
          <w:b/>
          <w:bCs/>
        </w:rPr>
        <w:t>profiles.Rmd</w:t>
      </w:r>
      <w:proofErr w:type="spellEnd"/>
      <w:proofErr w:type="gramEnd"/>
      <w:r>
        <w:t>: This script performs the ridge regression that predicts empathy from Big-Five nuanced items and creates the empathic personality profiles. It also generates the file ‘Dfinal_11_13’, which will be used in the next scripts (for ease of use, the file is also attached separately in the data folder).</w:t>
      </w:r>
    </w:p>
    <w:p w14:paraId="0DC06CFD" w14:textId="03026F53" w:rsidR="000F1EA7" w:rsidRDefault="003D7E36" w:rsidP="00C518F1">
      <w:pPr>
        <w:pStyle w:val="ListParagraph"/>
        <w:numPr>
          <w:ilvl w:val="0"/>
          <w:numId w:val="1"/>
        </w:numPr>
        <w:spacing w:after="240"/>
        <w:contextualSpacing w:val="0"/>
      </w:pPr>
      <w:proofErr w:type="spellStart"/>
      <w:r w:rsidRPr="003D7E36">
        <w:rPr>
          <w:b/>
          <w:bCs/>
        </w:rPr>
        <w:t>Preliminary_genetic_</w:t>
      </w:r>
      <w:proofErr w:type="gramStart"/>
      <w:r w:rsidRPr="003D7E36">
        <w:rPr>
          <w:b/>
          <w:bCs/>
        </w:rPr>
        <w:t>analyses.Rmd</w:t>
      </w:r>
      <w:proofErr w:type="spellEnd"/>
      <w:proofErr w:type="gramEnd"/>
      <w:r>
        <w:t>: This script performs all the preliminary analyses and examines twins' ICC in the study main variables (empathy and empathic personality profiles) before conducting the biometric cross-lagged analysis in the Mx software. It also calculates the correlations between the study's main variables and non-self-report measures of empathy. Finally, it generates the file ‘DWide_4Mx’ that will be used in the biometric cross-lagged analysis</w:t>
      </w:r>
      <w:r w:rsidR="00C518F1">
        <w:t xml:space="preserve"> (for ease of use, the file is also attached separately in the data folder. Notice that it requires a few more modifications outside of R, described in the script). </w:t>
      </w:r>
    </w:p>
    <w:p w14:paraId="0F7577D5" w14:textId="0499C9BF" w:rsidR="00C518F1" w:rsidRDefault="00C518F1" w:rsidP="00C518F1">
      <w:pPr>
        <w:pStyle w:val="ListParagraph"/>
        <w:numPr>
          <w:ilvl w:val="0"/>
          <w:numId w:val="1"/>
        </w:numPr>
        <w:spacing w:after="240"/>
        <w:contextualSpacing w:val="0"/>
      </w:pPr>
      <w:r w:rsidRPr="00C518F1">
        <w:rPr>
          <w:b/>
          <w:bCs/>
        </w:rPr>
        <w:t>SaturatedModelFit_Biometric_cross_lagged_nofamID.mx</w:t>
      </w:r>
      <w:r>
        <w:t xml:space="preserve">: This is an Mx script used to calculate the saturated model fit, needed for computing the biometric cross-lagged model fit. </w:t>
      </w:r>
    </w:p>
    <w:p w14:paraId="43B9EFA7" w14:textId="5DEBAB7A" w:rsidR="00191B4D" w:rsidRDefault="00FD3CB4" w:rsidP="00D867CB">
      <w:pPr>
        <w:pStyle w:val="ListParagraph"/>
        <w:numPr>
          <w:ilvl w:val="0"/>
          <w:numId w:val="1"/>
        </w:numPr>
        <w:spacing w:after="240"/>
        <w:contextualSpacing w:val="0"/>
      </w:pPr>
      <w:r w:rsidRPr="00FD3CB4">
        <w:rPr>
          <w:b/>
          <w:bCs/>
        </w:rPr>
        <w:lastRenderedPageBreak/>
        <w:t>Biometric_cross_lagged_model_noifams.mx</w:t>
      </w:r>
      <w:r>
        <w:t xml:space="preserve">: </w:t>
      </w:r>
      <w:r w:rsidRPr="00FD3CB4">
        <w:t xml:space="preserve">This </w:t>
      </w:r>
      <w:r>
        <w:t xml:space="preserve">is an Mx </w:t>
      </w:r>
      <w:r w:rsidRPr="00FD3CB4">
        <w:t xml:space="preserve">scripts </w:t>
      </w:r>
      <w:r>
        <w:t xml:space="preserve">used to </w:t>
      </w:r>
      <w:r w:rsidRPr="00FD3CB4">
        <w:t xml:space="preserve">estimate </w:t>
      </w:r>
      <w:r w:rsidR="008C5FDE">
        <w:t>the Biometric c</w:t>
      </w:r>
      <w:r w:rsidRPr="00FD3CB4">
        <w:t>ross-lagged model</w:t>
      </w:r>
      <w:r w:rsidR="008C5FDE">
        <w:t>s for emotional and cognitive empathy and empathic personality profiles.</w:t>
      </w:r>
    </w:p>
    <w:p w14:paraId="73EB1248" w14:textId="6CA6A483" w:rsidR="00191B4D" w:rsidRDefault="00191B4D" w:rsidP="00191B4D">
      <w:pPr>
        <w:spacing w:after="240"/>
        <w:ind w:firstLine="0"/>
        <w:rPr>
          <w:u w:val="single"/>
        </w:rPr>
      </w:pPr>
      <w:r w:rsidRPr="00191B4D">
        <w:rPr>
          <w:u w:val="single"/>
        </w:rPr>
        <w:t>Data folder</w:t>
      </w:r>
    </w:p>
    <w:p w14:paraId="50021CB1" w14:textId="7B09670B" w:rsidR="00C00A2C" w:rsidRDefault="00C00A2C" w:rsidP="00C00A2C">
      <w:pPr>
        <w:pStyle w:val="ListParagraph"/>
        <w:numPr>
          <w:ilvl w:val="0"/>
          <w:numId w:val="2"/>
        </w:numPr>
        <w:spacing w:after="240"/>
      </w:pPr>
      <w:r w:rsidRPr="002245B9">
        <w:rPr>
          <w:b/>
          <w:bCs/>
        </w:rPr>
        <w:t>Age11/age13_EmpPer_anonymized</w:t>
      </w:r>
      <w:r w:rsidR="0008573D">
        <w:rPr>
          <w:b/>
          <w:bCs/>
        </w:rPr>
        <w:t>.csv</w:t>
      </w:r>
      <w:r w:rsidRPr="002245B9">
        <w:t xml:space="preserve">: </w:t>
      </w:r>
      <w:r w:rsidR="002245B9" w:rsidRPr="002245B9">
        <w:t>Emotional and cognitive empathy scores</w:t>
      </w:r>
      <w:r w:rsidR="008D6694">
        <w:t xml:space="preserve"> </w:t>
      </w:r>
      <w:r w:rsidR="002245B9" w:rsidRPr="002245B9">
        <w:t>+ Big-Five items</w:t>
      </w:r>
    </w:p>
    <w:p w14:paraId="38CE5D1F" w14:textId="3BEB2ACC" w:rsidR="002245B9" w:rsidRDefault="002245B9" w:rsidP="00C00A2C">
      <w:pPr>
        <w:pStyle w:val="ListParagraph"/>
        <w:numPr>
          <w:ilvl w:val="0"/>
          <w:numId w:val="2"/>
        </w:numPr>
        <w:spacing w:after="240"/>
      </w:pPr>
      <w:r w:rsidRPr="002245B9">
        <w:rPr>
          <w:b/>
          <w:bCs/>
        </w:rPr>
        <w:t>Age11/Age13_ParentEmp_anonymized</w:t>
      </w:r>
      <w:r w:rsidR="0008573D">
        <w:rPr>
          <w:b/>
          <w:bCs/>
        </w:rPr>
        <w:t>.csv</w:t>
      </w:r>
      <w:r>
        <w:t>: Parent-reported emotional empathy</w:t>
      </w:r>
    </w:p>
    <w:p w14:paraId="71C61930" w14:textId="5B52EFB9" w:rsidR="002245B9" w:rsidRDefault="002245B9" w:rsidP="00C00A2C">
      <w:pPr>
        <w:pStyle w:val="ListParagraph"/>
        <w:numPr>
          <w:ilvl w:val="0"/>
          <w:numId w:val="2"/>
        </w:numPr>
        <w:spacing w:after="240"/>
      </w:pPr>
      <w:r w:rsidRPr="002245B9">
        <w:rPr>
          <w:b/>
          <w:bCs/>
        </w:rPr>
        <w:t>Age 11/Age 13_participants_age</w:t>
      </w:r>
      <w:r w:rsidR="0008573D">
        <w:rPr>
          <w:b/>
          <w:bCs/>
        </w:rPr>
        <w:t>.csv</w:t>
      </w:r>
      <w:r>
        <w:t xml:space="preserve">: Participants’ age within each wave </w:t>
      </w:r>
    </w:p>
    <w:p w14:paraId="1EB71700" w14:textId="558B9684" w:rsidR="002245B9" w:rsidRDefault="002245B9" w:rsidP="00C00A2C">
      <w:pPr>
        <w:pStyle w:val="ListParagraph"/>
        <w:numPr>
          <w:ilvl w:val="0"/>
          <w:numId w:val="2"/>
        </w:numPr>
        <w:spacing w:after="240"/>
      </w:pPr>
      <w:r w:rsidRPr="002245B9">
        <w:rPr>
          <w:b/>
          <w:bCs/>
        </w:rPr>
        <w:t>Age13_emotion_recognition_test_finalvars_anonymized</w:t>
      </w:r>
      <w:r w:rsidR="0008573D">
        <w:rPr>
          <w:b/>
          <w:bCs/>
        </w:rPr>
        <w:t>.csv</w:t>
      </w:r>
      <w:r>
        <w:t>: Participants</w:t>
      </w:r>
      <w:r w:rsidR="008D6694">
        <w:t>’</w:t>
      </w:r>
      <w:r>
        <w:t xml:space="preserve"> final scores </w:t>
      </w:r>
      <w:r w:rsidR="008D6694">
        <w:t>in</w:t>
      </w:r>
      <w:r>
        <w:t xml:space="preserve"> the emotion recognition test (only </w:t>
      </w:r>
      <w:r w:rsidR="008D6694">
        <w:t>for</w:t>
      </w:r>
      <w:r>
        <w:t xml:space="preserve"> age 13)</w:t>
      </w:r>
    </w:p>
    <w:p w14:paraId="69F8B0D9" w14:textId="63B45A0C" w:rsidR="00B664B0" w:rsidRDefault="002245B9" w:rsidP="00B664B0">
      <w:pPr>
        <w:pStyle w:val="ListParagraph"/>
        <w:numPr>
          <w:ilvl w:val="0"/>
          <w:numId w:val="2"/>
        </w:numPr>
        <w:spacing w:after="240"/>
      </w:pPr>
      <w:r w:rsidRPr="002245B9">
        <w:rPr>
          <w:b/>
          <w:bCs/>
        </w:rPr>
        <w:t>Age 11/Age 13_gfold</w:t>
      </w:r>
      <w:r w:rsidR="0008573D">
        <w:rPr>
          <w:b/>
          <w:bCs/>
        </w:rPr>
        <w:t>.csv</w:t>
      </w:r>
      <w:r>
        <w:t xml:space="preserve">: </w:t>
      </w:r>
      <w:r w:rsidR="000B2B7B">
        <w:t>The v</w:t>
      </w:r>
      <w:r w:rsidR="008D6694">
        <w:t>ariables indicating t</w:t>
      </w:r>
      <w:r w:rsidR="00A41152">
        <w:t>he random division to folds</w:t>
      </w:r>
      <w:r w:rsidR="008D6694">
        <w:t>,</w:t>
      </w:r>
      <w:r w:rsidR="00A41152">
        <w:t xml:space="preserve"> </w:t>
      </w:r>
      <w:r w:rsidR="00BF6596">
        <w:t>which w</w:t>
      </w:r>
      <w:r w:rsidR="008D6694">
        <w:t>ere</w:t>
      </w:r>
      <w:r w:rsidR="00BF6596">
        <w:t xml:space="preserve"> used in </w:t>
      </w:r>
      <w:r w:rsidR="00A41152">
        <w:t>the cross-validation Ridge regression</w:t>
      </w:r>
      <w:r w:rsidR="00B664B0">
        <w:t xml:space="preserve">. This division </w:t>
      </w:r>
      <w:r w:rsidR="00A41152" w:rsidRPr="00A41152">
        <w:t xml:space="preserve">relies on participants ID numbers. Since IRB restrictions and confidentiality considerations prevent us from uploading the original ID numbers, the fold division specifically in </w:t>
      </w:r>
      <w:r w:rsidR="00B664B0">
        <w:t>the</w:t>
      </w:r>
      <w:r w:rsidR="00A41152" w:rsidRPr="00A41152">
        <w:t xml:space="preserve"> analysis </w:t>
      </w:r>
      <w:r w:rsidR="008D6694">
        <w:t>that predicts</w:t>
      </w:r>
      <w:r w:rsidR="00B664B0">
        <w:t xml:space="preserve"> age 13 </w:t>
      </w:r>
      <w:r w:rsidR="008D6694">
        <w:t>data</w:t>
      </w:r>
      <w:r w:rsidR="00B664B0">
        <w:t xml:space="preserve"> by the age 11 model </w:t>
      </w:r>
      <w:r w:rsidR="00A41152" w:rsidRPr="00A41152">
        <w:t>cannot be replicate</w:t>
      </w:r>
      <w:r w:rsidR="00BF6596">
        <w:t xml:space="preserve">d (although </w:t>
      </w:r>
      <w:r w:rsidR="008D6694">
        <w:t xml:space="preserve">the </w:t>
      </w:r>
      <w:r w:rsidR="00BF6596">
        <w:t>results are very similar)</w:t>
      </w:r>
      <w:r w:rsidR="00A41152" w:rsidRPr="00A41152">
        <w:t>.</w:t>
      </w:r>
      <w:r w:rsidR="00B664B0">
        <w:t xml:space="preserve"> If you want to replicate the results of this analysis</w:t>
      </w:r>
      <w:r w:rsidR="008D6694">
        <w:t xml:space="preserve"> as reported in the paper</w:t>
      </w:r>
      <w:r w:rsidR="00B664B0">
        <w:t xml:space="preserve">, you will </w:t>
      </w:r>
      <w:r w:rsidR="00BF6596">
        <w:t xml:space="preserve">need to </w:t>
      </w:r>
      <w:r w:rsidR="00B664B0">
        <w:t>use these files (</w:t>
      </w:r>
      <w:r w:rsidR="00B664B0" w:rsidRPr="00BF6596">
        <w:t xml:space="preserve">see </w:t>
      </w:r>
      <w:r w:rsidR="00BF6596">
        <w:t>code</w:t>
      </w:r>
      <w:r w:rsidR="00BF6596" w:rsidRPr="00BF6596">
        <w:t xml:space="preserve"> in ‘</w:t>
      </w:r>
      <w:proofErr w:type="spellStart"/>
      <w:r w:rsidR="00BF6596" w:rsidRPr="00BF6596">
        <w:t>The_empathic_personality_</w:t>
      </w:r>
      <w:proofErr w:type="gramStart"/>
      <w:r w:rsidR="00BF6596" w:rsidRPr="00BF6596">
        <w:t>profiles.Rmd</w:t>
      </w:r>
      <w:proofErr w:type="spellEnd"/>
      <w:proofErr w:type="gramEnd"/>
      <w:r w:rsidR="00BF6596" w:rsidRPr="00BF6596">
        <w:t>’).</w:t>
      </w:r>
    </w:p>
    <w:p w14:paraId="4F8F2FD3" w14:textId="4D9E0763" w:rsidR="00BF6596" w:rsidRDefault="00BF6596" w:rsidP="00B664B0">
      <w:pPr>
        <w:pStyle w:val="ListParagraph"/>
        <w:numPr>
          <w:ilvl w:val="0"/>
          <w:numId w:val="2"/>
        </w:numPr>
        <w:spacing w:after="240"/>
      </w:pPr>
      <w:r w:rsidRPr="002D42F3">
        <w:rPr>
          <w:b/>
          <w:bCs/>
        </w:rPr>
        <w:t>Participants_details</w:t>
      </w:r>
      <w:r w:rsidR="0008573D">
        <w:rPr>
          <w:b/>
          <w:bCs/>
        </w:rPr>
        <w:t>.csv</w:t>
      </w:r>
      <w:r>
        <w:t xml:space="preserve">: </w:t>
      </w:r>
      <w:r w:rsidR="002D42F3">
        <w:t xml:space="preserve">Sex (1=male; 2=female) and zygosity (1=MZ; 2=DZ same sex; 3=DZ opposite sex) information </w:t>
      </w:r>
    </w:p>
    <w:p w14:paraId="428E4B97" w14:textId="5A9ABB7B" w:rsidR="00EA269E" w:rsidRDefault="00EA269E" w:rsidP="00EA269E">
      <w:pPr>
        <w:pStyle w:val="ListParagraph"/>
        <w:numPr>
          <w:ilvl w:val="0"/>
          <w:numId w:val="2"/>
        </w:numPr>
        <w:spacing w:after="240"/>
      </w:pPr>
      <w:r w:rsidRPr="00EA269E">
        <w:rPr>
          <w:b/>
          <w:bCs/>
        </w:rPr>
        <w:t>panel_results_PerEmp</w:t>
      </w:r>
      <w:r w:rsidRPr="00EA269E">
        <w:rPr>
          <w:b/>
          <w:bCs/>
        </w:rPr>
        <w:t>.csv</w:t>
      </w:r>
      <w:r>
        <w:t>: Data for the independent test set (</w:t>
      </w:r>
      <w:r w:rsidRPr="002245B9">
        <w:t>Emotional and cognitive empathy scores</w:t>
      </w:r>
      <w:r>
        <w:t xml:space="preserve"> + Big-Five items)</w:t>
      </w:r>
    </w:p>
    <w:p w14:paraId="150E6708" w14:textId="37A1902C" w:rsidR="0008573D" w:rsidRDefault="0008573D" w:rsidP="00B664B0">
      <w:pPr>
        <w:pStyle w:val="ListParagraph"/>
        <w:numPr>
          <w:ilvl w:val="0"/>
          <w:numId w:val="2"/>
        </w:numPr>
        <w:spacing w:after="240"/>
      </w:pPr>
      <w:r w:rsidRPr="0090038E">
        <w:rPr>
          <w:b/>
          <w:bCs/>
        </w:rPr>
        <w:t>BFI items</w:t>
      </w:r>
      <w:r>
        <w:t xml:space="preserve">: </w:t>
      </w:r>
      <w:r w:rsidR="00F1717A">
        <w:t xml:space="preserve">Big-Five </w:t>
      </w:r>
      <w:r>
        <w:t>item names (needed for plots)</w:t>
      </w:r>
    </w:p>
    <w:p w14:paraId="4977F645" w14:textId="728B3BE7" w:rsidR="0008573D" w:rsidRDefault="0008573D" w:rsidP="0008573D">
      <w:pPr>
        <w:pStyle w:val="ListParagraph"/>
        <w:numPr>
          <w:ilvl w:val="0"/>
          <w:numId w:val="2"/>
        </w:numPr>
        <w:spacing w:after="240"/>
      </w:pPr>
      <w:r w:rsidRPr="0008573D">
        <w:rPr>
          <w:b/>
          <w:bCs/>
        </w:rPr>
        <w:t>Dfinal_11_13</w:t>
      </w:r>
      <w:r>
        <w:rPr>
          <w:b/>
          <w:bCs/>
        </w:rPr>
        <w:t>.csv</w:t>
      </w:r>
      <w:r>
        <w:t xml:space="preserve">: </w:t>
      </w:r>
      <w:r w:rsidR="000F1FD5">
        <w:t>F</w:t>
      </w:r>
      <w:r>
        <w:t xml:space="preserve">inal empathy and empathic personality profile scores. This file is generated by </w:t>
      </w:r>
      <w:r w:rsidRPr="00BF6596">
        <w:t>‘</w:t>
      </w:r>
      <w:proofErr w:type="spellStart"/>
      <w:r w:rsidRPr="00BF6596">
        <w:t>The_empathic_personality_profiles.Rmd</w:t>
      </w:r>
      <w:proofErr w:type="spellEnd"/>
      <w:r w:rsidRPr="00BF6596">
        <w:t>’</w:t>
      </w:r>
      <w:r>
        <w:t xml:space="preserve"> script and is being used in further </w:t>
      </w:r>
      <w:r w:rsidR="00436A69">
        <w:t>scripts</w:t>
      </w:r>
      <w:r>
        <w:t>.</w:t>
      </w:r>
    </w:p>
    <w:p w14:paraId="02FB8965" w14:textId="3D5F78CB" w:rsidR="002245B9" w:rsidRPr="0008573D" w:rsidRDefault="0008573D" w:rsidP="006F6430">
      <w:pPr>
        <w:pStyle w:val="ListParagraph"/>
        <w:numPr>
          <w:ilvl w:val="0"/>
          <w:numId w:val="2"/>
        </w:numPr>
        <w:spacing w:after="240"/>
      </w:pPr>
      <w:r w:rsidRPr="0008573D">
        <w:rPr>
          <w:b/>
          <w:bCs/>
        </w:rPr>
        <w:t>DWide_4Mx_noifams.dat</w:t>
      </w:r>
      <w:r>
        <w:t xml:space="preserve">: </w:t>
      </w:r>
      <w:r w:rsidR="000F1FD5">
        <w:t>E</w:t>
      </w:r>
      <w:r>
        <w:t xml:space="preserve">mpathy and empathic personality profile scores </w:t>
      </w:r>
      <w:proofErr w:type="spellStart"/>
      <w:r>
        <w:t>residualized</w:t>
      </w:r>
      <w:proofErr w:type="spellEnd"/>
      <w:r>
        <w:t xml:space="preserve"> from sex in a wide </w:t>
      </w:r>
      <w:r w:rsidRPr="0008573D">
        <w:t>format (i.e., one row per family). This file is generated by the ‘</w:t>
      </w:r>
      <w:proofErr w:type="spellStart"/>
      <w:r w:rsidRPr="0008573D">
        <w:t>Preliminary_genetic_</w:t>
      </w:r>
      <w:proofErr w:type="gramStart"/>
      <w:r w:rsidRPr="0008573D">
        <w:t>analyses.Rmd</w:t>
      </w:r>
      <w:proofErr w:type="spellEnd"/>
      <w:proofErr w:type="gramEnd"/>
      <w:r w:rsidRPr="0008573D">
        <w:t>’ script</w:t>
      </w:r>
      <w:r w:rsidR="006F6430">
        <w:t xml:space="preserve"> and is being used in further scripts.</w:t>
      </w:r>
    </w:p>
    <w:p w14:paraId="32735373" w14:textId="77777777" w:rsidR="003B4550" w:rsidRDefault="003B4550" w:rsidP="006C5B39">
      <w:pPr>
        <w:spacing w:after="240"/>
        <w:ind w:firstLine="0"/>
        <w:rPr>
          <w:u w:val="single"/>
        </w:rPr>
      </w:pPr>
    </w:p>
    <w:p w14:paraId="7CD86C6F" w14:textId="50FDC4CA" w:rsidR="00D867CB" w:rsidRDefault="00DE5C0E" w:rsidP="006C5B39">
      <w:pPr>
        <w:spacing w:after="240"/>
        <w:ind w:firstLine="0"/>
        <w:rPr>
          <w:u w:val="single"/>
        </w:rPr>
      </w:pPr>
      <w:r>
        <w:rPr>
          <w:u w:val="single"/>
        </w:rPr>
        <w:lastRenderedPageBreak/>
        <w:t>Output folder</w:t>
      </w:r>
      <w:r w:rsidR="00A2632C">
        <w:rPr>
          <w:u w:val="single"/>
        </w:rPr>
        <w:t xml:space="preserve"> </w:t>
      </w:r>
    </w:p>
    <w:p w14:paraId="3D6910EE" w14:textId="03E17F2C" w:rsidR="00DE5C0E" w:rsidRPr="00191B4D" w:rsidRDefault="00A2632C" w:rsidP="006C5B39">
      <w:pPr>
        <w:spacing w:after="240"/>
        <w:ind w:firstLine="0"/>
        <w:rPr>
          <w:u w:val="single"/>
        </w:rPr>
      </w:pPr>
      <w:r w:rsidRPr="006C5B39">
        <w:t xml:space="preserve">This folder includes the </w:t>
      </w:r>
      <w:r w:rsidR="006C5B39">
        <w:t xml:space="preserve">Mx </w:t>
      </w:r>
      <w:r w:rsidRPr="006C5B39">
        <w:t xml:space="preserve">output files </w:t>
      </w:r>
      <w:r w:rsidR="006C5B39">
        <w:t>for t</w:t>
      </w:r>
      <w:r w:rsidRPr="006C5B39">
        <w:t>he emotional and cognitive empathy biometric cross-lagged models.</w:t>
      </w:r>
    </w:p>
    <w:sectPr w:rsidR="00DE5C0E" w:rsidRPr="0019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56F"/>
    <w:multiLevelType w:val="hybridMultilevel"/>
    <w:tmpl w:val="68562CBC"/>
    <w:lvl w:ilvl="0" w:tplc="0409000F">
      <w:start w:val="1"/>
      <w:numFmt w:val="decimal"/>
      <w:lvlText w:val="%1."/>
      <w:lvlJc w:val="left"/>
      <w:pPr>
        <w:ind w:left="245" w:hanging="360"/>
      </w:pPr>
    </w:lvl>
    <w:lvl w:ilvl="1" w:tplc="04090019" w:tentative="1">
      <w:start w:val="1"/>
      <w:numFmt w:val="lowerLetter"/>
      <w:lvlText w:val="%2."/>
      <w:lvlJc w:val="left"/>
      <w:pPr>
        <w:ind w:left="965" w:hanging="360"/>
      </w:pPr>
    </w:lvl>
    <w:lvl w:ilvl="2" w:tplc="0409001B" w:tentative="1">
      <w:start w:val="1"/>
      <w:numFmt w:val="lowerRoman"/>
      <w:lvlText w:val="%3."/>
      <w:lvlJc w:val="right"/>
      <w:pPr>
        <w:ind w:left="1685" w:hanging="180"/>
      </w:pPr>
    </w:lvl>
    <w:lvl w:ilvl="3" w:tplc="0409000F" w:tentative="1">
      <w:start w:val="1"/>
      <w:numFmt w:val="decimal"/>
      <w:lvlText w:val="%4."/>
      <w:lvlJc w:val="left"/>
      <w:pPr>
        <w:ind w:left="2405" w:hanging="360"/>
      </w:pPr>
    </w:lvl>
    <w:lvl w:ilvl="4" w:tplc="04090019" w:tentative="1">
      <w:start w:val="1"/>
      <w:numFmt w:val="lowerLetter"/>
      <w:lvlText w:val="%5."/>
      <w:lvlJc w:val="left"/>
      <w:pPr>
        <w:ind w:left="3125" w:hanging="360"/>
      </w:pPr>
    </w:lvl>
    <w:lvl w:ilvl="5" w:tplc="0409001B" w:tentative="1">
      <w:start w:val="1"/>
      <w:numFmt w:val="lowerRoman"/>
      <w:lvlText w:val="%6."/>
      <w:lvlJc w:val="right"/>
      <w:pPr>
        <w:ind w:left="3845" w:hanging="180"/>
      </w:pPr>
    </w:lvl>
    <w:lvl w:ilvl="6" w:tplc="0409000F" w:tentative="1">
      <w:start w:val="1"/>
      <w:numFmt w:val="decimal"/>
      <w:lvlText w:val="%7."/>
      <w:lvlJc w:val="left"/>
      <w:pPr>
        <w:ind w:left="4565" w:hanging="360"/>
      </w:pPr>
    </w:lvl>
    <w:lvl w:ilvl="7" w:tplc="04090019" w:tentative="1">
      <w:start w:val="1"/>
      <w:numFmt w:val="lowerLetter"/>
      <w:lvlText w:val="%8."/>
      <w:lvlJc w:val="left"/>
      <w:pPr>
        <w:ind w:left="5285" w:hanging="360"/>
      </w:pPr>
    </w:lvl>
    <w:lvl w:ilvl="8" w:tplc="0409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1" w15:restartNumberingAfterBreak="0">
    <w:nsid w:val="489D74A6"/>
    <w:multiLevelType w:val="hybridMultilevel"/>
    <w:tmpl w:val="A9EA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78093">
    <w:abstractNumId w:val="0"/>
  </w:num>
  <w:num w:numId="2" w16cid:durableId="69955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A7"/>
    <w:rsid w:val="0008573D"/>
    <w:rsid w:val="000B2B7B"/>
    <w:rsid w:val="000F1EA7"/>
    <w:rsid w:val="000F1FD5"/>
    <w:rsid w:val="00191B4D"/>
    <w:rsid w:val="002245B9"/>
    <w:rsid w:val="002D42F3"/>
    <w:rsid w:val="003B4550"/>
    <w:rsid w:val="003D7E36"/>
    <w:rsid w:val="00436A69"/>
    <w:rsid w:val="006A05FF"/>
    <w:rsid w:val="006C5B39"/>
    <w:rsid w:val="006F6430"/>
    <w:rsid w:val="008C5FDE"/>
    <w:rsid w:val="008D6694"/>
    <w:rsid w:val="0090038E"/>
    <w:rsid w:val="00987338"/>
    <w:rsid w:val="00A2632C"/>
    <w:rsid w:val="00A41152"/>
    <w:rsid w:val="00B664B0"/>
    <w:rsid w:val="00BF6596"/>
    <w:rsid w:val="00C00A2C"/>
    <w:rsid w:val="00C518F1"/>
    <w:rsid w:val="00D27304"/>
    <w:rsid w:val="00D867CB"/>
    <w:rsid w:val="00DE5C0E"/>
    <w:rsid w:val="00E9733D"/>
    <w:rsid w:val="00EA269E"/>
    <w:rsid w:val="00F1717A"/>
    <w:rsid w:val="00F8654B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708B"/>
  <w15:chartTrackingRefBased/>
  <w15:docId w15:val="{D325594B-A933-DE49-91C4-B1F66F28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A7"/>
    <w:pPr>
      <w:spacing w:before="120" w:after="120" w:line="360" w:lineRule="auto"/>
      <w:ind w:hanging="475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Abramson</dc:creator>
  <cp:keywords/>
  <dc:description/>
  <cp:lastModifiedBy>Lior Abramson</cp:lastModifiedBy>
  <cp:revision>18</cp:revision>
  <dcterms:created xsi:type="dcterms:W3CDTF">2022-07-20T00:06:00Z</dcterms:created>
  <dcterms:modified xsi:type="dcterms:W3CDTF">2022-07-20T13:32:00Z</dcterms:modified>
</cp:coreProperties>
</file>