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1448/18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817-02-15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סלוטקי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30.10.2019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דייגי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צולחת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המשולש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בליווי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מסתייג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מפורטת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הפקודה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שבהתמלאותם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״העדות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[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FrankRuehl"/>
          <w:sz w:val="24"/>
          <w:szCs w:val="26"/>
          <w:rtl w:val="true"/>
        </w:rPr>
        <w:t xml:space="preserve">]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[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האמרה</w:t>
      </w:r>
      <w:r>
        <w:rPr>
          <w:rFonts w:cs="FrankRuehl"/>
          <w:sz w:val="24"/>
          <w:szCs w:val="26"/>
          <w:rtl w:val="true"/>
        </w:rPr>
        <w:t>]</w:t>
      </w:r>
      <w:r>
        <w:rPr>
          <w:rFonts w:cs="FrankRuehl"/>
          <w:sz w:val="24"/>
          <w:sz w:val="24"/>
          <w:szCs w:val="26"/>
          <w:rtl w:val="true"/>
        </w:rPr>
        <w:t>״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בתשובתה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סכיזופרניה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פרנואידית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והמיקוד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המאמתות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צולחת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משולש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בליווי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פורנזיים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לפקודה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״אלא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לחיזוקה״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פורנזיים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רגשי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תכיפותם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והתמשכותם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הגופנית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והמילולית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שנלוותה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מעצימים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מצמצמת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pacing w:val="10"/>
          <w:sz w:val="24"/>
          <w:szCs w:val="26"/>
        </w:rPr>
      </w:pPr>
      <w:r>
        <w:rPr>
          <w:rFonts w:cs="David" w:ascii="David" w:hAnsi="David"/>
          <w:spacing w:val="1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הסתייגותו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מסתייג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bidi w:val="1"/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lang w:bidi="he-IL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lang w:bidi="he-IL"/>
        </w:rPr>
        <w:t>1980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אישומים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באינוס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  <w:lang w:bidi="he-IL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lang w:bidi="he-IL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lang w:bidi="he-IL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תשל״ז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>-</w:t>
      </w:r>
      <w:r>
        <w:rPr>
          <w:rFonts w:cs="FrankRuehl" w:ascii="Century" w:hAnsi="Century"/>
          <w:spacing w:val="10"/>
          <w:sz w:val="22"/>
          <w:szCs w:val="28"/>
          <w:lang w:bidi="he-IL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עשרים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אימו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  <w:lang w:bidi="he-IL"/>
        </w:rPr>
        <w:t>הנפגעת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lang w:bidi="he-IL"/>
        </w:rPr>
        <w:t>1958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כחודש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lang w:bidi="he-IL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ותחילת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lang w:bidi="he-IL"/>
        </w:rPr>
        <w:t>2015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בחלקם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hyperlink r:id="rId1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  <w:lang w:bidi="he-IL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lang w:bidi="he-IL"/>
          </w:rPr>
          <w:t>347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  <w:lang w:bidi="he-IL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lang w:bidi="he-IL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lang w:bidi="he-IL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הרביעי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בתקיפה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סתם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  <w:lang w:bidi="he-IL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lang w:bidi="he-IL"/>
          </w:rPr>
          <w:t>379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bidi="he-IL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והאישום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החמישי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  <w:lang w:bidi="he-IL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lang w:bidi="he-IL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  <w:lang w:bidi="he-IL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  <w:lang w:bidi="he-IL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שניהם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אחותו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  <w:lang w:bidi="he-IL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  <w:lang w:bidi="he-IL"/>
        </w:rPr>
        <w:t>האחות</w:t>
      </w:r>
      <w:r>
        <w:rPr>
          <w:rFonts w:cs="FrankRuehl" w:ascii="Century" w:hAnsi="Century"/>
          <w:spacing w:val="10"/>
          <w:sz w:val="22"/>
          <w:szCs w:val="28"/>
          <w:rtl w:val="true"/>
          <w:lang w:bidi="he-IL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להפשיטה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שבכתה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התחננה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לעיתים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אנאלי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אוראלי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״יבוא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נוספים״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בִיתה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בסכיזופרניה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פרנואידית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אושפזה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פסיכיאטרי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אשפוז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</w:t>
      </w:r>
      <w:r>
        <w:rPr>
          <w:rFonts w:ascii="Century" w:hAnsi="Century" w:cs="FrankRuehl"/>
          <w:spacing w:val="10"/>
          <w:szCs w:val="28"/>
          <w:rtl w:val="true"/>
        </w:rPr>
        <w:t>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להרשיעוֹ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ובכפוף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לצמצום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משמונה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תפ״ח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817-02-15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סלוטקי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אינפלד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חזק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DNA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</w:t>
      </w:r>
      <w:r>
        <w:rPr>
          <w:rFonts w:ascii="Century" w:hAnsi="Century" w:cs="FrankRuehl"/>
          <w:spacing w:val="10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״ה</w:t>
      </w:r>
      <w:r>
        <w:rPr>
          <w:rFonts w:ascii="Century" w:hAnsi="Century" w:cs="FrankRuehl"/>
          <w:spacing w:val="10"/>
          <w:szCs w:val="28"/>
          <w:rtl w:val="true"/>
        </w:rPr>
        <w:t>פרד</w:t>
      </w:r>
      <w:r>
        <w:rPr>
          <w:rFonts w:ascii="Century" w:hAnsi="Century" w:cs="FrankRuehl"/>
          <w:spacing w:val="10"/>
          <w:szCs w:val="28"/>
          <w:rtl w:val="true"/>
        </w:rPr>
        <w:t>ת״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DNA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</w:t>
      </w:r>
      <w:r>
        <w:rPr>
          <w:rFonts w:ascii="Century" w:hAnsi="Century" w:cs="FrankRuehl"/>
          <w:spacing w:val="10"/>
          <w:szCs w:val="28"/>
          <w:rtl w:val="true"/>
        </w:rPr>
        <w:t>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מישורים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בסכיזופרניה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פרנואידית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המאופיינת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צולחת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ע״פ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800/85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ברדה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נ׳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,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פ״ד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מ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266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1986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ממלאות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המסייעות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וגורס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שרירותית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תיוותר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</w:t>
      </w:r>
      <w:r>
        <w:rPr>
          <w:rFonts w:ascii="Century" w:hAnsi="Century" w:cs="FrankRuehl"/>
          <w:spacing w:val="10"/>
          <w:szCs w:val="28"/>
          <w:rtl w:val="true"/>
        </w:rPr>
        <w:t>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מהתבססות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DNA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ומקובלת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הנעדרת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ומיושמת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  <w:r>
        <w:rPr>
          <w:rFonts w:cs="Miriam" w:ascii="Century" w:hAnsi="Century"/>
          <w:b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eastAsia="Century" w:cs="Century" w:ascii="Century" w:hAnsi="Century"/>
          <w:b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קבילות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אימרות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הנפגעת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במשטרה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ascii="Century" w:hAnsi="Century" w:cs="FrankRuehl"/>
          <w:spacing w:val="10"/>
          <w:szCs w:val="28"/>
          <w:rtl w:val="true"/>
        </w:rPr>
        <w:t>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״יבוא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נוספים״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יומיים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וחמישה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נגבו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ומקיף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וקוהרנטית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כחודשיים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שבסך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אמבולנס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הפרוטוקול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לרענן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תשובתה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תשל</w:t>
      </w:r>
      <w:r>
        <w:rPr>
          <w:rFonts w:ascii="Century" w:hAnsi="Century" w:cs="FrankRuehl"/>
          <w:spacing w:val="10"/>
          <w:szCs w:val="28"/>
          <w:rtl w:val="true"/>
        </w:rPr>
        <w:t>״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שבהתמלאותם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והאימרה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״העדות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cs="FrankRuehl" w:ascii="Century" w:hAnsi="Century"/>
          <w:spacing w:val="10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האמרה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ascii="Century" w:hAnsi="Century" w:cs="FrankRuehl"/>
          <w:spacing w:val="10"/>
          <w:szCs w:val="28"/>
          <w:rtl w:val="true"/>
        </w:rPr>
        <w:t>״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המאפיינת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פוזיטיבי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מתמלאים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האימרה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ומשמעותיים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כלומר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לכעשרים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ותדירותם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האימרה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תכופות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באימרותיה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ע״פ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5339/98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‏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נ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פלוני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פ״ד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נו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769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קדמי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1999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כקבילות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מגבלותיה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שנוצלו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משנחקק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תנאיו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בהעדפת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שהאימרות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להעדי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אימרותיה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מחלת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הנפגעת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כא</w:t>
      </w:r>
      <w:r>
        <w:rPr>
          <w:rFonts w:ascii="Century" w:hAnsi="Century" w:cs="FrankRuehl"/>
          <w:spacing w:val="10"/>
          <w:szCs w:val="28"/>
          <w:rtl w:val="true"/>
        </w:rPr>
        <w:t>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מתמודדת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סכיזופרניה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פרנואידית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מאופיינת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במציאות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לשקר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והמיקוד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המאמתות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cs="FrankRuehl"/>
          <w:spacing w:val="10"/>
          <w:szCs w:val="28"/>
          <w:rtl w:val="true"/>
        </w:rPr>
        <w:t>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מבחני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צולחת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מבססת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המבוססות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ע״פ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2485/00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נ</w:t>
        </w:r>
        <w:r>
          <w:rPr>
            <w:rStyle w:val="Hyperlink"/>
            <w:rFonts w:cs="Miriam" w:ascii="Century" w:hAnsi="Century"/>
            <w:b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פ״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נה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918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מורכבים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ממדיים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הביקורת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מוקפדת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</w:t>
      </w:r>
      <w:r>
        <w:rPr>
          <w:rFonts w:ascii="Century" w:hAnsi="Century" w:cs="FrankRuehl"/>
          <w:spacing w:val="10"/>
          <w:szCs w:val="28"/>
          <w:rtl w:val="true"/>
        </w:rPr>
        <w:t>״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cs="FrankRuehl"/>
          <w:spacing w:val="10"/>
          <w:szCs w:val="28"/>
          <w:rtl w:val="true"/>
        </w:rPr>
        <w:t>״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פליוטקל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cs="FrankRuehl"/>
          <w:spacing w:val="10"/>
          <w:szCs w:val="28"/>
          <w:rtl w:val="true"/>
        </w:rPr>
        <w:t>״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פליוטקל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הדיסימולטיביות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מיטיבה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מקריאת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בהצלחה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מפורטת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סדורה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וקוהרנטית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מיטיבה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סיפורה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היגיון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כ״העיקר״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״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בהם</w:t>
      </w:r>
      <w:r>
        <w:rPr>
          <w:rFonts w:cs="FrankRuehl" w:ascii="Century" w:hAnsi="Century"/>
          <w:spacing w:val="10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מבחני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השכל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הישר</w:t>
      </w:r>
      <w:r>
        <w:rPr>
          <w:rFonts w:cs="FrankRuehl" w:ascii="Century" w:hAnsi="Century"/>
          <w:spacing w:val="10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להשליך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אור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אמיתותה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״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shd w:fill="FFFFFF" w:val="clear"/>
          <w:rtl w:val="true"/>
        </w:rPr>
        <w:t>(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שם</w:t>
      </w:r>
      <w:r>
        <w:rPr>
          <w:rFonts w:cs="FrankRuehl" w:ascii="Century" w:hAnsi="Century"/>
          <w:spacing w:val="10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shd w:fill="FFFFFF" w:val="clear"/>
          <w:rtl w:val="true"/>
        </w:rPr>
        <w:t>פס׳</w:t>
      </w:r>
      <w:r>
        <w:rPr>
          <w:rFonts w:ascii="Century" w:hAnsi="Century" w:eastAsia="Century" w:cs="Century"/>
          <w:spacing w:val="10"/>
          <w:szCs w:val="28"/>
          <w:shd w:fill="FFFFFF" w:val="clear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shd w:fill="FFFFFF" w:val="clear"/>
        </w:rPr>
        <w:t>11</w:t>
      </w:r>
      <w:r>
        <w:rPr>
          <w:rFonts w:cs="FrankRuehl" w:ascii="Century" w:hAnsi="Century"/>
          <w:spacing w:val="10"/>
          <w:szCs w:val="28"/>
          <w:shd w:fill="FFFFFF" w:val="clear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בנמצא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הפורנזיים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החיזוק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דרישת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החיזוק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זכור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תתקבל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״אלא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לחיזוקה״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ויקפיד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החיזוק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נציגם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תסבך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ע״פ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6147/92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נ</w:t>
        </w:r>
        <w:r>
          <w:rPr>
            <w:rStyle w:val="Hyperlink"/>
            <w:rFonts w:cs="Miriam" w:ascii="Century" w:hAnsi="Century"/>
            <w:b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rtl w:val="true"/>
          </w:rPr>
          <w:t>כהן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פ״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מח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1993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ascii="Century" w:hAnsi="Century" w:cs="FrankRuehl"/>
          <w:spacing w:val="10"/>
          <w:szCs w:val="28"/>
          <w:rtl w:val="true"/>
        </w:rPr>
        <w:t>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החיזוק</w:t>
      </w:r>
      <w:r>
        <w:rPr>
          <w:rFonts w:cs="FrankRuehl" w:ascii="Century" w:hAnsi="Century"/>
          <w:spacing w:val="10"/>
          <w:szCs w:val="28"/>
          <w:rtl w:val="true"/>
        </w:rPr>
        <w:t>: 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מיידית</w:t>
      </w:r>
      <w:r>
        <w:rPr>
          <w:rFonts w:cs="FrankRuehl" w:ascii="Century" w:hAnsi="Century"/>
          <w:spacing w:val="10"/>
          <w:szCs w:val="28"/>
          <w:rtl w:val="true"/>
        </w:rPr>
        <w:t>; 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רגשי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ד״ר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פליוטקל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הפורנזיים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מאמת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בסיפורה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מפיג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שמקורן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במציאות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שהתגוררו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מומחי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וגורס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לנימוקיו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השילוב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המיידית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מבוהלת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ונסערת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ד״ר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פליוטקל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הפסיכיאטרית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לטראומה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למחלתה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מיידית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המאמתות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ע״פ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9608/11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cs="FrankRuehl"/>
          <w:spacing w:val="10"/>
          <w:szCs w:val="28"/>
          <w:rtl w:val="true"/>
        </w:rPr>
        <w:t>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7.7.2014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2921/13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‏ </w:t>
      </w:r>
      <w:r>
        <w:rPr>
          <w:rFonts w:ascii="Century" w:hAnsi="Century" w:cs="Miriam"/>
          <w:b/>
          <w:b/>
          <w:rtl w:val="true"/>
        </w:rPr>
        <w:t>רייטבורג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1.1.2015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הפורנזיים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הפורנזיים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בש״פ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70/90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צדוק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נ</w:t>
        </w:r>
        <w:r>
          <w:rPr>
            <w:rStyle w:val="Hyperlink"/>
            <w:rFonts w:cs="Miriam" w:ascii="Century" w:hAnsi="Century"/>
            <w:b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פ״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מד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250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1990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ע״פ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4186/93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נעים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cs="FrankRuehl"/>
          <w:spacing w:val="10"/>
          <w:szCs w:val="28"/>
          <w:rtl w:val="true"/>
        </w:rPr>
        <w:t>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3.4.1994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להזדקק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DNA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ascii="Century" w:hAnsi="Century" w:cs="FrankRuehl"/>
          <w:spacing w:val="10"/>
          <w:szCs w:val="28"/>
          <w:rtl w:val="true"/>
        </w:rPr>
        <w:t>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עבודתה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עתידיים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ולם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כ״אמרת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אגב״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המומחים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ascii="Century" w:hAnsi="Century" w:cs="FrankRuehl"/>
          <w:spacing w:val="10"/>
          <w:szCs w:val="28"/>
          <w:rtl w:val="true"/>
        </w:rPr>
        <w:t>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הוקדש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תיוותר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צמצום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באחותו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תכיפותם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והתמשכותם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המצמררת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והמילולית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שנלוותה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הזעזוע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כדוגמתם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ההגדרות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בוטל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״עבירות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במשפחה״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מזעזע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שחיה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להשאיר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נוקטת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מצמצמת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ע״פ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3259/15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cs="FrankRuehl"/>
          <w:spacing w:val="10"/>
          <w:szCs w:val="28"/>
          <w:rtl w:val="true"/>
        </w:rPr>
        <w:t>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30.3.2016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cs="FrankRuehl"/>
          <w:spacing w:val="10"/>
          <w:szCs w:val="28"/>
          <w:rtl w:val="true"/>
        </w:rPr>
        <w:t>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ס</w:t>
      </w:r>
      <w:r>
        <w:rPr>
          <w:rFonts w:ascii="Century" w:hAnsi="Century" w:cs="Miriam"/>
          <w:b/>
          <w:b/>
          <w:rtl w:val="true"/>
        </w:rPr>
        <w:t>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                                                                                                       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</w:p>
    <w:p>
      <w:pPr>
        <w:pStyle w:val="BODYVERDICT"/>
        <w:ind w:end="0"/>
        <w:jc w:val="start"/>
        <w:rPr>
          <w:rFonts w:ascii="Century" w:hAnsi="Century" w:cs="Miriam"/>
          <w:spacing w:val="10"/>
          <w:sz w:val="24"/>
          <w:szCs w:val="24"/>
          <w:u w:val="single"/>
        </w:rPr>
      </w:pPr>
      <w:r>
        <w:rPr>
          <w:rFonts w:cs="Miriam" w:ascii="Century" w:hAnsi="Century"/>
          <w:spacing w:val="10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וראיתי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מזעזעים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ומעוררים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חלחלה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יולדתו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מבשרה</w:t>
      </w:r>
      <w:r>
        <w:rPr>
          <w:rtl w:val="true"/>
        </w:rPr>
        <w:t xml:space="preserve">, </w:t>
      </w:r>
      <w:r>
        <w:rPr>
          <w:rtl w:val="true"/>
        </w:rPr>
        <w:t>אנס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/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האֵם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לניצולה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גחמותיו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מחללות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כבודו</w:t>
      </w:r>
      <w:r>
        <w:rPr>
          <w:rtl w:val="true"/>
        </w:rPr>
        <w:t xml:space="preserve">, </w:t>
      </w:r>
      <w:r>
        <w:rPr>
          <w:rtl w:val="true"/>
        </w:rPr>
        <w:t>ומשפילות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שמבצען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ביתו</w:t>
      </w:r>
      <w:r>
        <w:rPr>
          <w:rtl w:val="true"/>
        </w:rPr>
        <w:t>-</w:t>
      </w:r>
      <w:r>
        <w:rPr>
          <w:rtl w:val="true"/>
        </w:rPr>
        <w:t>מבצרו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2.12.2018</w:t>
      </w:r>
      <w:r>
        <w:rPr>
          <w:rFonts w:cs="Century" w:ascii="Century" w:hAnsi="Century"/>
          <w:rtl w:val="true"/>
        </w:rPr>
        <w:t xml:space="preserve">); 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6577/10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28.11.2013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האכזריים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כי אין מקום להתערב בעונש שהוטל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ואוסיף אף כי העונש שהוטל עליו אף מקל עמו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בתי המשפט להעביר מסר חד וברור בדבר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tl w:val="true"/>
        </w:rPr>
        <w:t xml:space="preserve">, </w:t>
      </w:r>
      <w:r>
        <w:rPr>
          <w:rtl w:val="true"/>
        </w:rPr>
        <w:t>יעיד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למאווייו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המזוויעים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שדין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8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19.7.2020</w:t>
      </w:r>
      <w:r>
        <w:rPr>
          <w:rFonts w:cs="Century" w:ascii="Century" w:hAnsi="Century"/>
          <w:rtl w:val="true"/>
        </w:rPr>
        <w:t xml:space="preserve">). </w:t>
      </w:r>
      <w:bookmarkEnd w:id="18"/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18014480</w:t>
      </w:r>
      <w:r>
        <w:rPr>
          <w:sz w:val="16"/>
          <w:rtl w:val="true"/>
        </w:rPr>
        <w:t>_</w:t>
      </w:r>
      <w:r>
        <w:rPr>
          <w:sz w:val="16"/>
        </w:rPr>
        <w:t>Z08.docx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8">
        <w:r>
          <w:rPr>
            <w:rStyle w:val="Hyperlink"/>
            <w:sz w:val="16"/>
          </w:rPr>
          <w:t>http://supreme.court.gov.il</w:t>
        </w:r>
      </w:hyperlink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54678313-1448/18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1448/18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1"/>
      </w:numPr>
      <w:overflowPunct w:val="true"/>
      <w:autoSpaceDE w:val="true"/>
      <w:bidi w:val="0"/>
      <w:jc w:val="both"/>
      <w:textAlignment w:val="auto"/>
    </w:pPr>
    <w:rPr>
      <w:rFonts w:ascii="Garamond" w:hAnsi="Garamond" w:eastAsia="Calibri" w:cs="Arial"/>
      <w:sz w:val="24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00.a.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7.b" TargetMode="External"/><Relationship Id="rId6" Type="http://schemas.openxmlformats.org/officeDocument/2006/relationships/hyperlink" Target="http://www.nevo.co.il/law/70301/348.c" TargetMode="External"/><Relationship Id="rId7" Type="http://schemas.openxmlformats.org/officeDocument/2006/relationships/hyperlink" Target="http://www.nevo.co.il/law/70301/348.c1" TargetMode="External"/><Relationship Id="rId8" Type="http://schemas.openxmlformats.org/officeDocument/2006/relationships/hyperlink" Target="http://www.nevo.co.il/law/70301/351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10a" TargetMode="External"/><Relationship Id="rId12" Type="http://schemas.openxmlformats.org/officeDocument/2006/relationships/hyperlink" Target="http://www.nevo.co.il/law/98569/10a.a.3" TargetMode="External"/><Relationship Id="rId13" Type="http://schemas.openxmlformats.org/officeDocument/2006/relationships/hyperlink" Target="http://www.nevo.co.il/law/98569/10a.d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8.c1" TargetMode="External"/><Relationship Id="rId19" Type="http://schemas.openxmlformats.org/officeDocument/2006/relationships/hyperlink" Target="http://www.nevo.co.il/law/70301/37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8.c" TargetMode="External"/><Relationship Id="rId22" Type="http://schemas.openxmlformats.org/officeDocument/2006/relationships/hyperlink" Target="http://www.nevo.co.il/case/17931721" TargetMode="External"/><Relationship Id="rId23" Type="http://schemas.openxmlformats.org/officeDocument/2006/relationships/hyperlink" Target="http://www.nevo.co.il/law/98569/10a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10a.a.3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law/98569/10a.a.3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6226633" TargetMode="External"/><Relationship Id="rId30" Type="http://schemas.openxmlformats.org/officeDocument/2006/relationships/hyperlink" Target="http://www.nevo.co.il/law/98569/10a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law/98569/10a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98569/10a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law/98569/10a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case/5816508" TargetMode="External"/><Relationship Id="rId39" Type="http://schemas.openxmlformats.org/officeDocument/2006/relationships/hyperlink" Target="http://www.nevo.co.il/law/98569/10a.d" TargetMode="External"/><Relationship Id="rId4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law/98569/10a.d" TargetMode="External"/><Relationship Id="rId42" Type="http://schemas.openxmlformats.org/officeDocument/2006/relationships/hyperlink" Target="http://www.nevo.co.il/law/98569" TargetMode="External"/><Relationship Id="rId43" Type="http://schemas.openxmlformats.org/officeDocument/2006/relationships/hyperlink" Target="http://www.nevo.co.il/case/6051850" TargetMode="External"/><Relationship Id="rId44" Type="http://schemas.openxmlformats.org/officeDocument/2006/relationships/hyperlink" Target="http://www.nevo.co.il/case/6249237" TargetMode="External"/><Relationship Id="rId45" Type="http://schemas.openxmlformats.org/officeDocument/2006/relationships/hyperlink" Target="http://www.nevo.co.il/case/16999418" TargetMode="External"/><Relationship Id="rId46" Type="http://schemas.openxmlformats.org/officeDocument/2006/relationships/hyperlink" Target="http://www.nevo.co.il/case/17930578" TargetMode="External"/><Relationship Id="rId47" Type="http://schemas.openxmlformats.org/officeDocument/2006/relationships/hyperlink" Target="http://www.nevo.co.il/case/17922366" TargetMode="External"/><Relationship Id="rId48" Type="http://schemas.openxmlformats.org/officeDocument/2006/relationships/hyperlink" Target="http://www.nevo.co.il/law/70301/300.a.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5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0267026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5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3825952" TargetMode="External"/><Relationship Id="rId57" Type="http://schemas.openxmlformats.org/officeDocument/2006/relationships/hyperlink" Target="http://www.nevo.co.il/case/6247208" TargetMode="External"/><Relationship Id="rId58" Type="http://schemas.openxmlformats.org/officeDocument/2006/relationships/hyperlink" Target="http://supreme.court.gov.il/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2022-08-31T13:15:00Z</dcterms:created>
  <dc:creator> </dc:creator>
  <dc:description/>
  <cp:keywords/>
  <dc:language>en-IL</dc:language>
  <cp:lastModifiedBy>h11</cp:lastModifiedBy>
  <cp:lastPrinted>2020-07-19T09:06:00Z</cp:lastPrinted>
  <dcterms:modified xsi:type="dcterms:W3CDTF">2022-08-31T13:15:00Z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17931721;6226633;5816508;6051850;6249237;16999418;17930578;17922366;20267026;23825952;6247208</vt:lpwstr>
  </property>
  <property fmtid="{D5CDD505-2E9C-101B-9397-08002B2CF9AE}" pid="5" name="DATE">
    <vt:lpwstr>20200719</vt:lpwstr>
  </property>
  <property fmtid="{D5CDD505-2E9C-101B-9397-08002B2CF9AE}" pid="6" name="ISABSTRACT">
    <vt:lpwstr>Y</vt:lpwstr>
  </property>
  <property fmtid="{D5CDD505-2E9C-101B-9397-08002B2CF9AE}" pid="7" name="JUDGE">
    <vt:lpwstr>נ' הנדל;ע' ברון;י' אלרון</vt:lpwstr>
  </property>
  <property fmtid="{D5CDD505-2E9C-101B-9397-08002B2CF9AE}" pid="8" name="LAWLISTTMP1">
    <vt:lpwstr>70301/345.a.1;347.b;348.c1;379;348.c;300.a.1;351:2</vt:lpwstr>
  </property>
  <property fmtid="{D5CDD505-2E9C-101B-9397-08002B2CF9AE}" pid="9" name="LAWLISTTMP2">
    <vt:lpwstr>98569/010a:5;010a.a.3:2;010a.d:2</vt:lpwstr>
  </property>
  <property fmtid="{D5CDD505-2E9C-101B-9397-08002B2CF9AE}" pid="10" name="LAWYER">
    <vt:lpwstr>עידית פרג'ון;אורי דייגי</vt:lpwstr>
  </property>
  <property fmtid="{D5CDD505-2E9C-101B-9397-08002B2CF9AE}" pid="11" name="METAKZER">
    <vt:lpwstr>פאני</vt:lpwstr>
  </property>
  <property fmtid="{D5CDD505-2E9C-101B-9397-08002B2CF9AE}" pid="12" name="NOSE11">
    <vt:lpwstr>ראיות</vt:lpwstr>
  </property>
  <property fmtid="{D5CDD505-2E9C-101B-9397-08002B2CF9AE}" pid="13" name="NOSE12">
    <vt:lpwstr>ראיות</vt:lpwstr>
  </property>
  <property fmtid="{D5CDD505-2E9C-101B-9397-08002B2CF9AE}" pid="14" name="NOSE13">
    <vt:lpwstr>ראיות</vt:lpwstr>
  </property>
  <property fmtid="{D5CDD505-2E9C-101B-9397-08002B2CF9AE}" pid="15" name="NOSE14">
    <vt:lpwstr>ראיות</vt:lpwstr>
  </property>
  <property fmtid="{D5CDD505-2E9C-101B-9397-08002B2CF9AE}" pid="16" name="NOSE15">
    <vt:lpwstr>עונשין</vt:lpwstr>
  </property>
  <property fmtid="{D5CDD505-2E9C-101B-9397-08002B2CF9AE}" pid="17" name="NOSE16">
    <vt:lpwstr>עונשין</vt:lpwstr>
  </property>
  <property fmtid="{D5CDD505-2E9C-101B-9397-08002B2CF9AE}" pid="18" name="NOSE1ID">
    <vt:lpwstr>89;89;89;89;77;77</vt:lpwstr>
  </property>
  <property fmtid="{D5CDD505-2E9C-101B-9397-08002B2CF9AE}" pid="19" name="NOSE21">
    <vt:lpwstr>קבילות</vt:lpwstr>
  </property>
  <property fmtid="{D5CDD505-2E9C-101B-9397-08002B2CF9AE}" pid="20" name="NOSE22">
    <vt:lpwstr>עדים</vt:lpwstr>
  </property>
  <property fmtid="{D5CDD505-2E9C-101B-9397-08002B2CF9AE}" pid="21" name="NOSE23">
    <vt:lpwstr>עדות</vt:lpwstr>
  </property>
  <property fmtid="{D5CDD505-2E9C-101B-9397-08002B2CF9AE}" pid="22" name="NOSE24">
    <vt:lpwstr>חיזוק</vt:lpwstr>
  </property>
  <property fmtid="{D5CDD505-2E9C-101B-9397-08002B2CF9AE}" pid="23" name="NOSE25">
    <vt:lpwstr>ענישה</vt:lpwstr>
  </property>
  <property fmtid="{D5CDD505-2E9C-101B-9397-08002B2CF9AE}" pid="24" name="NOSE26">
    <vt:lpwstr>ענישה</vt:lpwstr>
  </property>
  <property fmtid="{D5CDD505-2E9C-101B-9397-08002B2CF9AE}" pid="25" name="NOSE2ID">
    <vt:lpwstr>1661;1655;1654;1628;1446;1446</vt:lpwstr>
  </property>
  <property fmtid="{D5CDD505-2E9C-101B-9397-08002B2CF9AE}" pid="26" name="NOSE31">
    <vt:lpwstr>הודאה מחוץ לכותלי בית-המשפט</vt:lpwstr>
  </property>
  <property fmtid="{D5CDD505-2E9C-101B-9397-08002B2CF9AE}" pid="27" name="NOSE32">
    <vt:lpwstr>חולה נפש</vt:lpwstr>
  </property>
  <property fmtid="{D5CDD505-2E9C-101B-9397-08002B2CF9AE}" pid="28" name="NOSE33">
    <vt:lpwstr>סתירות</vt:lpwstr>
  </property>
  <property fmtid="{D5CDD505-2E9C-101B-9397-08002B2CF9AE}" pid="29" name="NOSE34">
    <vt:lpwstr>דבר לחיזוק</vt:lpwstr>
  </property>
  <property fmtid="{D5CDD505-2E9C-101B-9397-08002B2CF9AE}" pid="30" name="NOSE35">
    <vt:lpwstr>מדיניות ענישה: עבירות מין במשפחה</vt:lpwstr>
  </property>
  <property fmtid="{D5CDD505-2E9C-101B-9397-08002B2CF9AE}" pid="31" name="NOSE36">
    <vt:lpwstr>התערבות ערכאת הערעור</vt:lpwstr>
  </property>
  <property fmtid="{D5CDD505-2E9C-101B-9397-08002B2CF9AE}" pid="32" name="NOSE3ID">
    <vt:lpwstr>10481;10436;10405;10142;16241;8978</vt:lpwstr>
  </property>
  <property fmtid="{D5CDD505-2E9C-101B-9397-08002B2CF9AE}" pid="33" name="PADIDATE">
    <vt:lpwstr>20200720</vt:lpwstr>
  </property>
  <property fmtid="{D5CDD505-2E9C-101B-9397-08002B2CF9AE}" pid="34" name="PADIMAIL">
    <vt:lpwstr>YES</vt:lpwstr>
  </property>
  <property fmtid="{D5CDD505-2E9C-101B-9397-08002B2CF9AE}" pid="35" name="PROCESS">
    <vt:lpwstr>עפ</vt:lpwstr>
  </property>
  <property fmtid="{D5CDD505-2E9C-101B-9397-08002B2CF9AE}" pid="36" name="PROCNUM">
    <vt:lpwstr>1448</vt:lpwstr>
  </property>
  <property fmtid="{D5CDD505-2E9C-101B-9397-08002B2CF9AE}" pid="37" name="PROCYEAR">
    <vt:lpwstr>18</vt:lpwstr>
  </property>
  <property fmtid="{D5CDD505-2E9C-101B-9397-08002B2CF9AE}" pid="38" name="PSAKDIN">
    <vt:lpwstr>פסק-דין</vt:lpwstr>
  </property>
  <property fmtid="{D5CDD505-2E9C-101B-9397-08002B2CF9AE}" pid="39" name="TYPE">
    <vt:lpwstr>1</vt:lpwstr>
  </property>
  <property fmtid="{D5CDD505-2E9C-101B-9397-08002B2CF9AE}" pid="40" name="TYPE_ABS_DATE">
    <vt:lpwstr>410120200719</vt:lpwstr>
  </property>
  <property fmtid="{D5CDD505-2E9C-101B-9397-08002B2CF9AE}" pid="41" name="TYPE_N_DATE">
    <vt:lpwstr>41020200719</vt:lpwstr>
  </property>
  <property fmtid="{D5CDD505-2E9C-101B-9397-08002B2CF9AE}" pid="42" name="WORDNUMPAGES">
    <vt:lpwstr>14</vt:lpwstr>
  </property>
</Properties>
</file>