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201/20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w:t>
            </w:r>
            <w:r>
              <w:rPr>
                <w:rtl w:val="true"/>
              </w:rPr>
              <w:t xml:space="preserve">' </w:t>
            </w:r>
            <w:r>
              <w:rPr>
                <w:rtl w:val="true"/>
              </w:rPr>
              <w:t>שוחט</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תומר</w:t>
            </w:r>
            <w:r>
              <w:rPr>
                <w:rFonts w:cs="Times New Roman"/>
                <w:rtl w:val="true"/>
              </w:rPr>
              <w:t xml:space="preserve"> </w:t>
            </w:r>
            <w:r>
              <w:rPr>
                <w:rtl w:val="true"/>
              </w:rPr>
              <w:t>ליברטי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המשיבות</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ס</w:t>
            </w:r>
            <w:r>
              <w:rPr>
                <w:rtl w:val="true"/>
              </w:rPr>
              <w:t>.</w:t>
            </w:r>
            <w:r>
              <w:rPr>
                <w:rtl w:val="true"/>
              </w:rPr>
              <w:t>ק</w:t>
            </w:r>
            <w:r>
              <w:rPr>
                <w:rtl w:val="true"/>
              </w:rPr>
              <w:t xml:space="preserve">.- </w:t>
            </w:r>
            <w:r>
              <w:rPr>
                <w:rtl w:val="true"/>
              </w:rPr>
              <w:t>המתלוננת</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Cs w:val="24"/>
                <w:rtl w:val="true"/>
              </w:rPr>
              <w:t>(</w:t>
            </w:r>
            <w:r>
              <w:rPr>
                <w:sz w:val="24"/>
                <w:sz w:val="24"/>
                <w:szCs w:val="24"/>
                <w:rtl w:val="true"/>
              </w:rPr>
              <w:t>הנשיאה</w:t>
            </w:r>
            <w:r>
              <w:rPr>
                <w:rFonts w:cs="Times New Roman"/>
                <w:sz w:val="24"/>
                <w:sz w:val="24"/>
                <w:szCs w:val="24"/>
                <w:rtl w:val="true"/>
              </w:rPr>
              <w:t xml:space="preserve"> </w:t>
            </w:r>
            <w:r>
              <w:rPr>
                <w:rFonts w:ascii="Century" w:hAnsi="Century" w:cs="Century"/>
                <w:b/>
                <w:b/>
                <w:sz w:val="24"/>
                <w:sz w:val="24"/>
                <w:szCs w:val="24"/>
                <w:rtl w:val="true"/>
              </w:rPr>
              <w:t>ר</w:t>
            </w:r>
            <w:r>
              <w:rPr>
                <w:rFonts w:cs="Century" w:ascii="Century" w:hAnsi="Century"/>
                <w:b/>
                <w:sz w:val="24"/>
                <w:szCs w:val="24"/>
                <w:rtl w:val="true"/>
              </w:rPr>
              <w:t xml:space="preserve">' </w:t>
            </w:r>
            <w:r>
              <w:rPr>
                <w:rFonts w:ascii="Century" w:hAnsi="Century" w:cs="Century"/>
                <w:b/>
                <w:b/>
                <w:sz w:val="24"/>
                <w:sz w:val="24"/>
                <w:szCs w:val="24"/>
                <w:rtl w:val="true"/>
              </w:rPr>
              <w:t>יפה</w:t>
            </w:r>
            <w:r>
              <w:rPr>
                <w:rFonts w:cs="Century" w:ascii="Century" w:hAnsi="Century"/>
                <w:b/>
                <w:sz w:val="24"/>
                <w:szCs w:val="24"/>
                <w:rtl w:val="true"/>
              </w:rPr>
              <w:t>-</w:t>
            </w:r>
            <w:r>
              <w:rPr>
                <w:rFonts w:ascii="Century" w:hAnsi="Century" w:cs="Century"/>
                <w:b/>
                <w:b/>
                <w:sz w:val="24"/>
                <w:sz w:val="24"/>
                <w:szCs w:val="24"/>
                <w:rtl w:val="true"/>
              </w:rPr>
              <w:t>כ</w:t>
            </w:r>
            <w:r>
              <w:rPr>
                <w:rFonts w:cs="Century" w:ascii="Century" w:hAnsi="Century"/>
                <w:b/>
                <w:sz w:val="24"/>
                <w:szCs w:val="24"/>
                <w:rtl w:val="true"/>
              </w:rPr>
              <w:t>"</w:t>
            </w:r>
            <w:r>
              <w:rPr>
                <w:rFonts w:ascii="Century" w:hAnsi="Century" w:cs="Century"/>
                <w:b/>
                <w:b/>
                <w:sz w:val="24"/>
                <w:sz w:val="24"/>
                <w:szCs w:val="24"/>
                <w:rtl w:val="true"/>
              </w:rPr>
              <w:t>ץ</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rFonts w:ascii="Century" w:hAnsi="Century" w:cs="Century"/>
                <w:b/>
                <w:b/>
                <w:sz w:val="24"/>
                <w:sz w:val="24"/>
                <w:szCs w:val="24"/>
                <w:rtl w:val="true"/>
              </w:rPr>
              <w:t>ג</w:t>
            </w:r>
            <w:r>
              <w:rPr>
                <w:rFonts w:cs="Century" w:ascii="Century" w:hAnsi="Century"/>
                <w:b/>
                <w:sz w:val="24"/>
                <w:szCs w:val="24"/>
                <w:rtl w:val="true"/>
              </w:rPr>
              <w:t xml:space="preserve">' </w:t>
            </w:r>
            <w:r>
              <w:rPr>
                <w:rFonts w:ascii="Century" w:hAnsi="Century" w:cs="Century"/>
                <w:b/>
                <w:b/>
                <w:sz w:val="24"/>
                <w:sz w:val="24"/>
                <w:szCs w:val="24"/>
                <w:rtl w:val="true"/>
              </w:rPr>
              <w:t>שלו</w:t>
            </w:r>
            <w:r>
              <w:rPr>
                <w:rFonts w:cs="Times New Roman"/>
                <w:sz w:val="24"/>
                <w:sz w:val="24"/>
                <w:szCs w:val="24"/>
                <w:rtl w:val="true"/>
              </w:rPr>
              <w:t xml:space="preserve"> </w:t>
            </w:r>
            <w:r>
              <w:rPr>
                <w:sz w:val="24"/>
                <w:sz w:val="24"/>
                <w:szCs w:val="24"/>
                <w:rtl w:val="true"/>
              </w:rPr>
              <w:t>והשופט</w:t>
            </w:r>
            <w:r>
              <w:rPr>
                <w:rFonts w:cs="Times New Roman"/>
                <w:sz w:val="24"/>
                <w:sz w:val="24"/>
                <w:szCs w:val="24"/>
                <w:rtl w:val="true"/>
              </w:rPr>
              <w:t xml:space="preserve"> </w:t>
            </w:r>
            <w:r>
              <w:rPr>
                <w:rFonts w:ascii="Century" w:hAnsi="Century" w:cs="Century"/>
                <w:b/>
                <w:b/>
                <w:sz w:val="24"/>
                <w:sz w:val="24"/>
                <w:szCs w:val="24"/>
                <w:rtl w:val="true"/>
              </w:rPr>
              <w:t>א</w:t>
            </w:r>
            <w:r>
              <w:rPr>
                <w:rFonts w:cs="Century" w:ascii="Century" w:hAnsi="Century"/>
                <w:b/>
                <w:sz w:val="24"/>
                <w:szCs w:val="24"/>
                <w:rtl w:val="true"/>
              </w:rPr>
              <w:t xml:space="preserve">' </w:t>
            </w:r>
            <w:r>
              <w:rPr>
                <w:rFonts w:ascii="Century" w:hAnsi="Century" w:cs="Century"/>
                <w:b/>
                <w:b/>
                <w:sz w:val="24"/>
                <w:sz w:val="24"/>
                <w:szCs w:val="24"/>
                <w:rtl w:val="true"/>
              </w:rPr>
              <w:t>משניות</w:t>
            </w:r>
            <w:r>
              <w:rPr>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29075-11-17</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7.11.2019</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21.11.2019</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ז</w:t>
            </w:r>
            <w:r>
              <w:rPr>
                <w:rFonts w:cs="Times New Roman"/>
                <w:sz w:val="24"/>
                <w:sz w:val="24"/>
                <w:szCs w:val="24"/>
                <w:rtl w:val="true"/>
              </w:rPr>
              <w:t xml:space="preserve"> </w:t>
            </w:r>
            <w:r>
              <w:rPr>
                <w:sz w:val="24"/>
                <w:sz w:val="24"/>
                <w:szCs w:val="24"/>
                <w:rtl w:val="true"/>
              </w:rPr>
              <w:t>בשבט</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19.01.2022</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ניל</w:t>
            </w:r>
            <w:r>
              <w:rPr>
                <w:rFonts w:cs="Times New Roman"/>
                <w:rtl w:val="true"/>
              </w:rPr>
              <w:t xml:space="preserve"> </w:t>
            </w:r>
            <w:r>
              <w:rPr>
                <w:rtl w:val="true"/>
              </w:rPr>
              <w:t>סיימון</w:t>
            </w:r>
            <w:r>
              <w:rPr>
                <w:rFonts w:cs="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המשיבה</w:t>
            </w:r>
            <w:r>
              <w:rPr>
                <w:rFonts w:cs="Times New Roman"/>
                <w:rtl w:val="true"/>
              </w:rPr>
              <w:t xml:space="preserve"> </w:t>
            </w:r>
            <w:r>
              <w:rPr/>
              <w:t>1</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sz w:val="26"/>
                <w:sz w:val="26"/>
                <w:szCs w:val="26"/>
                <w:rtl w:val="true"/>
              </w:rPr>
              <w:t>אופיר</w:t>
            </w:r>
            <w:r>
              <w:rPr>
                <w:rFonts w:cs="Times New Roman"/>
                <w:sz w:val="26"/>
                <w:sz w:val="26"/>
                <w:szCs w:val="26"/>
                <w:rtl w:val="true"/>
              </w:rPr>
              <w:t xml:space="preserve"> </w:t>
            </w:r>
            <w:r>
              <w:rPr>
                <w:sz w:val="26"/>
                <w:sz w:val="26"/>
                <w:szCs w:val="26"/>
                <w:rtl w:val="true"/>
              </w:rPr>
              <w:t>ביתן</w:t>
            </w:r>
          </w:p>
        </w:tc>
      </w:tr>
    </w:tbl>
    <w:p>
      <w:pPr>
        <w:pStyle w:val="Normal"/>
        <w:ind w:end="0"/>
        <w:jc w:val="start"/>
        <w:rPr/>
      </w:pPr>
      <w:r>
        <w:rPr>
          <w:rtl w:val="true"/>
        </w:rPr>
      </w:r>
    </w:p>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למבוגרים</w:t>
            </w:r>
            <w:r>
              <w:rPr>
                <w:rtl w:val="true"/>
              </w:rPr>
              <w:t>:</w:t>
            </w:r>
          </w:p>
        </w:tc>
        <w:tc>
          <w:tcPr>
            <w:tcW w:w="5149" w:type="dxa"/>
            <w:tcBorders/>
          </w:tcPr>
          <w:p>
            <w:pPr>
              <w:pStyle w:val="BodyRuller1"/>
              <w:snapToGrid w:val="false"/>
              <w:ind w:end="0"/>
              <w:jc w:val="start"/>
              <w:rPr/>
            </w:pPr>
            <w:r>
              <w:rPr>
                <w:rtl w:val="true"/>
              </w:rPr>
            </w:r>
          </w:p>
          <w:p>
            <w:pPr>
              <w:pStyle w:val="BodyRuller1"/>
              <w:ind w:end="0"/>
              <w:jc w:val="start"/>
              <w:rPr/>
            </w:pPr>
            <w:r>
              <w:rPr>
                <w:rtl w:val="true"/>
              </w:rPr>
              <w:t>גב</w:t>
            </w:r>
            <w:r>
              <w:rPr>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ind w:end="0"/>
        <w:jc w:val="start"/>
        <w:rPr/>
      </w:pPr>
      <w:r>
        <w:rPr>
          <w:rtl w:val="true"/>
        </w:rPr>
      </w:r>
    </w:p>
    <w:p>
      <w:pPr>
        <w:pStyle w:val="Ruller41"/>
        <w:numPr>
          <w:ilvl w:val="0"/>
          <w:numId w:val="0"/>
        </w:numPr>
        <w:spacing w:lineRule="auto" w:line="240"/>
        <w:ind w:hanging="0" w:start="0" w:end="0"/>
        <w:jc w:val="both"/>
        <w:rPr>
          <w:rFonts w:ascii="David" w:hAnsi="David" w:cs="David"/>
          <w:szCs w:val="24"/>
        </w:rPr>
      </w:pPr>
      <w:r>
        <w:rPr>
          <w:rFonts w:cs="David" w:ascii="David" w:hAnsi="David"/>
          <w:szCs w:val="24"/>
          <w:rtl w:val="true"/>
        </w:rPr>
      </w:r>
    </w:p>
    <w:p>
      <w:pPr>
        <w:pStyle w:val="Ruller41"/>
        <w:numPr>
          <w:ilvl w:val="0"/>
          <w:numId w:val="0"/>
        </w:numPr>
        <w:spacing w:lineRule="auto" w:line="240"/>
        <w:ind w:hanging="0" w:start="0" w:end="0"/>
        <w:jc w:val="both"/>
        <w:rPr>
          <w:rFonts w:ascii="David" w:hAnsi="David" w:cs="David"/>
          <w:szCs w:val="24"/>
        </w:rPr>
      </w:pPr>
      <w:r>
        <w:rPr>
          <w:rFonts w:cs="David" w:ascii="David" w:hAnsi="David"/>
          <w:szCs w:val="24"/>
          <w:rtl w:val="true"/>
        </w:rPr>
      </w:r>
    </w:p>
    <w:p>
      <w:pPr>
        <w:pStyle w:val="Ruller41"/>
        <w:numPr>
          <w:ilvl w:val="0"/>
          <w:numId w:val="0"/>
        </w:numPr>
        <w:spacing w:lineRule="exact" w:line="240" w:before="0" w:after="120"/>
        <w:ind w:hanging="283" w:start="283" w:end="0"/>
        <w:jc w:val="both"/>
        <w:rPr>
          <w:rFonts w:ascii="FrankRuehl" w:hAnsi="FrankRuehl" w:cs="FrankRuehl"/>
          <w:spacing w:val="0"/>
          <w:szCs w:val="24"/>
        </w:rPr>
      </w:pPr>
      <w:bookmarkStart w:id="5" w:name="Links_Start"/>
      <w:bookmarkEnd w:id="5"/>
      <w:r>
        <w:rPr>
          <w:rFonts w:ascii="FrankRuehl" w:hAnsi="FrankRuehl" w:cs="FrankRuehl"/>
          <w:spacing w:val="0"/>
          <w:szCs w:val="24"/>
          <w:rtl w:val="true"/>
        </w:rPr>
        <w:t>ספרות</w:t>
      </w:r>
      <w:r>
        <w:rPr>
          <w:rFonts w:cs="FrankRuehl" w:ascii="FrankRuehl" w:hAnsi="FrankRuehl"/>
          <w:spacing w:val="0"/>
          <w:szCs w:val="24"/>
          <w:rtl w:val="true"/>
        </w:rPr>
        <w:t>:</w:t>
      </w:r>
    </w:p>
    <w:p>
      <w:pPr>
        <w:pStyle w:val="Ruller41"/>
        <w:numPr>
          <w:ilvl w:val="0"/>
          <w:numId w:val="0"/>
        </w:numPr>
        <w:spacing w:lineRule="exact" w:line="240" w:before="0" w:after="120"/>
        <w:ind w:hanging="283" w:start="283" w:end="0"/>
        <w:jc w:val="both"/>
        <w:rPr>
          <w:rStyle w:val="Hyperlink"/>
          <w:rFonts w:ascii="FrankRuehl" w:hAnsi="FrankRuehl" w:cs="FrankRuehl"/>
          <w:spacing w:val="0"/>
          <w:szCs w:val="24"/>
          <w:u w:val="none"/>
        </w:rPr>
      </w:pPr>
      <w:hyperlink r:id="rId3">
        <w:r>
          <w:rPr>
            <w:rStyle w:val="Hyperlink"/>
            <w:rFonts w:ascii="FrankRuehl" w:hAnsi="FrankRuehl" w:cs="FrankRuehl"/>
            <w:spacing w:val="0"/>
            <w:szCs w:val="24"/>
            <w:u w:val="none"/>
            <w:rtl w:val="true"/>
          </w:rPr>
          <w:t xml:space="preserve">יניב ואקי  </w:t>
        </w:r>
        <w:r>
          <w:rPr>
            <w:rStyle w:val="Hyperlink"/>
            <w:rFonts w:ascii="FrankRuehl" w:hAnsi="FrankRuehl" w:cs="FrankRuehl"/>
            <w:spacing w:val="0"/>
            <w:szCs w:val="24"/>
            <w:u w:val="none"/>
            <w:rtl w:val="true"/>
          </w:rPr>
          <w:t xml:space="preserve"> </w:t>
        </w:r>
        <w:r>
          <w:rPr>
            <w:rStyle w:val="Hyperlink"/>
            <w:rFonts w:ascii="FrankRuehl" w:hAnsi="FrankRuehl" w:cs="FrankRuehl"/>
            <w:b/>
            <w:b/>
            <w:bCs/>
            <w:spacing w:val="0"/>
            <w:szCs w:val="24"/>
            <w:u w:val="none"/>
            <w:rtl w:val="true"/>
          </w:rPr>
          <w:t xml:space="preserve">דיני ראיות </w:t>
        </w:r>
      </w:hyperlink>
    </w:p>
    <w:p>
      <w:pPr>
        <w:pStyle w:val="Ruller41"/>
        <w:numPr>
          <w:ilvl w:val="0"/>
          <w:numId w:val="0"/>
        </w:numPr>
        <w:spacing w:lineRule="exact" w:line="240" w:before="0" w:after="120"/>
        <w:ind w:hanging="283" w:start="283" w:end="0"/>
        <w:jc w:val="both"/>
        <w:rPr>
          <w:rStyle w:val="Hyperlink"/>
          <w:rFonts w:ascii="FrankRuehl" w:hAnsi="FrankRuehl" w:cs="FrankRuehl"/>
          <w:spacing w:val="0"/>
          <w:szCs w:val="24"/>
          <w:u w:val="none"/>
        </w:rPr>
      </w:pPr>
      <w:hyperlink r:id="rId4">
        <w:r>
          <w:rPr>
            <w:rStyle w:val="Hyperlink"/>
            <w:rFonts w:ascii="FrankRuehl" w:hAnsi="FrankRuehl" w:cs="FrankRuehl"/>
            <w:spacing w:val="0"/>
            <w:szCs w:val="24"/>
            <w:u w:val="none"/>
            <w:rtl w:val="true"/>
          </w:rPr>
          <w:t xml:space="preserve">יעקב קדמי  </w:t>
        </w:r>
        <w:r>
          <w:rPr>
            <w:rStyle w:val="Hyperlink"/>
            <w:rFonts w:ascii="FrankRuehl" w:hAnsi="FrankRuehl" w:cs="FrankRuehl"/>
            <w:spacing w:val="0"/>
            <w:szCs w:val="24"/>
            <w:u w:val="none"/>
            <w:rtl w:val="true"/>
          </w:rPr>
          <w:t xml:space="preserve"> </w:t>
        </w:r>
        <w:r>
          <w:rPr>
            <w:rStyle w:val="Hyperlink"/>
            <w:rFonts w:ascii="FrankRuehl" w:hAnsi="FrankRuehl" w:cs="FrankRuehl"/>
            <w:b/>
            <w:b/>
            <w:bCs/>
            <w:spacing w:val="0"/>
            <w:szCs w:val="24"/>
            <w:u w:val="none"/>
            <w:rtl w:val="true"/>
          </w:rPr>
          <w:t xml:space="preserve">על הראיות </w:t>
        </w:r>
        <w:r>
          <w:rPr>
            <w:rStyle w:val="Hyperlink"/>
            <w:rFonts w:cs="FrankRuehl" w:ascii="FrankRuehl" w:hAnsi="FrankRuehl"/>
            <w:b/>
            <w:bCs/>
            <w:spacing w:val="0"/>
            <w:szCs w:val="24"/>
            <w:u w:val="none"/>
            <w:rtl w:val="true"/>
          </w:rPr>
          <w:t xml:space="preserve">- </w:t>
        </w:r>
        <w:r>
          <w:rPr>
            <w:rStyle w:val="Hyperlink"/>
            <w:rFonts w:ascii="FrankRuehl" w:hAnsi="FrankRuehl" w:cs="FrankRuehl"/>
            <w:b/>
            <w:b/>
            <w:bCs/>
            <w:spacing w:val="0"/>
            <w:szCs w:val="24"/>
            <w:u w:val="none"/>
            <w:rtl w:val="true"/>
          </w:rPr>
          <w:t xml:space="preserve">חלק ראשון </w:t>
        </w:r>
        <w:r>
          <w:rPr>
            <w:rStyle w:val="Hyperlink"/>
            <w:rFonts w:cs="FrankRuehl" w:ascii="FrankRuehl" w:hAnsi="FrankRuehl"/>
            <w:b/>
            <w:bCs/>
            <w:spacing w:val="0"/>
            <w:szCs w:val="24"/>
            <w:u w:val="none"/>
            <w:rtl w:val="true"/>
          </w:rPr>
          <w:t xml:space="preserve">- </w:t>
        </w:r>
        <w:r>
          <w:rPr>
            <w:rStyle w:val="Hyperlink"/>
            <w:rFonts w:ascii="FrankRuehl" w:hAnsi="FrankRuehl" w:cs="FrankRuehl"/>
            <w:b/>
            <w:b/>
            <w:bCs/>
            <w:spacing w:val="0"/>
            <w:szCs w:val="24"/>
            <w:u w:val="none"/>
            <w:rtl w:val="true"/>
          </w:rPr>
          <w:t xml:space="preserve">הדין בראי הפסיקה </w:t>
        </w:r>
      </w:hyperlink>
    </w:p>
    <w:p>
      <w:pPr>
        <w:pStyle w:val="Ruller41"/>
        <w:numPr>
          <w:ilvl w:val="0"/>
          <w:numId w:val="0"/>
        </w:numPr>
        <w:spacing w:lineRule="exact" w:line="240" w:before="0" w:after="120"/>
        <w:ind w:hanging="283" w:start="283" w:end="0"/>
        <w:jc w:val="both"/>
        <w:rPr>
          <w:rStyle w:val="Hyperlink"/>
        </w:rPr>
      </w:pPr>
      <w:hyperlink r:id="rId5">
        <w:r>
          <w:rPr>
            <w:rtl w:val="true"/>
          </w:rPr>
        </w:r>
      </w:hyperlink>
      <w:bookmarkStart w:id="6" w:name="LawTable"/>
      <w:bookmarkStart w:id="7" w:name="Links_End"/>
      <w:bookmarkStart w:id="8" w:name="LawTable"/>
      <w:bookmarkStart w:id="9" w:name="Links_End"/>
      <w:bookmarkEnd w:id="8"/>
      <w:bookmarkEnd w:id="9"/>
    </w:p>
    <w:p>
      <w:pPr>
        <w:pStyle w:val="Ruller41"/>
        <w:numPr>
          <w:ilvl w:val="0"/>
          <w:numId w:val="0"/>
        </w:numPr>
        <w:spacing w:lineRule="exact" w:line="240" w:before="120" w:after="120"/>
        <w:ind w:hanging="283" w:start="283" w:end="0"/>
        <w:jc w:val="both"/>
        <w:rPr>
          <w:rFonts w:ascii="FrankRuehl" w:hAnsi="FrankRuehl" w:cs="FrankRuehl"/>
          <w:color w:val="0000FF"/>
          <w:spacing w:val="0"/>
          <w:szCs w:val="24"/>
        </w:rPr>
      </w:pPr>
      <w:r>
        <w:rPr>
          <w:rFonts w:cs="FrankRuehl" w:ascii="FrankRuehl" w:hAnsi="FrankRuehl"/>
          <w:color w:val="0000FF"/>
          <w:spacing w:val="0"/>
          <w:szCs w:val="24"/>
          <w:rtl w:val="true"/>
        </w:rPr>
      </w:r>
    </w:p>
    <w:p>
      <w:pPr>
        <w:pStyle w:val="Ruller41"/>
        <w:numPr>
          <w:ilvl w:val="0"/>
          <w:numId w:val="0"/>
        </w:numPr>
        <w:spacing w:lineRule="exact" w:line="240" w:before="120" w:after="120"/>
        <w:ind w:hanging="283" w:start="283" w:end="0"/>
        <w:jc w:val="both"/>
        <w:rPr>
          <w:rFonts w:ascii="FrankRuehl" w:hAnsi="FrankRuehl" w:cs="FrankRuehl"/>
          <w:color w:val="0000FF"/>
          <w:spacing w:val="0"/>
          <w:szCs w:val="24"/>
        </w:rPr>
      </w:pPr>
      <w:r>
        <w:rPr>
          <w:rFonts w:cs="FrankRuehl" w:ascii="FrankRuehl" w:hAnsi="FrankRuehl"/>
          <w:color w:val="0000FF"/>
          <w:spacing w:val="0"/>
          <w:szCs w:val="24"/>
          <w:rtl w:val="true"/>
        </w:rPr>
      </w:r>
    </w:p>
    <w:p>
      <w:pPr>
        <w:pStyle w:val="Ruller41"/>
        <w:numPr>
          <w:ilvl w:val="0"/>
          <w:numId w:val="0"/>
        </w:numPr>
        <w:spacing w:lineRule="exact" w:line="240" w:before="120" w:after="120"/>
        <w:ind w:hanging="283" w:start="283" w:end="0"/>
        <w:jc w:val="both"/>
        <w:rPr>
          <w:rFonts w:ascii="FrankRuehl" w:hAnsi="FrankRuehl" w:cs="FrankRuehl"/>
          <w:color w:val="0000FF"/>
          <w:spacing w:val="0"/>
          <w:szCs w:val="24"/>
        </w:rPr>
      </w:pPr>
      <w:r>
        <w:rPr>
          <w:rFonts w:ascii="FrankRuehl" w:hAnsi="FrankRuehl" w:cs="FrankRuehl"/>
          <w:color w:val="0000FF"/>
          <w:spacing w:val="0"/>
          <w:szCs w:val="24"/>
          <w:rtl w:val="true"/>
        </w:rPr>
        <w:t>חקיקה שאוזכרה</w:t>
      </w:r>
      <w:r>
        <w:rPr>
          <w:rFonts w:cs="FrankRuehl" w:ascii="FrankRuehl" w:hAnsi="FrankRuehl"/>
          <w:color w:val="0000FF"/>
          <w:spacing w:val="0"/>
          <w:szCs w:val="24"/>
          <w:rtl w:val="true"/>
        </w:rPr>
        <w:t xml:space="preserve">: </w:t>
      </w:r>
    </w:p>
    <w:p>
      <w:pPr>
        <w:pStyle w:val="Ruller41"/>
        <w:numPr>
          <w:ilvl w:val="0"/>
          <w:numId w:val="0"/>
        </w:numPr>
        <w:spacing w:lineRule="exact" w:line="240" w:before="120" w:after="120"/>
        <w:ind w:hanging="283" w:start="283" w:end="0"/>
        <w:jc w:val="both"/>
        <w:rPr>
          <w:rFonts w:ascii="FrankRuehl" w:hAnsi="FrankRuehl" w:cs="FrankRuehl"/>
          <w:spacing w:val="0"/>
          <w:szCs w:val="24"/>
        </w:rPr>
      </w:pPr>
      <w:hyperlink r:id="rId6">
        <w:r>
          <w:rPr>
            <w:rStyle w:val="Hyperlink"/>
            <w:rFonts w:ascii="FrankRuehl" w:hAnsi="FrankRuehl" w:cs="FrankRuehl"/>
            <w:color w:val="0000FF"/>
            <w:spacing w:val="0"/>
            <w:szCs w:val="24"/>
            <w:rtl w:val="true"/>
          </w:rPr>
          <w:t>חוק העונשין</w:t>
        </w:r>
        <w:r>
          <w:rPr>
            <w:rStyle w:val="Hyperlink"/>
            <w:rFonts w:cs="FrankRuehl" w:ascii="FrankRuehl" w:hAnsi="FrankRuehl"/>
            <w:color w:val="0000FF"/>
            <w:spacing w:val="0"/>
            <w:szCs w:val="24"/>
            <w:rtl w:val="true"/>
          </w:rPr>
          <w:t xml:space="preserve">, </w:t>
        </w:r>
        <w:r>
          <w:rPr>
            <w:rStyle w:val="Hyperlink"/>
            <w:rFonts w:ascii="FrankRuehl" w:hAnsi="FrankRuehl" w:cs="FrankRuehl"/>
            <w:color w:val="0000FF"/>
            <w:spacing w:val="0"/>
            <w:szCs w:val="24"/>
            <w:rtl w:val="true"/>
          </w:rPr>
          <w:t>תשל</w:t>
        </w:r>
        <w:r>
          <w:rPr>
            <w:rStyle w:val="Hyperlink"/>
            <w:rFonts w:cs="FrankRuehl" w:ascii="FrankRuehl" w:hAnsi="FrankRuehl"/>
            <w:color w:val="0000FF"/>
            <w:spacing w:val="0"/>
            <w:szCs w:val="24"/>
            <w:rtl w:val="true"/>
          </w:rPr>
          <w:t>"</w:t>
        </w:r>
        <w:r>
          <w:rPr>
            <w:rStyle w:val="Hyperlink"/>
            <w:rFonts w:ascii="FrankRuehl" w:hAnsi="FrankRuehl" w:cs="FrankRuehl"/>
            <w:color w:val="0000FF"/>
            <w:spacing w:val="0"/>
            <w:szCs w:val="24"/>
            <w:rtl w:val="true"/>
          </w:rPr>
          <w:t>ז</w:t>
        </w:r>
        <w:r>
          <w:rPr>
            <w:rStyle w:val="Hyperlink"/>
            <w:rFonts w:cs="FrankRuehl" w:ascii="FrankRuehl" w:hAnsi="FrankRuehl"/>
            <w:color w:val="0000FF"/>
            <w:spacing w:val="0"/>
            <w:szCs w:val="24"/>
            <w:rtl w:val="true"/>
          </w:rPr>
          <w:t>-</w:t>
        </w:r>
        <w:r>
          <w:rPr>
            <w:rStyle w:val="Hyperlink"/>
            <w:rFonts w:cs="FrankRuehl" w:ascii="FrankRuehl" w:hAnsi="FrankRuehl"/>
            <w:color w:val="0000FF"/>
            <w:spacing w:val="0"/>
            <w:szCs w:val="24"/>
          </w:rPr>
          <w:t>1977</w:t>
        </w:r>
      </w:hyperlink>
      <w:r>
        <w:rPr>
          <w:rFonts w:cs="FrankRuehl" w:ascii="FrankRuehl" w:hAnsi="FrankRuehl"/>
          <w:spacing w:val="0"/>
          <w:szCs w:val="24"/>
          <w:rtl w:val="true"/>
        </w:rPr>
        <w:t xml:space="preserve">: </w:t>
      </w:r>
      <w:r>
        <w:rPr>
          <w:rFonts w:ascii="FrankRuehl" w:hAnsi="FrankRuehl" w:cs="FrankRuehl"/>
          <w:spacing w:val="0"/>
          <w:szCs w:val="24"/>
          <w:rtl w:val="true"/>
        </w:rPr>
        <w:t>סע</w:t>
      </w:r>
      <w:r>
        <w:rPr>
          <w:rFonts w:cs="FrankRuehl" w:ascii="FrankRuehl" w:hAnsi="FrankRuehl"/>
          <w:spacing w:val="0"/>
          <w:szCs w:val="24"/>
          <w:rtl w:val="true"/>
        </w:rPr>
        <w:t xml:space="preserve">'  </w:t>
      </w:r>
      <w:hyperlink r:id="rId7">
        <w:r>
          <w:rPr>
            <w:rStyle w:val="Hyperlink"/>
            <w:rFonts w:cs="FrankRuehl" w:ascii="FrankRuehl" w:hAnsi="FrankRuehl"/>
            <w:color w:val="0000FF"/>
            <w:spacing w:val="0"/>
            <w:szCs w:val="24"/>
          </w:rPr>
          <w:t>345</w:t>
        </w:r>
        <w:r>
          <w:rPr>
            <w:rStyle w:val="Hyperlink"/>
            <w:rFonts w:cs="FrankRuehl" w:ascii="FrankRuehl" w:hAnsi="FrankRuehl"/>
            <w:color w:val="0000FF"/>
            <w:spacing w:val="0"/>
            <w:szCs w:val="24"/>
            <w:rtl w:val="true"/>
          </w:rPr>
          <w:t>(</w:t>
        </w:r>
        <w:r>
          <w:rPr>
            <w:rStyle w:val="Hyperlink"/>
            <w:rFonts w:ascii="FrankRuehl" w:hAnsi="FrankRuehl" w:cs="FrankRuehl"/>
            <w:color w:val="0000FF"/>
            <w:spacing w:val="0"/>
            <w:szCs w:val="24"/>
            <w:rtl w:val="true"/>
          </w:rPr>
          <w:t>א</w:t>
        </w:r>
        <w:r>
          <w:rPr>
            <w:rStyle w:val="Hyperlink"/>
            <w:rFonts w:cs="FrankRuehl" w:ascii="FrankRuehl" w:hAnsi="FrankRuehl"/>
            <w:color w:val="0000FF"/>
            <w:spacing w:val="0"/>
            <w:szCs w:val="24"/>
            <w:rtl w:val="true"/>
          </w:rPr>
          <w:t>)(</w:t>
        </w:r>
        <w:r>
          <w:rPr>
            <w:rStyle w:val="Hyperlink"/>
            <w:rFonts w:cs="FrankRuehl" w:ascii="FrankRuehl" w:hAnsi="FrankRuehl"/>
            <w:color w:val="0000FF"/>
            <w:spacing w:val="0"/>
            <w:szCs w:val="24"/>
          </w:rPr>
          <w:t>1</w:t>
        </w:r>
        <w:r>
          <w:rPr>
            <w:rStyle w:val="Hyperlink"/>
            <w:rFonts w:cs="FrankRuehl" w:ascii="FrankRuehl" w:hAnsi="FrankRuehl"/>
            <w:color w:val="0000FF"/>
            <w:spacing w:val="0"/>
            <w:szCs w:val="24"/>
            <w:rtl w:val="true"/>
          </w:rPr>
          <w:t>)</w:t>
        </w:r>
      </w:hyperlink>
      <w:r>
        <w:rPr>
          <w:rFonts w:cs="FrankRuehl" w:ascii="FrankRuehl" w:hAnsi="FrankRuehl"/>
          <w:spacing w:val="0"/>
          <w:szCs w:val="24"/>
          <w:rtl w:val="true"/>
        </w:rPr>
        <w:t xml:space="preserve">, </w:t>
      </w:r>
      <w:hyperlink r:id="rId8">
        <w:r>
          <w:rPr>
            <w:rStyle w:val="Hyperlink"/>
            <w:rFonts w:ascii="FrankRuehl" w:hAnsi="FrankRuehl" w:cs="FrankRuehl"/>
            <w:color w:val="0000FF"/>
            <w:spacing w:val="0"/>
            <w:szCs w:val="24"/>
            <w:rtl w:val="true"/>
          </w:rPr>
          <w:t>לפרק י</w:t>
        </w:r>
        <w:r>
          <w:rPr>
            <w:rStyle w:val="Hyperlink"/>
            <w:rFonts w:cs="FrankRuehl" w:ascii="FrankRuehl" w:hAnsi="FrankRuehl"/>
            <w:color w:val="0000FF"/>
            <w:spacing w:val="0"/>
            <w:szCs w:val="24"/>
            <w:rtl w:val="true"/>
          </w:rPr>
          <w:t>'</w:t>
        </w:r>
      </w:hyperlink>
    </w:p>
    <w:p>
      <w:pPr>
        <w:pStyle w:val="Ruller41"/>
        <w:numPr>
          <w:ilvl w:val="0"/>
          <w:numId w:val="0"/>
        </w:numPr>
        <w:spacing w:lineRule="exact" w:line="240" w:before="120" w:after="120"/>
        <w:ind w:hanging="283" w:start="283" w:end="0"/>
        <w:jc w:val="both"/>
        <w:rPr>
          <w:rFonts w:ascii="FrankRuehl" w:hAnsi="FrankRuehl" w:cs="FrankRuehl"/>
          <w:spacing w:val="0"/>
          <w:szCs w:val="24"/>
        </w:rPr>
      </w:pPr>
      <w:hyperlink r:id="rId9">
        <w:r>
          <w:rPr>
            <w:rStyle w:val="Hyperlink"/>
            <w:rFonts w:ascii="FrankRuehl" w:hAnsi="FrankRuehl" w:cs="FrankRuehl"/>
            <w:color w:val="0000FF"/>
            <w:spacing w:val="0"/>
            <w:szCs w:val="24"/>
            <w:rtl w:val="true"/>
          </w:rPr>
          <w:t xml:space="preserve">פקודת הראיות </w:t>
        </w:r>
        <w:r>
          <w:rPr>
            <w:rStyle w:val="Hyperlink"/>
            <w:rFonts w:cs="FrankRuehl" w:ascii="FrankRuehl" w:hAnsi="FrankRuehl"/>
            <w:color w:val="0000FF"/>
            <w:spacing w:val="0"/>
            <w:szCs w:val="24"/>
            <w:rtl w:val="true"/>
          </w:rPr>
          <w:t>[</w:t>
        </w:r>
        <w:r>
          <w:rPr>
            <w:rStyle w:val="Hyperlink"/>
            <w:rFonts w:ascii="FrankRuehl" w:hAnsi="FrankRuehl" w:cs="FrankRuehl"/>
            <w:color w:val="0000FF"/>
            <w:spacing w:val="0"/>
            <w:szCs w:val="24"/>
            <w:rtl w:val="true"/>
          </w:rPr>
          <w:t>נוסח חדש</w:t>
        </w:r>
        <w:r>
          <w:rPr>
            <w:rStyle w:val="Hyperlink"/>
            <w:rFonts w:cs="FrankRuehl" w:ascii="FrankRuehl" w:hAnsi="FrankRuehl"/>
            <w:color w:val="0000FF"/>
            <w:spacing w:val="0"/>
            <w:szCs w:val="24"/>
            <w:rtl w:val="true"/>
          </w:rPr>
          <w:t xml:space="preserve">], </w:t>
        </w:r>
        <w:r>
          <w:rPr>
            <w:rStyle w:val="Hyperlink"/>
            <w:rFonts w:ascii="FrankRuehl" w:hAnsi="FrankRuehl" w:cs="FrankRuehl"/>
            <w:color w:val="0000FF"/>
            <w:spacing w:val="0"/>
            <w:szCs w:val="24"/>
            <w:rtl w:val="true"/>
          </w:rPr>
          <w:t>תשל</w:t>
        </w:r>
        <w:r>
          <w:rPr>
            <w:rStyle w:val="Hyperlink"/>
            <w:rFonts w:cs="FrankRuehl" w:ascii="FrankRuehl" w:hAnsi="FrankRuehl"/>
            <w:color w:val="0000FF"/>
            <w:spacing w:val="0"/>
            <w:szCs w:val="24"/>
            <w:rtl w:val="true"/>
          </w:rPr>
          <w:t>"</w:t>
        </w:r>
        <w:r>
          <w:rPr>
            <w:rStyle w:val="Hyperlink"/>
            <w:rFonts w:ascii="FrankRuehl" w:hAnsi="FrankRuehl" w:cs="FrankRuehl"/>
            <w:color w:val="0000FF"/>
            <w:spacing w:val="0"/>
            <w:szCs w:val="24"/>
            <w:rtl w:val="true"/>
          </w:rPr>
          <w:t>א</w:t>
        </w:r>
        <w:r>
          <w:rPr>
            <w:rStyle w:val="Hyperlink"/>
            <w:rFonts w:cs="FrankRuehl" w:ascii="FrankRuehl" w:hAnsi="FrankRuehl"/>
            <w:color w:val="0000FF"/>
            <w:spacing w:val="0"/>
            <w:szCs w:val="24"/>
            <w:rtl w:val="true"/>
          </w:rPr>
          <w:t>-</w:t>
        </w:r>
        <w:r>
          <w:rPr>
            <w:rStyle w:val="Hyperlink"/>
            <w:rFonts w:cs="FrankRuehl" w:ascii="FrankRuehl" w:hAnsi="FrankRuehl"/>
            <w:color w:val="0000FF"/>
            <w:spacing w:val="0"/>
            <w:szCs w:val="24"/>
          </w:rPr>
          <w:t>1971</w:t>
        </w:r>
      </w:hyperlink>
      <w:r>
        <w:rPr>
          <w:rFonts w:cs="FrankRuehl" w:ascii="FrankRuehl" w:hAnsi="FrankRuehl"/>
          <w:spacing w:val="0"/>
          <w:szCs w:val="24"/>
          <w:rtl w:val="true"/>
        </w:rPr>
        <w:t xml:space="preserve">: </w:t>
      </w:r>
      <w:r>
        <w:rPr>
          <w:rFonts w:ascii="FrankRuehl" w:hAnsi="FrankRuehl" w:cs="FrankRuehl"/>
          <w:spacing w:val="0"/>
          <w:szCs w:val="24"/>
          <w:rtl w:val="true"/>
        </w:rPr>
        <w:t>סע</w:t>
      </w:r>
      <w:r>
        <w:rPr>
          <w:rFonts w:cs="FrankRuehl" w:ascii="FrankRuehl" w:hAnsi="FrankRuehl"/>
          <w:spacing w:val="0"/>
          <w:szCs w:val="24"/>
          <w:rtl w:val="true"/>
        </w:rPr>
        <w:t xml:space="preserve">'  </w:t>
      </w:r>
      <w:hyperlink r:id="rId10">
        <w:r>
          <w:rPr>
            <w:rStyle w:val="Hyperlink"/>
            <w:rFonts w:cs="FrankRuehl" w:ascii="FrankRuehl" w:hAnsi="FrankRuehl"/>
            <w:color w:val="0000FF"/>
            <w:spacing w:val="0"/>
            <w:szCs w:val="24"/>
          </w:rPr>
          <w:t>54</w:t>
        </w:r>
        <w:r>
          <w:rPr>
            <w:rStyle w:val="Hyperlink"/>
            <w:rFonts w:ascii="FrankRuehl" w:hAnsi="FrankRuehl" w:cs="FrankRuehl"/>
            <w:color w:val="0000FF"/>
            <w:spacing w:val="0"/>
            <w:szCs w:val="24"/>
            <w:rtl w:val="true"/>
          </w:rPr>
          <w:t>א</w:t>
        </w:r>
        <w:r>
          <w:rPr>
            <w:rStyle w:val="Hyperlink"/>
            <w:rFonts w:cs="FrankRuehl" w:ascii="FrankRuehl" w:hAnsi="FrankRuehl"/>
            <w:color w:val="0000FF"/>
            <w:spacing w:val="0"/>
            <w:szCs w:val="24"/>
            <w:rtl w:val="true"/>
          </w:rPr>
          <w:t>(</w:t>
        </w:r>
        <w:r>
          <w:rPr>
            <w:rStyle w:val="Hyperlink"/>
            <w:rFonts w:ascii="FrankRuehl" w:hAnsi="FrankRuehl" w:cs="FrankRuehl"/>
            <w:color w:val="0000FF"/>
            <w:spacing w:val="0"/>
            <w:szCs w:val="24"/>
            <w:rtl w:val="true"/>
          </w:rPr>
          <w:t>ב</w:t>
        </w:r>
        <w:r>
          <w:rPr>
            <w:rStyle w:val="Hyperlink"/>
            <w:rFonts w:cs="FrankRuehl" w:ascii="FrankRuehl" w:hAnsi="FrankRuehl"/>
            <w:color w:val="0000FF"/>
            <w:spacing w:val="0"/>
            <w:szCs w:val="24"/>
            <w:rtl w:val="true"/>
          </w:rPr>
          <w:t>)</w:t>
        </w:r>
      </w:hyperlink>
    </w:p>
    <w:p>
      <w:pPr>
        <w:pStyle w:val="Ruller41"/>
        <w:numPr>
          <w:ilvl w:val="0"/>
          <w:numId w:val="0"/>
        </w:numPr>
        <w:spacing w:lineRule="exact" w:line="240" w:before="0" w:after="120"/>
        <w:ind w:hanging="283" w:start="283" w:end="0"/>
        <w:jc w:val="both"/>
        <w:rPr>
          <w:rFonts w:ascii="David" w:hAnsi="David" w:cs="David"/>
          <w:spacing w:val="0"/>
          <w:szCs w:val="24"/>
        </w:rPr>
      </w:pPr>
      <w:r>
        <w:rPr>
          <w:rFonts w:cs="David" w:ascii="David" w:hAnsi="David"/>
          <w:spacing w:val="0"/>
          <w:szCs w:val="24"/>
          <w:rtl w:val="true"/>
        </w:rPr>
      </w:r>
      <w:bookmarkStart w:id="10" w:name="LawTable_End"/>
      <w:bookmarkStart w:id="11" w:name="LawTable_End"/>
      <w:bookmarkEnd w:id="11"/>
    </w:p>
    <w:p>
      <w:pPr>
        <w:pStyle w:val="Ruller41"/>
        <w:numPr>
          <w:ilvl w:val="0"/>
          <w:numId w:val="0"/>
        </w:numPr>
        <w:spacing w:lineRule="exact" w:line="240" w:before="0" w:after="120"/>
        <w:ind w:hanging="283" w:start="283" w:end="0"/>
        <w:jc w:val="both"/>
        <w:rPr>
          <w:rFonts w:ascii="David" w:hAnsi="David" w:cs="David"/>
          <w:color w:val="0000FF"/>
          <w:szCs w:val="24"/>
        </w:rPr>
      </w:pPr>
      <w:r>
        <w:rPr>
          <w:rFonts w:cs="David" w:ascii="David" w:hAnsi="David"/>
          <w:color w:val="0000FF"/>
          <w:szCs w:val="24"/>
          <w:rtl w:val="true"/>
        </w:rPr>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2" w:name="ABSTRACT_START"/>
      <w:bookmarkEnd w:id="12"/>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דחה ערעור על הרשעת המערער באינוס המתלוננת ועל מאסרו בפועל למשך </w:t>
      </w:r>
      <w:r>
        <w:rPr>
          <w:rFonts w:cs="Times New Roman" w:ascii="Times New Roman" w:hAnsi="Times New Roman"/>
          <w:spacing w:val="0"/>
          <w:sz w:val="24"/>
          <w:szCs w:val="26"/>
        </w:rPr>
        <w:t>9</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לא מצא מקום להתערב בממצאי עובדה ומהימנות שקבעה הערכאה הדיונית שהעדיפה את גרסת המתלוננת אל מול גרסת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 כי עונשו של המערער עולה בקנה אחד עם חומרת מעשיו ועם מדיניות הענישה הנוהגת</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משפט – ערעור – אי התערבות בממצאים עובדתיים</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משפט – ערעור – התערבות במידת העונש</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מין</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התערבות ערכאת ערעור</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עדות – קורבן עבירת מין</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 הכרעת דינו וגזר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בגדרם הורשע המערער בביצוע עבירת 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גזר על המערער מאסר בפועל למשך </w:t>
      </w:r>
      <w:r>
        <w:rPr>
          <w:rFonts w:cs="Times New Roman" w:ascii="Times New Roman" w:hAnsi="Times New Roman"/>
          <w:spacing w:val="0"/>
          <w:szCs w:val="26"/>
        </w:rPr>
        <w:t>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מיום מעצרו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מאסר על תנאי ופיצוי בסך </w:t>
      </w:r>
      <w:r>
        <w:rPr>
          <w:rFonts w:cs="Times New Roman" w:ascii="Times New Roman" w:hAnsi="Times New Roman"/>
          <w:spacing w:val="0"/>
          <w:szCs w:val="26"/>
        </w:rPr>
        <w:t>50,000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לטובת המתלוננת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אלרון ובהסכמת המשנה לנשיאה הנדל והשופט שוחט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טענות המערער ביחס להכרעת הדין מופנות כלפי ממצאי עובדה ומהימנות מובהקים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הוא שערכאת הערעור אינה נוהגת להתערב בממצאי עובדה ומהימנות שנקבעו על ידי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שהתרשמה באורח ישיר מהעדויות שהובאו בפניה ומהשתלבותן במארג הראייתי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זה חל ביתר שאת כאשר מדובר בהתרשמות הערכאה הדיונית מעדותה של קרבן עבירת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סיבה להתערב בהעדפת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את גרסת המתלוננת על פני גרסת המערער ויש לקבל את קביעות 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שמצא את מהימנות המתלוננת ללא דופי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ואת עדות המערער לא אמינה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מעבר לאמון שניתן בעדות המתלוננת אל מול חוסר האמון בגרסת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הכרעת הדין מעוגנת היטב ומבוססת גם על חיזוקים ראייתיים נוספים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על הכרעת הדין נדחה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לטענות המערער ביחס לגזר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ערכאת הערעור אינה נוטה להתערב בחומרת העונש שנגזר על ידי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במקרים חריגים בהם ניכרת סטייה קיצונית ובולטת ממדיניות הענישה המקובלת בנסיבות דומות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המקרה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כי העונש שנגזר על המערער סוטה ממדיניות הענישה המקובלת בעבירות דומות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אמנם מדובר בעונש חמור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הוא אינו חורג מגדרי ההולם והראוי בשל חומרת 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ומובן כי אין בו סטייה קיצונית ממדיניות הענישה המקובלת</w:t>
      </w:r>
      <w:r>
        <w:rPr>
          <w:rFonts w:cs="Times New Roman" w:ascii="Times New Roman" w:hAnsi="Times New Roman"/>
          <w:spacing w:val="0"/>
          <w:szCs w:val="26"/>
          <w:rtl w:val="true"/>
        </w:rPr>
        <w:t xml:space="preserve">. </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ascii="FrankRuehl" w:hAnsi="FrankRuehl" w:cs="FrankRuehl"/>
          <w:color w:val="0000FF"/>
          <w:sz w:val="24"/>
        </w:rPr>
      </w:pP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ראוי</w:t>
      </w:r>
      <w:r>
        <w:rPr>
          <w:rFonts w:cs="Times New Roman"/>
          <w:sz w:val="24"/>
          <w:sz w:val="24"/>
          <w:szCs w:val="26"/>
          <w:rtl w:val="true"/>
        </w:rPr>
        <w:t xml:space="preserve"> </w:t>
      </w:r>
      <w:r>
        <w:rPr>
          <w:rFonts w:cs="FrankRuehl"/>
          <w:sz w:val="24"/>
          <w:sz w:val="24"/>
          <w:szCs w:val="26"/>
          <w:rtl w:val="true"/>
        </w:rPr>
        <w:t>לבחון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עונשו</w:t>
      </w:r>
      <w:r>
        <w:rPr>
          <w:rFonts w:cs="Times New Roman"/>
          <w:sz w:val="24"/>
          <w:sz w:val="24"/>
          <w:szCs w:val="26"/>
          <w:rtl w:val="true"/>
        </w:rPr>
        <w:t xml:space="preserve"> </w:t>
      </w:r>
      <w:r>
        <w:rPr>
          <w:rFonts w:cs="FrankRuehl"/>
          <w:sz w:val="24"/>
          <w:sz w:val="24"/>
          <w:szCs w:val="26"/>
          <w:rtl w:val="true"/>
        </w:rPr>
        <w:t>אל</w:t>
      </w:r>
      <w:r>
        <w:rPr>
          <w:rFonts w:cs="Times New Roman"/>
          <w:sz w:val="24"/>
          <w:sz w:val="24"/>
          <w:szCs w:val="26"/>
          <w:rtl w:val="true"/>
        </w:rPr>
        <w:t xml:space="preserve"> </w:t>
      </w:r>
      <w:r>
        <w:rPr>
          <w:rFonts w:cs="FrankRuehl"/>
          <w:sz w:val="24"/>
          <w:sz w:val="24"/>
          <w:szCs w:val="26"/>
          <w:rtl w:val="true"/>
        </w:rPr>
        <w:t>מול</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אונס</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״שינוי</w:t>
      </w:r>
      <w:r>
        <w:rPr>
          <w:rFonts w:cs="Times New Roman"/>
          <w:sz w:val="24"/>
          <w:sz w:val="24"/>
          <w:szCs w:val="26"/>
          <w:rtl w:val="true"/>
        </w:rPr>
        <w:t xml:space="preserve"> </w:t>
      </w:r>
      <w:r>
        <w:rPr>
          <w:rFonts w:cs="FrankRuehl"/>
          <w:sz w:val="24"/>
          <w:sz w:val="24"/>
          <w:szCs w:val="26"/>
          <w:rtl w:val="true"/>
        </w:rPr>
        <w:t>לבבות״</w:t>
      </w:r>
      <w:r>
        <w:rPr>
          <w:rFonts w:cs="Times New Roman"/>
          <w:sz w:val="24"/>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האונס</w:t>
      </w:r>
      <w:r>
        <w:rPr>
          <w:rFonts w:cs="Times New Roman"/>
          <w:sz w:val="24"/>
          <w:sz w:val="24"/>
          <w:szCs w:val="26"/>
          <w:rtl w:val="true"/>
        </w:rPr>
        <w:t xml:space="preserve"> </w:t>
      </w:r>
      <w:r>
        <w:rPr>
          <w:rFonts w:cs="FrankRuehl"/>
          <w:sz w:val="24"/>
          <w:sz w:val="24"/>
          <w:szCs w:val="26"/>
          <w:rtl w:val="true"/>
        </w:rPr>
        <w:t>מתבצע</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שהאישה</w:t>
      </w:r>
      <w:r>
        <w:rPr>
          <w:rFonts w:cs="Times New Roman"/>
          <w:sz w:val="24"/>
          <w:sz w:val="24"/>
          <w:szCs w:val="26"/>
          <w:rtl w:val="true"/>
        </w:rPr>
        <w:t xml:space="preserve"> </w:t>
      </w:r>
      <w:r>
        <w:rPr>
          <w:rFonts w:cs="FrankRuehl"/>
          <w:sz w:val="24"/>
          <w:sz w:val="24"/>
          <w:szCs w:val="26"/>
          <w:rtl w:val="true"/>
        </w:rPr>
        <w:t>חוזרת</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מהסכמתה</w:t>
      </w:r>
      <w:r>
        <w:rPr>
          <w:rFonts w:cs="Times New Roman"/>
          <w:sz w:val="24"/>
          <w:sz w:val="24"/>
          <w:szCs w:val="26"/>
          <w:rtl w:val="true"/>
        </w:rPr>
        <w:t xml:space="preserve"> </w:t>
      </w:r>
      <w:r>
        <w:rPr>
          <w:rFonts w:cs="FrankRuehl"/>
          <w:sz w:val="24"/>
          <w:sz w:val="24"/>
          <w:szCs w:val="26"/>
          <w:rtl w:val="true"/>
        </w:rPr>
        <w:t>המוקדמת</w:t>
      </w:r>
      <w:r>
        <w:rPr>
          <w:rFonts w:cs="Times New Roman"/>
          <w:sz w:val="24"/>
          <w:sz w:val="24"/>
          <w:szCs w:val="26"/>
          <w:rtl w:val="true"/>
        </w:rPr>
        <w:t xml:space="preserve"> </w:t>
      </w:r>
      <w:r>
        <w:rPr>
          <w:rFonts w:cs="FrankRuehl"/>
          <w:sz w:val="24"/>
          <w:sz w:val="24"/>
          <w:szCs w:val="26"/>
          <w:rtl w:val="true"/>
        </w:rPr>
        <w:t>לקיום</w:t>
      </w:r>
      <w:r>
        <w:rPr>
          <w:rFonts w:cs="Times New Roman"/>
          <w:sz w:val="24"/>
          <w:sz w:val="24"/>
          <w:szCs w:val="26"/>
          <w:rtl w:val="true"/>
        </w:rPr>
        <w:t xml:space="preserve"> </w:t>
      </w:r>
      <w:r>
        <w:rPr>
          <w:rFonts w:cs="FrankRuehl"/>
          <w:sz w:val="24"/>
          <w:sz w:val="24"/>
          <w:szCs w:val="26"/>
          <w:rtl w:val="true"/>
        </w:rPr>
        <w:t>יחסי</w:t>
      </w:r>
      <w:r>
        <w:rPr>
          <w:rFonts w:cs="Times New Roman"/>
          <w:sz w:val="24"/>
          <w:sz w:val="24"/>
          <w:szCs w:val="26"/>
          <w:rtl w:val="true"/>
        </w:rPr>
        <w:t xml:space="preserve"> </w:t>
      </w:r>
      <w:r>
        <w:rPr>
          <w:rFonts w:cs="FrankRuehl"/>
          <w:sz w:val="24"/>
          <w:sz w:val="24"/>
          <w:szCs w:val="26"/>
          <w:rtl w:val="true"/>
        </w:rPr>
        <w:t>מין</w:t>
      </w:r>
      <w:r>
        <w:rPr>
          <w:rFonts w:cs="FrankRuehl"/>
          <w:sz w:val="24"/>
          <w:szCs w:val="26"/>
          <w:rtl w:val="true"/>
        </w:rPr>
        <w:t xml:space="preserve">, </w:t>
      </w:r>
      <w:r>
        <w:rPr>
          <w:rFonts w:cs="FrankRuehl"/>
          <w:sz w:val="24"/>
          <w:sz w:val="24"/>
          <w:szCs w:val="26"/>
          <w:rtl w:val="true"/>
        </w:rPr>
        <w:t>נדחתה</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לפנינו</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הקרוב</w:t>
      </w:r>
      <w:r>
        <w:rPr>
          <w:rFonts w:cs="Times New Roman"/>
          <w:sz w:val="24"/>
          <w:sz w:val="24"/>
          <w:szCs w:val="26"/>
          <w:rtl w:val="true"/>
        </w:rPr>
        <w:t xml:space="preserve"> </w:t>
      </w:r>
      <w:r>
        <w:rPr>
          <w:rFonts w:cs="FrankRuehl"/>
          <w:sz w:val="24"/>
          <w:sz w:val="24"/>
          <w:szCs w:val="26"/>
          <w:rtl w:val="true"/>
        </w:rPr>
        <w:t>ל</w:t>
      </w:r>
      <w:r>
        <w:rPr>
          <w:rFonts w:cs="FrankRuehl"/>
          <w:sz w:val="24"/>
          <w:szCs w:val="26"/>
          <w:rtl w:val="true"/>
        </w:rPr>
        <w:t>"</w:t>
      </w:r>
      <w:r>
        <w:rPr>
          <w:rFonts w:cs="FrankRuehl"/>
          <w:sz w:val="24"/>
          <w:sz w:val="24"/>
          <w:szCs w:val="26"/>
          <w:rtl w:val="true"/>
        </w:rPr>
        <w:t>שינוי</w:t>
      </w:r>
      <w:r>
        <w:rPr>
          <w:rFonts w:cs="Times New Roman"/>
          <w:sz w:val="24"/>
          <w:sz w:val="24"/>
          <w:szCs w:val="26"/>
          <w:rtl w:val="true"/>
        </w:rPr>
        <w:t xml:space="preserve"> </w:t>
      </w:r>
      <w:r>
        <w:rPr>
          <w:rFonts w:cs="FrankRuehl"/>
          <w:sz w:val="24"/>
          <w:sz w:val="24"/>
          <w:szCs w:val="26"/>
          <w:rtl w:val="true"/>
        </w:rPr>
        <w:t>לבבות</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אירוע</w:t>
      </w:r>
      <w:r>
        <w:rPr>
          <w:rFonts w:cs="Times New Roman"/>
          <w:sz w:val="24"/>
          <w:sz w:val="24"/>
          <w:szCs w:val="26"/>
          <w:rtl w:val="true"/>
        </w:rPr>
        <w:t xml:space="preserve"> </w:t>
      </w:r>
      <w:r>
        <w:rPr>
          <w:rFonts w:cs="FrankRuehl"/>
          <w:sz w:val="24"/>
          <w:sz w:val="24"/>
          <w:szCs w:val="26"/>
          <w:rtl w:val="true"/>
        </w:rPr>
        <w:t>אכזרי</w:t>
      </w:r>
      <w:r>
        <w:rPr>
          <w:rFonts w:cs="Times New Roman"/>
          <w:sz w:val="24"/>
          <w:sz w:val="24"/>
          <w:szCs w:val="26"/>
          <w:rtl w:val="true"/>
        </w:rPr>
        <w:t xml:space="preserve"> </w:t>
      </w:r>
      <w:r>
        <w:rPr>
          <w:rFonts w:cs="FrankRuehl"/>
          <w:sz w:val="24"/>
          <w:sz w:val="24"/>
          <w:szCs w:val="26"/>
          <w:rtl w:val="true"/>
        </w:rPr>
        <w:t>וכוחני</w:t>
      </w:r>
      <w:r>
        <w:rPr>
          <w:rFonts w:cs="FrankRuehl"/>
          <w:sz w:val="24"/>
          <w:szCs w:val="26"/>
          <w:rtl w:val="true"/>
        </w:rPr>
        <w:t xml:space="preserve">, </w:t>
      </w:r>
      <w:r>
        <w:rPr>
          <w:rFonts w:cs="FrankRuehl"/>
          <w:sz w:val="24"/>
          <w:sz w:val="24"/>
          <w:szCs w:val="26"/>
          <w:rtl w:val="true"/>
        </w:rPr>
        <w:t>המחייב</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בהתאם</w:t>
      </w:r>
      <w:r>
        <w:rPr>
          <w:rFonts w:cs="FrankRuehl"/>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כמובן</w:t>
      </w:r>
      <w:r>
        <w:rPr>
          <w:rFonts w:cs="Times New Roman"/>
          <w:sz w:val="24"/>
          <w:sz w:val="24"/>
          <w:szCs w:val="26"/>
          <w:rtl w:val="true"/>
        </w:rPr>
        <w:t xml:space="preserve"> </w:t>
      </w:r>
      <w:r>
        <w:rPr>
          <w:rFonts w:cs="FrankRuehl"/>
          <w:sz w:val="24"/>
          <w:sz w:val="24"/>
          <w:szCs w:val="26"/>
          <w:rtl w:val="true"/>
        </w:rPr>
        <w:t>מבלי</w:t>
      </w:r>
      <w:r>
        <w:rPr>
          <w:rFonts w:cs="Times New Roman"/>
          <w:sz w:val="24"/>
          <w:sz w:val="24"/>
          <w:szCs w:val="26"/>
          <w:rtl w:val="true"/>
        </w:rPr>
        <w:t xml:space="preserve"> </w:t>
      </w:r>
      <w:r>
        <w:rPr>
          <w:rFonts w:cs="FrankRuehl"/>
          <w:sz w:val="24"/>
          <w:sz w:val="24"/>
          <w:szCs w:val="26"/>
          <w:rtl w:val="true"/>
        </w:rPr>
        <w:t>לגרוע</w:t>
      </w:r>
      <w:r>
        <w:rPr>
          <w:rFonts w:cs="Times New Roman"/>
          <w:sz w:val="24"/>
          <w:sz w:val="24"/>
          <w:szCs w:val="26"/>
          <w:rtl w:val="true"/>
        </w:rPr>
        <w:t xml:space="preserve"> </w:t>
      </w:r>
      <w:r>
        <w:rPr>
          <w:rFonts w:cs="FrankRuehl"/>
          <w:sz w:val="24"/>
          <w:sz w:val="24"/>
          <w:szCs w:val="26"/>
          <w:rtl w:val="true"/>
        </w:rPr>
        <w:t>מחומרתם</w:t>
      </w:r>
      <w:r>
        <w:rPr>
          <w:rFonts w:cs="Times New Roman"/>
          <w:sz w:val="24"/>
          <w:sz w:val="24"/>
          <w:szCs w:val="26"/>
          <w:rtl w:val="true"/>
        </w:rPr>
        <w:t xml:space="preserve"> </w:t>
      </w:r>
      <w:r>
        <w:rPr>
          <w:rFonts w:cs="FrankRuehl"/>
          <w:sz w:val="24"/>
          <w:sz w:val="24"/>
          <w:szCs w:val="26"/>
          <w:rtl w:val="true"/>
        </w:rPr>
        <w:t>הרבה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אונס</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שינוי</w:t>
      </w:r>
      <w:r>
        <w:rPr>
          <w:rFonts w:cs="Times New Roman"/>
          <w:sz w:val="24"/>
          <w:sz w:val="24"/>
          <w:szCs w:val="26"/>
          <w:rtl w:val="true"/>
        </w:rPr>
        <w:t xml:space="preserve"> </w:t>
      </w:r>
      <w:r>
        <w:rPr>
          <w:rFonts w:cs="FrankRuehl"/>
          <w:sz w:val="24"/>
          <w:sz w:val="24"/>
          <w:szCs w:val="26"/>
          <w:rtl w:val="true"/>
        </w:rPr>
        <w:t>לבבות</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ממש</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בטענה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החמיר</w:t>
      </w:r>
      <w:r>
        <w:rPr>
          <w:rFonts w:cs="Times New Roman"/>
          <w:sz w:val="24"/>
          <w:sz w:val="24"/>
          <w:szCs w:val="26"/>
          <w:rtl w:val="true"/>
        </w:rPr>
        <w:t xml:space="preserve"> </w:t>
      </w:r>
      <w:r>
        <w:rPr>
          <w:rFonts w:cs="FrankRuehl"/>
          <w:sz w:val="24"/>
          <w:sz w:val="24"/>
          <w:szCs w:val="26"/>
          <w:rtl w:val="true"/>
        </w:rPr>
        <w:t>בעונשו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יתר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הראוי</w:t>
      </w:r>
      <w:r>
        <w:rPr>
          <w:rFonts w:cs="Times New Roman"/>
          <w:sz w:val="24"/>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הקביעה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מעשיו</w:t>
      </w:r>
      <w:r>
        <w:rPr>
          <w:rFonts w:cs="Times New Roman"/>
          <w:sz w:val="24"/>
          <w:sz w:val="24"/>
          <w:szCs w:val="26"/>
          <w:rtl w:val="true"/>
        </w:rPr>
        <w:t xml:space="preserve"> </w:t>
      </w:r>
      <w:r>
        <w:rPr>
          <w:rFonts w:cs="FrankRuehl"/>
          <w:sz w:val="24"/>
          <w:sz w:val="24"/>
          <w:szCs w:val="26"/>
          <w:rtl w:val="true"/>
        </w:rPr>
        <w:t>נעשו</w:t>
      </w:r>
      <w:r>
        <w:rPr>
          <w:rFonts w:cs="Times New Roman"/>
          <w:sz w:val="24"/>
          <w:sz w:val="24"/>
          <w:szCs w:val="26"/>
          <w:rtl w:val="true"/>
        </w:rPr>
        <w:t xml:space="preserve"> </w:t>
      </w:r>
      <w:r>
        <w:rPr>
          <w:rFonts w:cs="FrankRuehl"/>
          <w:sz w:val="24"/>
          <w:sz w:val="24"/>
          <w:szCs w:val="26"/>
          <w:rtl w:val="true"/>
        </w:rPr>
        <w:t>תוך</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תכנון</w:t>
      </w:r>
      <w:r>
        <w:rPr>
          <w:rFonts w:cs="Times New Roman"/>
          <w:sz w:val="24"/>
          <w:sz w:val="24"/>
          <w:szCs w:val="26"/>
          <w:rtl w:val="true"/>
        </w:rPr>
        <w:t xml:space="preserve"> </w:t>
      </w:r>
      <w:r>
        <w:rPr>
          <w:rFonts w:cs="FrankRuehl"/>
          <w:sz w:val="24"/>
          <w:sz w:val="24"/>
          <w:szCs w:val="26"/>
          <w:rtl w:val="true"/>
        </w:rPr>
        <w:t>מוקדם</w:t>
      </w:r>
      <w:r>
        <w:rPr>
          <w:rFonts w:cs="FrankRuehl"/>
          <w:sz w:val="24"/>
          <w:szCs w:val="26"/>
          <w:rtl w:val="true"/>
        </w:rPr>
        <w:t xml:space="preserve">". </w:t>
      </w:r>
      <w:r>
        <w:rPr>
          <w:rFonts w:cs="FrankRuehl"/>
          <w:sz w:val="24"/>
          <w:sz w:val="24"/>
          <w:szCs w:val="26"/>
          <w:rtl w:val="true"/>
        </w:rPr>
        <w:t>אכן</w:t>
      </w:r>
      <w:r>
        <w:rPr>
          <w:rFonts w:cs="FrankRuehl"/>
          <w:sz w:val="24"/>
          <w:szCs w:val="26"/>
          <w:rtl w:val="true"/>
        </w:rPr>
        <w:t xml:space="preserve">, </w:t>
      </w:r>
      <w:r>
        <w:rPr>
          <w:rFonts w:cs="FrankRuehl"/>
          <w:sz w:val="24"/>
          <w:sz w:val="24"/>
          <w:szCs w:val="26"/>
          <w:rtl w:val="true"/>
        </w:rPr>
        <w:t>אמירה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נומקה</w:t>
      </w:r>
      <w:r>
        <w:rPr>
          <w:rFonts w:cs="Times New Roman"/>
          <w:sz w:val="24"/>
          <w:sz w:val="24"/>
          <w:szCs w:val="26"/>
          <w:rtl w:val="true"/>
        </w:rPr>
        <w:t xml:space="preserve"> </w:t>
      </w:r>
      <w:r>
        <w:rPr>
          <w:rFonts w:cs="FrankRuehl"/>
          <w:sz w:val="24"/>
          <w:sz w:val="24"/>
          <w:szCs w:val="26"/>
          <w:rtl w:val="true"/>
        </w:rPr>
        <w:t>נקודתית</w:t>
      </w:r>
      <w:r>
        <w:rPr>
          <w:rFonts w:cs="FrankRuehl"/>
          <w:sz w:val="24"/>
          <w:szCs w:val="26"/>
          <w:rtl w:val="true"/>
        </w:rPr>
        <w:t xml:space="preserve">, </w:t>
      </w:r>
      <w:r>
        <w:rPr>
          <w:rFonts w:cs="FrankRuehl"/>
          <w:sz w:val="24"/>
          <w:sz w:val="24"/>
          <w:szCs w:val="26"/>
          <w:rtl w:val="true"/>
        </w:rPr>
        <w:t>אולם</w:t>
      </w:r>
      <w:r>
        <w:rPr>
          <w:rFonts w:cs="Times New Roman"/>
          <w:sz w:val="24"/>
          <w:sz w:val="24"/>
          <w:szCs w:val="26"/>
          <w:rtl w:val="true"/>
        </w:rPr>
        <w:t xml:space="preserve"> </w:t>
      </w:r>
      <w:r>
        <w:rPr>
          <w:rFonts w:cs="FrankRuehl"/>
          <w:sz w:val="24"/>
          <w:sz w:val="24"/>
          <w:szCs w:val="26"/>
          <w:rtl w:val="true"/>
        </w:rPr>
        <w:t>ממכלול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והקביעות</w:t>
      </w:r>
      <w:r>
        <w:rPr>
          <w:rFonts w:cs="Times New Roman"/>
          <w:sz w:val="24"/>
          <w:sz w:val="24"/>
          <w:szCs w:val="26"/>
          <w:rtl w:val="true"/>
        </w:rPr>
        <w:t xml:space="preserve"> </w:t>
      </w:r>
      <w:r>
        <w:rPr>
          <w:rFonts w:cs="FrankRuehl"/>
          <w:sz w:val="24"/>
          <w:sz w:val="24"/>
          <w:szCs w:val="26"/>
          <w:rtl w:val="true"/>
        </w:rPr>
        <w:t>שקדמו</w:t>
      </w:r>
      <w:r>
        <w:rPr>
          <w:rFonts w:cs="Times New Roman"/>
          <w:sz w:val="24"/>
          <w:sz w:val="24"/>
          <w:szCs w:val="26"/>
          <w:rtl w:val="true"/>
        </w:rPr>
        <w:t xml:space="preserve"> </w:t>
      </w:r>
      <w:r>
        <w:rPr>
          <w:rFonts w:cs="FrankRuehl"/>
          <w:sz w:val="24"/>
          <w:sz w:val="24"/>
          <w:szCs w:val="26"/>
          <w:rtl w:val="true"/>
        </w:rPr>
        <w:t>לה</w:t>
      </w:r>
      <w:r>
        <w:rPr>
          <w:rFonts w:cs="FrankRuehl"/>
          <w:sz w:val="24"/>
          <w:szCs w:val="26"/>
          <w:rtl w:val="true"/>
        </w:rPr>
        <w:t xml:space="preserve">, </w:t>
      </w:r>
      <w:r>
        <w:rPr>
          <w:rFonts w:cs="FrankRuehl"/>
          <w:sz w:val="24"/>
          <w:sz w:val="24"/>
          <w:szCs w:val="26"/>
          <w:rtl w:val="true"/>
        </w:rPr>
        <w:t>עולה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התייחסות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נגעה</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שאין</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באירוע</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ספונטני</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נופל</w:t>
      </w:r>
      <w:r>
        <w:rPr>
          <w:rFonts w:cs="Times New Roman"/>
          <w:sz w:val="24"/>
          <w:sz w:val="24"/>
          <w:szCs w:val="26"/>
          <w:rtl w:val="true"/>
        </w:rPr>
        <w:t xml:space="preserve"> </w:t>
      </w:r>
      <w:r>
        <w:rPr>
          <w:rFonts w:cs="FrankRuehl"/>
          <w:sz w:val="24"/>
          <w:sz w:val="24"/>
          <w:szCs w:val="26"/>
          <w:rtl w:val="true"/>
        </w:rPr>
        <w:t>פגם</w:t>
      </w:r>
      <w:r>
        <w:rPr>
          <w:rFonts w:cs="Times New Roman"/>
          <w:sz w:val="24"/>
          <w:sz w:val="24"/>
          <w:szCs w:val="26"/>
          <w:rtl w:val="true"/>
        </w:rPr>
        <w:t xml:space="preserve"> </w:t>
      </w:r>
      <w:r>
        <w:rPr>
          <w:rFonts w:cs="FrankRuehl"/>
          <w:sz w:val="24"/>
          <w:sz w:val="24"/>
          <w:szCs w:val="26"/>
          <w:rtl w:val="true"/>
        </w:rPr>
        <w:t>בהיבט</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בוחנת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בהתייחס</w:t>
      </w:r>
      <w:r>
        <w:rPr>
          <w:rFonts w:cs="Times New Roman"/>
          <w:sz w:val="24"/>
          <w:sz w:val="24"/>
          <w:szCs w:val="26"/>
          <w:rtl w:val="true"/>
        </w:rPr>
        <w:t xml:space="preserve"> </w:t>
      </w:r>
      <w:r>
        <w:rPr>
          <w:rFonts w:cs="FrankRuehl"/>
          <w:sz w:val="24"/>
          <w:sz w:val="24"/>
          <w:szCs w:val="26"/>
          <w:rtl w:val="true"/>
        </w:rPr>
        <w:t>למכלול</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המקרה</w:t>
      </w:r>
      <w:r>
        <w:rPr>
          <w:rFonts w:cs="FrankRuehl"/>
          <w:sz w:val="24"/>
          <w:szCs w:val="26"/>
          <w:rtl w:val="true"/>
        </w:rPr>
        <w:t xml:space="preserve">, </w:t>
      </w:r>
      <w:r>
        <w:rPr>
          <w:rFonts w:cs="FrankRuehl"/>
          <w:sz w:val="24"/>
          <w:sz w:val="24"/>
          <w:szCs w:val="26"/>
          <w:rtl w:val="true"/>
        </w:rPr>
        <w:t>ובודקת</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נפלה</w:t>
      </w:r>
      <w:r>
        <w:rPr>
          <w:rFonts w:cs="Times New Roman"/>
          <w:sz w:val="24"/>
          <w:sz w:val="24"/>
          <w:szCs w:val="26"/>
          <w:rtl w:val="true"/>
        </w:rPr>
        <w:t xml:space="preserve"> </w:t>
      </w:r>
      <w:r>
        <w:rPr>
          <w:rFonts w:cs="FrankRuehl"/>
          <w:sz w:val="24"/>
          <w:sz w:val="24"/>
          <w:szCs w:val="26"/>
          <w:rtl w:val="true"/>
        </w:rPr>
        <w:t>טעות</w:t>
      </w:r>
      <w:r>
        <w:rPr>
          <w:rFonts w:cs="Times New Roman"/>
          <w:sz w:val="24"/>
          <w:sz w:val="24"/>
          <w:szCs w:val="26"/>
          <w:rtl w:val="true"/>
        </w:rPr>
        <w:t xml:space="preserve"> </w:t>
      </w:r>
      <w:r>
        <w:rPr>
          <w:rFonts w:cs="FrankRuehl"/>
          <w:sz w:val="24"/>
          <w:sz w:val="24"/>
          <w:szCs w:val="26"/>
          <w:rtl w:val="true"/>
        </w:rPr>
        <w:t>בתוצאתו</w:t>
      </w:r>
      <w:r>
        <w:rPr>
          <w:rFonts w:cs="Times New Roman"/>
          <w:sz w:val="24"/>
          <w:sz w:val="24"/>
          <w:szCs w:val="26"/>
          <w:rtl w:val="true"/>
        </w:rPr>
        <w:t xml:space="preserve"> </w:t>
      </w:r>
      <w:r>
        <w:rPr>
          <w:rFonts w:cs="FrankRuehl"/>
          <w:sz w:val="24"/>
          <w:sz w:val="24"/>
          <w:szCs w:val="26"/>
          <w:rtl w:val="true"/>
        </w:rPr>
        <w:t>הסופית‏</w:t>
      </w:r>
      <w:r>
        <w:rPr>
          <w:rFonts w:cs="FrankRuehl"/>
          <w:sz w:val="24"/>
          <w:szCs w:val="26"/>
          <w:rtl w:val="true"/>
        </w:rPr>
        <w:t xml:space="preserve">. </w:t>
      </w:r>
      <w:r>
        <w:rPr>
          <w:rFonts w:cs="FrankRuehl"/>
          <w:sz w:val="24"/>
          <w:sz w:val="24"/>
          <w:szCs w:val="26"/>
          <w:rtl w:val="true"/>
        </w:rPr>
        <w:t>טעות</w:t>
      </w:r>
      <w:r>
        <w:rPr>
          <w:rFonts w:cs="Times New Roman"/>
          <w:sz w:val="24"/>
          <w:sz w:val="24"/>
          <w:szCs w:val="26"/>
          <w:rtl w:val="true"/>
        </w:rPr>
        <w:t xml:space="preserve"> </w:t>
      </w:r>
      <w:r>
        <w:rPr>
          <w:rFonts w:cs="FrankRuehl"/>
          <w:sz w:val="24"/>
          <w:sz w:val="24"/>
          <w:szCs w:val="26"/>
          <w:rtl w:val="true"/>
        </w:rPr>
        <w:t>כזו</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לפנינו</w:t>
      </w:r>
      <w:r>
        <w:rPr>
          <w:rFonts w:cs="FrankRuehl"/>
          <w:sz w:val="24"/>
          <w:szCs w:val="26"/>
          <w:rtl w:val="true"/>
        </w:rPr>
        <w:t xml:space="preserve">. </w:t>
      </w:r>
      <w:r>
        <w:rPr>
          <w:rFonts w:cs="FrankRuehl"/>
          <w:sz w:val="24"/>
          <w:sz w:val="24"/>
          <w:szCs w:val="26"/>
          <w:rtl w:val="true"/>
        </w:rPr>
        <w:t>לאור</w:t>
      </w:r>
      <w:r>
        <w:rPr>
          <w:rFonts w:cs="Times New Roman"/>
          <w:sz w:val="24"/>
          <w:sz w:val="24"/>
          <w:szCs w:val="26"/>
          <w:rtl w:val="true"/>
        </w:rPr>
        <w:t xml:space="preserve"> </w:t>
      </w:r>
      <w:r>
        <w:rPr>
          <w:rFonts w:cs="FrankRuehl"/>
          <w:sz w:val="24"/>
          <w:sz w:val="24"/>
          <w:szCs w:val="26"/>
          <w:rtl w:val="true"/>
        </w:rPr>
        <w:t>האמור</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נדחה</w:t>
      </w:r>
      <w:r>
        <w:rPr>
          <w:rFonts w:cs="FrankRuehl"/>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לרבות</w:t>
      </w:r>
      <w:r>
        <w:rPr>
          <w:rFonts w:cs="Times New Roman"/>
          <w:sz w:val="24"/>
          <w:sz w:val="24"/>
          <w:szCs w:val="26"/>
          <w:rtl w:val="true"/>
        </w:rPr>
        <w:t xml:space="preserve"> </w:t>
      </w:r>
      <w:r>
        <w:rPr>
          <w:rFonts w:cs="FrankRuehl"/>
          <w:sz w:val="24"/>
          <w:sz w:val="24"/>
          <w:szCs w:val="26"/>
          <w:rtl w:val="true"/>
        </w:rPr>
        <w:t>ביחס</w:t>
      </w:r>
      <w:r>
        <w:rPr>
          <w:rFonts w:cs="Times New Roman"/>
          <w:sz w:val="24"/>
          <w:sz w:val="24"/>
          <w:szCs w:val="26"/>
          <w:rtl w:val="true"/>
        </w:rPr>
        <w:t xml:space="preserve"> </w:t>
      </w:r>
      <w:r>
        <w:rPr>
          <w:rFonts w:cs="FrankRuehl"/>
          <w:sz w:val="24"/>
          <w:sz w:val="24"/>
          <w:szCs w:val="26"/>
          <w:rtl w:val="true"/>
        </w:rPr>
        <w:t>לגובה</w:t>
      </w:r>
      <w:r>
        <w:rPr>
          <w:rFonts w:cs="Times New Roman"/>
          <w:sz w:val="24"/>
          <w:sz w:val="24"/>
          <w:szCs w:val="26"/>
          <w:rtl w:val="true"/>
        </w:rPr>
        <w:t xml:space="preserve"> </w:t>
      </w:r>
      <w:r>
        <w:rPr>
          <w:rFonts w:cs="FrankRuehl"/>
          <w:sz w:val="24"/>
          <w:sz w:val="24"/>
          <w:szCs w:val="26"/>
          <w:rtl w:val="true"/>
        </w:rPr>
        <w:t>הפיצוי</w:t>
      </w:r>
      <w:r>
        <w:rPr>
          <w:rFonts w:cs="Times New Roman"/>
          <w:sz w:val="24"/>
          <w:sz w:val="24"/>
          <w:szCs w:val="26"/>
          <w:rtl w:val="true"/>
        </w:rPr>
        <w:t xml:space="preserve"> </w:t>
      </w:r>
      <w:r>
        <w:rPr>
          <w:rFonts w:cs="FrankRuehl"/>
          <w:sz w:val="24"/>
          <w:sz w:val="24"/>
          <w:szCs w:val="26"/>
          <w:rtl w:val="true"/>
        </w:rPr>
        <w:t>שנפסק</w:t>
      </w:r>
      <w:r>
        <w:rPr>
          <w:rFonts w:cs="Times New Roman"/>
          <w:sz w:val="24"/>
          <w:sz w:val="24"/>
          <w:szCs w:val="26"/>
          <w:rtl w:val="true"/>
        </w:rPr>
        <w:t xml:space="preserve"> </w:t>
      </w:r>
      <w:r>
        <w:rPr>
          <w:rFonts w:cs="FrankRuehl"/>
          <w:sz w:val="24"/>
          <w:sz w:val="24"/>
          <w:szCs w:val="26"/>
          <w:rtl w:val="true"/>
        </w:rPr>
        <w:t>לטובת</w:t>
      </w:r>
      <w:r>
        <w:rPr>
          <w:rFonts w:cs="Times New Roman"/>
          <w:sz w:val="24"/>
          <w:sz w:val="24"/>
          <w:szCs w:val="26"/>
          <w:rtl w:val="true"/>
        </w:rPr>
        <w:t xml:space="preserve"> </w:t>
      </w:r>
      <w:r>
        <w:rPr>
          <w:rFonts w:cs="FrankRuehl"/>
          <w:sz w:val="24"/>
          <w:sz w:val="24"/>
          <w:szCs w:val="26"/>
          <w:rtl w:val="true"/>
        </w:rPr>
        <w:t>המתלוננת</w:t>
      </w:r>
      <w:r>
        <w:rPr>
          <w:rFonts w:cs="FrankRuehl"/>
          <w:sz w:val="24"/>
          <w:szCs w:val="26"/>
          <w:rtl w:val="true"/>
        </w:rPr>
        <w:t>.</w:t>
      </w:r>
      <w:bookmarkStart w:id="13" w:name="ABSTRACT_END"/>
      <w:bookmarkEnd w:id="13"/>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4" w:name="PsakDin"/>
            <w:bookmarkStart w:id="15" w:name="BeginProtocol"/>
            <w:bookmarkStart w:id="16" w:name="secretary"/>
            <w:bookmarkEnd w:id="14"/>
            <w:bookmarkEnd w:id="15"/>
            <w:bookmarkEnd w:id="16"/>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7" w:name="Writer_Name"/>
      <w:bookmarkEnd w:id="17"/>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bookmarkStart w:id="18" w:name="Start_Write"/>
      <w:bookmarkStart w:id="19" w:name="Start_Write"/>
      <w:bookmarkEnd w:id="19"/>
    </w:p>
    <w:p>
      <w:pPr>
        <w:pStyle w:val="Ruller41"/>
        <w:numPr>
          <w:ilvl w:val="0"/>
          <w:numId w:val="1"/>
        </w:numPr>
        <w:ind w:hanging="0" w:start="0" w:end="0"/>
        <w:jc w:val="both"/>
        <w:rPr/>
      </w:pPr>
      <w:r>
        <w:rPr>
          <w:rtl w:val="true"/>
        </w:rPr>
        <w:t>לפנינו ערעור</w:t>
      </w:r>
      <w:r>
        <w:rPr>
          <w:rtl w:val="true"/>
        </w:rPr>
        <w:t xml:space="preserve"> </w:t>
      </w:r>
      <w:r>
        <w:rPr>
          <w:rtl w:val="true"/>
        </w:rPr>
        <w:t xml:space="preserve">על הכרעת דינו וגזר דינו של בית המשפט המחוזי בבאר שבע </w:t>
      </w:r>
      <w:r>
        <w:rPr>
          <w:rtl w:val="true"/>
        </w:rPr>
        <w:t>(</w:t>
      </w:r>
      <w:r>
        <w:rPr>
          <w:rtl w:val="true"/>
        </w:rPr>
        <w:t xml:space="preserve">הנשיאה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יפה</w:t>
      </w:r>
      <w:r>
        <w:rPr>
          <w:rFonts w:cs="Miriam" w:ascii="Century" w:hAnsi="Century"/>
          <w:b/>
          <w:spacing w:val="0"/>
          <w:sz w:val="22"/>
          <w:szCs w:val="24"/>
          <w:rtl w:val="true"/>
        </w:rPr>
        <w:t>-</w:t>
      </w:r>
      <w:r>
        <w:rPr>
          <w:rFonts w:ascii="Century" w:hAnsi="Century" w:cs="Miriam"/>
          <w:b/>
          <w:b/>
          <w:spacing w:val="0"/>
          <w:sz w:val="22"/>
          <w:sz w:val="22"/>
          <w:szCs w:val="24"/>
          <w:rtl w:val="true"/>
        </w:rPr>
        <w:t>כ</w:t>
      </w:r>
      <w:r>
        <w:rPr>
          <w:rFonts w:cs="Miriam" w:ascii="Century" w:hAnsi="Century"/>
          <w:b/>
          <w:spacing w:val="0"/>
          <w:sz w:val="22"/>
          <w:szCs w:val="24"/>
          <w:rtl w:val="true"/>
        </w:rPr>
        <w:t>"</w:t>
      </w:r>
      <w:r>
        <w:rPr>
          <w:rFonts w:ascii="Century" w:hAnsi="Century" w:cs="Miriam"/>
          <w:b/>
          <w:b/>
          <w:spacing w:val="0"/>
          <w:sz w:val="22"/>
          <w:sz w:val="22"/>
          <w:szCs w:val="24"/>
          <w:rtl w:val="true"/>
        </w:rPr>
        <w:t>ץ</w:t>
      </w:r>
      <w:r>
        <w:rPr>
          <w:rtl w:val="true"/>
        </w:rPr>
        <w:t xml:space="preserve">, </w:t>
      </w:r>
      <w:r>
        <w:rPr>
          <w:rtl w:val="true"/>
        </w:rPr>
        <w:t xml:space="preserve">השופטת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שלו</w:t>
      </w:r>
      <w:r>
        <w:rPr>
          <w:rtl w:val="true"/>
        </w:rPr>
        <w:t xml:space="preserve"> והשופט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משניות</w:t>
      </w:r>
      <w:r>
        <w:rPr>
          <w:rtl w:val="true"/>
        </w:rPr>
        <w:t xml:space="preserve">) </w:t>
      </w:r>
      <w:r>
        <w:rPr>
          <w:rtl w:val="true"/>
        </w:rPr>
        <w:t>ב</w:t>
      </w:r>
      <w:r>
        <w:rPr>
          <w:rtl w:val="true"/>
        </w:rPr>
        <w:t>-</w:t>
      </w:r>
      <w:hyperlink r:id="rId11">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29075-11-17</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מיום </w:t>
      </w:r>
      <w:r>
        <w:rPr/>
        <w:t>7.11.2019</w:t>
      </w:r>
      <w:r>
        <w:rPr>
          <w:rtl w:val="true"/>
        </w:rPr>
        <w:t xml:space="preserve"> </w:t>
      </w:r>
      <w:r>
        <w:rPr>
          <w:rtl w:val="true"/>
        </w:rPr>
        <w:t xml:space="preserve">ומיום </w:t>
      </w:r>
      <w:r>
        <w:rPr/>
        <w:t>21.11.2019</w:t>
      </w:r>
      <w:r>
        <w:rPr>
          <w:rtl w:val="true"/>
        </w:rPr>
        <w:t xml:space="preserve">, </w:t>
      </w:r>
      <w:r>
        <w:rPr>
          <w:rtl w:val="true"/>
        </w:rPr>
        <w:t>בהתאמה</w:t>
      </w:r>
      <w:r>
        <w:rPr>
          <w:rtl w:val="true"/>
        </w:rPr>
        <w:t xml:space="preserve">, </w:t>
      </w:r>
      <w:r>
        <w:rPr>
          <w:rtl w:val="true"/>
        </w:rPr>
        <w:t xml:space="preserve">בגדרם הורשע המערער בביצוע עבירת אינוס לפי </w:t>
      </w:r>
      <w:hyperlink r:id="rId12">
        <w:r>
          <w:rPr>
            <w:rStyle w:val="Hyperlink"/>
            <w:rtl w:val="true"/>
          </w:rPr>
          <w:t>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p>
    <w:p>
      <w:pPr>
        <w:pStyle w:val="Normal"/>
        <w:ind w:end="0"/>
        <w:jc w:val="both"/>
        <w:rPr>
          <w:rFonts w:cs="Miriam"/>
          <w:b/>
          <w:sz w:val="22"/>
        </w:rPr>
      </w:pPr>
      <w:r>
        <w:rPr>
          <w:rFonts w:cs="Miriam"/>
          <w:b/>
          <w:sz w:val="22"/>
          <w:rtl w:val="true"/>
        </w:rPr>
      </w:r>
    </w:p>
    <w:p>
      <w:pPr>
        <w:pStyle w:val="Normal"/>
        <w:ind w:end="0"/>
        <w:jc w:val="both"/>
        <w:rPr>
          <w:rFonts w:cs="Miriam"/>
          <w:b/>
          <w:sz w:val="22"/>
        </w:rPr>
      </w:pPr>
      <w:r>
        <w:rPr>
          <w:rFonts w:cs="Miriam"/>
          <w:b/>
          <w:sz w:val="22"/>
          <w:rtl w:val="true"/>
        </w:rPr>
      </w:r>
    </w:p>
    <w:p>
      <w:pPr>
        <w:pStyle w:val="Normal"/>
        <w:ind w:end="0"/>
        <w:jc w:val="both"/>
        <w:rPr>
          <w:rFonts w:cs="Miriam"/>
          <w:b/>
          <w:sz w:val="22"/>
        </w:rPr>
      </w:pPr>
      <w:r>
        <w:rPr>
          <w:rFonts w:cs="Miriam"/>
          <w:b/>
          <w:b/>
          <w:sz w:val="22"/>
          <w:sz w:val="22"/>
          <w:rtl w:val="true"/>
        </w:rPr>
        <w:t>עיקרי</w:t>
      </w:r>
      <w:r>
        <w:rPr>
          <w:rFonts w:cs="Times New Roman"/>
          <w:b/>
          <w:b/>
          <w:sz w:val="22"/>
          <w:sz w:val="22"/>
          <w:rtl w:val="true"/>
        </w:rPr>
        <w:t xml:space="preserve"> </w:t>
      </w:r>
      <w:r>
        <w:rPr>
          <w:rFonts w:cs="Miriam"/>
          <w:b/>
          <w:b/>
          <w:sz w:val="22"/>
          <w:sz w:val="22"/>
          <w:rtl w:val="true"/>
        </w:rPr>
        <w:t>כתב</w:t>
      </w:r>
      <w:r>
        <w:rPr>
          <w:rFonts w:cs="Times New Roman"/>
          <w:b/>
          <w:b/>
          <w:sz w:val="22"/>
          <w:sz w:val="22"/>
          <w:rtl w:val="true"/>
        </w:rPr>
        <w:t xml:space="preserve"> </w:t>
      </w:r>
      <w:r>
        <w:rPr>
          <w:rFonts w:cs="Miriam"/>
          <w:b/>
          <w:b/>
          <w:sz w:val="22"/>
          <w:sz w:val="22"/>
          <w:rtl w:val="true"/>
        </w:rPr>
        <w:t>האישום</w:t>
      </w:r>
    </w:p>
    <w:p>
      <w:pPr>
        <w:pStyle w:val="Normal"/>
        <w:ind w:end="0"/>
        <w:jc w:val="both"/>
        <w:rPr>
          <w:rFonts w:cs="Miriam"/>
          <w:b/>
          <w:sz w:val="22"/>
        </w:rPr>
      </w:pPr>
      <w:r>
        <w:rPr>
          <w:rFonts w:cs="Miriam"/>
          <w:b/>
          <w:sz w:val="22"/>
          <w:rtl w:val="true"/>
        </w:rPr>
      </w:r>
    </w:p>
    <w:p>
      <w:pPr>
        <w:pStyle w:val="Ruller41"/>
        <w:numPr>
          <w:ilvl w:val="0"/>
          <w:numId w:val="1"/>
        </w:numPr>
        <w:ind w:hanging="0" w:start="0" w:end="0"/>
        <w:jc w:val="both"/>
        <w:rPr/>
      </w:pPr>
      <w:r>
        <w:rPr>
          <w:rtl w:val="true"/>
        </w:rPr>
        <w:t>כמפורט בכתב האישום</w:t>
      </w:r>
      <w:r>
        <w:rPr>
          <w:rtl w:val="true"/>
        </w:rPr>
        <w:t xml:space="preserve">, </w:t>
      </w:r>
      <w:r>
        <w:rPr>
          <w:rtl w:val="true"/>
        </w:rPr>
        <w:t xml:space="preserve">ביום </w:t>
      </w:r>
      <w:r>
        <w:rPr/>
        <w:t>3.11.2017</w:t>
      </w:r>
      <w:r>
        <w:rPr>
          <w:rtl w:val="true"/>
        </w:rPr>
        <w:t xml:space="preserve"> </w:t>
      </w:r>
      <w:r>
        <w:rPr>
          <w:rtl w:val="true"/>
        </w:rPr>
        <w:t xml:space="preserve">בשעות הערב נוצרה בין המערער </w:t>
      </w:r>
      <w:r>
        <w:rPr>
          <w:rtl w:val="true"/>
        </w:rPr>
        <w:t>–</w:t>
      </w:r>
      <w:r>
        <w:rPr>
          <w:rtl w:val="true"/>
        </w:rPr>
        <w:t xml:space="preserve"> יליד </w:t>
      </w:r>
      <w:r>
        <w:rPr/>
        <w:t>1979</w:t>
      </w:r>
      <w:r>
        <w:rPr>
          <w:rtl w:val="true"/>
        </w:rPr>
        <w:t xml:space="preserve">, </w:t>
      </w:r>
      <w:r>
        <w:rPr>
          <w:rtl w:val="true"/>
        </w:rPr>
        <w:t xml:space="preserve">למתלוננת </w:t>
      </w:r>
      <w:r>
        <w:rPr>
          <w:rtl w:val="true"/>
        </w:rPr>
        <w:t>–</w:t>
      </w:r>
      <w:r>
        <w:rPr>
          <w:rtl w:val="true"/>
        </w:rPr>
        <w:t xml:space="preserve"> ילידת שנת </w:t>
      </w:r>
      <w:r>
        <w:rPr/>
        <w:t>1998</w:t>
      </w:r>
      <w:r>
        <w:rPr>
          <w:rtl w:val="true"/>
        </w:rPr>
        <w:t xml:space="preserve">, </w:t>
      </w:r>
      <w:r>
        <w:rPr>
          <w:rtl w:val="true"/>
        </w:rPr>
        <w:t>היכרות באמצעות התכתבות ברשת ה</w:t>
      </w:r>
      <w:r>
        <w:rPr>
          <w:rtl w:val="true"/>
        </w:rPr>
        <w:t>"</w:t>
      </w:r>
      <w:r>
        <w:rPr>
          <w:rtl w:val="true"/>
        </w:rPr>
        <w:t>פייסבוק</w:t>
      </w:r>
      <w:r>
        <w:rPr>
          <w:rtl w:val="true"/>
        </w:rPr>
        <w:t xml:space="preserve">", </w:t>
      </w:r>
      <w:r>
        <w:rPr>
          <w:rtl w:val="true"/>
        </w:rPr>
        <w:t>במסגרתה קבעו להיפגש באותו הערב בביתו של המערער בקרית גת</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לאחר הגעתה של המתלוננת לבית המערער</w:t>
      </w:r>
      <w:r>
        <w:rPr>
          <w:rtl w:val="true"/>
        </w:rPr>
        <w:t xml:space="preserve">, </w:t>
      </w:r>
      <w:r>
        <w:rPr>
          <w:rtl w:val="true"/>
        </w:rPr>
        <w:t>השניים נכנסו לחדרו והתיישבו על המיטה</w:t>
      </w:r>
      <w:r>
        <w:rPr>
          <w:rtl w:val="true"/>
        </w:rPr>
        <w:t xml:space="preserve">. </w:t>
      </w:r>
      <w:r>
        <w:rPr>
          <w:rtl w:val="true"/>
        </w:rPr>
        <w:t>דקות ספורות לאחר מכן המערער ניסה לשים את ידו על החזה של המתלוננת</w:t>
      </w:r>
      <w:r>
        <w:rPr>
          <w:rtl w:val="true"/>
        </w:rPr>
        <w:t xml:space="preserve">, </w:t>
      </w:r>
      <w:r>
        <w:rPr>
          <w:rtl w:val="true"/>
        </w:rPr>
        <w:t>מעל לבגדיה</w:t>
      </w:r>
      <w:r>
        <w:rPr>
          <w:rtl w:val="true"/>
        </w:rPr>
        <w:t xml:space="preserve">, </w:t>
      </w:r>
      <w:r>
        <w:rPr>
          <w:rtl w:val="true"/>
        </w:rPr>
        <w:t>ונישק אותה בפיה</w:t>
      </w:r>
      <w:r>
        <w:rPr>
          <w:rtl w:val="true"/>
        </w:rPr>
        <w:t xml:space="preserve">. </w:t>
      </w:r>
      <w:r>
        <w:rPr>
          <w:rtl w:val="true"/>
        </w:rPr>
        <w:t>המתלוננת נרתעה</w:t>
      </w:r>
      <w:r>
        <w:rPr>
          <w:rtl w:val="true"/>
        </w:rPr>
        <w:t xml:space="preserve">, </w:t>
      </w:r>
      <w:r>
        <w:rPr>
          <w:rtl w:val="true"/>
        </w:rPr>
        <w:t>ואמרה למערער כי היא אינה מעוניינת</w:t>
      </w:r>
      <w:r>
        <w:rPr>
          <w:rtl w:val="true"/>
        </w:rPr>
        <w:t xml:space="preserve">. </w:t>
      </w:r>
      <w:r>
        <w:rPr>
          <w:rtl w:val="true"/>
        </w:rPr>
        <w:t xml:space="preserve">המערער לקח מידי המתלוננת את מכשיר הטלפון הנייד שלה ואמר שהיא </w:t>
      </w:r>
      <w:r>
        <w:rPr>
          <w:rtl w:val="true"/>
        </w:rPr>
        <w:t>"</w:t>
      </w:r>
      <w:r>
        <w:rPr>
          <w:rtl w:val="true"/>
        </w:rPr>
        <w:t>רק הגיעה ואינה הולכת לשום מקום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לאחר</w:t>
      </w:r>
      <w:r>
        <w:rPr>
          <w:rFonts w:eastAsia="Arial TUR" w:cs="Arial TUR"/>
          <w:rtl w:val="true"/>
        </w:rPr>
        <w:t xml:space="preserve"> </w:t>
      </w:r>
      <w:r>
        <w:rPr>
          <w:rtl w:val="true"/>
        </w:rPr>
        <w:t>מספר</w:t>
      </w:r>
      <w:r>
        <w:rPr>
          <w:rFonts w:eastAsia="Arial TUR" w:cs="Arial TUR"/>
          <w:rtl w:val="true"/>
        </w:rPr>
        <w:t xml:space="preserve"> </w:t>
      </w:r>
      <w:r>
        <w:rPr>
          <w:rtl w:val="true"/>
        </w:rPr>
        <w:t>דקות</w:t>
      </w:r>
      <w:r>
        <w:rPr>
          <w:rFonts w:eastAsia="Arial TUR" w:cs="Arial TUR"/>
          <w:rtl w:val="true"/>
        </w:rPr>
        <w:t xml:space="preserve"> </w:t>
      </w:r>
      <w:r>
        <w:rPr>
          <w:rtl w:val="true"/>
        </w:rPr>
        <w:t>בהן</w:t>
      </w:r>
      <w:r>
        <w:rPr>
          <w:rFonts w:eastAsia="Arial TUR" w:cs="Arial TUR"/>
          <w:rtl w:val="true"/>
        </w:rPr>
        <w:t xml:space="preserve"> </w:t>
      </w:r>
      <w:r>
        <w:rPr>
          <w:rtl w:val="true"/>
        </w:rPr>
        <w:t>המערער</w:t>
      </w:r>
      <w:r>
        <w:rPr>
          <w:rFonts w:eastAsia="Arial TUR" w:cs="Arial TUR"/>
          <w:rtl w:val="true"/>
        </w:rPr>
        <w:t xml:space="preserve"> </w:t>
      </w:r>
      <w:r>
        <w:rPr>
          <w:rtl w:val="true"/>
        </w:rPr>
        <w:t>צפה</w:t>
      </w:r>
      <w:r>
        <w:rPr>
          <w:rFonts w:eastAsia="Arial TUR" w:cs="Arial TUR"/>
          <w:rtl w:val="true"/>
        </w:rPr>
        <w:t xml:space="preserve"> </w:t>
      </w:r>
      <w:r>
        <w:rPr>
          <w:rtl w:val="true"/>
        </w:rPr>
        <w:t>בטלוויזיה</w:t>
      </w:r>
      <w:r>
        <w:rPr>
          <w:rFonts w:eastAsia="Arial TUR" w:cs="Arial TUR"/>
          <w:rtl w:val="true"/>
        </w:rPr>
        <w:t xml:space="preserve"> </w:t>
      </w:r>
      <w:r>
        <w:rPr>
          <w:rtl w:val="true"/>
        </w:rPr>
        <w:t>בעוד</w:t>
      </w:r>
      <w:r>
        <w:rPr>
          <w:rFonts w:eastAsia="Arial TUR" w:cs="Arial TUR"/>
          <w:rtl w:val="true"/>
        </w:rPr>
        <w:t xml:space="preserve"> </w:t>
      </w:r>
      <w:r>
        <w:rPr>
          <w:rtl w:val="true"/>
        </w:rPr>
        <w:t>המתלוננת</w:t>
      </w:r>
      <w:r>
        <w:rPr>
          <w:rFonts w:eastAsia="Arial TUR" w:cs="Arial TUR"/>
          <w:rtl w:val="true"/>
        </w:rPr>
        <w:t xml:space="preserve"> </w:t>
      </w:r>
      <w:r>
        <w:rPr>
          <w:rtl w:val="true"/>
        </w:rPr>
        <w:t>יושבת</w:t>
      </w:r>
      <w:r>
        <w:rPr>
          <w:rFonts w:eastAsia="Arial TUR" w:cs="Arial TUR"/>
          <w:rtl w:val="true"/>
        </w:rPr>
        <w:t xml:space="preserve"> </w:t>
      </w:r>
      <w:r>
        <w:rPr>
          <w:rtl w:val="true"/>
        </w:rPr>
        <w:t>על</w:t>
      </w:r>
      <w:r>
        <w:rPr>
          <w:rFonts w:eastAsia="Arial TUR" w:cs="Arial TUR"/>
          <w:rtl w:val="true"/>
        </w:rPr>
        <w:t xml:space="preserve"> </w:t>
      </w:r>
      <w:r>
        <w:rPr>
          <w:rtl w:val="true"/>
        </w:rPr>
        <w:t>המיטה</w:t>
      </w:r>
      <w:r>
        <w:rPr>
          <w:rFonts w:eastAsia="Arial TUR" w:cs="Arial TUR"/>
          <w:rtl w:val="true"/>
        </w:rPr>
        <w:t xml:space="preserve"> </w:t>
      </w:r>
      <w:r>
        <w:rPr>
          <w:rtl w:val="true"/>
        </w:rPr>
        <w:t>בסמוך</w:t>
      </w:r>
      <w:r>
        <w:rPr>
          <w:rFonts w:eastAsia="Arial TUR" w:cs="Arial TUR"/>
          <w:rtl w:val="true"/>
        </w:rPr>
        <w:t xml:space="preserve"> </w:t>
      </w:r>
      <w:r>
        <w:rPr>
          <w:rtl w:val="true"/>
        </w:rPr>
        <w:t>אליו</w:t>
      </w:r>
      <w:r>
        <w:rPr>
          <w:rtl w:val="true"/>
        </w:rPr>
        <w:t xml:space="preserve">, </w:t>
      </w:r>
      <w:r>
        <w:rPr>
          <w:rtl w:val="true"/>
        </w:rPr>
        <w:t>המתלוננת</w:t>
      </w:r>
      <w:r>
        <w:rPr>
          <w:rFonts w:eastAsia="Arial TUR" w:cs="Arial TUR"/>
          <w:rtl w:val="true"/>
        </w:rPr>
        <w:t xml:space="preserve"> </w:t>
      </w:r>
      <w:r>
        <w:rPr>
          <w:rtl w:val="true"/>
        </w:rPr>
        <w:t>החלה</w:t>
      </w:r>
      <w:r>
        <w:rPr>
          <w:rFonts w:eastAsia="Arial TUR" w:cs="Arial TUR"/>
          <w:rtl w:val="true"/>
        </w:rPr>
        <w:t xml:space="preserve"> </w:t>
      </w:r>
      <w:r>
        <w:rPr>
          <w:rtl w:val="true"/>
        </w:rPr>
        <w:t>לקום</w:t>
      </w:r>
      <w:r>
        <w:rPr>
          <w:rFonts w:eastAsia="Arial TUR" w:cs="Arial TUR"/>
          <w:rtl w:val="true"/>
        </w:rPr>
        <w:t xml:space="preserve"> </w:t>
      </w:r>
      <w:r>
        <w:rPr>
          <w:rtl w:val="true"/>
        </w:rPr>
        <w:t>מהמיטה</w:t>
      </w:r>
      <w:r>
        <w:rPr>
          <w:rFonts w:eastAsia="Arial TUR" w:cs="Arial TUR"/>
          <w:rtl w:val="true"/>
        </w:rPr>
        <w:t xml:space="preserve"> </w:t>
      </w:r>
      <w:r>
        <w:rPr>
          <w:rtl w:val="true"/>
        </w:rPr>
        <w:t>בכוונה</w:t>
      </w:r>
      <w:r>
        <w:rPr>
          <w:rFonts w:eastAsia="Arial TUR" w:cs="Arial TUR"/>
          <w:rtl w:val="true"/>
        </w:rPr>
        <w:t xml:space="preserve"> </w:t>
      </w:r>
      <w:r>
        <w:rPr>
          <w:rtl w:val="true"/>
        </w:rPr>
        <w:t>ללכת</w:t>
      </w:r>
      <w:r>
        <w:rP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המערער</w:t>
      </w:r>
      <w:r>
        <w:rPr>
          <w:rFonts w:eastAsia="Arial TUR" w:cs="Arial TUR"/>
          <w:rtl w:val="true"/>
        </w:rPr>
        <w:t xml:space="preserve"> </w:t>
      </w:r>
      <w:r>
        <w:rPr>
          <w:rtl w:val="true"/>
        </w:rPr>
        <w:t>אחז</w:t>
      </w:r>
      <w:r>
        <w:rPr>
          <w:rFonts w:eastAsia="Arial TUR" w:cs="Arial TUR"/>
          <w:rtl w:val="true"/>
        </w:rPr>
        <w:t xml:space="preserve"> </w:t>
      </w:r>
      <w:r>
        <w:rPr>
          <w:rtl w:val="true"/>
        </w:rPr>
        <w:t>את</w:t>
      </w:r>
      <w:r>
        <w:rPr>
          <w:rFonts w:eastAsia="Arial TUR" w:cs="Arial TUR"/>
          <w:rtl w:val="true"/>
        </w:rPr>
        <w:t xml:space="preserve"> </w:t>
      </w:r>
      <w:r>
        <w:rPr>
          <w:rtl w:val="true"/>
        </w:rPr>
        <w:t>המתלוננת</w:t>
      </w:r>
      <w:r>
        <w:rPr>
          <w:rFonts w:eastAsia="Arial TUR" w:cs="Arial TUR"/>
          <w:rtl w:val="true"/>
        </w:rPr>
        <w:t xml:space="preserve"> </w:t>
      </w:r>
      <w:r>
        <w:rPr>
          <w:rtl w:val="true"/>
        </w:rPr>
        <w:t>בידה</w:t>
      </w:r>
      <w:r>
        <w:rPr>
          <w:rtl w:val="true"/>
        </w:rPr>
        <w:t xml:space="preserve">, </w:t>
      </w:r>
      <w:r>
        <w:rPr>
          <w:rtl w:val="true"/>
        </w:rPr>
        <w:t>משך</w:t>
      </w:r>
      <w:r>
        <w:rPr>
          <w:rFonts w:eastAsia="Arial TUR" w:cs="Arial TUR"/>
          <w:rtl w:val="true"/>
        </w:rPr>
        <w:t xml:space="preserve"> </w:t>
      </w:r>
      <w:r>
        <w:rPr>
          <w:rtl w:val="true"/>
        </w:rPr>
        <w:t>אותה</w:t>
      </w:r>
      <w:r>
        <w:rPr>
          <w:rFonts w:eastAsia="Arial TUR" w:cs="Arial TUR"/>
          <w:rtl w:val="true"/>
        </w:rPr>
        <w:t xml:space="preserve"> </w:t>
      </w:r>
      <w:r>
        <w:rPr>
          <w:rtl w:val="true"/>
        </w:rPr>
        <w:t>והפילה</w:t>
      </w:r>
      <w:r>
        <w:rPr>
          <w:rFonts w:eastAsia="Arial TUR" w:cs="Arial TUR"/>
          <w:rtl w:val="true"/>
        </w:rPr>
        <w:t xml:space="preserve"> </w:t>
      </w:r>
      <w:r>
        <w:rPr>
          <w:rtl w:val="true"/>
        </w:rPr>
        <w:t>למיטה</w:t>
      </w:r>
      <w:r>
        <w:rPr>
          <w:rFonts w:eastAsia="Arial TUR" w:cs="Arial TUR"/>
          <w:rtl w:val="true"/>
        </w:rPr>
        <w:t xml:space="preserve"> </w:t>
      </w:r>
      <w:r>
        <w:rPr>
          <w:rtl w:val="true"/>
        </w:rPr>
        <w:t>על</w:t>
      </w:r>
      <w:r>
        <w:rPr>
          <w:rFonts w:eastAsia="Arial TUR" w:cs="Arial TUR"/>
          <w:rtl w:val="true"/>
        </w:rPr>
        <w:t xml:space="preserve"> </w:t>
      </w:r>
      <w:r>
        <w:rPr>
          <w:rtl w:val="true"/>
        </w:rPr>
        <w:t>גבה</w:t>
      </w:r>
      <w:r>
        <w:rPr>
          <w:rtl w:val="true"/>
        </w:rPr>
        <w:t xml:space="preserve">. </w:t>
      </w:r>
      <w:r>
        <w:rPr>
          <w:rtl w:val="true"/>
        </w:rPr>
        <w:t>המערער</w:t>
      </w:r>
      <w:r>
        <w:rPr>
          <w:rFonts w:eastAsia="Arial TUR" w:cs="Arial TUR"/>
          <w:rtl w:val="true"/>
        </w:rPr>
        <w:t xml:space="preserve"> </w:t>
      </w:r>
      <w:r>
        <w:rPr>
          <w:rtl w:val="true"/>
        </w:rPr>
        <w:t>נשכב</w:t>
      </w:r>
      <w:r>
        <w:rPr>
          <w:rFonts w:eastAsia="Arial TUR" w:cs="Arial TUR"/>
          <w:rtl w:val="true"/>
        </w:rPr>
        <w:t xml:space="preserve"> </w:t>
      </w:r>
      <w:r>
        <w:rPr>
          <w:rtl w:val="true"/>
        </w:rPr>
        <w:t>על</w:t>
      </w:r>
      <w:r>
        <w:rPr>
          <w:rFonts w:eastAsia="Arial TUR" w:cs="Arial TUR"/>
          <w:rtl w:val="true"/>
        </w:rPr>
        <w:t xml:space="preserve"> </w:t>
      </w:r>
      <w:r>
        <w:rPr>
          <w:rtl w:val="true"/>
        </w:rPr>
        <w:t>המתלוננת</w:t>
      </w:r>
      <w:r>
        <w:rPr>
          <w:rFonts w:eastAsia="Arial TUR" w:cs="Arial TUR"/>
          <w:rtl w:val="true"/>
        </w:rPr>
        <w:t xml:space="preserve"> </w:t>
      </w:r>
      <w:r>
        <w:rPr>
          <w:rtl w:val="true"/>
        </w:rPr>
        <w:t>והחל</w:t>
      </w:r>
      <w:r>
        <w:rPr>
          <w:rFonts w:eastAsia="Arial TUR" w:cs="Arial TUR"/>
          <w:rtl w:val="true"/>
        </w:rPr>
        <w:t xml:space="preserve"> </w:t>
      </w:r>
      <w:r>
        <w:rPr>
          <w:rtl w:val="true"/>
        </w:rPr>
        <w:t>לנשקה</w:t>
      </w:r>
      <w:r>
        <w:rPr>
          <w:rFonts w:eastAsia="Arial TUR" w:cs="Arial TUR"/>
          <w:rtl w:val="true"/>
        </w:rPr>
        <w:t xml:space="preserve"> </w:t>
      </w:r>
      <w:r>
        <w:rPr>
          <w:rtl w:val="true"/>
        </w:rPr>
        <w:t>על</w:t>
      </w:r>
      <w:r>
        <w:rPr>
          <w:rFonts w:eastAsia="Arial TUR" w:cs="Arial TUR"/>
          <w:rtl w:val="true"/>
        </w:rPr>
        <w:t xml:space="preserve"> </w:t>
      </w:r>
      <w:r>
        <w:rPr>
          <w:rtl w:val="true"/>
        </w:rPr>
        <w:t>פיה</w:t>
      </w:r>
      <w:r>
        <w:rPr>
          <w:rtl w:val="true"/>
        </w:rPr>
        <w:t>.</w:t>
      </w:r>
    </w:p>
    <w:p>
      <w:pPr>
        <w:pStyle w:val="Ruller4"/>
        <w:ind w:end="0"/>
        <w:jc w:val="both"/>
        <w:rPr/>
      </w:pPr>
      <w:r>
        <w:rPr>
          <w:rtl w:val="true"/>
        </w:rPr>
      </w:r>
    </w:p>
    <w:p>
      <w:pPr>
        <w:pStyle w:val="Ruller4"/>
        <w:ind w:end="0"/>
        <w:jc w:val="both"/>
        <w:rPr/>
      </w:pPr>
      <w:r>
        <w:rPr>
          <w:rtl w:val="true"/>
        </w:rPr>
        <w:tab/>
      </w:r>
      <w:r>
        <w:rPr>
          <w:rtl w:val="true"/>
        </w:rPr>
        <w:t>המתלוננת</w:t>
      </w:r>
      <w:r>
        <w:rPr>
          <w:rFonts w:eastAsia="Arial TUR" w:cs="Arial TUR"/>
          <w:rtl w:val="true"/>
        </w:rPr>
        <w:t xml:space="preserve"> </w:t>
      </w:r>
      <w:r>
        <w:rPr>
          <w:rtl w:val="true"/>
        </w:rPr>
        <w:t>ניסתה</w:t>
      </w:r>
      <w:r>
        <w:rPr>
          <w:rFonts w:eastAsia="Arial TUR" w:cs="Arial TUR"/>
          <w:rtl w:val="true"/>
        </w:rPr>
        <w:t xml:space="preserve"> </w:t>
      </w:r>
      <w:r>
        <w:rPr>
          <w:rtl w:val="true"/>
        </w:rPr>
        <w:t>להזיז</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tl w:val="true"/>
        </w:rPr>
        <w:t xml:space="preserve">, </w:t>
      </w:r>
      <w:r>
        <w:rPr>
          <w:rtl w:val="true"/>
        </w:rPr>
        <w:t>אולם</w:t>
      </w:r>
      <w:r>
        <w:rPr>
          <w:rFonts w:eastAsia="Arial TUR" w:cs="Arial TUR"/>
          <w:rtl w:val="true"/>
        </w:rPr>
        <w:t xml:space="preserve"> </w:t>
      </w:r>
      <w:r>
        <w:rPr>
          <w:rtl w:val="true"/>
        </w:rPr>
        <w:t>הוא</w:t>
      </w:r>
      <w:r>
        <w:rPr>
          <w:rFonts w:eastAsia="Arial TUR" w:cs="Arial TUR"/>
          <w:rtl w:val="true"/>
        </w:rPr>
        <w:t xml:space="preserve"> </w:t>
      </w:r>
      <w:r>
        <w:rPr>
          <w:rtl w:val="true"/>
        </w:rPr>
        <w:t>אחז</w:t>
      </w:r>
      <w:r>
        <w:rPr>
          <w:rFonts w:eastAsia="Arial TUR" w:cs="Arial TUR"/>
          <w:rtl w:val="true"/>
        </w:rPr>
        <w:t xml:space="preserve"> </w:t>
      </w:r>
      <w:r>
        <w:rPr>
          <w:rtl w:val="true"/>
        </w:rPr>
        <w:t>בשתי</w:t>
      </w:r>
      <w:r>
        <w:rPr>
          <w:rFonts w:eastAsia="Arial TUR" w:cs="Arial TUR"/>
          <w:rtl w:val="true"/>
        </w:rPr>
        <w:t xml:space="preserve"> </w:t>
      </w:r>
      <w:r>
        <w:rPr>
          <w:rtl w:val="true"/>
        </w:rPr>
        <w:t>ידיה</w:t>
      </w:r>
      <w:r>
        <w:rPr>
          <w:rtl w:val="true"/>
        </w:rPr>
        <w:t xml:space="preserve">, </w:t>
      </w:r>
      <w:r>
        <w:rPr>
          <w:rtl w:val="true"/>
        </w:rPr>
        <w:t>הצמידן</w:t>
      </w:r>
      <w:r>
        <w:rPr>
          <w:rFonts w:eastAsia="Arial TUR" w:cs="Arial TUR"/>
          <w:rtl w:val="true"/>
        </w:rPr>
        <w:t xml:space="preserve"> </w:t>
      </w:r>
      <w:r>
        <w:rPr>
          <w:rtl w:val="true"/>
        </w:rPr>
        <w:t>זו</w:t>
      </w:r>
      <w:r>
        <w:rPr>
          <w:rFonts w:eastAsia="Arial TUR" w:cs="Arial TUR"/>
          <w:rtl w:val="true"/>
        </w:rPr>
        <w:t xml:space="preserve"> </w:t>
      </w:r>
      <w:r>
        <w:rPr>
          <w:rtl w:val="true"/>
        </w:rPr>
        <w:t>לזו</w:t>
      </w:r>
      <w:r>
        <w:rPr>
          <w:rFonts w:eastAsia="Arial TUR" w:cs="Arial TUR"/>
          <w:rtl w:val="true"/>
        </w:rPr>
        <w:t xml:space="preserve"> </w:t>
      </w:r>
      <w:r>
        <w:rPr>
          <w:rtl w:val="true"/>
        </w:rPr>
        <w:t>מעל</w:t>
      </w:r>
      <w:r>
        <w:rPr>
          <w:rFonts w:eastAsia="Arial TUR" w:cs="Arial TUR"/>
          <w:rtl w:val="true"/>
        </w:rPr>
        <w:t xml:space="preserve"> </w:t>
      </w:r>
      <w:r>
        <w:rPr>
          <w:rtl w:val="true"/>
        </w:rPr>
        <w:t>ראשה</w:t>
      </w:r>
      <w:r>
        <w:rPr>
          <w:rtl w:val="true"/>
        </w:rPr>
        <w:t xml:space="preserve">, </w:t>
      </w:r>
      <w:r>
        <w:rPr>
          <w:rtl w:val="true"/>
        </w:rPr>
        <w:t>ותפס</w:t>
      </w:r>
      <w:r>
        <w:rPr>
          <w:rFonts w:eastAsia="Arial TUR" w:cs="Arial TUR"/>
          <w:rtl w:val="true"/>
        </w:rPr>
        <w:t xml:space="preserve"> </w:t>
      </w:r>
      <w:r>
        <w:rPr>
          <w:rtl w:val="true"/>
        </w:rPr>
        <w:t>בכפות</w:t>
      </w:r>
      <w:r>
        <w:rPr>
          <w:rFonts w:eastAsia="Arial TUR" w:cs="Arial TUR"/>
          <w:rtl w:val="true"/>
        </w:rPr>
        <w:t xml:space="preserve"> </w:t>
      </w:r>
      <w:r>
        <w:rPr>
          <w:rtl w:val="true"/>
        </w:rPr>
        <w:t>ידיה</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למנוע</w:t>
      </w:r>
      <w:r>
        <w:rPr>
          <w:rFonts w:eastAsia="Arial TUR" w:cs="Arial TUR"/>
          <w:rtl w:val="true"/>
        </w:rPr>
        <w:t xml:space="preserve"> </w:t>
      </w:r>
      <w:r>
        <w:rPr>
          <w:rtl w:val="true"/>
        </w:rPr>
        <w:t>ממנה</w:t>
      </w:r>
      <w:r>
        <w:rPr>
          <w:rFonts w:eastAsia="Arial TUR" w:cs="Arial TUR"/>
          <w:rtl w:val="true"/>
        </w:rPr>
        <w:t xml:space="preserve"> </w:t>
      </w:r>
      <w:r>
        <w:rPr>
          <w:rtl w:val="true"/>
        </w:rPr>
        <w:t>להתנגד</w:t>
      </w:r>
      <w:r>
        <w:rPr>
          <w:rFonts w:eastAsia="Arial TUR" w:cs="Arial TUR"/>
          <w:rtl w:val="true"/>
        </w:rPr>
        <w:t xml:space="preserve"> </w:t>
      </w:r>
      <w:r>
        <w:rPr>
          <w:rtl w:val="true"/>
        </w:rPr>
        <w:t>למעשיו</w:t>
      </w:r>
      <w:r>
        <w:rPr>
          <w:rtl w:val="true"/>
        </w:rPr>
        <w:t xml:space="preserve">. </w:t>
      </w:r>
      <w:r>
        <w:rPr>
          <w:rtl w:val="true"/>
        </w:rPr>
        <w:t>בד</w:t>
      </w:r>
      <w:r>
        <w:rPr>
          <w:rFonts w:eastAsia="Arial TUR" w:cs="Arial TUR"/>
          <w:rtl w:val="true"/>
        </w:rPr>
        <w:t xml:space="preserve"> </w:t>
      </w:r>
      <w:r>
        <w:rPr>
          <w:rtl w:val="true"/>
        </w:rPr>
        <w:t>בבד</w:t>
      </w:r>
      <w:r>
        <w:rPr>
          <w:rtl w:val="true"/>
        </w:rPr>
        <w:t xml:space="preserve">, </w:t>
      </w:r>
      <w:r>
        <w:rPr>
          <w:rtl w:val="true"/>
        </w:rPr>
        <w:t>המערער</w:t>
      </w:r>
      <w:r>
        <w:rPr>
          <w:rFonts w:eastAsia="Arial TUR" w:cs="Arial TUR"/>
          <w:rtl w:val="true"/>
        </w:rPr>
        <w:t xml:space="preserve"> </w:t>
      </w:r>
      <w:r>
        <w:rPr>
          <w:rtl w:val="true"/>
        </w:rPr>
        <w:t>הפשיל</w:t>
      </w:r>
      <w:r>
        <w:rPr>
          <w:rFonts w:eastAsia="Arial TUR" w:cs="Arial TUR"/>
          <w:rtl w:val="true"/>
        </w:rPr>
        <w:t xml:space="preserve"> </w:t>
      </w:r>
      <w:r>
        <w:rPr>
          <w:rtl w:val="true"/>
        </w:rPr>
        <w:t>את</w:t>
      </w:r>
      <w:r>
        <w:rPr>
          <w:rFonts w:eastAsia="Arial TUR" w:cs="Arial TUR"/>
          <w:rtl w:val="true"/>
        </w:rPr>
        <w:t xml:space="preserve"> </w:t>
      </w:r>
      <w:r>
        <w:rPr>
          <w:rtl w:val="true"/>
        </w:rPr>
        <w:t>מכנסיה</w:t>
      </w:r>
      <w:r>
        <w:rPr>
          <w:rFonts w:eastAsia="Arial TUR" w:cs="Arial TUR"/>
          <w:rtl w:val="true"/>
        </w:rPr>
        <w:t xml:space="preserve"> </w:t>
      </w:r>
      <w:r>
        <w:rPr>
          <w:rtl w:val="true"/>
        </w:rPr>
        <w:t>ותחתוניה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tl w:val="true"/>
        </w:rPr>
        <w:t xml:space="preserve">; </w:t>
      </w:r>
      <w:r>
        <w:rPr>
          <w:rtl w:val="true"/>
        </w:rPr>
        <w:t>השליך</w:t>
      </w:r>
      <w:r>
        <w:rPr>
          <w:rFonts w:eastAsia="Arial TUR" w:cs="Arial TUR"/>
          <w:rtl w:val="true"/>
        </w:rPr>
        <w:t xml:space="preserve"> </w:t>
      </w:r>
      <w:r>
        <w:rPr>
          <w:rtl w:val="true"/>
        </w:rPr>
        <w:t>את</w:t>
      </w:r>
      <w:r>
        <w:rPr>
          <w:rFonts w:eastAsia="Arial TUR" w:cs="Arial TUR"/>
          <w:rtl w:val="true"/>
        </w:rPr>
        <w:t xml:space="preserve"> </w:t>
      </w:r>
      <w:r>
        <w:rPr>
          <w:rtl w:val="true"/>
        </w:rPr>
        <w:t>תחתוניה</w:t>
      </w:r>
      <w:r>
        <w:rPr>
          <w:rFonts w:eastAsia="Arial TUR" w:cs="Arial TUR"/>
          <w:rtl w:val="true"/>
        </w:rPr>
        <w:t xml:space="preserve"> </w:t>
      </w:r>
      <w:r>
        <w:rPr>
          <w:rtl w:val="true"/>
        </w:rPr>
        <w:t>לכיוון</w:t>
      </w:r>
      <w:r>
        <w:rPr>
          <w:rFonts w:eastAsia="Arial TUR" w:cs="Arial TUR"/>
          <w:rtl w:val="true"/>
        </w:rPr>
        <w:t xml:space="preserve"> </w:t>
      </w:r>
      <w:r>
        <w:rPr>
          <w:rtl w:val="true"/>
        </w:rPr>
        <w:t>פתח</w:t>
      </w:r>
      <w:r>
        <w:rPr>
          <w:rFonts w:eastAsia="Arial TUR" w:cs="Arial TUR"/>
          <w:rtl w:val="true"/>
        </w:rPr>
        <w:t xml:space="preserve"> </w:t>
      </w:r>
      <w:r>
        <w:rPr>
          <w:rtl w:val="true"/>
        </w:rPr>
        <w:t>החדר</w:t>
      </w:r>
      <w:r>
        <w:rPr>
          <w:rtl w:val="true"/>
        </w:rPr>
        <w:t xml:space="preserve">; </w:t>
      </w:r>
      <w:r>
        <w:rPr>
          <w:rtl w:val="true"/>
        </w:rPr>
        <w:t>כיסה</w:t>
      </w:r>
      <w:r>
        <w:rPr>
          <w:rFonts w:eastAsia="Arial TUR" w:cs="Arial TUR"/>
          <w:rtl w:val="true"/>
        </w:rPr>
        <w:t xml:space="preserve"> </w:t>
      </w:r>
      <w:r>
        <w:rPr>
          <w:rtl w:val="true"/>
        </w:rPr>
        <w:t>בידו</w:t>
      </w:r>
      <w:r>
        <w:rPr>
          <w:rFonts w:eastAsia="Arial TUR" w:cs="Arial TUR"/>
          <w:rtl w:val="true"/>
        </w:rPr>
        <w:t xml:space="preserve"> </w:t>
      </w:r>
      <w:r>
        <w:rPr>
          <w:rtl w:val="true"/>
        </w:rPr>
        <w:t>בחוזקה</w:t>
      </w:r>
      <w:r>
        <w:rPr>
          <w:rFonts w:eastAsia="Arial TUR" w:cs="Arial TUR"/>
          <w:rtl w:val="true"/>
        </w:rPr>
        <w:t xml:space="preserve"> </w:t>
      </w:r>
      <w:r>
        <w:rPr>
          <w:rtl w:val="true"/>
        </w:rPr>
        <w:t>את</w:t>
      </w:r>
      <w:r>
        <w:rPr>
          <w:rFonts w:eastAsia="Arial TUR" w:cs="Arial TUR"/>
          <w:rtl w:val="true"/>
        </w:rPr>
        <w:t xml:space="preserve"> </w:t>
      </w:r>
      <w:r>
        <w:rPr>
          <w:rtl w:val="true"/>
        </w:rPr>
        <w:t>פיה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tl w:val="true"/>
        </w:rPr>
        <w:t xml:space="preserve">, </w:t>
      </w:r>
      <w:r>
        <w:rPr>
          <w:rtl w:val="true"/>
        </w:rPr>
        <w:t>אשר</w:t>
      </w:r>
      <w:r>
        <w:rPr>
          <w:rFonts w:eastAsia="Arial TUR" w:cs="Arial TUR"/>
          <w:rtl w:val="true"/>
        </w:rPr>
        <w:t xml:space="preserve"> </w:t>
      </w:r>
      <w:r>
        <w:rPr>
          <w:rtl w:val="true"/>
        </w:rPr>
        <w:t>ביקשה</w:t>
      </w:r>
      <w:r>
        <w:rPr>
          <w:rFonts w:eastAsia="Arial TUR" w:cs="Arial TUR"/>
          <w:rtl w:val="true"/>
        </w:rPr>
        <w:t xml:space="preserve"> </w:t>
      </w:r>
      <w:r>
        <w:rPr>
          <w:rtl w:val="true"/>
        </w:rPr>
        <w:t>ממנו</w:t>
      </w:r>
      <w:r>
        <w:rPr>
          <w:rFonts w:eastAsia="Arial TUR" w:cs="Arial TUR"/>
          <w:rtl w:val="true"/>
        </w:rPr>
        <w:t xml:space="preserve"> </w:t>
      </w:r>
      <w:r>
        <w:rPr>
          <w:rtl w:val="true"/>
        </w:rPr>
        <w:t>שיחדל</w:t>
      </w:r>
      <w:r>
        <w:rPr>
          <w:rFonts w:eastAsia="Arial TUR" w:cs="Arial TUR"/>
          <w:rtl w:val="true"/>
        </w:rPr>
        <w:t xml:space="preserve"> </w:t>
      </w:r>
      <w:r>
        <w:rPr>
          <w:rtl w:val="true"/>
        </w:rPr>
        <w:t>ממעשיו</w:t>
      </w:r>
      <w:r>
        <w:rPr>
          <w:rFonts w:eastAsia="Arial TUR" w:cs="Arial TUR"/>
          <w:rtl w:val="true"/>
        </w:rPr>
        <w:t xml:space="preserve"> </w:t>
      </w:r>
      <w:r>
        <w:rPr>
          <w:rtl w:val="true"/>
        </w:rPr>
        <w:t>וקיללה</w:t>
      </w:r>
      <w:r>
        <w:rPr>
          <w:rFonts w:eastAsia="Arial TUR" w:cs="Arial TUR"/>
          <w:rtl w:val="true"/>
        </w:rPr>
        <w:t xml:space="preserve"> </w:t>
      </w:r>
      <w:r>
        <w:rPr>
          <w:rtl w:val="true"/>
        </w:rPr>
        <w:t>אותו</w:t>
      </w:r>
      <w:r>
        <w:rPr>
          <w:rtl w:val="true"/>
        </w:rPr>
        <w:t xml:space="preserve">; </w:t>
      </w:r>
      <w:r>
        <w:rPr>
          <w:rtl w:val="true"/>
        </w:rPr>
        <w:t>פישק</w:t>
      </w:r>
      <w:r>
        <w:rPr>
          <w:rFonts w:eastAsia="Arial TUR" w:cs="Arial TUR"/>
          <w:rtl w:val="true"/>
        </w:rPr>
        <w:t xml:space="preserve"> </w:t>
      </w:r>
      <w:r>
        <w:rPr>
          <w:rtl w:val="true"/>
        </w:rPr>
        <w:t>את</w:t>
      </w:r>
      <w:r>
        <w:rPr>
          <w:rFonts w:eastAsia="Arial TUR" w:cs="Arial TUR"/>
          <w:rtl w:val="true"/>
        </w:rPr>
        <w:t xml:space="preserve"> </w:t>
      </w:r>
      <w:r>
        <w:rPr>
          <w:rtl w:val="true"/>
        </w:rPr>
        <w:t>רגלי</w:t>
      </w:r>
      <w:r>
        <w:rPr>
          <w:rFonts w:eastAsia="Arial TUR" w:cs="Arial TUR"/>
          <w:rtl w:val="true"/>
        </w:rPr>
        <w:t xml:space="preserve"> </w:t>
      </w:r>
      <w:r>
        <w:rPr>
          <w:rtl w:val="true"/>
        </w:rPr>
        <w:t>המתלוננת</w:t>
      </w:r>
      <w:r>
        <w:rPr>
          <w:rFonts w:eastAsia="Arial TUR" w:cs="Arial TUR"/>
          <w:rtl w:val="true"/>
        </w:rPr>
        <w:t xml:space="preserve"> </w:t>
      </w:r>
      <w:r>
        <w:rPr>
          <w:rtl w:val="true"/>
        </w:rPr>
        <w:t>בכוח</w:t>
      </w:r>
      <w:r>
        <w:rPr>
          <w:rFonts w:eastAsia="Arial TUR" w:cs="Arial TUR"/>
          <w:rtl w:val="true"/>
        </w:rPr>
        <w:t xml:space="preserve"> </w:t>
      </w:r>
      <w:r>
        <w:rPr>
          <w:rtl w:val="true"/>
        </w:rPr>
        <w:t>באמצעות</w:t>
      </w:r>
      <w:r>
        <w:rPr>
          <w:rFonts w:eastAsia="Arial TUR" w:cs="Arial TUR"/>
          <w:rtl w:val="true"/>
        </w:rPr>
        <w:t xml:space="preserve"> </w:t>
      </w:r>
      <w:r>
        <w:rPr>
          <w:rtl w:val="true"/>
        </w:rPr>
        <w:t>רגליו</w:t>
      </w:r>
      <w:r>
        <w:rPr>
          <w:rtl w:val="true"/>
        </w:rPr>
        <w:t xml:space="preserve">, </w:t>
      </w:r>
      <w:r>
        <w:rPr>
          <w:rtl w:val="true"/>
        </w:rPr>
        <w:t>והחדיר</w:t>
      </w:r>
      <w:r>
        <w:rPr>
          <w:rFonts w:eastAsia="Arial TUR" w:cs="Arial TUR"/>
          <w:rtl w:val="true"/>
        </w:rPr>
        <w:t xml:space="preserve"> </w:t>
      </w:r>
      <w:r>
        <w:rPr>
          <w:rtl w:val="true"/>
        </w:rPr>
        <w:t>את</w:t>
      </w:r>
      <w:r>
        <w:rPr>
          <w:rFonts w:eastAsia="Arial TUR" w:cs="Arial TUR"/>
          <w:rtl w:val="true"/>
        </w:rPr>
        <w:t xml:space="preserve"> </w:t>
      </w:r>
      <w:r>
        <w:rPr>
          <w:rtl w:val="true"/>
        </w:rPr>
        <w:t>איבר</w:t>
      </w:r>
      <w:r>
        <w:rPr>
          <w:rFonts w:eastAsia="Arial TUR" w:cs="Arial TUR"/>
          <w:rtl w:val="true"/>
        </w:rPr>
        <w:t xml:space="preserve"> </w:t>
      </w:r>
      <w:r>
        <w:rPr>
          <w:rtl w:val="true"/>
        </w:rPr>
        <w:t>מינו</w:t>
      </w:r>
      <w:r>
        <w:rPr>
          <w:rFonts w:eastAsia="Arial TUR" w:cs="Arial TUR"/>
          <w:rtl w:val="true"/>
        </w:rPr>
        <w:t xml:space="preserve"> </w:t>
      </w:r>
      <w:r>
        <w:rPr>
          <w:rtl w:val="true"/>
        </w:rPr>
        <w:t>לאיבר</w:t>
      </w:r>
      <w:r>
        <w:rPr>
          <w:rFonts w:eastAsia="Arial TUR" w:cs="Arial TUR"/>
          <w:rtl w:val="true"/>
        </w:rPr>
        <w:t xml:space="preserve"> </w:t>
      </w:r>
      <w:r>
        <w:rPr>
          <w:rtl w:val="true"/>
        </w:rPr>
        <w:t>מינה</w:t>
      </w:r>
      <w:r>
        <w:rPr>
          <w:rFonts w:eastAsia="Arial TUR" w:cs="Arial TUR"/>
          <w:rtl w:val="true"/>
        </w:rPr>
        <w:t xml:space="preserve"> </w:t>
      </w:r>
      <w:r>
        <w:rPr>
          <w:rtl w:val="true"/>
        </w:rPr>
        <w:t>בניגוד</w:t>
      </w:r>
      <w:r>
        <w:rPr>
          <w:rFonts w:eastAsia="Arial TUR" w:cs="Arial TUR"/>
          <w:rtl w:val="true"/>
        </w:rPr>
        <w:t xml:space="preserve"> </w:t>
      </w:r>
      <w:r>
        <w:rPr>
          <w:rtl w:val="true"/>
        </w:rPr>
        <w:t>לרצונה</w:t>
      </w:r>
      <w:r>
        <w:rPr>
          <w:rtl w:val="true"/>
        </w:rPr>
        <w:t xml:space="preserve">. </w:t>
      </w:r>
      <w:r>
        <w:rPr>
          <w:rtl w:val="true"/>
        </w:rPr>
        <w:t>לאחר</w:t>
      </w:r>
      <w:r>
        <w:rPr>
          <w:rFonts w:eastAsia="Arial TUR" w:cs="Arial TUR"/>
          <w:rtl w:val="true"/>
        </w:rPr>
        <w:t xml:space="preserve"> </w:t>
      </w:r>
      <w:r>
        <w:rPr>
          <w:rtl w:val="true"/>
        </w:rPr>
        <w:t>שבא</w:t>
      </w:r>
      <w:r>
        <w:rPr>
          <w:rFonts w:eastAsia="Arial TUR" w:cs="Arial TUR"/>
          <w:rtl w:val="true"/>
        </w:rPr>
        <w:t xml:space="preserve"> </w:t>
      </w:r>
      <w:r>
        <w:rPr>
          <w:rtl w:val="true"/>
        </w:rPr>
        <w:t>על</w:t>
      </w:r>
      <w:r>
        <w:rPr>
          <w:rFonts w:eastAsia="Arial TUR" w:cs="Arial TUR"/>
          <w:rtl w:val="true"/>
        </w:rPr>
        <w:t xml:space="preserve"> </w:t>
      </w:r>
      <w:r>
        <w:rPr>
          <w:rtl w:val="true"/>
        </w:rPr>
        <w:t>סיפוקו</w:t>
      </w:r>
      <w:r>
        <w:rPr>
          <w:rtl w:val="true"/>
        </w:rPr>
        <w:t xml:space="preserve">, </w:t>
      </w:r>
      <w:r>
        <w:rPr>
          <w:rtl w:val="true"/>
        </w:rPr>
        <w:t>זרק</w:t>
      </w:r>
      <w:r>
        <w:rPr>
          <w:rFonts w:eastAsia="Arial TUR" w:cs="Arial TUR"/>
          <w:rtl w:val="true"/>
        </w:rPr>
        <w:t xml:space="preserve"> </w:t>
      </w:r>
      <w:r>
        <w:rPr>
          <w:rtl w:val="true"/>
        </w:rPr>
        <w:t>לעבר</w:t>
      </w:r>
      <w:r>
        <w:rPr>
          <w:rFonts w:eastAsia="Arial TUR" w:cs="Arial TUR"/>
          <w:rtl w:val="true"/>
        </w:rPr>
        <w:t xml:space="preserve"> </w:t>
      </w:r>
      <w:r>
        <w:rPr>
          <w:rtl w:val="true"/>
        </w:rPr>
        <w:t>המתלוננת</w:t>
      </w:r>
      <w:r>
        <w:rPr>
          <w:rFonts w:eastAsia="Arial TUR" w:cs="Arial TUR"/>
          <w:rtl w:val="true"/>
        </w:rPr>
        <w:t xml:space="preserve"> </w:t>
      </w:r>
      <w:r>
        <w:rPr>
          <w:rtl w:val="true"/>
        </w:rPr>
        <w:t>מגבת</w:t>
      </w:r>
      <w:r>
        <w:rPr>
          <w:rFonts w:eastAsia="Arial TUR" w:cs="Arial TUR"/>
          <w:rtl w:val="true"/>
        </w:rPr>
        <w:t xml:space="preserve"> </w:t>
      </w:r>
      <w:r>
        <w:rPr>
          <w:rtl w:val="true"/>
        </w:rPr>
        <w:t>והשיב</w:t>
      </w:r>
      <w:r>
        <w:rPr>
          <w:rFonts w:eastAsia="Arial TUR" w:cs="Arial TUR"/>
          <w:rtl w:val="true"/>
        </w:rPr>
        <w:t xml:space="preserve"> </w:t>
      </w:r>
      <w:r>
        <w:rPr>
          <w:rtl w:val="true"/>
        </w:rPr>
        <w:t>לה</w:t>
      </w:r>
      <w:r>
        <w:rPr>
          <w:rFonts w:eastAsia="Arial TUR" w:cs="Arial TUR"/>
          <w:rtl w:val="true"/>
        </w:rPr>
        <w:t xml:space="preserve"> </w:t>
      </w:r>
      <w:r>
        <w:rPr>
          <w:rtl w:val="true"/>
        </w:rPr>
        <w:t>את</w:t>
      </w:r>
      <w:r>
        <w:rPr>
          <w:rFonts w:eastAsia="Arial TUR" w:cs="Arial TUR"/>
          <w:rtl w:val="true"/>
        </w:rPr>
        <w:t xml:space="preserve"> </w:t>
      </w:r>
      <w:r>
        <w:rPr>
          <w:rtl w:val="true"/>
        </w:rPr>
        <w:t>תחתוניה</w:t>
      </w:r>
      <w:r>
        <w:rPr>
          <w:rtl w:val="true"/>
        </w:rPr>
        <w:t xml:space="preserve">. </w:t>
      </w:r>
    </w:p>
    <w:p>
      <w:pPr>
        <w:pStyle w:val="Ruller4"/>
        <w:ind w:end="0"/>
        <w:jc w:val="both"/>
        <w:rPr>
          <w:sz w:val="14"/>
          <w:szCs w:val="18"/>
        </w:rPr>
      </w:pPr>
      <w:r>
        <w:rPr>
          <w:sz w:val="14"/>
          <w:szCs w:val="18"/>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הכרעת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p>
    <w:p>
      <w:pPr>
        <w:pStyle w:val="Normal"/>
        <w:ind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1"/>
        </w:numPr>
        <w:ind w:hanging="0" w:start="0" w:end="0"/>
        <w:jc w:val="both"/>
        <w:rPr/>
      </w:pPr>
      <w:r>
        <w:rPr>
          <w:rtl w:val="true"/>
        </w:rPr>
        <w:t>בית המשפט המחוזי הרשיע את המערער לאחר שמיעת ראיות</w:t>
      </w:r>
      <w:r>
        <w:rPr>
          <w:rtl w:val="true"/>
        </w:rPr>
        <w:t xml:space="preserve">, </w:t>
      </w:r>
      <w:r>
        <w:rPr>
          <w:rtl w:val="true"/>
        </w:rPr>
        <w:t>פה אחד</w:t>
      </w:r>
      <w:r>
        <w:rPr>
          <w:rtl w:val="true"/>
        </w:rPr>
        <w:t xml:space="preserve">, </w:t>
      </w:r>
      <w:r>
        <w:rPr>
          <w:rtl w:val="true"/>
        </w:rPr>
        <w:t xml:space="preserve">בביצוע עבירת אינוס לפי </w:t>
      </w:r>
      <w:hyperlink r:id="rId14">
        <w:r>
          <w:rPr>
            <w:rStyle w:val="Hyperlink"/>
            <w:rtl w:val="true"/>
          </w:rPr>
          <w:t>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בהכרעת דינו</w:t>
      </w:r>
      <w:r>
        <w:rPr>
          <w:rtl w:val="true"/>
        </w:rPr>
        <w:t xml:space="preserve">, </w:t>
      </w:r>
      <w:r>
        <w:rPr>
          <w:rtl w:val="true"/>
        </w:rPr>
        <w:t>בית המשפט סקר בפירוט רב את ההתכתבות בין המערער למתלוננת באמצעות רשת ה</w:t>
      </w:r>
      <w:r>
        <w:rPr>
          <w:rtl w:val="true"/>
        </w:rPr>
        <w:t>"</w:t>
      </w:r>
      <w:r>
        <w:rPr>
          <w:rtl w:val="true"/>
        </w:rPr>
        <w:t>פייסבוק</w:t>
      </w:r>
      <w:r>
        <w:rPr>
          <w:rtl w:val="true"/>
        </w:rPr>
        <w:t xml:space="preserve">" </w:t>
      </w:r>
      <w:r>
        <w:rPr>
          <w:rtl w:val="true"/>
        </w:rPr>
        <w:t>עובר למפגש בין השניים</w:t>
      </w:r>
      <w:r>
        <w:rPr>
          <w:rtl w:val="true"/>
        </w:rPr>
        <w:t xml:space="preserve">. </w:t>
      </w:r>
      <w:r>
        <w:rPr>
          <w:rtl w:val="true"/>
        </w:rPr>
        <w:t>עוד פרש את גרסת המתלוננת לאירוע שהתרחש בבית המערער</w:t>
      </w:r>
      <w:r>
        <w:rPr>
          <w:rtl w:val="true"/>
        </w:rPr>
        <w:t xml:space="preserve">, </w:t>
      </w:r>
      <w:r>
        <w:rPr>
          <w:rtl w:val="true"/>
        </w:rPr>
        <w:t xml:space="preserve">ובחן את עדות חברתה של המתלוננת </w:t>
      </w:r>
      <w:r>
        <w:rPr>
          <w:rtl w:val="true"/>
        </w:rPr>
        <w:t>–</w:t>
      </w:r>
      <w:r>
        <w:rPr>
          <w:rtl w:val="true"/>
        </w:rPr>
        <w:t xml:space="preserve"> א</w:t>
      </w:r>
      <w:r>
        <w:rPr>
          <w:rtl w:val="true"/>
        </w:rPr>
        <w:t xml:space="preserve">', </w:t>
      </w:r>
      <w:r>
        <w:rPr>
          <w:rtl w:val="true"/>
        </w:rPr>
        <w:t>עמה המתלוננת התגוררה באותה העת</w:t>
      </w:r>
      <w:r>
        <w:rPr>
          <w:rtl w:val="true"/>
        </w:rPr>
        <w:t xml:space="preserve">, </w:t>
      </w:r>
      <w:r>
        <w:rPr>
          <w:rtl w:val="true"/>
        </w:rPr>
        <w:t>והיא שהגיעה לאסוף אותה מבית המערער מיד לאחר האירוע מושא כתב האישום</w:t>
      </w:r>
      <w:r>
        <w:rPr>
          <w:rtl w:val="true"/>
        </w:rPr>
        <w:t xml:space="preserve">, </w:t>
      </w:r>
      <w:r>
        <w:rPr>
          <w:rtl w:val="true"/>
        </w:rPr>
        <w:t>ואשר שמעה ממנה את שארע לה</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בית המשפט הוסיף ובחן את ממצאי בדיקת המתלוננת בבית החולים סורוקה העולים מחוות דעתה של ד</w:t>
      </w:r>
      <w:r>
        <w:rPr>
          <w:rtl w:val="true"/>
        </w:rPr>
        <w:t>"</w:t>
      </w:r>
      <w:r>
        <w:rPr>
          <w:rtl w:val="true"/>
        </w:rPr>
        <w:t>ר עמית מאיר</w:t>
      </w:r>
      <w:r>
        <w:rPr>
          <w:rtl w:val="true"/>
        </w:rPr>
        <w:t xml:space="preserve">, </w:t>
      </w:r>
      <w:r>
        <w:rPr>
          <w:rtl w:val="true"/>
        </w:rPr>
        <w:t xml:space="preserve">שלפיה על שוקה של המתלוננת  אותר ממצא בדמות </w:t>
      </w:r>
      <w:r>
        <w:rPr>
          <w:rtl w:val="true"/>
        </w:rPr>
        <w:t>–</w:t>
      </w:r>
      <w:r>
        <w:rPr>
          <w:rtl w:val="true"/>
        </w:rPr>
        <w:t xml:space="preserve"> </w:t>
      </w:r>
      <w:r>
        <w:rPr>
          <w:rtl w:val="true"/>
        </w:rPr>
        <w:t>"...</w:t>
      </w:r>
      <w:r>
        <w:rPr>
          <w:rtl w:val="true"/>
        </w:rPr>
        <w:t xml:space="preserve">שפך תת עורי בקוטר </w:t>
      </w:r>
      <w:r>
        <w:rPr/>
        <w:t>1</w:t>
      </w:r>
      <w:r>
        <w:rPr>
          <w:rtl w:val="true"/>
        </w:rPr>
        <w:t xml:space="preserve"> </w:t>
      </w:r>
      <w:r>
        <w:rPr>
          <w:rtl w:val="true"/>
        </w:rPr>
        <w:t>ס</w:t>
      </w:r>
      <w:r>
        <w:rPr>
          <w:rtl w:val="true"/>
        </w:rPr>
        <w:t>"</w:t>
      </w:r>
      <w:r>
        <w:rPr>
          <w:rtl w:val="true"/>
        </w:rPr>
        <w:t>מ ומעוגל יכול להיות משני ללחץ מאצבע</w:t>
      </w:r>
      <w:r>
        <w:rPr>
          <w:rtl w:val="true"/>
        </w:rPr>
        <w:t xml:space="preserve">...". </w:t>
      </w:r>
      <w:r>
        <w:rPr>
          <w:rtl w:val="true"/>
        </w:rPr>
        <w:t>עוד פורט</w:t>
      </w:r>
      <w:r>
        <w:rPr>
          <w:rtl w:val="true"/>
        </w:rPr>
        <w:t xml:space="preserve">, </w:t>
      </w:r>
      <w:r>
        <w:rPr>
          <w:rtl w:val="true"/>
        </w:rPr>
        <w:t>כי בסיכומה של חוות הדעת נכתב</w:t>
      </w:r>
      <w:r>
        <w:rPr>
          <w:rtl w:val="true"/>
        </w:rPr>
        <w:t>: "</w:t>
      </w:r>
      <w:r>
        <w:rPr>
          <w:rtl w:val="true"/>
        </w:rPr>
        <w:t>הממצאים בעריה יכולים להתאים לקיום יחסי מין בעיתוי המתאים לתלונת האישה</w:t>
      </w:r>
      <w:r>
        <w:rPr>
          <w:rtl w:val="true"/>
        </w:rPr>
        <w:t xml:space="preserve">. </w:t>
      </w:r>
      <w:r>
        <w:rPr>
          <w:rtl w:val="true"/>
        </w:rPr>
        <w:t>הממצא על גבי השוק יכול להתיישב עם תלונת האישה על פיסוק רגליה בניגוד לרצונה</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בית המשפט המחוזי סקר את עדותו של בעל הדירה בה מתגורר המערער </w:t>
      </w:r>
      <w:r>
        <w:rPr>
          <w:rtl w:val="true"/>
        </w:rPr>
        <w:t>(</w:t>
      </w:r>
      <w:r>
        <w:rPr>
          <w:rtl w:val="true"/>
        </w:rPr>
        <w:t>להלן</w:t>
      </w:r>
      <w:r>
        <w:rPr>
          <w:rtl w:val="true"/>
        </w:rPr>
        <w:t xml:space="preserve">: </w:t>
      </w:r>
      <w:r>
        <w:rPr>
          <w:rFonts w:ascii="Century" w:hAnsi="Century" w:cs="Miriam"/>
          <w:b/>
          <w:b/>
          <w:spacing w:val="0"/>
          <w:sz w:val="22"/>
          <w:sz w:val="22"/>
          <w:szCs w:val="24"/>
          <w:rtl w:val="true"/>
        </w:rPr>
        <w:t>בעל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הדירה</w:t>
      </w:r>
      <w:r>
        <w:rPr>
          <w:rtl w:val="true"/>
        </w:rPr>
        <w:t xml:space="preserve">), </w:t>
      </w:r>
      <w:r>
        <w:rPr>
          <w:rtl w:val="true"/>
        </w:rPr>
        <w:t>אשר מתגורר גם הוא בדירה ואף שהה בה במהלך האירוע</w:t>
      </w:r>
      <w:r>
        <w:rPr>
          <w:rtl w:val="true"/>
        </w:rPr>
        <w:t xml:space="preserve">. </w:t>
      </w:r>
      <w:r>
        <w:rPr>
          <w:rtl w:val="true"/>
        </w:rPr>
        <w:t>בעל הדירה העיד כי מאחר שהוא נכה המתנייד בכיסא נכים חשמלי</w:t>
      </w:r>
      <w:r>
        <w:rPr>
          <w:rtl w:val="true"/>
        </w:rPr>
        <w:t xml:space="preserve">, </w:t>
      </w:r>
      <w:r>
        <w:rPr>
          <w:rtl w:val="true"/>
        </w:rPr>
        <w:t>ונוכח היכרותו עם המערער מילדותו</w:t>
      </w:r>
      <w:r>
        <w:rPr>
          <w:rtl w:val="true"/>
        </w:rPr>
        <w:t xml:space="preserve">, </w:t>
      </w:r>
      <w:r>
        <w:rPr>
          <w:rtl w:val="true"/>
        </w:rPr>
        <w:t>המערער התגורר אצלו כחצי שנה על מנת לסייע לו</w:t>
      </w:r>
      <w:r>
        <w:rPr>
          <w:rtl w:val="true"/>
        </w:rPr>
        <w:t xml:space="preserve">. </w:t>
      </w:r>
      <w:r>
        <w:rPr>
          <w:rtl w:val="true"/>
        </w:rPr>
        <w:t>לגרסתו</w:t>
      </w:r>
      <w:r>
        <w:rPr>
          <w:rtl w:val="true"/>
        </w:rPr>
        <w:t xml:space="preserve">, </w:t>
      </w:r>
      <w:r>
        <w:rPr>
          <w:rtl w:val="true"/>
        </w:rPr>
        <w:t xml:space="preserve">לא שמע </w:t>
      </w:r>
      <w:r>
        <w:rPr>
          <w:rtl w:val="true"/>
        </w:rPr>
        <w:t>"</w:t>
      </w:r>
      <w:r>
        <w:rPr>
          <w:rtl w:val="true"/>
        </w:rPr>
        <w:t>רעש</w:t>
      </w:r>
      <w:r>
        <w:rPr>
          <w:rtl w:val="true"/>
        </w:rPr>
        <w:t xml:space="preserve">" </w:t>
      </w:r>
      <w:r>
        <w:rPr>
          <w:rtl w:val="true"/>
        </w:rPr>
        <w:t>במהלך האירוע מושא כתב האישום</w:t>
      </w:r>
      <w:r>
        <w:rPr>
          <w:rtl w:val="true"/>
        </w:rPr>
        <w:t xml:space="preserve">, </w:t>
      </w:r>
      <w:r>
        <w:rPr>
          <w:rtl w:val="true"/>
        </w:rPr>
        <w:t>וזאת למרות שמדובר בבית קטן בו אין דלת המפרידה בין חדרו של המערער</w:t>
      </w:r>
      <w:r>
        <w:rPr>
          <w:rtl w:val="true"/>
        </w:rPr>
        <w:t xml:space="preserve">, </w:t>
      </w:r>
      <w:r>
        <w:rPr>
          <w:rtl w:val="true"/>
        </w:rPr>
        <w:t xml:space="preserve">לבין הסלון </w:t>
      </w:r>
      <w:r>
        <w:rPr>
          <w:rtl w:val="true"/>
        </w:rPr>
        <w:t>–</w:t>
      </w:r>
      <w:r>
        <w:rPr>
          <w:rtl w:val="true"/>
        </w:rPr>
        <w:t xml:space="preserve"> בו שהה בעל הדירה</w:t>
      </w:r>
      <w:r>
        <w:rPr>
          <w:rtl w:val="true"/>
        </w:rPr>
        <w:t xml:space="preserve">, </w:t>
      </w:r>
      <w:r>
        <w:rPr>
          <w:rtl w:val="true"/>
        </w:rPr>
        <w:t>אלא וילון בלבד</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כמו כן נבחנה גרסת המערער כי יחסי המין בינו לבין המתלוננת היו בהסכמה מלאה</w:t>
      </w:r>
      <w:r>
        <w:rPr>
          <w:rtl w:val="true"/>
        </w:rPr>
        <w:t xml:space="preserve">, </w:t>
      </w:r>
      <w:r>
        <w:rPr>
          <w:rtl w:val="true"/>
        </w:rPr>
        <w:t>ונקבע כי גרסתו ה</w:t>
      </w:r>
      <w:r>
        <w:rPr>
          <w:rtl w:val="true"/>
        </w:rPr>
        <w:t>"</w:t>
      </w:r>
      <w:r>
        <w:rPr>
          <w:rtl w:val="true"/>
        </w:rPr>
        <w:t>תמימה</w:t>
      </w:r>
      <w:r>
        <w:rPr>
          <w:rtl w:val="true"/>
        </w:rPr>
        <w:t xml:space="preserve">" </w:t>
      </w:r>
      <w:r>
        <w:rPr>
          <w:rtl w:val="true"/>
        </w:rPr>
        <w:t xml:space="preserve">על אודות מפגש רומנטי עם המתלוננת </w:t>
      </w:r>
      <w:r>
        <w:rPr>
          <w:rtl w:val="true"/>
        </w:rPr>
        <w:t>"</w:t>
      </w:r>
      <w:r>
        <w:rPr>
          <w:rtl w:val="true"/>
        </w:rPr>
        <w:t>מופרכת</w:t>
      </w:r>
      <w:r>
        <w:rPr>
          <w:rtl w:val="true"/>
        </w:rPr>
        <w:t xml:space="preserve">". </w:t>
      </w:r>
      <w:r>
        <w:rPr>
          <w:rtl w:val="true"/>
        </w:rPr>
        <w:t>בית המשפט המחוזי פירט על דרך הילוכו של המערער בחקירתו הנגדית</w:t>
      </w:r>
      <w:r>
        <w:rPr>
          <w:rtl w:val="true"/>
        </w:rPr>
        <w:t xml:space="preserve">, </w:t>
      </w:r>
      <w:r>
        <w:rPr>
          <w:rtl w:val="true"/>
        </w:rPr>
        <w:t>בזו הלשון</w:t>
      </w:r>
      <w:r>
        <w:rPr>
          <w:rtl w:val="true"/>
        </w:rPr>
        <w:t>:</w:t>
      </w:r>
    </w:p>
    <w:p>
      <w:pPr>
        <w:pStyle w:val="Ruller41"/>
        <w:numPr>
          <w:ilvl w:val="0"/>
          <w:numId w:val="0"/>
        </w:numPr>
        <w:ind w:hanging="0" w:start="0" w:end="0"/>
        <w:jc w:val="both"/>
        <w:rPr/>
      </w:pPr>
      <w:r>
        <w:rPr>
          <w:rtl w:val="true"/>
        </w:rPr>
      </w:r>
    </w:p>
    <w:p>
      <w:pPr>
        <w:pStyle w:val="Ruller5"/>
        <w:ind w:end="1282"/>
        <w:jc w:val="both"/>
        <w:rPr/>
      </w:pPr>
      <w:r>
        <w:rPr>
          <w:rtl w:val="true"/>
        </w:rPr>
        <w:t>"</w:t>
      </w:r>
      <w:r>
        <w:rPr>
          <w:rtl w:val="true"/>
        </w:rPr>
        <w:t>הנאשם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 xml:space="preserve">' </w:t>
      </w:r>
      <w:r>
        <w:rPr>
          <w:rtl w:val="true"/>
        </w:rPr>
        <w:t>א</w:t>
      </w:r>
      <w:r>
        <w:rPr>
          <w:rtl w:val="true"/>
        </w:rPr>
        <w:t xml:space="preserve">'] </w:t>
      </w:r>
      <w:r>
        <w:rPr>
          <w:rtl w:val="true"/>
        </w:rPr>
        <w:t>ענה</w:t>
      </w:r>
      <w:r>
        <w:rPr>
          <w:rFonts w:eastAsia="Arial TUR" w:cs="Arial TUR"/>
          <w:rtl w:val="true"/>
        </w:rPr>
        <w:t xml:space="preserve"> </w:t>
      </w:r>
      <w:r>
        <w:rPr>
          <w:rtl w:val="true"/>
        </w:rPr>
        <w:t>תשובות</w:t>
      </w:r>
      <w:r>
        <w:rPr>
          <w:rFonts w:eastAsia="Arial TUR" w:cs="Arial TUR"/>
          <w:rtl w:val="true"/>
        </w:rPr>
        <w:t xml:space="preserve"> </w:t>
      </w:r>
      <w:r>
        <w:rPr>
          <w:rtl w:val="true"/>
        </w:rPr>
        <w:t>מתחמקות</w:t>
      </w:r>
      <w:r>
        <w:rPr>
          <w:rFonts w:eastAsia="Arial TUR" w:cs="Arial TUR"/>
          <w:rtl w:val="true"/>
        </w:rPr>
        <w:t xml:space="preserve"> </w:t>
      </w:r>
      <w:r>
        <w:rPr>
          <w:rtl w:val="true"/>
        </w:rPr>
        <w:t>בעלות</w:t>
      </w:r>
      <w:r>
        <w:rPr>
          <w:rFonts w:eastAsia="Arial TUR" w:cs="Arial TUR"/>
          <w:rtl w:val="true"/>
        </w:rPr>
        <w:t xml:space="preserve"> </w:t>
      </w:r>
      <w:r>
        <w:rPr>
          <w:rtl w:val="true"/>
        </w:rPr>
        <w:t>משמעויות</w:t>
      </w:r>
      <w:r>
        <w:rPr>
          <w:rFonts w:eastAsia="Arial TUR" w:cs="Arial TUR"/>
          <w:rtl w:val="true"/>
        </w:rPr>
        <w:t xml:space="preserve"> </w:t>
      </w:r>
      <w:r>
        <w:rPr>
          <w:rtl w:val="true"/>
        </w:rPr>
        <w:t>כפולות</w:t>
      </w:r>
      <w:r>
        <w:rPr>
          <w:rtl w:val="true"/>
        </w:rPr>
        <w:t xml:space="preserve">; </w:t>
      </w:r>
      <w:r>
        <w:rPr>
          <w:rtl w:val="true"/>
        </w:rPr>
        <w:t>התפלסף</w:t>
      </w:r>
      <w:r>
        <w:rPr>
          <w:rFonts w:eastAsia="Arial TUR" w:cs="Arial TUR"/>
          <w:rtl w:val="true"/>
        </w:rPr>
        <w:t xml:space="preserve"> </w:t>
      </w:r>
      <w:r>
        <w:rPr>
          <w:rtl w:val="true"/>
        </w:rPr>
        <w:t>בלי</w:t>
      </w:r>
      <w:r>
        <w:rPr>
          <w:rFonts w:eastAsia="Arial TUR" w:cs="Arial TUR"/>
          <w:rtl w:val="true"/>
        </w:rPr>
        <w:t xml:space="preserve"> </w:t>
      </w:r>
      <w:r>
        <w:rPr>
          <w:rtl w:val="true"/>
        </w:rPr>
        <w:t>סוף</w:t>
      </w:r>
      <w:r>
        <w:rPr>
          <w:rtl w:val="true"/>
        </w:rPr>
        <w:t xml:space="preserve">; </w:t>
      </w:r>
      <w:r>
        <w:rPr>
          <w:rtl w:val="true"/>
        </w:rPr>
        <w:t>חזר</w:t>
      </w:r>
      <w:r>
        <w:rPr>
          <w:rFonts w:eastAsia="Arial TUR" w:cs="Arial TUR"/>
          <w:rtl w:val="true"/>
        </w:rPr>
        <w:t xml:space="preserve"> </w:t>
      </w:r>
      <w:r>
        <w:rPr>
          <w:rtl w:val="true"/>
        </w:rPr>
        <w:t>בו</w:t>
      </w:r>
      <w:r>
        <w:rPr>
          <w:rFonts w:eastAsia="Arial TUR" w:cs="Arial TUR"/>
          <w:rtl w:val="true"/>
        </w:rPr>
        <w:t xml:space="preserve"> </w:t>
      </w:r>
      <w:r>
        <w:rPr>
          <w:rtl w:val="true"/>
        </w:rPr>
        <w:t>מדברים</w:t>
      </w:r>
      <w:r>
        <w:rPr>
          <w:rFonts w:eastAsia="Arial TUR" w:cs="Arial TUR"/>
          <w:rtl w:val="true"/>
        </w:rPr>
        <w:t xml:space="preserve"> </w:t>
      </w:r>
      <w:r>
        <w:rPr>
          <w:rtl w:val="true"/>
        </w:rPr>
        <w:t>שאמר</w:t>
      </w:r>
      <w:r>
        <w:rPr>
          <w:rFonts w:eastAsia="Arial TUR" w:cs="Arial TUR"/>
          <w:rtl w:val="true"/>
        </w:rPr>
        <w:t xml:space="preserve"> </w:t>
      </w:r>
      <w:r>
        <w:rPr>
          <w:rtl w:val="true"/>
        </w:rPr>
        <w:t>פעם</w:t>
      </w:r>
      <w:r>
        <w:rPr>
          <w:rFonts w:eastAsia="Arial TUR" w:cs="Arial TUR"/>
          <w:rtl w:val="true"/>
        </w:rPr>
        <w:t xml:space="preserve"> </w:t>
      </w:r>
      <w:r>
        <w:rPr>
          <w:rtl w:val="true"/>
        </w:rPr>
        <w:t>אחר</w:t>
      </w:r>
      <w:r>
        <w:rPr>
          <w:rFonts w:eastAsia="Arial TUR" w:cs="Arial TUR"/>
          <w:rtl w:val="true"/>
        </w:rPr>
        <w:t xml:space="preserve"> </w:t>
      </w:r>
      <w:r>
        <w:rPr>
          <w:rtl w:val="true"/>
        </w:rPr>
        <w:t>פעם</w:t>
      </w:r>
      <w:r>
        <w:rPr>
          <w:rFonts w:eastAsia="Arial TUR" w:cs="Arial TUR"/>
          <w:rtl w:val="true"/>
        </w:rPr>
        <w:t xml:space="preserve"> </w:t>
      </w:r>
      <w:r>
        <w:rPr>
          <w:rtl w:val="true"/>
        </w:rPr>
        <w:t>ובעיקר</w:t>
      </w:r>
      <w:r>
        <w:rPr>
          <w:rFonts w:eastAsia="Arial TUR" w:cs="Arial TUR"/>
          <w:rtl w:val="true"/>
        </w:rPr>
        <w:t xml:space="preserve"> </w:t>
      </w:r>
      <w:r>
        <w:rPr>
          <w:rtl w:val="true"/>
        </w:rPr>
        <w:t>לאחר</w:t>
      </w:r>
      <w:r>
        <w:rPr>
          <w:rFonts w:eastAsia="Arial TUR" w:cs="Arial TUR"/>
          <w:rtl w:val="true"/>
        </w:rPr>
        <w:t xml:space="preserve"> </w:t>
      </w:r>
      <w:r>
        <w:rPr>
          <w:rtl w:val="true"/>
        </w:rPr>
        <w:t>שעומת</w:t>
      </w:r>
      <w:r>
        <w:rPr>
          <w:rFonts w:eastAsia="Arial TUR" w:cs="Arial TUR"/>
          <w:rtl w:val="true"/>
        </w:rPr>
        <w:t xml:space="preserve"> </w:t>
      </w:r>
      <w:r>
        <w:rPr>
          <w:rtl w:val="true"/>
        </w:rPr>
        <w:t>עם</w:t>
      </w:r>
      <w:r>
        <w:rPr>
          <w:rFonts w:eastAsia="Arial TUR" w:cs="Arial TUR"/>
          <w:rtl w:val="true"/>
        </w:rPr>
        <w:t xml:space="preserve"> </w:t>
      </w:r>
      <w:r>
        <w:rPr>
          <w:rtl w:val="true"/>
        </w:rPr>
        <w:t>דברים</w:t>
      </w:r>
      <w:r>
        <w:rPr>
          <w:rFonts w:eastAsia="Arial TUR" w:cs="Arial TUR"/>
          <w:rtl w:val="true"/>
        </w:rPr>
        <w:t xml:space="preserve"> </w:t>
      </w:r>
      <w:r>
        <w:rPr>
          <w:rtl w:val="true"/>
        </w:rPr>
        <w:t>שאמר</w:t>
      </w:r>
      <w:r>
        <w:rPr>
          <w:rFonts w:eastAsia="Arial TUR" w:cs="Arial TUR"/>
          <w:rtl w:val="true"/>
        </w:rPr>
        <w:t xml:space="preserve"> </w:t>
      </w:r>
      <w:r>
        <w:rPr>
          <w:rtl w:val="true"/>
        </w:rPr>
        <w:t>אך</w:t>
      </w:r>
      <w:r>
        <w:rPr>
          <w:rFonts w:eastAsia="Arial TUR" w:cs="Arial TUR"/>
          <w:rtl w:val="true"/>
        </w:rPr>
        <w:t xml:space="preserve"> </w:t>
      </w:r>
      <w:r>
        <w:rPr>
          <w:rtl w:val="true"/>
        </w:rPr>
        <w:t>דקות</w:t>
      </w:r>
      <w:r>
        <w:rPr>
          <w:rFonts w:eastAsia="Arial TUR" w:cs="Arial TUR"/>
          <w:rtl w:val="true"/>
        </w:rPr>
        <w:t xml:space="preserve"> </w:t>
      </w:r>
      <w:r>
        <w:rPr>
          <w:rtl w:val="true"/>
        </w:rPr>
        <w:t>ספורות</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Fonts w:eastAsia="Arial TUR" w:cs="Arial TUR"/>
          <w:rtl w:val="true"/>
        </w:rPr>
        <w:t xml:space="preserve"> </w:t>
      </w:r>
      <w:r>
        <w:rPr>
          <w:rtl w:val="true"/>
        </w:rPr>
        <w:t>או</w:t>
      </w:r>
      <w:r>
        <w:rPr>
          <w:rFonts w:eastAsia="Arial TUR" w:cs="Arial TUR"/>
          <w:rtl w:val="true"/>
        </w:rPr>
        <w:t xml:space="preserve"> </w:t>
      </w:r>
      <w:r>
        <w:rPr>
          <w:rtl w:val="true"/>
        </w:rPr>
        <w:t>עם</w:t>
      </w:r>
      <w:r>
        <w:rPr>
          <w:rFonts w:eastAsia="Arial TUR" w:cs="Arial TUR"/>
          <w:rtl w:val="true"/>
        </w:rPr>
        <w:t xml:space="preserve"> </w:t>
      </w:r>
      <w:r>
        <w:rPr>
          <w:rtl w:val="true"/>
        </w:rPr>
        <w:t>דברים</w:t>
      </w:r>
      <w:r>
        <w:rPr>
          <w:rFonts w:eastAsia="Arial TUR" w:cs="Arial TUR"/>
          <w:rtl w:val="true"/>
        </w:rPr>
        <w:t xml:space="preserve"> </w:t>
      </w:r>
      <w:r>
        <w:rPr>
          <w:rtl w:val="true"/>
        </w:rPr>
        <w:t>שמסר</w:t>
      </w:r>
      <w:r>
        <w:rPr>
          <w:rFonts w:eastAsia="Arial TUR" w:cs="Arial TUR"/>
          <w:rtl w:val="true"/>
        </w:rPr>
        <w:t xml:space="preserve"> </w:t>
      </w:r>
      <w:r>
        <w:rPr>
          <w:rtl w:val="true"/>
        </w:rPr>
        <w:t>באמרות</w:t>
      </w:r>
      <w:r>
        <w:rPr>
          <w:rFonts w:eastAsia="Arial TUR" w:cs="Arial TUR"/>
          <w:rtl w:val="true"/>
        </w:rPr>
        <w:t xml:space="preserve"> </w:t>
      </w:r>
      <w:r>
        <w:rPr>
          <w:rtl w:val="true"/>
        </w:rPr>
        <w:t>במשטרה</w:t>
      </w:r>
      <w:r>
        <w:rPr>
          <w:rtl w:val="true"/>
        </w:rPr>
        <w:t xml:space="preserve">; </w:t>
      </w:r>
      <w:r>
        <w:rPr>
          <w:rtl w:val="true"/>
        </w:rPr>
        <w:t>והתחמק</w:t>
      </w:r>
      <w:r>
        <w:rPr>
          <w:rFonts w:eastAsia="Arial TUR" w:cs="Arial TUR"/>
          <w:rtl w:val="true"/>
        </w:rPr>
        <w:t xml:space="preserve"> </w:t>
      </w:r>
      <w:r>
        <w:rPr>
          <w:rtl w:val="true"/>
        </w:rPr>
        <w:t>משאלות</w:t>
      </w:r>
      <w:r>
        <w:rPr>
          <w:rFonts w:eastAsia="Arial TUR" w:cs="Arial TUR"/>
          <w:rtl w:val="true"/>
        </w:rPr>
        <w:t xml:space="preserve"> </w:t>
      </w:r>
      <w:r>
        <w:rPr>
          <w:rtl w:val="true"/>
        </w:rPr>
        <w:t>שאינו</w:t>
      </w:r>
      <w:r>
        <w:rPr>
          <w:rFonts w:eastAsia="Arial TUR" w:cs="Arial TUR"/>
          <w:rtl w:val="true"/>
        </w:rPr>
        <w:t xml:space="preserve"> </w:t>
      </w:r>
      <w:r>
        <w:rPr>
          <w:rtl w:val="true"/>
        </w:rPr>
        <w:t>מבין</w:t>
      </w:r>
      <w:r>
        <w:rPr>
          <w:rFonts w:eastAsia="Arial TUR" w:cs="Arial TUR"/>
          <w:rtl w:val="true"/>
        </w:rPr>
        <w:t xml:space="preserve"> </w:t>
      </w:r>
      <w:r>
        <w:rPr>
          <w:rtl w:val="true"/>
        </w:rPr>
        <w:t>מה</w:t>
      </w:r>
      <w:r>
        <w:rPr>
          <w:rFonts w:eastAsia="Arial TUR" w:cs="Arial TUR"/>
          <w:rtl w:val="true"/>
        </w:rPr>
        <w:t xml:space="preserve"> </w:t>
      </w:r>
      <w:r>
        <w:rPr>
          <w:rtl w:val="true"/>
        </w:rPr>
        <w:t>מסתתר</w:t>
      </w:r>
      <w:r>
        <w:rPr>
          <w:rFonts w:eastAsia="Arial TUR" w:cs="Arial TUR"/>
          <w:rtl w:val="true"/>
        </w:rPr>
        <w:t xml:space="preserve"> </w:t>
      </w:r>
      <w:r>
        <w:rPr>
          <w:rtl w:val="true"/>
        </w:rPr>
        <w:t>מאחוריהן</w:t>
      </w:r>
      <w:r>
        <w:rPr>
          <w:rtl w:val="true"/>
        </w:rPr>
        <w:t>" (</w:t>
      </w:r>
      <w:r>
        <w:rPr>
          <w:rtl w:val="true"/>
        </w:rPr>
        <w:t>פסקה</w:t>
      </w:r>
      <w:r>
        <w:rPr>
          <w:rFonts w:eastAsia="Arial TUR" w:cs="Arial TUR"/>
          <w:rtl w:val="true"/>
        </w:rPr>
        <w:t xml:space="preserve"> </w:t>
      </w:r>
      <w:r>
        <w:rPr/>
        <w:t>24</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
        <w:ind w:end="0"/>
        <w:jc w:val="both"/>
        <w:rPr/>
      </w:pPr>
      <w:r>
        <w:rPr>
          <w:rtl w:val="true"/>
        </w:rPr>
      </w:r>
    </w:p>
    <w:p>
      <w:pPr>
        <w:pStyle w:val="Ruller4"/>
        <w:ind w:end="0"/>
        <w:jc w:val="both"/>
        <w:rPr/>
      </w:pPr>
      <w:r>
        <w:rPr>
          <w:rtl w:val="true"/>
        </w:rPr>
        <w:tab/>
      </w:r>
      <w:r>
        <w:rPr>
          <w:rtl w:val="true"/>
        </w:rPr>
        <w:t>עוד</w:t>
      </w:r>
      <w:r>
        <w:rPr>
          <w:rFonts w:eastAsia="Arial TUR" w:cs="Arial TUR"/>
          <w:rtl w:val="true"/>
        </w:rPr>
        <w:t xml:space="preserve"> </w:t>
      </w:r>
      <w:r>
        <w:rPr>
          <w:rtl w:val="true"/>
        </w:rPr>
        <w:t>עמד</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על</w:t>
      </w:r>
      <w:r>
        <w:rPr>
          <w:rFonts w:eastAsia="Arial TUR" w:cs="Arial TUR"/>
          <w:rtl w:val="true"/>
        </w:rPr>
        <w:t xml:space="preserve"> </w:t>
      </w:r>
      <w:r>
        <w:rPr>
          <w:rtl w:val="true"/>
        </w:rPr>
        <w:t>סתירות</w:t>
      </w:r>
      <w:r>
        <w:rPr>
          <w:rtl w:val="true"/>
        </w:rPr>
        <w:t xml:space="preserve">, </w:t>
      </w:r>
      <w:r>
        <w:rPr>
          <w:rtl w:val="true"/>
        </w:rPr>
        <w:t>תמיהות</w:t>
      </w:r>
      <w:r>
        <w:rPr>
          <w:rFonts w:eastAsia="Arial TUR" w:cs="Arial TUR"/>
          <w:rtl w:val="true"/>
        </w:rPr>
        <w:t xml:space="preserve"> </w:t>
      </w:r>
      <w:r>
        <w:rPr>
          <w:rtl w:val="true"/>
        </w:rPr>
        <w:t>ו</w:t>
      </w:r>
      <w:r>
        <w:rPr>
          <w:rtl w:val="true"/>
        </w:rPr>
        <w:t>"</w:t>
      </w:r>
      <w:r>
        <w:rPr>
          <w:rtl w:val="true"/>
        </w:rPr>
        <w:t>אי</w:t>
      </w:r>
      <w:r>
        <w:rPr>
          <w:rFonts w:eastAsia="Arial TUR" w:cs="Arial TUR"/>
          <w:rtl w:val="true"/>
        </w:rPr>
        <w:t xml:space="preserve"> </w:t>
      </w:r>
      <w:r>
        <w:rPr>
          <w:rtl w:val="true"/>
        </w:rPr>
        <w:t>אמירת</w:t>
      </w:r>
      <w:r>
        <w:rPr>
          <w:rFonts w:eastAsia="Arial TUR" w:cs="Arial TUR"/>
          <w:rtl w:val="true"/>
        </w:rPr>
        <w:t xml:space="preserve"> </w:t>
      </w:r>
      <w:r>
        <w:rPr>
          <w:rtl w:val="true"/>
        </w:rPr>
        <w:t>אמת</w:t>
      </w:r>
      <w:r>
        <w:rPr>
          <w:rtl w:val="true"/>
        </w:rPr>
        <w:t xml:space="preserve">" </w:t>
      </w:r>
      <w:r>
        <w:rPr>
          <w:rtl w:val="true"/>
        </w:rPr>
        <w:t>כלשונו</w:t>
      </w:r>
      <w:r>
        <w:rPr>
          <w:rtl w:val="true"/>
        </w:rPr>
        <w:t xml:space="preserve">, </w:t>
      </w:r>
      <w:r>
        <w:rPr>
          <w:rtl w:val="true"/>
        </w:rPr>
        <w:t>בגרסאות</w:t>
      </w:r>
      <w:r>
        <w:rPr>
          <w:rFonts w:eastAsia="Arial TUR" w:cs="Arial TUR"/>
          <w:rtl w:val="true"/>
        </w:rPr>
        <w:t xml:space="preserve"> </w:t>
      </w:r>
      <w:r>
        <w:rPr>
          <w:rtl w:val="true"/>
        </w:rPr>
        <w:t>המערער</w:t>
      </w:r>
      <w:r>
        <w:rPr>
          <w:rtl w:val="true"/>
        </w:rPr>
        <w:t xml:space="preserve">: </w:t>
      </w:r>
      <w:r>
        <w:rPr>
          <w:rtl w:val="true"/>
        </w:rPr>
        <w:t>זאת</w:t>
      </w:r>
      <w:r>
        <w:rPr>
          <w:rFonts w:eastAsia="Arial TUR" w:cs="Arial TUR"/>
          <w:rtl w:val="true"/>
        </w:rPr>
        <w:t xml:space="preserve"> </w:t>
      </w:r>
      <w:r>
        <w:rPr>
          <w:rtl w:val="true"/>
        </w:rPr>
        <w:t>לעניין</w:t>
      </w:r>
      <w:r>
        <w:rPr>
          <w:rFonts w:eastAsia="Arial TUR" w:cs="Arial TUR"/>
          <w:rtl w:val="true"/>
        </w:rPr>
        <w:t xml:space="preserve"> </w:t>
      </w:r>
      <w:r>
        <w:rPr>
          <w:rtl w:val="true"/>
        </w:rPr>
        <w:t>הימצאותו</w:t>
      </w:r>
      <w:r>
        <w:rPr>
          <w:rFonts w:eastAsia="Arial TUR" w:cs="Arial TUR"/>
          <w:rtl w:val="true"/>
        </w:rPr>
        <w:t xml:space="preserve"> </w:t>
      </w:r>
      <w:r>
        <w:rPr>
          <w:rtl w:val="true"/>
        </w:rPr>
        <w:t>בזוגיות</w:t>
      </w:r>
      <w:r>
        <w:rPr>
          <w:rFonts w:eastAsia="Arial TUR" w:cs="Arial TUR"/>
          <w:rtl w:val="true"/>
        </w:rPr>
        <w:t xml:space="preserve"> </w:t>
      </w:r>
      <w:r>
        <w:rPr>
          <w:rtl w:val="true"/>
        </w:rPr>
        <w:t>עם</w:t>
      </w:r>
      <w:r>
        <w:rPr>
          <w:rFonts w:eastAsia="Arial TUR" w:cs="Arial TUR"/>
          <w:rtl w:val="true"/>
        </w:rPr>
        <w:t xml:space="preserve"> </w:t>
      </w:r>
      <w:r>
        <w:rPr>
          <w:rtl w:val="true"/>
        </w:rPr>
        <w:t>אישה</w:t>
      </w:r>
      <w:r>
        <w:rPr>
          <w:rFonts w:eastAsia="Arial TUR" w:cs="Arial TUR"/>
          <w:rtl w:val="true"/>
        </w:rPr>
        <w:t xml:space="preserve"> </w:t>
      </w:r>
      <w:r>
        <w:rPr>
          <w:rtl w:val="true"/>
        </w:rPr>
        <w:t>בשם</w:t>
      </w:r>
      <w:r>
        <w:rPr>
          <w:rFonts w:eastAsia="Arial TUR" w:cs="Arial TUR"/>
          <w:rtl w:val="true"/>
        </w:rPr>
        <w:t xml:space="preserve"> </w:t>
      </w:r>
      <w:r>
        <w:rPr>
          <w:rtl w:val="true"/>
        </w:rPr>
        <w:t>ק</w:t>
      </w:r>
      <w:r>
        <w:rPr>
          <w:rtl w:val="true"/>
        </w:rPr>
        <w:t xml:space="preserve">'; </w:t>
      </w:r>
      <w:r>
        <w:rPr>
          <w:rtl w:val="true"/>
        </w:rPr>
        <w:t>גרסתו</w:t>
      </w:r>
      <w:r>
        <w:rPr>
          <w:rFonts w:eastAsia="Arial TUR" w:cs="Arial TUR"/>
          <w:rtl w:val="true"/>
        </w:rPr>
        <w:t xml:space="preserve"> </w:t>
      </w:r>
      <w:r>
        <w:rPr>
          <w:rtl w:val="true"/>
        </w:rPr>
        <w:t>במשטרה</w:t>
      </w:r>
      <w:r>
        <w:rPr>
          <w:rFonts w:eastAsia="Arial TUR" w:cs="Arial TUR"/>
          <w:rtl w:val="true"/>
        </w:rPr>
        <w:t xml:space="preserve"> </w:t>
      </w:r>
      <w:r>
        <w:rPr>
          <w:rtl w:val="true"/>
        </w:rPr>
        <w:t>ביחס</w:t>
      </w:r>
      <w:r>
        <w:rPr>
          <w:rFonts w:eastAsia="Arial TUR" w:cs="Arial TUR"/>
          <w:rtl w:val="true"/>
        </w:rPr>
        <w:t xml:space="preserve"> </w:t>
      </w:r>
      <w:r>
        <w:rPr>
          <w:rtl w:val="true"/>
        </w:rPr>
        <w:t>להיכרות</w:t>
      </w:r>
      <w:r>
        <w:rPr>
          <w:rFonts w:eastAsia="Arial TUR" w:cs="Arial TUR"/>
          <w:rtl w:val="true"/>
        </w:rPr>
        <w:t xml:space="preserve"> </w:t>
      </w:r>
      <w:r>
        <w:rPr>
          <w:rtl w:val="true"/>
        </w:rPr>
        <w:t>מוקדמת</w:t>
      </w:r>
      <w:r>
        <w:rPr>
          <w:rFonts w:eastAsia="Arial TUR" w:cs="Arial TUR"/>
          <w:rtl w:val="true"/>
        </w:rPr>
        <w:t xml:space="preserve"> </w:t>
      </w:r>
      <w:r>
        <w:rPr>
          <w:rtl w:val="true"/>
        </w:rPr>
        <w:t>עם</w:t>
      </w:r>
      <w:r>
        <w:rPr>
          <w:rFonts w:eastAsia="Arial TUR" w:cs="Arial TUR"/>
          <w:rtl w:val="true"/>
        </w:rPr>
        <w:t xml:space="preserve"> </w:t>
      </w:r>
      <w:r>
        <w:rPr>
          <w:rtl w:val="true"/>
        </w:rPr>
        <w:t>המתלוננת</w:t>
      </w:r>
      <w:r>
        <w:rPr>
          <w:rtl w:val="true"/>
        </w:rPr>
        <w:t xml:space="preserve">; </w:t>
      </w:r>
      <w:r>
        <w:rPr>
          <w:rtl w:val="true"/>
        </w:rPr>
        <w:t>טענותיו</w:t>
      </w:r>
      <w:r>
        <w:rPr>
          <w:rFonts w:eastAsia="Arial TUR" w:cs="Arial TUR"/>
          <w:rtl w:val="true"/>
        </w:rPr>
        <w:t xml:space="preserve"> </w:t>
      </w:r>
      <w:r>
        <w:rPr>
          <w:rtl w:val="true"/>
        </w:rPr>
        <w:t>השונות</w:t>
      </w:r>
      <w:r>
        <w:rPr>
          <w:rFonts w:eastAsia="Arial TUR" w:cs="Arial TUR"/>
          <w:rtl w:val="true"/>
        </w:rPr>
        <w:t xml:space="preserve"> </w:t>
      </w:r>
      <w:r>
        <w:rPr>
          <w:rtl w:val="true"/>
        </w:rPr>
        <w:t>על</w:t>
      </w:r>
      <w:r>
        <w:rPr>
          <w:rFonts w:eastAsia="Arial TUR" w:cs="Arial TUR"/>
          <w:rtl w:val="true"/>
        </w:rPr>
        <w:t xml:space="preserve"> </w:t>
      </w:r>
      <w:r>
        <w:rPr>
          <w:rtl w:val="true"/>
        </w:rPr>
        <w:t>הכוונה</w:t>
      </w:r>
      <w:r>
        <w:rPr>
          <w:rFonts w:eastAsia="Arial TUR" w:cs="Arial TUR"/>
          <w:rtl w:val="true"/>
        </w:rPr>
        <w:t xml:space="preserve"> </w:t>
      </w:r>
      <w:r>
        <w:rPr>
          <w:rtl w:val="true"/>
        </w:rPr>
        <w:t>שעמדה</w:t>
      </w:r>
      <w:r>
        <w:rPr>
          <w:rFonts w:eastAsia="Arial TUR" w:cs="Arial TUR"/>
          <w:rtl w:val="true"/>
        </w:rPr>
        <w:t xml:space="preserve"> </w:t>
      </w:r>
      <w:r>
        <w:rPr>
          <w:rtl w:val="true"/>
        </w:rPr>
        <w:t>בבסיס</w:t>
      </w:r>
      <w:r>
        <w:rPr>
          <w:rFonts w:eastAsia="Arial TUR" w:cs="Arial TUR"/>
          <w:rtl w:val="true"/>
        </w:rPr>
        <w:t xml:space="preserve"> </w:t>
      </w:r>
      <w:r>
        <w:rPr>
          <w:rtl w:val="true"/>
        </w:rPr>
        <w:t>התכתבויותיו</w:t>
      </w:r>
      <w:r>
        <w:rPr>
          <w:rFonts w:eastAsia="Arial TUR" w:cs="Arial TUR"/>
          <w:rtl w:val="true"/>
        </w:rPr>
        <w:t xml:space="preserve"> </w:t>
      </w:r>
      <w:r>
        <w:rPr>
          <w:rtl w:val="true"/>
        </w:rPr>
        <w:t>עם</w:t>
      </w:r>
      <w:r>
        <w:rPr>
          <w:rFonts w:eastAsia="Arial TUR" w:cs="Arial TUR"/>
          <w:rtl w:val="true"/>
        </w:rPr>
        <w:t xml:space="preserve"> </w:t>
      </w:r>
      <w:r>
        <w:rPr>
          <w:rtl w:val="true"/>
        </w:rPr>
        <w:t>המתלוננת</w:t>
      </w:r>
      <w:r>
        <w:rPr>
          <w:rFonts w:eastAsia="Arial TUR" w:cs="Arial TUR"/>
          <w:rtl w:val="true"/>
        </w:rPr>
        <w:t xml:space="preserve"> </w:t>
      </w:r>
      <w:r>
        <w:rPr>
          <w:rtl w:val="true"/>
        </w:rPr>
        <w:t>–</w:t>
      </w:r>
      <w:r>
        <w:rPr>
          <w:rFonts w:eastAsia="Arial TUR" w:cs="Arial TUR"/>
          <w:rtl w:val="true"/>
        </w:rPr>
        <w:t xml:space="preserve"> </w:t>
      </w:r>
      <w:r>
        <w:rPr>
          <w:rtl w:val="true"/>
        </w:rPr>
        <w:t>האם</w:t>
      </w:r>
      <w:r>
        <w:rPr>
          <w:rFonts w:eastAsia="Arial TUR" w:cs="Arial TUR"/>
          <w:rtl w:val="true"/>
        </w:rPr>
        <w:t xml:space="preserve"> </w:t>
      </w:r>
      <w:r>
        <w:rPr>
          <w:rtl w:val="true"/>
        </w:rPr>
        <w:t>הייתה</w:t>
      </w:r>
      <w:r>
        <w:rPr>
          <w:rFonts w:eastAsia="Arial TUR" w:cs="Arial TUR"/>
          <w:rtl w:val="true"/>
        </w:rPr>
        <w:t xml:space="preserve"> </w:t>
      </w:r>
      <w:r>
        <w:rPr>
          <w:rtl w:val="true"/>
        </w:rPr>
        <w:t>להן</w:t>
      </w:r>
      <w:r>
        <w:rPr>
          <w:rFonts w:eastAsia="Arial TUR" w:cs="Arial TUR"/>
          <w:rtl w:val="true"/>
        </w:rPr>
        <w:t xml:space="preserve"> </w:t>
      </w:r>
      <w:r>
        <w:rPr>
          <w:rtl w:val="true"/>
        </w:rPr>
        <w:t>"</w:t>
      </w:r>
      <w:r>
        <w:rPr>
          <w:rtl w:val="true"/>
        </w:rPr>
        <w:t>נימה</w:t>
      </w:r>
      <w:r>
        <w:rPr>
          <w:rtl w:val="true"/>
        </w:rPr>
        <w:t xml:space="preserve">" </w:t>
      </w:r>
      <w:r>
        <w:rPr>
          <w:rtl w:val="true"/>
        </w:rPr>
        <w:t>מינית</w:t>
      </w:r>
      <w:r>
        <w:rPr>
          <w:rFonts w:eastAsia="Arial TUR" w:cs="Arial TUR"/>
          <w:rtl w:val="true"/>
        </w:rPr>
        <w:t xml:space="preserve"> </w:t>
      </w:r>
      <w:r>
        <w:rPr>
          <w:rtl w:val="true"/>
        </w:rPr>
        <w:t>או</w:t>
      </w:r>
      <w:r>
        <w:rPr>
          <w:rFonts w:eastAsia="Arial TUR" w:cs="Arial TUR"/>
          <w:rtl w:val="true"/>
        </w:rPr>
        <w:t xml:space="preserve"> </w:t>
      </w:r>
      <w:r>
        <w:rPr>
          <w:rtl w:val="true"/>
        </w:rPr>
        <w:t>לא</w:t>
      </w:r>
      <w:r>
        <w:rPr>
          <w:rtl w:val="true"/>
        </w:rPr>
        <w:t xml:space="preserve">; </w:t>
      </w:r>
      <w:r>
        <w:rPr>
          <w:rtl w:val="true"/>
        </w:rPr>
        <w:t>מצבו</w:t>
      </w:r>
      <w:r>
        <w:rPr>
          <w:rFonts w:eastAsia="Arial TUR" w:cs="Arial TUR"/>
          <w:rtl w:val="true"/>
        </w:rPr>
        <w:t xml:space="preserve"> </w:t>
      </w:r>
      <w:r>
        <w:rPr>
          <w:rtl w:val="true"/>
        </w:rPr>
        <w:t>הרפואי</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קשייו</w:t>
      </w:r>
      <w:r>
        <w:rPr>
          <w:rFonts w:eastAsia="Arial TUR" w:cs="Arial TUR"/>
          <w:rtl w:val="true"/>
        </w:rPr>
        <w:t xml:space="preserve"> </w:t>
      </w:r>
      <w:r>
        <w:rPr>
          <w:rtl w:val="true"/>
        </w:rPr>
        <w:t>בקיום</w:t>
      </w:r>
      <w:r>
        <w:rPr>
          <w:rFonts w:eastAsia="Arial TUR" w:cs="Arial TUR"/>
          <w:rtl w:val="true"/>
        </w:rPr>
        <w:t xml:space="preserve"> </w:t>
      </w:r>
      <w:r>
        <w:rPr>
          <w:rtl w:val="true"/>
        </w:rPr>
        <w:t>יחסי</w:t>
      </w:r>
      <w:r>
        <w:rPr>
          <w:rFonts w:eastAsia="Arial TUR" w:cs="Arial TUR"/>
          <w:rtl w:val="true"/>
        </w:rPr>
        <w:t xml:space="preserve"> </w:t>
      </w:r>
      <w:r>
        <w:rPr>
          <w:rtl w:val="true"/>
        </w:rPr>
        <w:t>מין</w:t>
      </w:r>
      <w:r>
        <w:rPr>
          <w:rtl w:val="true"/>
        </w:rPr>
        <w:t xml:space="preserve">; </w:t>
      </w:r>
      <w:r>
        <w:rPr>
          <w:rtl w:val="true"/>
        </w:rPr>
        <w:t>מניעיה</w:t>
      </w:r>
      <w:r>
        <w:rPr>
          <w:rFonts w:eastAsia="Arial TUR" w:cs="Arial TUR"/>
          <w:rtl w:val="true"/>
        </w:rPr>
        <w:t xml:space="preserve"> </w:t>
      </w:r>
      <w:r>
        <w:rPr>
          <w:rtl w:val="true"/>
        </w:rPr>
        <w:t>האפשריים</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להגיש</w:t>
      </w:r>
      <w:r>
        <w:rPr>
          <w:rFonts w:eastAsia="Arial TUR" w:cs="Arial TUR"/>
          <w:rtl w:val="true"/>
        </w:rPr>
        <w:t xml:space="preserve"> </w:t>
      </w:r>
      <w:r>
        <w:rPr>
          <w:rtl w:val="true"/>
        </w:rPr>
        <w:t>נגדו</w:t>
      </w:r>
      <w:r>
        <w:rPr>
          <w:rFonts w:eastAsia="Arial TUR" w:cs="Arial TUR"/>
          <w:rtl w:val="true"/>
        </w:rPr>
        <w:t xml:space="preserve"> </w:t>
      </w:r>
      <w:r>
        <w:rPr>
          <w:rtl w:val="true"/>
        </w:rPr>
        <w:t>תלונה</w:t>
      </w:r>
      <w:r>
        <w:rPr>
          <w:rtl w:val="true"/>
        </w:rPr>
        <w:t xml:space="preserve">; </w:t>
      </w:r>
      <w:r>
        <w:rPr>
          <w:rtl w:val="true"/>
        </w:rPr>
        <w:t>מיקומו</w:t>
      </w:r>
      <w:r>
        <w:rPr>
          <w:rFonts w:eastAsia="Arial TUR" w:cs="Arial TUR"/>
          <w:rtl w:val="true"/>
        </w:rPr>
        <w:t xml:space="preserve"> </w:t>
      </w:r>
      <w:r>
        <w:rPr>
          <w:rtl w:val="true"/>
        </w:rPr>
        <w:t>של</w:t>
      </w:r>
      <w:r>
        <w:rPr>
          <w:rFonts w:eastAsia="Arial TUR" w:cs="Arial TUR"/>
          <w:rtl w:val="true"/>
        </w:rPr>
        <w:t xml:space="preserve"> </w:t>
      </w:r>
      <w:r>
        <w:rPr>
          <w:rtl w:val="true"/>
        </w:rPr>
        <w:t>בעל</w:t>
      </w:r>
      <w:r>
        <w:rPr>
          <w:rFonts w:eastAsia="Arial TUR" w:cs="Arial TUR"/>
          <w:rtl w:val="true"/>
        </w:rPr>
        <w:t xml:space="preserve"> </w:t>
      </w:r>
      <w:r>
        <w:rPr>
          <w:rtl w:val="true"/>
        </w:rPr>
        <w:t>הדירה</w:t>
      </w:r>
      <w:r>
        <w:rPr>
          <w:rFonts w:eastAsia="Arial TUR" w:cs="Arial TUR"/>
          <w:rtl w:val="true"/>
        </w:rPr>
        <w:t xml:space="preserve"> </w:t>
      </w:r>
      <w:r>
        <w:rPr>
          <w:rtl w:val="true"/>
        </w:rPr>
        <w:t>בעת</w:t>
      </w:r>
      <w:r>
        <w:rPr>
          <w:rFonts w:eastAsia="Arial TUR" w:cs="Arial TUR"/>
          <w:rtl w:val="true"/>
        </w:rPr>
        <w:t xml:space="preserve"> </w:t>
      </w:r>
      <w:r>
        <w:rPr>
          <w:rtl w:val="true"/>
        </w:rPr>
        <w:t>שהמערער</w:t>
      </w:r>
      <w:r>
        <w:rPr>
          <w:rFonts w:eastAsia="Arial TUR" w:cs="Arial TUR"/>
          <w:rtl w:val="true"/>
        </w:rPr>
        <w:t xml:space="preserve"> </w:t>
      </w:r>
      <w:r>
        <w:rPr>
          <w:rtl w:val="true"/>
        </w:rPr>
        <w:t>והמתלוננת</w:t>
      </w:r>
      <w:r>
        <w:rPr>
          <w:rFonts w:eastAsia="Arial TUR" w:cs="Arial TUR"/>
          <w:rtl w:val="true"/>
        </w:rPr>
        <w:t xml:space="preserve"> </w:t>
      </w:r>
      <w:r>
        <w:rPr>
          <w:rtl w:val="true"/>
        </w:rPr>
        <w:t>נכנסו</w:t>
      </w:r>
      <w:r>
        <w:rPr>
          <w:rFonts w:eastAsia="Arial TUR" w:cs="Arial TUR"/>
          <w:rtl w:val="true"/>
        </w:rPr>
        <w:t xml:space="preserve"> </w:t>
      </w:r>
      <w:r>
        <w:rPr>
          <w:rtl w:val="true"/>
        </w:rPr>
        <w:t>לדירה</w:t>
      </w:r>
      <w:r>
        <w:rPr>
          <w:rFonts w:eastAsia="Arial TUR" w:cs="Arial TUR"/>
          <w:rtl w:val="true"/>
        </w:rPr>
        <w:t xml:space="preserve"> </w:t>
      </w:r>
      <w:r>
        <w:rPr>
          <w:rtl w:val="true"/>
        </w:rPr>
        <w:t>ובזמן</w:t>
      </w:r>
      <w:r>
        <w:rPr>
          <w:rFonts w:eastAsia="Arial TUR" w:cs="Arial TUR"/>
          <w:rtl w:val="true"/>
        </w:rPr>
        <w:t xml:space="preserve"> </w:t>
      </w:r>
      <w:r>
        <w:rPr>
          <w:rtl w:val="true"/>
        </w:rPr>
        <w:t>פרידתם</w:t>
      </w:r>
      <w:r>
        <w:rPr>
          <w:rtl w:val="true"/>
        </w:rPr>
        <w:t xml:space="preserve">; </w:t>
      </w:r>
      <w:r>
        <w:rPr>
          <w:rtl w:val="true"/>
        </w:rPr>
        <w:t>גרסתו</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יחסי</w:t>
      </w:r>
      <w:r>
        <w:rPr>
          <w:rFonts w:eastAsia="Arial TUR" w:cs="Arial TUR"/>
          <w:rtl w:val="true"/>
        </w:rPr>
        <w:t xml:space="preserve"> </w:t>
      </w:r>
      <w:r>
        <w:rPr>
          <w:rtl w:val="true"/>
        </w:rPr>
        <w:t>המין</w:t>
      </w:r>
      <w:r>
        <w:rPr>
          <w:rFonts w:eastAsia="Arial TUR" w:cs="Arial TUR"/>
          <w:rtl w:val="true"/>
        </w:rPr>
        <w:t xml:space="preserve"> </w:t>
      </w:r>
      <w:r>
        <w:rPr>
          <w:rtl w:val="true"/>
        </w:rPr>
        <w:t>הוא</w:t>
      </w:r>
      <w:r>
        <w:rPr>
          <w:rFonts w:eastAsia="Arial TUR" w:cs="Arial TUR"/>
          <w:rtl w:val="true"/>
        </w:rPr>
        <w:t xml:space="preserve"> </w:t>
      </w:r>
      <w:r>
        <w:rPr>
          <w:rtl w:val="true"/>
        </w:rPr>
        <w:t>ביקש</w:t>
      </w:r>
      <w:r>
        <w:rPr>
          <w:rFonts w:eastAsia="Arial TUR" w:cs="Arial TUR"/>
          <w:rtl w:val="true"/>
        </w:rPr>
        <w:t xml:space="preserve"> </w:t>
      </w:r>
      <w:r>
        <w:rPr>
          <w:rtl w:val="true"/>
        </w:rPr>
        <w:t>כי</w:t>
      </w:r>
      <w:r>
        <w:rPr>
          <w:rFonts w:eastAsia="Arial TUR" w:cs="Arial TUR"/>
          <w:rtl w:val="true"/>
        </w:rPr>
        <w:t xml:space="preserve"> </w:t>
      </w:r>
      <w:r>
        <w:rPr>
          <w:rtl w:val="true"/>
        </w:rPr>
        <w:t>המתלוננת</w:t>
      </w:r>
      <w:r>
        <w:rPr>
          <w:rFonts w:eastAsia="Arial TUR" w:cs="Arial TUR"/>
          <w:rtl w:val="true"/>
        </w:rPr>
        <w:t xml:space="preserve"> </w:t>
      </w:r>
      <w:r>
        <w:rPr>
          <w:rtl w:val="true"/>
        </w:rPr>
        <w:t>תעשה</w:t>
      </w:r>
      <w:r>
        <w:rPr>
          <w:rFonts w:eastAsia="Arial TUR" w:cs="Arial TUR"/>
          <w:rtl w:val="true"/>
        </w:rPr>
        <w:t xml:space="preserve"> </w:t>
      </w:r>
      <w:r>
        <w:rPr>
          <w:rtl w:val="true"/>
        </w:rPr>
        <w:t>לו</w:t>
      </w:r>
      <w:r>
        <w:rPr>
          <w:rFonts w:eastAsia="Arial TUR" w:cs="Arial TUR"/>
          <w:rtl w:val="true"/>
        </w:rPr>
        <w:t xml:space="preserve"> </w:t>
      </w:r>
      <w:r>
        <w:rPr>
          <w:rtl w:val="true"/>
        </w:rPr>
        <w:t>"</w:t>
      </w:r>
      <w:r>
        <w:rPr>
          <w:rtl w:val="true"/>
        </w:rPr>
        <w:t>מסאז</w:t>
      </w:r>
      <w:r>
        <w:rPr>
          <w:rtl w:val="true"/>
        </w:rPr>
        <w:t xml:space="preserve">' </w:t>
      </w:r>
      <w:r>
        <w:rPr>
          <w:rtl w:val="true"/>
        </w:rPr>
        <w:t>עדין</w:t>
      </w:r>
      <w:r>
        <w:rPr>
          <w:rtl w:val="true"/>
        </w:rPr>
        <w:t xml:space="preserve">" </w:t>
      </w:r>
      <w:r>
        <w:rPr>
          <w:rtl w:val="true"/>
        </w:rPr>
        <w:t>בגב</w:t>
      </w:r>
      <w:r>
        <w:rPr>
          <w:rtl w:val="true"/>
        </w:rPr>
        <w:t xml:space="preserve">; </w:t>
      </w:r>
      <w:r>
        <w:rPr>
          <w:rtl w:val="true"/>
        </w:rPr>
        <w:t>ובכלל</w:t>
      </w:r>
      <w:r>
        <w:rPr>
          <w:rFonts w:eastAsia="Arial TUR" w:cs="Arial TUR"/>
          <w:rtl w:val="true"/>
        </w:rPr>
        <w:t xml:space="preserve"> </w:t>
      </w:r>
      <w:r>
        <w:rPr>
          <w:rtl w:val="true"/>
        </w:rPr>
        <w:t>על</w:t>
      </w:r>
      <w:r>
        <w:rPr>
          <w:rFonts w:eastAsia="Arial TUR" w:cs="Arial TUR"/>
          <w:rtl w:val="true"/>
        </w:rPr>
        <w:t xml:space="preserve"> </w:t>
      </w:r>
      <w:r>
        <w:rPr>
          <w:rtl w:val="true"/>
        </w:rPr>
        <w:t>הפערים</w:t>
      </w:r>
      <w:r>
        <w:rPr>
          <w:rFonts w:eastAsia="Arial TUR" w:cs="Arial TUR"/>
          <w:rtl w:val="true"/>
        </w:rPr>
        <w:t xml:space="preserve"> </w:t>
      </w:r>
      <w:r>
        <w:rPr>
          <w:rtl w:val="true"/>
        </w:rPr>
        <w:t>שבין</w:t>
      </w:r>
      <w:r>
        <w:rPr>
          <w:rFonts w:eastAsia="Arial TUR" w:cs="Arial TUR"/>
          <w:rtl w:val="true"/>
        </w:rPr>
        <w:t xml:space="preserve"> </w:t>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במשטרה</w:t>
      </w:r>
      <w:r>
        <w:rP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וכן</w:t>
      </w:r>
      <w:r>
        <w:rPr>
          <w:rFonts w:eastAsia="Arial TUR" w:cs="Arial TUR"/>
          <w:rtl w:val="true"/>
        </w:rPr>
        <w:t xml:space="preserve"> </w:t>
      </w:r>
      <w:r>
        <w:rPr>
          <w:rtl w:val="true"/>
        </w:rPr>
        <w:t>סתירות</w:t>
      </w:r>
      <w:r>
        <w:rPr>
          <w:rFonts w:eastAsia="Arial TUR" w:cs="Arial TUR"/>
          <w:rtl w:val="true"/>
        </w:rPr>
        <w:t xml:space="preserve"> </w:t>
      </w:r>
      <w:r>
        <w:rPr>
          <w:rtl w:val="true"/>
        </w:rPr>
        <w:t>שנמצאו</w:t>
      </w:r>
      <w:r>
        <w:rPr>
          <w:rFonts w:eastAsia="Arial TUR" w:cs="Arial TUR"/>
          <w:rtl w:val="true"/>
        </w:rPr>
        <w:t xml:space="preserve"> </w:t>
      </w:r>
      <w:r>
        <w:rPr>
          <w:rtl w:val="true"/>
        </w:rPr>
        <w:t>בין</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בעל</w:t>
      </w:r>
      <w:r>
        <w:rPr>
          <w:rFonts w:eastAsia="Arial TUR" w:cs="Arial TUR"/>
          <w:rtl w:val="true"/>
        </w:rPr>
        <w:t xml:space="preserve"> </w:t>
      </w:r>
      <w:r>
        <w:rPr>
          <w:rtl w:val="true"/>
        </w:rPr>
        <w:t>הדירה</w:t>
      </w:r>
      <w:r>
        <w:rPr>
          <w:rFonts w:eastAsia="Arial TUR" w:cs="Arial TUR"/>
          <w:rtl w:val="true"/>
        </w:rPr>
        <w:t xml:space="preserve"> </w:t>
      </w:r>
      <w:r>
        <w:rPr>
          <w:rtl w:val="true"/>
        </w:rPr>
        <w:t>לגרסתו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לבסוף</w:t>
      </w:r>
      <w:r>
        <w:rPr>
          <w:rtl w:val="true"/>
        </w:rPr>
        <w:t xml:space="preserve">, </w:t>
      </w:r>
      <w:r>
        <w:rPr>
          <w:rtl w:val="true"/>
        </w:rPr>
        <w:t>הגיע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tl w:val="true"/>
        </w:rPr>
        <w:t>:</w:t>
      </w:r>
    </w:p>
    <w:p>
      <w:pPr>
        <w:pStyle w:val="Ruller4"/>
        <w:ind w:end="0"/>
        <w:jc w:val="both"/>
        <w:rPr/>
      </w:pPr>
      <w:r>
        <w:rPr>
          <w:rtl w:val="true"/>
        </w:rPr>
      </w:r>
    </w:p>
    <w:p>
      <w:pPr>
        <w:pStyle w:val="Ruller5"/>
        <w:ind w:end="1282"/>
        <w:jc w:val="both"/>
        <w:rPr/>
      </w:pPr>
      <w:r>
        <w:rPr>
          <w:rtl w:val="true"/>
        </w:rPr>
        <w:t>"...</w:t>
      </w:r>
      <w:r>
        <w:rPr>
          <w:rtl w:val="true"/>
        </w:rPr>
        <w:t>גרסת</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 xml:space="preserve">' </w:t>
      </w:r>
      <w:r>
        <w:rPr>
          <w:rtl w:val="true"/>
        </w:rPr>
        <w:t>א</w:t>
      </w:r>
      <w:r>
        <w:rPr>
          <w:rtl w:val="true"/>
        </w:rPr>
        <w:t xml:space="preserve">'] </w:t>
      </w:r>
      <w:r>
        <w:rPr>
          <w:rtl w:val="true"/>
        </w:rPr>
        <w:t>אינה</w:t>
      </w:r>
      <w:r>
        <w:rPr>
          <w:rFonts w:eastAsia="Arial TUR" w:cs="Arial TUR"/>
          <w:rtl w:val="true"/>
        </w:rPr>
        <w:t xml:space="preserve"> </w:t>
      </w:r>
      <w:r>
        <w:rPr>
          <w:rtl w:val="true"/>
        </w:rPr>
        <w:t>אמינה</w:t>
      </w:r>
      <w:r>
        <w:rPr>
          <w:rtl w:val="true"/>
        </w:rPr>
        <w:t xml:space="preserve">, </w:t>
      </w:r>
      <w:r>
        <w:rPr>
          <w:rtl w:val="true"/>
        </w:rPr>
        <w:t>מתחכמת</w:t>
      </w:r>
      <w:r>
        <w:rPr>
          <w:rtl w:val="true"/>
        </w:rPr>
        <w:t xml:space="preserve">, </w:t>
      </w:r>
      <w:r>
        <w:rPr>
          <w:rtl w:val="true"/>
        </w:rPr>
        <w:t>ומשתנה</w:t>
      </w:r>
      <w:r>
        <w:rPr>
          <w:rFonts w:eastAsia="Arial TUR" w:cs="Arial TUR"/>
          <w:rtl w:val="true"/>
        </w:rPr>
        <w:t xml:space="preserve"> </w:t>
      </w:r>
      <w:r>
        <w:rPr>
          <w:rtl w:val="true"/>
        </w:rPr>
        <w:t>עפ</w:t>
      </w:r>
      <w:r>
        <w:rPr>
          <w:rtl w:val="true"/>
        </w:rPr>
        <w:t>"</w:t>
      </w:r>
      <w:r>
        <w:rPr>
          <w:rtl w:val="true"/>
        </w:rPr>
        <w:t>י</w:t>
      </w:r>
      <w:r>
        <w:rPr>
          <w:rFonts w:eastAsia="Arial TUR" w:cs="Arial TUR"/>
          <w:rtl w:val="true"/>
        </w:rPr>
        <w:t xml:space="preserve"> </w:t>
      </w:r>
      <w:r>
        <w:rPr>
          <w:rtl w:val="true"/>
        </w:rPr>
        <w:t>השאלות</w:t>
      </w:r>
      <w:r>
        <w:rPr>
          <w:rFonts w:eastAsia="Arial TUR" w:cs="Arial TUR"/>
          <w:rtl w:val="true"/>
        </w:rPr>
        <w:t xml:space="preserve"> </w:t>
      </w:r>
      <w:r>
        <w:rPr>
          <w:rtl w:val="true"/>
        </w:rPr>
        <w:t>ועפ</w:t>
      </w:r>
      <w:r>
        <w:rPr>
          <w:rtl w:val="true"/>
        </w:rPr>
        <w:t>"</w:t>
      </w:r>
      <w:r>
        <w:rPr>
          <w:rtl w:val="true"/>
        </w:rPr>
        <w:t>י</w:t>
      </w:r>
      <w:r>
        <w:rPr>
          <w:rFonts w:eastAsia="Arial TUR" w:cs="Arial TUR"/>
          <w:rtl w:val="true"/>
        </w:rPr>
        <w:t xml:space="preserve"> </w:t>
      </w:r>
      <w:r>
        <w:rPr>
          <w:rtl w:val="true"/>
        </w:rPr>
        <w:t>הראיות</w:t>
      </w:r>
      <w:r>
        <w:rPr>
          <w:rFonts w:eastAsia="Arial TUR" w:cs="Arial TUR"/>
          <w:rtl w:val="true"/>
        </w:rPr>
        <w:t xml:space="preserve"> </w:t>
      </w:r>
      <w:r>
        <w:rPr>
          <w:rtl w:val="true"/>
        </w:rPr>
        <w:t>שנחשפו</w:t>
      </w:r>
      <w:r>
        <w:rPr>
          <w:rFonts w:eastAsia="Arial TUR" w:cs="Arial TUR"/>
          <w:rtl w:val="true"/>
        </w:rPr>
        <w:t xml:space="preserve"> </w:t>
      </w:r>
      <w:r>
        <w:rPr>
          <w:rtl w:val="true"/>
        </w:rPr>
        <w:t>בפניו</w:t>
      </w:r>
      <w:r>
        <w:rPr>
          <w:rFonts w:eastAsia="Arial TUR" w:cs="Arial TUR"/>
          <w:rtl w:val="true"/>
        </w:rPr>
        <w:t xml:space="preserve"> </w:t>
      </w:r>
      <w:r>
        <w:rPr>
          <w:rtl w:val="true"/>
        </w:rPr>
        <w:t>מעת</w:t>
      </w:r>
      <w:r>
        <w:rPr>
          <w:rFonts w:eastAsia="Arial TUR" w:cs="Arial TUR"/>
          <w:rtl w:val="true"/>
        </w:rPr>
        <w:t xml:space="preserve"> </w:t>
      </w:r>
      <w:r>
        <w:rPr>
          <w:rtl w:val="true"/>
        </w:rPr>
        <w:t>לעת</w:t>
      </w:r>
      <w:r>
        <w:rPr>
          <w:rtl w:val="true"/>
        </w:rPr>
        <w:t xml:space="preserve">. </w:t>
      </w:r>
      <w:r>
        <w:rPr>
          <w:rtl w:val="true"/>
        </w:rPr>
        <w:t>מדובר</w:t>
      </w:r>
      <w:r>
        <w:rPr>
          <w:rFonts w:eastAsia="Arial TUR" w:cs="Arial TUR"/>
          <w:rtl w:val="true"/>
        </w:rPr>
        <w:t xml:space="preserve"> </w:t>
      </w:r>
      <w:r>
        <w:rPr>
          <w:rtl w:val="true"/>
        </w:rPr>
        <w:t>בעדות</w:t>
      </w:r>
      <w:r>
        <w:rPr>
          <w:rFonts w:eastAsia="Arial TUR" w:cs="Arial TUR"/>
          <w:rtl w:val="true"/>
        </w:rPr>
        <w:t xml:space="preserve"> </w:t>
      </w:r>
      <w:r>
        <w:rPr>
          <w:rtl w:val="true"/>
        </w:rPr>
        <w:t>שנמצאו</w:t>
      </w:r>
      <w:r>
        <w:rPr>
          <w:rFonts w:eastAsia="Arial TUR" w:cs="Arial TUR"/>
          <w:rtl w:val="true"/>
        </w:rPr>
        <w:t xml:space="preserve"> </w:t>
      </w:r>
      <w:r>
        <w:rPr>
          <w:rtl w:val="true"/>
        </w:rPr>
        <w:t>בה</w:t>
      </w:r>
      <w:r>
        <w:rPr>
          <w:rFonts w:eastAsia="Arial TUR" w:cs="Arial TUR"/>
          <w:rtl w:val="true"/>
        </w:rPr>
        <w:t xml:space="preserve"> </w:t>
      </w:r>
      <w:r>
        <w:rPr>
          <w:rtl w:val="true"/>
        </w:rPr>
        <w:t>סתירות</w:t>
      </w:r>
      <w:r>
        <w:rPr>
          <w:rFonts w:eastAsia="Arial TUR" w:cs="Arial TUR"/>
          <w:rtl w:val="true"/>
        </w:rPr>
        <w:t xml:space="preserve"> </w:t>
      </w:r>
      <w:r>
        <w:rPr>
          <w:rtl w:val="true"/>
        </w:rPr>
        <w:t>רבות</w:t>
      </w:r>
      <w:r>
        <w:rPr>
          <w:rFonts w:eastAsia="Arial TUR" w:cs="Arial TUR"/>
          <w:rtl w:val="true"/>
        </w:rPr>
        <w:t xml:space="preserve"> </w:t>
      </w:r>
      <w:r>
        <w:rPr>
          <w:rtl w:val="true"/>
        </w:rPr>
        <w:t>ביותר</w:t>
      </w:r>
      <w:r>
        <w:rPr>
          <w:rFonts w:eastAsia="Arial TUR" w:cs="Arial TUR"/>
          <w:rtl w:val="true"/>
        </w:rPr>
        <w:t xml:space="preserve"> </w:t>
      </w:r>
      <w:r>
        <w:rPr>
          <w:rtl w:val="true"/>
        </w:rPr>
        <w:t xml:space="preserve">- </w:t>
      </w:r>
      <w:r>
        <w:rPr>
          <w:rtl w:val="true"/>
        </w:rPr>
        <w:t>הן</w:t>
      </w:r>
      <w:r>
        <w:rPr>
          <w:rFonts w:eastAsia="Arial TUR" w:cs="Arial TUR"/>
          <w:rtl w:val="true"/>
        </w:rPr>
        <w:t xml:space="preserve"> </w:t>
      </w:r>
      <w:r>
        <w:rPr>
          <w:rtl w:val="true"/>
        </w:rPr>
        <w:t>בין</w:t>
      </w:r>
      <w:r>
        <w:rPr>
          <w:rFonts w:eastAsia="Arial TUR" w:cs="Arial TUR"/>
          <w:rtl w:val="true"/>
        </w:rPr>
        <w:t xml:space="preserve"> </w:t>
      </w:r>
      <w:r>
        <w:rPr>
          <w:rtl w:val="true"/>
        </w:rPr>
        <w:t>הגרסאות</w:t>
      </w:r>
      <w:r>
        <w:rPr>
          <w:rFonts w:eastAsia="Arial TUR" w:cs="Arial TUR"/>
          <w:rtl w:val="true"/>
        </w:rPr>
        <w:t xml:space="preserve"> </w:t>
      </w:r>
      <w:r>
        <w:rPr>
          <w:rtl w:val="true"/>
        </w:rPr>
        <w:t>השונות</w:t>
      </w:r>
      <w:r>
        <w:rPr>
          <w:rFonts w:eastAsia="Arial TUR" w:cs="Arial TUR"/>
          <w:rtl w:val="true"/>
        </w:rPr>
        <w:t xml:space="preserve"> </w:t>
      </w:r>
      <w:r>
        <w:rPr>
          <w:rtl w:val="true"/>
        </w:rPr>
        <w:t>והן</w:t>
      </w:r>
      <w:r>
        <w:rPr>
          <w:rFonts w:eastAsia="Arial TUR" w:cs="Arial TUR"/>
          <w:rtl w:val="true"/>
        </w:rPr>
        <w:t xml:space="preserve"> </w:t>
      </w:r>
      <w:r>
        <w:rPr>
          <w:rtl w:val="true"/>
        </w:rPr>
        <w:t>בתוך</w:t>
      </w:r>
      <w:r>
        <w:rPr>
          <w:rFonts w:eastAsia="Arial TUR" w:cs="Arial TUR"/>
          <w:rtl w:val="true"/>
        </w:rPr>
        <w:t xml:space="preserve"> </w:t>
      </w:r>
      <w:r>
        <w:rPr>
          <w:rtl w:val="true"/>
        </w:rPr>
        <w:t>אותה</w:t>
      </w:r>
      <w:r>
        <w:rPr>
          <w:rFonts w:eastAsia="Arial TUR" w:cs="Arial TUR"/>
          <w:rtl w:val="true"/>
        </w:rPr>
        <w:t xml:space="preserve"> </w:t>
      </w:r>
      <w:r>
        <w:rPr>
          <w:rtl w:val="true"/>
        </w:rPr>
        <w:t>גרסה</w:t>
      </w:r>
      <w:r>
        <w:rPr>
          <w:rtl w:val="true"/>
        </w:rPr>
        <w:t xml:space="preserve">, </w:t>
      </w:r>
      <w:r>
        <w:rPr>
          <w:rtl w:val="true"/>
        </w:rPr>
        <w:t>ועל</w:t>
      </w:r>
      <w:r>
        <w:rPr>
          <w:rFonts w:eastAsia="Arial TUR" w:cs="Arial TUR"/>
          <w:rtl w:val="true"/>
        </w:rPr>
        <w:t xml:space="preserve"> </w:t>
      </w:r>
      <w:r>
        <w:rPr>
          <w:rtl w:val="true"/>
        </w:rPr>
        <w:t>כן</w:t>
      </w:r>
      <w:r>
        <w:rPr>
          <w:rtl w:val="true"/>
        </w:rPr>
        <w:t xml:space="preserve">, </w:t>
      </w:r>
      <w:r>
        <w:rPr>
          <w:rtl w:val="true"/>
        </w:rPr>
        <w:t>אינה</w:t>
      </w:r>
      <w:r>
        <w:rPr>
          <w:rFonts w:eastAsia="Arial TUR" w:cs="Arial TUR"/>
          <w:rtl w:val="true"/>
        </w:rPr>
        <w:t xml:space="preserve"> </w:t>
      </w:r>
      <w:r>
        <w:rPr>
          <w:rtl w:val="true"/>
        </w:rPr>
        <w:t>אמינה</w:t>
      </w:r>
      <w:r>
        <w:rPr>
          <w:rFonts w:eastAsia="Arial TUR" w:cs="Arial TUR"/>
          <w:rtl w:val="true"/>
        </w:rPr>
        <w:t xml:space="preserve"> </w:t>
      </w:r>
      <w:r>
        <w:rPr>
          <w:rtl w:val="true"/>
        </w:rPr>
        <w:t>ואין</w:t>
      </w:r>
      <w:r>
        <w:rPr>
          <w:rFonts w:eastAsia="Arial TUR" w:cs="Arial TUR"/>
          <w:rtl w:val="true"/>
        </w:rPr>
        <w:t xml:space="preserve"> </w:t>
      </w:r>
      <w:r>
        <w:rPr>
          <w:rtl w:val="true"/>
        </w:rPr>
        <w:t>מקום</w:t>
      </w:r>
      <w:r>
        <w:rPr>
          <w:rFonts w:eastAsia="Arial TUR" w:cs="Arial TUR"/>
          <w:rtl w:val="true"/>
        </w:rPr>
        <w:t xml:space="preserve"> </w:t>
      </w:r>
      <w:r>
        <w:rPr>
          <w:rtl w:val="true"/>
        </w:rPr>
        <w:t>לבסס</w:t>
      </w:r>
      <w:r>
        <w:rPr>
          <w:rFonts w:eastAsia="Arial TUR" w:cs="Arial TUR"/>
          <w:rtl w:val="true"/>
        </w:rPr>
        <w:t xml:space="preserve"> </w:t>
      </w:r>
      <w:r>
        <w:rPr>
          <w:rtl w:val="true"/>
        </w:rPr>
        <w:t>ממצאים</w:t>
      </w:r>
      <w:r>
        <w:rPr>
          <w:rFonts w:eastAsia="Arial TUR" w:cs="Arial TUR"/>
          <w:rtl w:val="true"/>
        </w:rPr>
        <w:t xml:space="preserve"> </w:t>
      </w:r>
      <w:r>
        <w:rPr>
          <w:rtl w:val="true"/>
        </w:rPr>
        <w:t>עליה</w:t>
      </w:r>
      <w:r>
        <w:rPr>
          <w:rtl w:val="true"/>
        </w:rPr>
        <w:t xml:space="preserve">. </w:t>
      </w:r>
      <w:r>
        <w:rPr>
          <w:rtl w:val="true"/>
        </w:rPr>
        <w:t>לעומת</w:t>
      </w:r>
      <w:r>
        <w:rPr>
          <w:rFonts w:eastAsia="Arial TUR" w:cs="Arial TUR"/>
          <w:rtl w:val="true"/>
        </w:rPr>
        <w:t xml:space="preserve"> </w:t>
      </w:r>
      <w:r>
        <w:rPr>
          <w:rtl w:val="true"/>
        </w:rPr>
        <w:t>גרסה</w:t>
      </w:r>
      <w:r>
        <w:rPr>
          <w:rFonts w:eastAsia="Arial TUR" w:cs="Arial TUR"/>
          <w:rtl w:val="true"/>
        </w:rPr>
        <w:t xml:space="preserve"> </w:t>
      </w:r>
      <w:r>
        <w:rPr>
          <w:rtl w:val="true"/>
        </w:rPr>
        <w:t>זו</w:t>
      </w:r>
      <w:r>
        <w:rPr>
          <w:rtl w:val="true"/>
        </w:rPr>
        <w:t xml:space="preserve">, </w:t>
      </w:r>
      <w:r>
        <w:rPr>
          <w:rtl w:val="true"/>
        </w:rPr>
        <w:t>גרסת</w:t>
      </w:r>
      <w:r>
        <w:rPr>
          <w:rFonts w:eastAsia="Arial TUR" w:cs="Arial TUR"/>
          <w:rtl w:val="true"/>
        </w:rPr>
        <w:t xml:space="preserve"> </w:t>
      </w:r>
      <w:r>
        <w:rPr>
          <w:rtl w:val="true"/>
        </w:rPr>
        <w:t>המתלוננת</w:t>
      </w:r>
      <w:r>
        <w:rPr>
          <w:rFonts w:eastAsia="Arial TUR" w:cs="Arial TUR"/>
          <w:rtl w:val="true"/>
        </w:rPr>
        <w:t xml:space="preserve"> </w:t>
      </w:r>
      <w:r>
        <w:rPr>
          <w:rtl w:val="true"/>
        </w:rPr>
        <w:t>אמינה</w:t>
      </w:r>
      <w:r>
        <w:rPr>
          <w:rtl w:val="true"/>
        </w:rPr>
        <w:t xml:space="preserve">, </w:t>
      </w:r>
      <w:r>
        <w:rPr>
          <w:rtl w:val="true"/>
        </w:rPr>
        <w:t>פשוטה</w:t>
      </w:r>
      <w:r>
        <w:rPr>
          <w:rtl w:val="true"/>
        </w:rPr>
        <w:t xml:space="preserve">, </w:t>
      </w:r>
      <w:r>
        <w:rPr>
          <w:rtl w:val="true"/>
        </w:rPr>
        <w:t>לא</w:t>
      </w:r>
      <w:r>
        <w:rPr>
          <w:rFonts w:eastAsia="Arial TUR" w:cs="Arial TUR"/>
          <w:rtl w:val="true"/>
        </w:rPr>
        <w:t xml:space="preserve"> </w:t>
      </w:r>
      <w:r>
        <w:rPr>
          <w:rtl w:val="true"/>
        </w:rPr>
        <w:t>מגומגמת</w:t>
      </w:r>
      <w:r>
        <w:rPr>
          <w:rtl w:val="true"/>
        </w:rPr>
        <w:t xml:space="preserve">, </w:t>
      </w:r>
      <w:r>
        <w:rPr>
          <w:rtl w:val="true"/>
        </w:rPr>
        <w:t>ועקבית</w:t>
      </w:r>
      <w:r>
        <w:rPr>
          <w:rFonts w:eastAsia="Arial TUR" w:cs="Arial TUR"/>
          <w:rtl w:val="true"/>
        </w:rPr>
        <w:t xml:space="preserve"> </w:t>
      </w:r>
      <w:r>
        <w:rPr>
          <w:rtl w:val="true"/>
        </w:rPr>
        <w:t>..." (</w:t>
      </w:r>
      <w:r>
        <w:rPr>
          <w:rtl w:val="true"/>
        </w:rPr>
        <w:t>פסקה</w:t>
      </w:r>
      <w:r>
        <w:rPr>
          <w:rFonts w:eastAsia="Arial TUR" w:cs="Arial TUR"/>
          <w:rtl w:val="true"/>
        </w:rPr>
        <w:t xml:space="preserve"> </w:t>
      </w:r>
      <w:r>
        <w:rPr/>
        <w:t>27</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
        <w:ind w:end="0"/>
        <w:jc w:val="both"/>
        <w:rPr/>
      </w:pPr>
      <w:r>
        <w:rPr>
          <w:rFonts w:eastAsia="Arial TUR" w:cs="Arial TUR"/>
          <w:rtl w:val="true"/>
        </w:rPr>
        <w:t xml:space="preserve"> </w:t>
      </w:r>
    </w:p>
    <w:p>
      <w:pPr>
        <w:pStyle w:val="Ruller41"/>
        <w:numPr>
          <w:ilvl w:val="0"/>
          <w:numId w:val="1"/>
        </w:numPr>
        <w:ind w:hanging="0" w:start="0" w:end="0"/>
        <w:jc w:val="both"/>
        <w:rPr/>
      </w:pPr>
      <w:r>
        <w:rPr>
          <w:rtl w:val="true"/>
        </w:rPr>
        <w:t>בית המשפט המחוזי הוסיף ונימק על אודות החיזוקים שהוא מוצא לעדותה של המתלוננת</w:t>
      </w:r>
      <w:r>
        <w:rPr>
          <w:rtl w:val="true"/>
        </w:rPr>
        <w:t xml:space="preserve">: </w:t>
      </w:r>
      <w:r>
        <w:rPr>
          <w:rFonts w:ascii="Century" w:hAnsi="Century" w:cs="Miriam"/>
          <w:b/>
          <w:b/>
          <w:spacing w:val="0"/>
          <w:sz w:val="22"/>
          <w:sz w:val="22"/>
          <w:szCs w:val="24"/>
          <w:rtl w:val="true"/>
        </w:rPr>
        <w:t>מצבה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הנפשי</w:t>
      </w:r>
      <w:r>
        <w:rPr>
          <w:rFonts w:ascii="Century" w:hAnsi="Century" w:eastAsia="Century" w:cs="Century"/>
          <w:b/>
          <w:b/>
          <w:spacing w:val="0"/>
          <w:sz w:val="22"/>
          <w:sz w:val="22"/>
          <w:szCs w:val="24"/>
          <w:rtl w:val="true"/>
        </w:rPr>
        <w:t xml:space="preserve"> </w:t>
      </w:r>
      <w:r>
        <w:rPr>
          <w:rtl w:val="true"/>
        </w:rPr>
        <w:t>כפי שעלה מעדותה של חברתה</w:t>
      </w:r>
      <w:r>
        <w:rPr>
          <w:rtl w:val="true"/>
        </w:rPr>
        <w:t xml:space="preserve">, </w:t>
      </w:r>
      <w:r>
        <w:rPr>
          <w:rtl w:val="true"/>
        </w:rPr>
        <w:t>א</w:t>
      </w:r>
      <w:r>
        <w:rPr>
          <w:rtl w:val="true"/>
        </w:rPr>
        <w:t xml:space="preserve">', </w:t>
      </w:r>
      <w:r>
        <w:rPr>
          <w:rtl w:val="true"/>
        </w:rPr>
        <w:t>אשר פגשה אותה בעודה בוכה בסמוך לאחר האירוע</w:t>
      </w:r>
      <w:r>
        <w:rPr>
          <w:rtl w:val="true"/>
        </w:rPr>
        <w:t xml:space="preserve">, </w:t>
      </w:r>
      <w:r>
        <w:rPr>
          <w:rtl w:val="true"/>
        </w:rPr>
        <w:t>והעידה על מצבה הנפשי הקשה גם בימים שלאחר מכן</w:t>
      </w:r>
      <w:r>
        <w:rPr>
          <w:rtl w:val="true"/>
        </w:rPr>
        <w:t xml:space="preserve">; </w:t>
      </w:r>
      <w:r>
        <w:rPr>
          <w:rFonts w:ascii="Century" w:hAnsi="Century" w:cs="Miriam"/>
          <w:b/>
          <w:b/>
          <w:spacing w:val="0"/>
          <w:sz w:val="22"/>
          <w:sz w:val="22"/>
          <w:szCs w:val="24"/>
          <w:rtl w:val="true"/>
        </w:rPr>
        <w:t>תלונתה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המידית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למשטרה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tl w:val="true"/>
        </w:rPr>
        <w:t xml:space="preserve"> המתלוננת סיפרה מיד לאחר המעשים לחברתה א</w:t>
      </w:r>
      <w:r>
        <w:rPr>
          <w:rtl w:val="true"/>
        </w:rPr>
        <w:t xml:space="preserve">', </w:t>
      </w:r>
      <w:r>
        <w:rPr>
          <w:rtl w:val="true"/>
        </w:rPr>
        <w:t>וחזרה מיד לאחר מכן על פרטי האונס במשטרה ובבית החולים</w:t>
      </w:r>
      <w:r>
        <w:rPr>
          <w:rtl w:val="true"/>
        </w:rPr>
        <w:t xml:space="preserve">, </w:t>
      </w:r>
      <w:r>
        <w:rPr>
          <w:rtl w:val="true"/>
        </w:rPr>
        <w:t>כל זאת בפרק זמן של דקות עד שעות ספורות מהאירוע</w:t>
      </w:r>
      <w:r>
        <w:rPr>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מצבה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הפיזי</w:t>
      </w:r>
      <w:r>
        <w:rPr>
          <w:rtl w:val="true"/>
        </w:rPr>
        <w:t xml:space="preserve"> </w:t>
      </w:r>
      <w:r>
        <w:rPr>
          <w:rtl w:val="true"/>
        </w:rPr>
        <w:t>–</w:t>
      </w:r>
      <w:r>
        <w:rPr>
          <w:rtl w:val="true"/>
        </w:rPr>
        <w:t xml:space="preserve"> כעולה מהבדיקה הרפואית שבוצעה ואשר הניבה כאמור ממצא שיכול להתאים לתיאור פגיעתו של המערער בה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לאור כל האמור</w:t>
      </w:r>
      <w:r>
        <w:rPr>
          <w:rtl w:val="true"/>
        </w:rPr>
        <w:t xml:space="preserve">, </w:t>
      </w:r>
      <w:r>
        <w:rPr>
          <w:rtl w:val="true"/>
        </w:rPr>
        <w:t>בית המשפט המחוזי קבע בהכרעת הדין קביעות מהימנות ברורות</w:t>
      </w:r>
      <w:r>
        <w:rPr>
          <w:rtl w:val="true"/>
        </w:rPr>
        <w:t xml:space="preserve">, </w:t>
      </w:r>
      <w:r>
        <w:rPr>
          <w:rtl w:val="true"/>
        </w:rPr>
        <w:t>קיבל את עדות המתלוננת במלואה</w:t>
      </w:r>
      <w:r>
        <w:rPr>
          <w:rtl w:val="true"/>
        </w:rPr>
        <w:t xml:space="preserve">, </w:t>
      </w:r>
      <w:r>
        <w:rPr>
          <w:rtl w:val="true"/>
        </w:rPr>
        <w:t>דחה את גרסת המערער כבלתי מהימנה</w:t>
      </w:r>
      <w:r>
        <w:rPr>
          <w:rtl w:val="true"/>
        </w:rPr>
        <w:t xml:space="preserve">, </w:t>
      </w:r>
      <w:r>
        <w:rPr>
          <w:rtl w:val="true"/>
        </w:rPr>
        <w:t>והרשיעו בעבירה שיוחסה לו בכתב האישום</w:t>
      </w:r>
      <w:r>
        <w:rPr>
          <w:rtl w:val="true"/>
        </w:rPr>
        <w:t xml:space="preserve">. </w:t>
      </w:r>
    </w:p>
    <w:p>
      <w:pPr>
        <w:pStyle w:val="Ruller4"/>
        <w:ind w:end="0"/>
        <w:jc w:val="both"/>
        <w:rPr/>
      </w:pPr>
      <w:r>
        <w:rPr>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p>
    <w:p>
      <w:pPr>
        <w:pStyle w:val="Normal"/>
        <w:ind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1"/>
        </w:numPr>
        <w:ind w:hanging="0" w:start="0" w:end="0"/>
        <w:jc w:val="both"/>
        <w:rPr/>
      </w:pPr>
      <w:r>
        <w:rPr>
          <w:rtl w:val="true"/>
        </w:rPr>
        <w:t>בטיעוניה לעונש המשיבה עמדה על חומרת העבירה והנסיבות הקשות של ביצועה</w:t>
      </w:r>
      <w:r>
        <w:rPr>
          <w:rtl w:val="true"/>
        </w:rPr>
        <w:t xml:space="preserve">; </w:t>
      </w:r>
      <w:r>
        <w:rPr>
          <w:rtl w:val="true"/>
        </w:rPr>
        <w:t>הנזק שנגרם למתלוננת</w:t>
      </w:r>
      <w:r>
        <w:rPr>
          <w:rtl w:val="true"/>
        </w:rPr>
        <w:t xml:space="preserve">; </w:t>
      </w:r>
      <w:r>
        <w:rPr>
          <w:rtl w:val="true"/>
        </w:rPr>
        <w:t>הסיבות שהביאו את המערער לביצוע העבירה</w:t>
      </w:r>
      <w:r>
        <w:rPr>
          <w:rtl w:val="true"/>
        </w:rPr>
        <w:t xml:space="preserve">; </w:t>
      </w:r>
      <w:r>
        <w:rPr>
          <w:rtl w:val="true"/>
        </w:rPr>
        <w:t>ניצולו לרעה את כוחו</w:t>
      </w:r>
      <w:r>
        <w:rPr>
          <w:rtl w:val="true"/>
        </w:rPr>
        <w:t xml:space="preserve">, </w:t>
      </w:r>
      <w:r>
        <w:rPr>
          <w:rtl w:val="true"/>
        </w:rPr>
        <w:t>מעמדו וגילו</w:t>
      </w:r>
      <w:r>
        <w:rPr>
          <w:rtl w:val="true"/>
        </w:rPr>
        <w:t xml:space="preserve">; </w:t>
      </w:r>
      <w:r>
        <w:rPr>
          <w:rtl w:val="true"/>
        </w:rPr>
        <w:t xml:space="preserve">ורמת הענישה הקבועה בפסיקה </w:t>
      </w:r>
      <w:r>
        <w:rPr>
          <w:rtl w:val="true"/>
        </w:rPr>
        <w:t>–</w:t>
      </w:r>
      <w:r>
        <w:rPr>
          <w:rtl w:val="true"/>
        </w:rPr>
        <w:t xml:space="preserve"> וטענה כי נוכח שיקולים אלו נכון לקבוע מתחם עונש הולם שינוע בין </w:t>
      </w:r>
      <w:r>
        <w:rPr/>
        <w:t>8</w:t>
      </w:r>
      <w:r>
        <w:rPr>
          <w:rtl w:val="true"/>
        </w:rPr>
        <w:t xml:space="preserve"> </w:t>
      </w:r>
      <w:r>
        <w:rPr>
          <w:rtl w:val="true"/>
        </w:rPr>
        <w:t>ל</w:t>
      </w:r>
      <w:r>
        <w:rPr>
          <w:rtl w:val="true"/>
        </w:rPr>
        <w:t>-</w:t>
      </w:r>
      <w:r>
        <w:rPr/>
        <w:t>12</w:t>
      </w:r>
      <w:r>
        <w:rPr>
          <w:rtl w:val="true"/>
        </w:rPr>
        <w:t xml:space="preserve"> </w:t>
      </w:r>
      <w:r>
        <w:rPr>
          <w:rtl w:val="true"/>
        </w:rPr>
        <w:t>שנות מאסר בפועל</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בהינתן נסיבותיו של המערער</w:t>
      </w:r>
      <w:r>
        <w:rPr>
          <w:rtl w:val="true"/>
        </w:rPr>
        <w:t xml:space="preserve">, </w:t>
      </w:r>
      <w:r>
        <w:rPr>
          <w:rtl w:val="true"/>
        </w:rPr>
        <w:t xml:space="preserve">ובשים לב לשיקולי הרתעת הרבים והיחיד וכן לאמור בתסקיר שירות המבחן בעניינו </w:t>
      </w:r>
      <w:r>
        <w:rPr>
          <w:rtl w:val="true"/>
        </w:rPr>
        <w:t>–</w:t>
      </w:r>
      <w:r>
        <w:rPr>
          <w:rtl w:val="true"/>
        </w:rPr>
        <w:t xml:space="preserve"> לפיו קיים סיכון להמשך התנהגות פוגענית מצדו וכי הוא נעדר הכרה</w:t>
      </w:r>
      <w:r>
        <w:rPr>
          <w:rtl w:val="true"/>
        </w:rPr>
        <w:t xml:space="preserve">, </w:t>
      </w:r>
      <w:r>
        <w:rPr>
          <w:rtl w:val="true"/>
        </w:rPr>
        <w:t>אף ראשונית</w:t>
      </w:r>
      <w:r>
        <w:rPr>
          <w:rtl w:val="true"/>
        </w:rPr>
        <w:t xml:space="preserve">, </w:t>
      </w:r>
      <w:r>
        <w:rPr>
          <w:rtl w:val="true"/>
        </w:rPr>
        <w:t xml:space="preserve">בהתנהלותו הפוגענית בתחום המיני </w:t>
      </w:r>
      <w:r>
        <w:rPr>
          <w:rtl w:val="true"/>
        </w:rPr>
        <w:t>–</w:t>
      </w:r>
      <w:r>
        <w:rPr>
          <w:rtl w:val="true"/>
        </w:rPr>
        <w:t xml:space="preserve"> המשיבה ביקשה לגזור את עונשו של המערער באמצעו של המתחם</w:t>
      </w:r>
      <w:r>
        <w:rPr>
          <w:rtl w:val="true"/>
        </w:rPr>
        <w:t xml:space="preserve">, </w:t>
      </w:r>
      <w:r>
        <w:rPr>
          <w:rtl w:val="true"/>
        </w:rPr>
        <w:t>ולדון אותו ל</w:t>
      </w:r>
      <w:r>
        <w:rPr>
          <w:rtl w:val="true"/>
        </w:rPr>
        <w:t>-</w:t>
      </w:r>
      <w:r>
        <w:rPr/>
        <w:t>10</w:t>
      </w:r>
      <w:r>
        <w:rPr>
          <w:rtl w:val="true"/>
        </w:rPr>
        <w:t xml:space="preserve"> </w:t>
      </w:r>
      <w:r>
        <w:rPr>
          <w:rtl w:val="true"/>
        </w:rPr>
        <w:t>שנות מאסר בפועל לצד ענישה נלווית</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מנגד</w:t>
      </w:r>
      <w:r>
        <w:rPr>
          <w:rtl w:val="true"/>
        </w:rPr>
        <w:t xml:space="preserve">, </w:t>
      </w:r>
      <w:r>
        <w:rPr>
          <w:rtl w:val="true"/>
        </w:rPr>
        <w:t>הסנגור טען כי המתלוננת הגיעה לביתו של המערער בידיעה שהם יקיימו יחסי מין</w:t>
      </w:r>
      <w:r>
        <w:rPr>
          <w:rtl w:val="true"/>
        </w:rPr>
        <w:t xml:space="preserve">, </w:t>
      </w:r>
      <w:r>
        <w:rPr>
          <w:rtl w:val="true"/>
        </w:rPr>
        <w:t>ועל כן ה</w:t>
      </w:r>
      <w:r>
        <w:rPr>
          <w:rtl w:val="true"/>
        </w:rPr>
        <w:t>"</w:t>
      </w:r>
      <w:r>
        <w:rPr>
          <w:rtl w:val="true"/>
        </w:rPr>
        <w:t>תפנית</w:t>
      </w:r>
      <w:r>
        <w:rPr>
          <w:rtl w:val="true"/>
        </w:rPr>
        <w:t xml:space="preserve">" </w:t>
      </w:r>
      <w:r>
        <w:rPr>
          <w:rtl w:val="true"/>
        </w:rPr>
        <w:t>שביצעה לשיטתו במהלך האירוע</w:t>
      </w:r>
      <w:r>
        <w:rPr>
          <w:rtl w:val="true"/>
        </w:rPr>
        <w:t xml:space="preserve">, </w:t>
      </w:r>
      <w:r>
        <w:rPr>
          <w:rtl w:val="true"/>
        </w:rPr>
        <w:t>מחייבת הקלה בעונשו</w:t>
      </w:r>
      <w:r>
        <w:rPr>
          <w:rtl w:val="true"/>
        </w:rPr>
        <w:t xml:space="preserve">. </w:t>
      </w:r>
      <w:r>
        <w:rPr>
          <w:rtl w:val="true"/>
        </w:rPr>
        <w:t>ביחס לעברו הפלילי של המערער</w:t>
      </w:r>
      <w:r>
        <w:rPr>
          <w:rtl w:val="true"/>
        </w:rPr>
        <w:t xml:space="preserve">, </w:t>
      </w:r>
      <w:r>
        <w:rPr>
          <w:rtl w:val="true"/>
        </w:rPr>
        <w:t>נטען כי מדובר בעבר רחוק ולא רלבנטי</w:t>
      </w:r>
      <w:r>
        <w:rPr>
          <w:rtl w:val="true"/>
        </w:rPr>
        <w:t xml:space="preserve">, </w:t>
      </w:r>
      <w:r>
        <w:rPr>
          <w:rtl w:val="true"/>
        </w:rPr>
        <w:t>כי הוא אינו מכביד</w:t>
      </w:r>
      <w:r>
        <w:rPr>
          <w:rtl w:val="true"/>
        </w:rPr>
        <w:t xml:space="preserve">, </w:t>
      </w:r>
      <w:r>
        <w:rPr>
          <w:rtl w:val="true"/>
        </w:rPr>
        <w:t>וכן כי אין לתת כל משקל לעבירות שבוצעו על ידו בהיותו קטין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בית המשפט עמד בגזר דינו על נסיבות חייה הקשות של המתלוננת</w:t>
      </w:r>
      <w:r>
        <w:rPr>
          <w:rtl w:val="true"/>
        </w:rPr>
        <w:t xml:space="preserve">, </w:t>
      </w:r>
      <w:r>
        <w:rPr>
          <w:rtl w:val="true"/>
        </w:rPr>
        <w:t>אשר התייתמה מאימה בגיל צעיר</w:t>
      </w:r>
      <w:r>
        <w:rPr>
          <w:rtl w:val="true"/>
        </w:rPr>
        <w:t xml:space="preserve">, </w:t>
      </w:r>
      <w:r>
        <w:rPr>
          <w:rtl w:val="true"/>
        </w:rPr>
        <w:t>ובזמן האירוע בשל ריב עם אביה התגוררה כאמור עם חברתה א</w:t>
      </w:r>
      <w:r>
        <w:rPr>
          <w:rtl w:val="true"/>
        </w:rPr>
        <w:t xml:space="preserve">'. </w:t>
      </w:r>
      <w:r>
        <w:rPr>
          <w:rtl w:val="true"/>
        </w:rPr>
        <w:t>בעוד שירות המבחן התבקש להכין תסקיר נפגע עבירה</w:t>
      </w:r>
      <w:r>
        <w:rPr>
          <w:rtl w:val="true"/>
        </w:rPr>
        <w:t xml:space="preserve">, </w:t>
      </w:r>
      <w:r>
        <w:rPr>
          <w:rtl w:val="true"/>
        </w:rPr>
        <w:t>הדבר לא עלה בידו בשל כך שניסיונות להיפגש עם המתלוננת ולשוחח עמה</w:t>
      </w:r>
      <w:r>
        <w:rPr>
          <w:rtl w:val="true"/>
        </w:rPr>
        <w:t xml:space="preserve">, </w:t>
      </w:r>
      <w:r>
        <w:rPr>
          <w:rtl w:val="true"/>
        </w:rPr>
        <w:t>לא צלחו ברובם</w:t>
      </w:r>
      <w:r>
        <w:rPr>
          <w:rtl w:val="true"/>
        </w:rPr>
        <w:t xml:space="preserve">. </w:t>
      </w:r>
      <w:r>
        <w:rPr>
          <w:rtl w:val="true"/>
        </w:rPr>
        <w:t>יוער</w:t>
      </w:r>
      <w:r>
        <w:rPr>
          <w:rtl w:val="true"/>
        </w:rPr>
        <w:t xml:space="preserve">, </w:t>
      </w:r>
      <w:r>
        <w:rPr>
          <w:rtl w:val="true"/>
        </w:rPr>
        <w:t>כי בעניין זה הסנגור טען ל</w:t>
      </w:r>
      <w:r>
        <w:rPr>
          <w:rtl w:val="true"/>
        </w:rPr>
        <w:t>"</w:t>
      </w:r>
      <w:r>
        <w:rPr>
          <w:rtl w:val="true"/>
        </w:rPr>
        <w:t>אי נוחות גדולה מאוד</w:t>
      </w:r>
      <w:r>
        <w:rPr>
          <w:rtl w:val="true"/>
        </w:rPr>
        <w:t xml:space="preserve">" </w:t>
      </w:r>
      <w:r>
        <w:rPr>
          <w:rtl w:val="true"/>
        </w:rPr>
        <w:t>בשל ה</w:t>
      </w:r>
      <w:r>
        <w:rPr>
          <w:rtl w:val="true"/>
        </w:rPr>
        <w:t>"</w:t>
      </w:r>
      <w:r>
        <w:rPr>
          <w:rtl w:val="true"/>
        </w:rPr>
        <w:t>סיטואציה</w:t>
      </w:r>
      <w:r>
        <w:rPr>
          <w:rtl w:val="true"/>
        </w:rPr>
        <w:t xml:space="preserve">" </w:t>
      </w:r>
      <w:r>
        <w:rPr>
          <w:rtl w:val="true"/>
        </w:rPr>
        <w:t>שבה לטענתו המתלוננת לא משתפת פעולה לשם עריכת תסקיר</w:t>
      </w:r>
      <w:r>
        <w:rPr>
          <w:rtl w:val="true"/>
        </w:rPr>
        <w:t xml:space="preserve">, </w:t>
      </w:r>
      <w:r>
        <w:rPr>
          <w:rtl w:val="true"/>
        </w:rPr>
        <w:t>אולם משיבה לפניות טלפוניות של התובעת</w:t>
      </w:r>
      <w:r>
        <w:rPr>
          <w:rtl w:val="true"/>
        </w:rPr>
        <w:t xml:space="preserve">. </w:t>
      </w:r>
      <w:r>
        <w:rPr>
          <w:rtl w:val="true"/>
        </w:rPr>
        <w:t>עוד צוין</w:t>
      </w:r>
      <w:r>
        <w:rPr>
          <w:rtl w:val="true"/>
        </w:rPr>
        <w:t xml:space="preserve">, </w:t>
      </w:r>
      <w:r>
        <w:rPr>
          <w:rtl w:val="true"/>
        </w:rPr>
        <w:t>כי בסמוך לאחר האירוע המתלוננת ניסתה ליטול את חייה</w:t>
      </w:r>
      <w:r>
        <w:rPr>
          <w:rtl w:val="true"/>
        </w:rPr>
        <w:t xml:space="preserve">, </w:t>
      </w:r>
      <w:r>
        <w:rPr>
          <w:rtl w:val="true"/>
        </w:rPr>
        <w:t>וחייה ניצלו בשל ערנות חברתה א</w:t>
      </w:r>
      <w:r>
        <w:rPr>
          <w:rtl w:val="true"/>
        </w:rPr>
        <w:t xml:space="preserve">' </w:t>
      </w:r>
      <w:r>
        <w:rPr>
          <w:rtl w:val="true"/>
        </w:rPr>
        <w:t>ואחותה הצעירה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אשר למערער </w:t>
      </w:r>
      <w:r>
        <w:rPr>
          <w:rtl w:val="true"/>
        </w:rPr>
        <w:t>–</w:t>
      </w:r>
      <w:r>
        <w:rPr>
          <w:rtl w:val="true"/>
        </w:rPr>
        <w:t xml:space="preserve"> פורט כי הוא בעל רישום פלילי עשיר הכולל </w:t>
      </w:r>
      <w:r>
        <w:rPr/>
        <w:t>16</w:t>
      </w:r>
      <w:r>
        <w:rPr>
          <w:rtl w:val="true"/>
        </w:rPr>
        <w:t xml:space="preserve"> </w:t>
      </w:r>
      <w:r>
        <w:rPr>
          <w:rtl w:val="true"/>
        </w:rPr>
        <w:t>הרשעות קודמות במגוון תחומים</w:t>
      </w:r>
      <w:r>
        <w:rPr>
          <w:rtl w:val="true"/>
        </w:rPr>
        <w:t xml:space="preserve">, </w:t>
      </w:r>
      <w:r>
        <w:rPr>
          <w:rtl w:val="true"/>
        </w:rPr>
        <w:t>שחלקן התיישנו אך לא נמחקו</w:t>
      </w:r>
      <w:r>
        <w:rPr>
          <w:rtl w:val="true"/>
        </w:rPr>
        <w:t xml:space="preserve">. </w:t>
      </w:r>
      <w:r>
        <w:rPr>
          <w:rtl w:val="true"/>
        </w:rPr>
        <w:t>בין הרשעות אלו גם הרשעות קודמות בביצוע עבירות מין</w:t>
      </w:r>
      <w:r>
        <w:rPr>
          <w:rtl w:val="true"/>
        </w:rPr>
        <w:t xml:space="preserve">. </w:t>
      </w:r>
      <w:r>
        <w:rPr>
          <w:rtl w:val="true"/>
        </w:rPr>
        <w:t>עוד נמנו נסיבותיו האישיות</w:t>
      </w:r>
      <w:r>
        <w:rPr>
          <w:rtl w:val="true"/>
        </w:rPr>
        <w:t xml:space="preserve">, </w:t>
      </w:r>
      <w:r>
        <w:rPr>
          <w:rtl w:val="true"/>
        </w:rPr>
        <w:t>היותו גרוש ואב ל</w:t>
      </w:r>
      <w:r>
        <w:rPr>
          <w:rtl w:val="true"/>
        </w:rPr>
        <w:t>-</w:t>
      </w:r>
      <w:r>
        <w:rPr/>
        <w:t>5</w:t>
      </w:r>
      <w:r>
        <w:rPr>
          <w:rtl w:val="true"/>
        </w:rPr>
        <w:t xml:space="preserve"> </w:t>
      </w:r>
      <w:r>
        <w:rPr>
          <w:rtl w:val="true"/>
        </w:rPr>
        <w:t>ילדים</w:t>
      </w:r>
      <w:r>
        <w:rPr>
          <w:rtl w:val="true"/>
        </w:rPr>
        <w:t xml:space="preserve">, </w:t>
      </w:r>
      <w:r>
        <w:rPr>
          <w:rtl w:val="true"/>
        </w:rPr>
        <w:t>וכן מצבו הרפואי</w:t>
      </w:r>
      <w:r>
        <w:rPr>
          <w:rtl w:val="true"/>
        </w:rPr>
        <w:t xml:space="preserve">, </w:t>
      </w:r>
      <w:r>
        <w:rPr>
          <w:rtl w:val="true"/>
        </w:rPr>
        <w:t>עקב תאונת עבודה שאירעה לו בעת עבודתו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בית המשפט המחוזי דחה את הטענה כי המתלוננת הגיעה לבית המערער בידיעה שיקוימו יחסי מין</w:t>
      </w:r>
      <w:r>
        <w:rPr>
          <w:rtl w:val="true"/>
        </w:rPr>
        <w:t xml:space="preserve">, </w:t>
      </w:r>
      <w:r>
        <w:rPr>
          <w:rtl w:val="true"/>
        </w:rPr>
        <w:t xml:space="preserve">וכי מדובר במקרה של </w:t>
      </w:r>
      <w:r>
        <w:rPr>
          <w:rtl w:val="true"/>
        </w:rPr>
        <w:t>"</w:t>
      </w:r>
      <w:r>
        <w:rPr>
          <w:rtl w:val="true"/>
        </w:rPr>
        <w:t>שינוי לבבות</w:t>
      </w:r>
      <w:r>
        <w:rPr>
          <w:rtl w:val="true"/>
        </w:rPr>
        <w:t xml:space="preserve">" </w:t>
      </w:r>
      <w:r>
        <w:rPr>
          <w:rtl w:val="true"/>
        </w:rPr>
        <w:t>המצדיק הקלה בעונשו</w:t>
      </w:r>
      <w:r>
        <w:rPr>
          <w:rtl w:val="true"/>
        </w:rPr>
        <w:t xml:space="preserve">, </w:t>
      </w:r>
      <w:r>
        <w:rPr>
          <w:rtl w:val="true"/>
        </w:rPr>
        <w:t>מאחר שגרסה זו נדחתה בהכרעת הדין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בשקלול טיעוני הצדדים</w:t>
      </w:r>
      <w:r>
        <w:rPr>
          <w:rtl w:val="true"/>
        </w:rPr>
        <w:t xml:space="preserve">, </w:t>
      </w:r>
      <w:r>
        <w:rPr>
          <w:rtl w:val="true"/>
        </w:rPr>
        <w:t>היקף הפגיעה במתלוננת</w:t>
      </w:r>
      <w:r>
        <w:rPr>
          <w:rtl w:val="true"/>
        </w:rPr>
        <w:t xml:space="preserve">, </w:t>
      </w:r>
      <w:r>
        <w:rPr>
          <w:rtl w:val="true"/>
        </w:rPr>
        <w:t>ה</w:t>
      </w:r>
      <w:r>
        <w:rPr>
          <w:rtl w:val="true"/>
        </w:rPr>
        <w:t>"</w:t>
      </w:r>
      <w:r>
        <w:rPr>
          <w:rtl w:val="true"/>
        </w:rPr>
        <w:t>תכנון המוקדם</w:t>
      </w:r>
      <w:r>
        <w:rPr>
          <w:rtl w:val="true"/>
        </w:rPr>
        <w:t xml:space="preserve">" </w:t>
      </w:r>
      <w:r>
        <w:rPr>
          <w:rtl w:val="true"/>
        </w:rPr>
        <w:t>שבמעשי המערער</w:t>
      </w:r>
      <w:r>
        <w:rPr>
          <w:rtl w:val="true"/>
        </w:rPr>
        <w:t xml:space="preserve">, </w:t>
      </w:r>
      <w:r>
        <w:rPr>
          <w:rtl w:val="true"/>
        </w:rPr>
        <w:t xml:space="preserve">והפסיקה הנוהגת </w:t>
      </w:r>
      <w:r>
        <w:rPr>
          <w:rtl w:val="true"/>
        </w:rPr>
        <w:t>–</w:t>
      </w:r>
      <w:r>
        <w:rPr>
          <w:rtl w:val="true"/>
        </w:rPr>
        <w:t xml:space="preserve"> בית המשפט המחוזי קבע כי מתחם העונש ההולם במקרה דנן נע בין </w:t>
      </w:r>
      <w:r>
        <w:rPr/>
        <w:t>7</w:t>
      </w:r>
      <w:r>
        <w:rPr>
          <w:rtl w:val="true"/>
        </w:rPr>
        <w:t xml:space="preserve"> </w:t>
      </w:r>
      <w:r>
        <w:rPr>
          <w:rtl w:val="true"/>
        </w:rPr>
        <w:t>ל</w:t>
      </w:r>
      <w:r>
        <w:rPr>
          <w:rtl w:val="true"/>
        </w:rPr>
        <w:t>-</w:t>
      </w:r>
      <w:r>
        <w:rPr/>
        <w:t>11</w:t>
      </w:r>
      <w:r>
        <w:rPr>
          <w:rtl w:val="true"/>
        </w:rPr>
        <w:t xml:space="preserve"> </w:t>
      </w:r>
      <w:r>
        <w:rPr>
          <w:rtl w:val="true"/>
        </w:rPr>
        <w:t>שנות מאסר</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בגדרי המתחם</w:t>
      </w:r>
      <w:r>
        <w:rPr>
          <w:rtl w:val="true"/>
        </w:rPr>
        <w:t xml:space="preserve">, </w:t>
      </w:r>
      <w:r>
        <w:rPr>
          <w:rtl w:val="true"/>
        </w:rPr>
        <w:t>בשל נתוניו האישיים של המערער</w:t>
      </w:r>
      <w:r>
        <w:rPr>
          <w:rtl w:val="true"/>
        </w:rPr>
        <w:t xml:space="preserve">, </w:t>
      </w:r>
      <w:r>
        <w:rPr>
          <w:rtl w:val="true"/>
        </w:rPr>
        <w:t>ובפרט הרשעותיו הקודמות</w:t>
      </w:r>
      <w:r>
        <w:rPr>
          <w:rtl w:val="true"/>
        </w:rPr>
        <w:t xml:space="preserve">; </w:t>
      </w:r>
      <w:r>
        <w:rPr>
          <w:rtl w:val="true"/>
        </w:rPr>
        <w:t>היעדר לקיחת אחריות על מעשיו</w:t>
      </w:r>
      <w:r>
        <w:rPr>
          <w:rtl w:val="true"/>
        </w:rPr>
        <w:t xml:space="preserve">; </w:t>
      </w:r>
      <w:r>
        <w:rPr>
          <w:rtl w:val="true"/>
        </w:rPr>
        <w:t>מצבו הבריאות</w:t>
      </w:r>
      <w:r>
        <w:rPr>
          <w:rtl w:val="true"/>
        </w:rPr>
        <w:t xml:space="preserve">; </w:t>
      </w:r>
      <w:r>
        <w:rPr>
          <w:rtl w:val="true"/>
        </w:rPr>
        <w:t xml:space="preserve">ושיקולי הרתעה </w:t>
      </w:r>
      <w:r>
        <w:rPr>
          <w:rtl w:val="true"/>
        </w:rPr>
        <w:t>–</w:t>
      </w:r>
      <w:r>
        <w:rPr>
          <w:rtl w:val="true"/>
        </w:rPr>
        <w:t xml:space="preserve"> בית המשפט גזר על המערער עונשים כדלקמן</w:t>
      </w:r>
      <w:r>
        <w:rPr>
          <w:rtl w:val="true"/>
        </w:rPr>
        <w:t xml:space="preserve">: </w:t>
      </w:r>
      <w:r>
        <w:rPr>
          <w:rtl w:val="true"/>
        </w:rPr>
        <w:t xml:space="preserve">מאסר בפועל למשך </w:t>
      </w:r>
      <w:r>
        <w:rPr/>
        <w:t>9</w:t>
      </w:r>
      <w:r>
        <w:rPr>
          <w:rtl w:val="true"/>
        </w:rPr>
        <w:t xml:space="preserve"> </w:t>
      </w:r>
      <w:r>
        <w:rPr>
          <w:rtl w:val="true"/>
        </w:rPr>
        <w:t>שנים מיום מעצרו</w:t>
      </w:r>
      <w:r>
        <w:rPr>
          <w:rtl w:val="true"/>
        </w:rPr>
        <w:t xml:space="preserve">; </w:t>
      </w:r>
      <w:r>
        <w:rPr>
          <w:rtl w:val="true"/>
        </w:rPr>
        <w:t xml:space="preserve">מאסר על תנאי למשך </w:t>
      </w:r>
      <w:r>
        <w:rPr/>
        <w:t>12</w:t>
      </w:r>
      <w:r>
        <w:rPr>
          <w:rtl w:val="true"/>
        </w:rPr>
        <w:t xml:space="preserve"> </w:t>
      </w:r>
      <w:r>
        <w:rPr>
          <w:rtl w:val="true"/>
        </w:rPr>
        <w:t>חודשים</w:t>
      </w:r>
      <w:r>
        <w:rPr>
          <w:rtl w:val="true"/>
        </w:rPr>
        <w:t xml:space="preserve">, </w:t>
      </w:r>
      <w:r>
        <w:rPr>
          <w:rtl w:val="true"/>
        </w:rPr>
        <w:t xml:space="preserve">לבל יעבור כל עבירת אלימות או עבירה בניגוד </w:t>
      </w:r>
      <w:hyperlink r:id="rId15">
        <w:r>
          <w:rPr>
            <w:rStyle w:val="Hyperlink"/>
            <w:rtl w:val="true"/>
          </w:rPr>
          <w:t>לפרק</w:t>
        </w:r>
        <w:r>
          <w:rPr>
            <w:rStyle w:val="Hyperlink"/>
            <w:rtl w:val="true"/>
          </w:rPr>
          <w:t xml:space="preserve"> </w:t>
        </w:r>
        <w:r>
          <w:rPr>
            <w:rStyle w:val="Hyperlink"/>
            <w:rtl w:val="true"/>
          </w:rPr>
          <w:t>י</w:t>
        </w:r>
        <w:r>
          <w:rPr>
            <w:rStyle w:val="Hyperlink"/>
            <w:rtl w:val="true"/>
          </w:rPr>
          <w:t xml:space="preserve">' </w:t>
        </w:r>
        <w:r>
          <w:rPr>
            <w:rStyle w:val="Hyperlink"/>
            <w:rtl w:val="true"/>
          </w:rPr>
          <w:t>סימן</w:t>
        </w:r>
      </w:hyperlink>
      <w:r>
        <w:rPr>
          <w:rtl w:val="true"/>
        </w:rPr>
        <w:t xml:space="preserve"> ה</w:t>
      </w:r>
      <w:r>
        <w:rPr>
          <w:rtl w:val="true"/>
        </w:rPr>
        <w:t xml:space="preserve">' </w:t>
      </w:r>
      <w:r>
        <w:rPr>
          <w:rtl w:val="true"/>
        </w:rPr>
        <w:t>לחוק</w:t>
      </w:r>
      <w:r>
        <w:rPr>
          <w:rtl w:val="true"/>
        </w:rPr>
        <w:t xml:space="preserve">, </w:t>
      </w:r>
      <w:r>
        <w:rPr>
          <w:rtl w:val="true"/>
        </w:rPr>
        <w:t xml:space="preserve">תוך </w:t>
      </w:r>
      <w:r>
        <w:rPr/>
        <w:t>3</w:t>
      </w:r>
      <w:r>
        <w:rPr>
          <w:rtl w:val="true"/>
        </w:rPr>
        <w:t xml:space="preserve"> </w:t>
      </w:r>
      <w:r>
        <w:rPr>
          <w:rtl w:val="true"/>
        </w:rPr>
        <w:t>שנים מיום שחרורו</w:t>
      </w:r>
      <w:r>
        <w:rPr>
          <w:rtl w:val="true"/>
        </w:rPr>
        <w:t xml:space="preserve">; </w:t>
      </w:r>
      <w:r>
        <w:rPr>
          <w:rtl w:val="true"/>
        </w:rPr>
        <w:t xml:space="preserve">ופיצוי בסך </w:t>
      </w:r>
      <w:r>
        <w:rPr/>
        <w:t>50,000</w:t>
      </w:r>
      <w:r>
        <w:rPr>
          <w:rtl w:val="true"/>
        </w:rPr>
        <w:t xml:space="preserve"> </w:t>
      </w:r>
      <w:r>
        <w:rPr>
          <w:rtl w:val="true"/>
        </w:rPr>
        <w:t>ש</w:t>
      </w:r>
      <w:r>
        <w:rPr>
          <w:rtl w:val="true"/>
        </w:rPr>
        <w:t>"</w:t>
      </w:r>
      <w:r>
        <w:rPr>
          <w:rtl w:val="true"/>
        </w:rPr>
        <w:t>ח לטובת המתלוננת</w:t>
      </w:r>
      <w:r>
        <w:rPr>
          <w:rtl w:val="true"/>
        </w:rPr>
        <w:t xml:space="preserve">. </w:t>
      </w:r>
    </w:p>
    <w:p>
      <w:pPr>
        <w:pStyle w:val="Ruller4"/>
        <w:ind w:end="0"/>
        <w:jc w:val="both"/>
        <w:rPr/>
      </w:pPr>
      <w:r>
        <w:rPr>
          <w:rtl w:val="true"/>
        </w:rPr>
      </w:r>
    </w:p>
    <w:p>
      <w:pPr>
        <w:pStyle w:val="Normal"/>
        <w:ind w:end="0"/>
        <w:jc w:val="both"/>
        <w:rPr>
          <w:rFonts w:cs="Miriam"/>
          <w:b/>
          <w:sz w:val="22"/>
        </w:rPr>
      </w:pPr>
      <w:r>
        <w:rPr>
          <w:rFonts w:cs="Miriam"/>
          <w:b/>
          <w:sz w:val="22"/>
          <w:rtl w:val="true"/>
        </w:rPr>
      </w:r>
    </w:p>
    <w:p>
      <w:pPr>
        <w:pStyle w:val="Normal"/>
        <w:ind w:end="0"/>
        <w:jc w:val="both"/>
        <w:rPr>
          <w:rFonts w:cs="Miriam"/>
          <w:b/>
          <w:sz w:val="22"/>
        </w:rPr>
      </w:pPr>
      <w:r>
        <w:rPr>
          <w:rFonts w:cs="Miriam"/>
          <w:b/>
          <w:b/>
          <w:sz w:val="22"/>
          <w:sz w:val="22"/>
          <w:rtl w:val="true"/>
        </w:rPr>
        <w:t>תמצית</w:t>
      </w:r>
      <w:r>
        <w:rPr>
          <w:rFonts w:cs="Times New Roman"/>
          <w:b/>
          <w:b/>
          <w:sz w:val="22"/>
          <w:sz w:val="22"/>
          <w:rtl w:val="true"/>
        </w:rPr>
        <w:t xml:space="preserve"> </w:t>
      </w:r>
      <w:r>
        <w:rPr>
          <w:rFonts w:cs="Miriam"/>
          <w:b/>
          <w:b/>
          <w:sz w:val="22"/>
          <w:sz w:val="22"/>
          <w:rtl w:val="true"/>
        </w:rPr>
        <w:t>טענות</w:t>
      </w:r>
      <w:r>
        <w:rPr>
          <w:rFonts w:cs="Times New Roman"/>
          <w:b/>
          <w:b/>
          <w:sz w:val="22"/>
          <w:sz w:val="22"/>
          <w:rtl w:val="true"/>
        </w:rPr>
        <w:t xml:space="preserve"> </w:t>
      </w:r>
      <w:r>
        <w:rPr>
          <w:rFonts w:cs="Miriam"/>
          <w:b/>
          <w:b/>
          <w:sz w:val="22"/>
          <w:sz w:val="22"/>
          <w:rtl w:val="true"/>
        </w:rPr>
        <w:t>הצדדים</w:t>
      </w:r>
      <w:r>
        <w:rPr>
          <w:rFonts w:cs="Times New Roman"/>
          <w:b/>
          <w:b/>
          <w:sz w:val="22"/>
          <w:sz w:val="22"/>
          <w:rtl w:val="true"/>
        </w:rPr>
        <w:t xml:space="preserve"> </w:t>
      </w:r>
      <w:r>
        <w:rPr>
          <w:rFonts w:cs="Miriam"/>
          <w:b/>
          <w:b/>
          <w:sz w:val="22"/>
          <w:sz w:val="22"/>
          <w:rtl w:val="true"/>
        </w:rPr>
        <w:t>בערעור</w:t>
      </w:r>
    </w:p>
    <w:p>
      <w:pPr>
        <w:pStyle w:val="Normal"/>
        <w:ind w:end="0"/>
        <w:jc w:val="both"/>
        <w:rPr>
          <w:rFonts w:cs="Miriam"/>
          <w:b/>
          <w:sz w:val="22"/>
        </w:rPr>
      </w:pPr>
      <w:r>
        <w:rPr>
          <w:rFonts w:cs="Miriam"/>
          <w:b/>
          <w:sz w:val="22"/>
          <w:rtl w:val="true"/>
        </w:rPr>
      </w:r>
    </w:p>
    <w:p>
      <w:pPr>
        <w:pStyle w:val="Ruller41"/>
        <w:numPr>
          <w:ilvl w:val="0"/>
          <w:numId w:val="1"/>
        </w:numPr>
        <w:ind w:hanging="0" w:start="0" w:end="0"/>
        <w:jc w:val="both"/>
        <w:rPr/>
      </w:pPr>
      <w:r>
        <w:rPr>
          <w:rtl w:val="true"/>
        </w:rPr>
        <w:t>הערעור שלפנינו מופנה הן כלפי הרשעתו של המערער והן כלפי חומרת העונש שנגזר עליו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לטענת המערער</w:t>
      </w:r>
      <w:r>
        <w:rPr>
          <w:rtl w:val="true"/>
        </w:rPr>
        <w:t xml:space="preserve">, </w:t>
      </w:r>
      <w:r>
        <w:rPr>
          <w:rtl w:val="true"/>
        </w:rPr>
        <w:t>בית המשפט המחוזי לא נתן את המשקל הראוי להתכתבויות ולשיחות שבינו לבין המתלוננת</w:t>
      </w:r>
      <w:r>
        <w:rPr>
          <w:rtl w:val="true"/>
        </w:rPr>
        <w:t xml:space="preserve">. </w:t>
      </w:r>
      <w:r>
        <w:rPr>
          <w:rtl w:val="true"/>
        </w:rPr>
        <w:t>לשיטתו</w:t>
      </w:r>
      <w:r>
        <w:rPr>
          <w:rtl w:val="true"/>
        </w:rPr>
        <w:t xml:space="preserve">, </w:t>
      </w:r>
      <w:r>
        <w:rPr>
          <w:rtl w:val="true"/>
        </w:rPr>
        <w:t xml:space="preserve">מדובר במספר רב של שיחות ומסרונים </w:t>
      </w:r>
      <w:r>
        <w:rPr>
          <w:rtl w:val="true"/>
        </w:rPr>
        <w:t>"</w:t>
      </w:r>
      <w:r>
        <w:rPr>
          <w:rtl w:val="true"/>
        </w:rPr>
        <w:t>בעלי אופי מיני מובהק</w:t>
      </w:r>
      <w:r>
        <w:rPr>
          <w:rtl w:val="true"/>
        </w:rPr>
        <w:t xml:space="preserve">", </w:t>
      </w:r>
      <w:r>
        <w:rPr>
          <w:rtl w:val="true"/>
        </w:rPr>
        <w:t xml:space="preserve">ובעוד שאין חולק כי בכל עת המתלוננת רשאית לשנות את דעתה אף אם הגיעה למפגש עם </w:t>
      </w:r>
      <w:r>
        <w:rPr>
          <w:rtl w:val="true"/>
        </w:rPr>
        <w:t>"</w:t>
      </w:r>
      <w:r>
        <w:rPr>
          <w:rtl w:val="true"/>
        </w:rPr>
        <w:t>כוונות מיניות</w:t>
      </w:r>
      <w:r>
        <w:rPr>
          <w:rtl w:val="true"/>
        </w:rPr>
        <w:t xml:space="preserve">", </w:t>
      </w:r>
      <w:r>
        <w:rPr>
          <w:rtl w:val="true"/>
        </w:rPr>
        <w:t xml:space="preserve">עצם התכחשותה </w:t>
      </w:r>
      <w:r>
        <w:rPr>
          <w:rtl w:val="true"/>
        </w:rPr>
        <w:t>"</w:t>
      </w:r>
      <w:r>
        <w:rPr>
          <w:rtl w:val="true"/>
        </w:rPr>
        <w:t>לשיחות ולהשתתפות בהן</w:t>
      </w:r>
      <w:r>
        <w:rPr>
          <w:rtl w:val="true"/>
        </w:rPr>
        <w:t xml:space="preserve">" </w:t>
      </w:r>
      <w:r>
        <w:rPr>
          <w:rtl w:val="true"/>
        </w:rPr>
        <w:t>משליכה על מהימנותה</w:t>
      </w:r>
      <w:r>
        <w:rPr>
          <w:rtl w:val="true"/>
        </w:rPr>
        <w:t xml:space="preserve">. </w:t>
      </w:r>
      <w:r>
        <w:rPr>
          <w:rtl w:val="true"/>
        </w:rPr>
        <w:t>כן נטען</w:t>
      </w:r>
      <w:r>
        <w:rPr>
          <w:rtl w:val="true"/>
        </w:rPr>
        <w:t xml:space="preserve">, </w:t>
      </w:r>
      <w:r>
        <w:rPr>
          <w:rtl w:val="true"/>
        </w:rPr>
        <w:t>כי בית המשפט המחוזי לא התחשב כנדרש בעצם הגעתה של המתלוננת לדירת המערער לבושה בפיג</w:t>
      </w:r>
      <w:r>
        <w:rPr>
          <w:rtl w:val="true"/>
        </w:rPr>
        <w:t>'</w:t>
      </w:r>
      <w:r>
        <w:rPr>
          <w:rtl w:val="true"/>
        </w:rPr>
        <w:t>מה בשעת לילה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המערער</w:t>
      </w:r>
      <w:r>
        <w:rPr>
          <w:rFonts w:eastAsia="Arial TUR" w:cs="Arial TUR"/>
          <w:rtl w:val="true"/>
        </w:rPr>
        <w:t xml:space="preserve"> </w:t>
      </w:r>
      <w:r>
        <w:rPr>
          <w:rtl w:val="true"/>
        </w:rPr>
        <w:t>חולק</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קבלת</w:t>
      </w:r>
      <w:r>
        <w:rPr>
          <w:rFonts w:eastAsia="Arial TUR" w:cs="Arial TUR"/>
          <w:rtl w:val="true"/>
        </w:rPr>
        <w:t xml:space="preserve"> </w:t>
      </w:r>
      <w:r>
        <w:rPr>
          <w:rtl w:val="true"/>
        </w:rPr>
        <w:t>גרסת</w:t>
      </w:r>
      <w:r>
        <w:rPr>
          <w:rFonts w:eastAsia="Arial TUR" w:cs="Arial TUR"/>
          <w:rtl w:val="true"/>
        </w:rPr>
        <w:t xml:space="preserve"> </w:t>
      </w:r>
      <w:r>
        <w:rPr>
          <w:rtl w:val="true"/>
        </w:rPr>
        <w:t>המתלוננת</w:t>
      </w:r>
      <w:r>
        <w:rPr>
          <w:rFonts w:eastAsia="Arial TUR" w:cs="Arial TUR"/>
          <w:rtl w:val="true"/>
        </w:rPr>
        <w:t xml:space="preserve"> </w:t>
      </w:r>
      <w:r>
        <w:rPr>
          <w:rtl w:val="true"/>
        </w:rPr>
        <w:t>לפיה</w:t>
      </w:r>
      <w:r>
        <w:rPr>
          <w:rFonts w:eastAsia="Arial TUR" w:cs="Arial TUR"/>
          <w:rtl w:val="true"/>
        </w:rPr>
        <w:t xml:space="preserve"> </w:t>
      </w:r>
      <w:r>
        <w:rPr>
          <w:rtl w:val="true"/>
        </w:rPr>
        <w:t>עלתה</w:t>
      </w:r>
      <w:r>
        <w:rPr>
          <w:rFonts w:eastAsia="Arial TUR" w:cs="Arial TUR"/>
          <w:rtl w:val="true"/>
        </w:rPr>
        <w:t xml:space="preserve"> </w:t>
      </w:r>
      <w:r>
        <w:rPr>
          <w:rtl w:val="true"/>
        </w:rPr>
        <w:t>לדירת</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לראות</w:t>
      </w:r>
      <w:r>
        <w:rPr>
          <w:rFonts w:eastAsia="Arial TUR" w:cs="Arial TUR"/>
          <w:rtl w:val="true"/>
        </w:rPr>
        <w:t xml:space="preserve"> </w:t>
      </w:r>
      <w:r>
        <w:rPr>
          <w:rtl w:val="true"/>
        </w:rPr>
        <w:t>סרט</w:t>
      </w:r>
      <w:r>
        <w:rPr>
          <w:rtl w:val="true"/>
        </w:rPr>
        <w:t xml:space="preserve">, </w:t>
      </w:r>
      <w:r>
        <w:rPr>
          <w:rtl w:val="true"/>
        </w:rPr>
        <w:t>זאת</w:t>
      </w:r>
      <w:r>
        <w:rPr>
          <w:rFonts w:eastAsia="Arial TUR" w:cs="Arial TUR"/>
          <w:rtl w:val="true"/>
        </w:rPr>
        <w:t xml:space="preserve"> </w:t>
      </w:r>
      <w:r>
        <w:rPr>
          <w:rtl w:val="true"/>
        </w:rPr>
        <w:t>נוכח</w:t>
      </w:r>
      <w:r>
        <w:rPr>
          <w:rFonts w:eastAsia="Arial TUR" w:cs="Arial TUR"/>
          <w:rtl w:val="true"/>
        </w:rPr>
        <w:t xml:space="preserve"> </w:t>
      </w:r>
      <w:r>
        <w:rPr>
          <w:rtl w:val="true"/>
        </w:rPr>
        <w:t>טיבה</w:t>
      </w:r>
      <w:r>
        <w:rPr>
          <w:rFonts w:eastAsia="Arial TUR" w:cs="Arial TUR"/>
          <w:rtl w:val="true"/>
        </w:rPr>
        <w:t xml:space="preserve"> </w:t>
      </w:r>
      <w:r>
        <w:rPr>
          <w:rtl w:val="true"/>
        </w:rPr>
        <w:t>של</w:t>
      </w:r>
      <w:r>
        <w:rPr>
          <w:rFonts w:eastAsia="Arial TUR" w:cs="Arial TUR"/>
          <w:rtl w:val="true"/>
        </w:rPr>
        <w:t xml:space="preserve"> </w:t>
      </w:r>
      <w:r>
        <w:rPr>
          <w:rtl w:val="true"/>
        </w:rPr>
        <w:t>ההתכתבות</w:t>
      </w:r>
      <w:r>
        <w:rPr>
          <w:rFonts w:eastAsia="Arial TUR" w:cs="Arial TUR"/>
          <w:rtl w:val="true"/>
        </w:rPr>
        <w:t xml:space="preserve"> </w:t>
      </w:r>
      <w:r>
        <w:rPr>
          <w:rtl w:val="true"/>
        </w:rPr>
        <w:t>האמורה</w:t>
      </w:r>
      <w:r>
        <w:rPr>
          <w:rFonts w:eastAsia="Arial TUR" w:cs="Arial TUR"/>
          <w:rtl w:val="true"/>
        </w:rPr>
        <w:t xml:space="preserve"> </w:t>
      </w:r>
      <w:r>
        <w:rPr>
          <w:rtl w:val="true"/>
        </w:rPr>
        <w:t>ופער</w:t>
      </w:r>
      <w:r>
        <w:rPr>
          <w:rFonts w:eastAsia="Arial TUR" w:cs="Arial TUR"/>
          <w:rtl w:val="true"/>
        </w:rPr>
        <w:t xml:space="preserve"> </w:t>
      </w:r>
      <w:r>
        <w:rPr>
          <w:rtl w:val="true"/>
        </w:rPr>
        <w:t>הגילאים</w:t>
      </w:r>
      <w:r>
        <w:rPr>
          <w:rFonts w:eastAsia="Arial TUR" w:cs="Arial TUR"/>
          <w:rtl w:val="true"/>
        </w:rPr>
        <w:t xml:space="preserve"> </w:t>
      </w:r>
      <w:r>
        <w:rPr>
          <w:rtl w:val="true"/>
        </w:rPr>
        <w:t>שבינו</w:t>
      </w:r>
      <w:r>
        <w:rPr>
          <w:rFonts w:eastAsia="Arial TUR" w:cs="Arial TUR"/>
          <w:rtl w:val="true"/>
        </w:rPr>
        <w:t xml:space="preserve"> </w:t>
      </w:r>
      <w:r>
        <w:rPr>
          <w:rtl w:val="true"/>
        </w:rPr>
        <w:t>לבין</w:t>
      </w:r>
      <w:r>
        <w:rPr>
          <w:rFonts w:eastAsia="Arial TUR" w:cs="Arial TUR"/>
          <w:rtl w:val="true"/>
        </w:rPr>
        <w:t xml:space="preserve"> </w:t>
      </w:r>
      <w:r>
        <w:rPr>
          <w:rtl w:val="true"/>
        </w:rPr>
        <w:t>המתלוננת</w:t>
      </w:r>
      <w:r>
        <w:rPr>
          <w:rtl w:val="true"/>
        </w:rPr>
        <w:t xml:space="preserve">. </w:t>
      </w:r>
      <w:r>
        <w:rPr>
          <w:rtl w:val="true"/>
        </w:rPr>
        <w:t>עוד</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שגה</w:t>
      </w:r>
      <w:r>
        <w:rPr>
          <w:rFonts w:eastAsia="Arial TUR" w:cs="Arial TUR"/>
          <w:rtl w:val="true"/>
        </w:rPr>
        <w:t xml:space="preserve"> </w:t>
      </w:r>
      <w:r>
        <w:rPr>
          <w:rtl w:val="true"/>
        </w:rPr>
        <w:t>משאימץ</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הרפואית</w:t>
      </w:r>
      <w:r>
        <w:rPr>
          <w:rFonts w:eastAsia="Arial TUR" w:cs="Arial TUR"/>
          <w:rtl w:val="true"/>
        </w:rPr>
        <w:t xml:space="preserve"> </w:t>
      </w:r>
      <w:r>
        <w:rPr>
          <w:rtl w:val="true"/>
        </w:rPr>
        <w:t>בעניין</w:t>
      </w:r>
      <w:r>
        <w:rPr>
          <w:rFonts w:eastAsia="Arial TUR" w:cs="Arial TUR"/>
          <w:rtl w:val="true"/>
        </w:rPr>
        <w:t xml:space="preserve"> </w:t>
      </w:r>
      <w:r>
        <w:rPr>
          <w:rtl w:val="true"/>
        </w:rPr>
        <w:t>המתלוננת</w:t>
      </w:r>
      <w:r>
        <w:rPr>
          <w:rtl w:val="true"/>
        </w:rPr>
        <w:t xml:space="preserve">, </w:t>
      </w:r>
      <w:r>
        <w:rPr>
          <w:rtl w:val="true"/>
        </w:rPr>
        <w:t>מאחר</w:t>
      </w:r>
      <w:r>
        <w:rPr>
          <w:rFonts w:eastAsia="Arial TUR" w:cs="Arial TUR"/>
          <w:rtl w:val="true"/>
        </w:rPr>
        <w:t xml:space="preserve"> </w:t>
      </w:r>
      <w:r>
        <w:rPr>
          <w:rtl w:val="true"/>
        </w:rPr>
        <w:t>שהחבלה</w:t>
      </w:r>
      <w:r>
        <w:rPr>
          <w:rFonts w:eastAsia="Arial TUR" w:cs="Arial TUR"/>
          <w:rtl w:val="true"/>
        </w:rPr>
        <w:t xml:space="preserve"> </w:t>
      </w:r>
      <w:r>
        <w:rPr>
          <w:rtl w:val="true"/>
        </w:rPr>
        <w:t>היחידה</w:t>
      </w:r>
      <w:r>
        <w:rPr>
          <w:rFonts w:eastAsia="Arial TUR" w:cs="Arial TUR"/>
          <w:rtl w:val="true"/>
        </w:rPr>
        <w:t xml:space="preserve"> </w:t>
      </w:r>
      <w:r>
        <w:rPr>
          <w:rtl w:val="true"/>
        </w:rPr>
        <w:t>שנמצאה</w:t>
      </w:r>
      <w:r>
        <w:rPr>
          <w:rFonts w:eastAsia="Arial TUR" w:cs="Arial TUR"/>
          <w:rtl w:val="true"/>
        </w:rPr>
        <w:t xml:space="preserve"> </w:t>
      </w:r>
      <w:r>
        <w:rPr>
          <w:rtl w:val="true"/>
        </w:rPr>
        <w:t>על</w:t>
      </w:r>
      <w:r>
        <w:rPr>
          <w:rFonts w:eastAsia="Arial TUR" w:cs="Arial TUR"/>
          <w:rtl w:val="true"/>
        </w:rPr>
        <w:t xml:space="preserve"> </w:t>
      </w:r>
      <w:r>
        <w:rPr>
          <w:rtl w:val="true"/>
        </w:rPr>
        <w:t>גופה</w:t>
      </w:r>
      <w:r>
        <w:rPr>
          <w:rFonts w:eastAsia="Arial TUR" w:cs="Arial TUR"/>
          <w:rtl w:val="true"/>
        </w:rPr>
        <w:t xml:space="preserve"> </w:t>
      </w:r>
      <w:r>
        <w:rPr>
          <w:rtl w:val="true"/>
        </w:rPr>
        <w:t>היא</w:t>
      </w:r>
      <w:r>
        <w:rPr>
          <w:rFonts w:eastAsia="Arial TUR" w:cs="Arial TUR"/>
          <w:rtl w:val="true"/>
        </w:rPr>
        <w:t xml:space="preserve"> </w:t>
      </w:r>
      <w:r>
        <w:rPr>
          <w:rtl w:val="true"/>
        </w:rPr>
        <w:t>חבלה</w:t>
      </w:r>
      <w:r>
        <w:rPr>
          <w:rFonts w:eastAsia="Arial TUR" w:cs="Arial TUR"/>
          <w:rtl w:val="true"/>
        </w:rPr>
        <w:t xml:space="preserve"> </w:t>
      </w:r>
      <w:r>
        <w:rPr>
          <w:rtl w:val="true"/>
        </w:rPr>
        <w:t>ישנה</w:t>
      </w:r>
      <w:r>
        <w:rPr>
          <w:rtl w:val="true"/>
        </w:rPr>
        <w:t xml:space="preserve">, </w:t>
      </w:r>
      <w:r>
        <w:rPr>
          <w:rtl w:val="true"/>
        </w:rPr>
        <w:t>ולא</w:t>
      </w:r>
      <w:r>
        <w:rPr>
          <w:rFonts w:eastAsia="Arial TUR" w:cs="Arial TUR"/>
          <w:rtl w:val="true"/>
        </w:rPr>
        <w:t xml:space="preserve"> </w:t>
      </w:r>
      <w:r>
        <w:rPr>
          <w:rtl w:val="true"/>
        </w:rPr>
        <w:t>נמצא</w:t>
      </w:r>
      <w:r>
        <w:rPr>
          <w:rFonts w:eastAsia="Arial TUR" w:cs="Arial TUR"/>
          <w:rtl w:val="true"/>
        </w:rPr>
        <w:t xml:space="preserve"> </w:t>
      </w:r>
      <w:r>
        <w:rPr>
          <w:rtl w:val="true"/>
        </w:rPr>
        <w:t>כל</w:t>
      </w:r>
      <w:r>
        <w:rPr>
          <w:rFonts w:eastAsia="Arial TUR" w:cs="Arial TUR"/>
          <w:rtl w:val="true"/>
        </w:rPr>
        <w:t xml:space="preserve"> </w:t>
      </w:r>
      <w:r>
        <w:rPr>
          <w:rtl w:val="true"/>
        </w:rPr>
        <w:t>תיעוד</w:t>
      </w:r>
      <w:r>
        <w:rPr>
          <w:rFonts w:eastAsia="Arial TUR" w:cs="Arial TUR"/>
          <w:rtl w:val="true"/>
        </w:rPr>
        <w:t xml:space="preserve"> </w:t>
      </w:r>
      <w:r>
        <w:rPr>
          <w:rtl w:val="true"/>
        </w:rPr>
        <w:t>לקיום</w:t>
      </w:r>
      <w:r>
        <w:rPr>
          <w:rFonts w:eastAsia="Arial TUR" w:cs="Arial TUR"/>
          <w:rtl w:val="true"/>
        </w:rPr>
        <w:t xml:space="preserve"> </w:t>
      </w:r>
      <w:r>
        <w:rPr>
          <w:rtl w:val="true"/>
        </w:rPr>
        <w:t>יחסי</w:t>
      </w:r>
      <w:r>
        <w:rPr>
          <w:rFonts w:eastAsia="Arial TUR" w:cs="Arial TUR"/>
          <w:rtl w:val="true"/>
        </w:rPr>
        <w:t xml:space="preserve"> </w:t>
      </w:r>
      <w:r>
        <w:rPr>
          <w:rtl w:val="true"/>
        </w:rPr>
        <w:t>מין</w:t>
      </w:r>
      <w:r>
        <w:rPr>
          <w:rFonts w:eastAsia="Arial TUR" w:cs="Arial TUR"/>
          <w:rtl w:val="true"/>
        </w:rPr>
        <w:t xml:space="preserve"> </w:t>
      </w:r>
      <w:r>
        <w:rPr>
          <w:rtl w:val="true"/>
        </w:rPr>
        <w:t>בכפייה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לגישת</w:t>
      </w:r>
      <w:r>
        <w:rPr>
          <w:rFonts w:eastAsia="Arial TUR" w:cs="Arial TUR"/>
          <w:rtl w:val="true"/>
        </w:rPr>
        <w:t xml:space="preserve"> </w:t>
      </w:r>
      <w:r>
        <w:rPr>
          <w:rtl w:val="true"/>
        </w:rPr>
        <w:t>המערער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נתן</w:t>
      </w:r>
      <w:r>
        <w:rPr>
          <w:rFonts w:eastAsia="Arial TUR" w:cs="Arial TUR"/>
          <w:rtl w:val="true"/>
        </w:rPr>
        <w:t xml:space="preserve"> </w:t>
      </w:r>
      <w:r>
        <w:rPr>
          <w:rtl w:val="true"/>
        </w:rPr>
        <w:t>את</w:t>
      </w:r>
      <w:r>
        <w:rPr>
          <w:rFonts w:eastAsia="Arial TUR" w:cs="Arial TUR"/>
          <w:rtl w:val="true"/>
        </w:rPr>
        <w:t xml:space="preserve"> </w:t>
      </w:r>
      <w:r>
        <w:rPr>
          <w:rtl w:val="true"/>
        </w:rPr>
        <w:t>המשקל</w:t>
      </w:r>
      <w:r>
        <w:rPr>
          <w:rFonts w:eastAsia="Arial TUR" w:cs="Arial TUR"/>
          <w:rtl w:val="true"/>
        </w:rPr>
        <w:t xml:space="preserve"> </w:t>
      </w:r>
      <w:r>
        <w:rPr>
          <w:rtl w:val="true"/>
        </w:rPr>
        <w:t>הראוי</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בעל</w:t>
      </w:r>
      <w:r>
        <w:rPr>
          <w:rFonts w:eastAsia="Arial TUR" w:cs="Arial TUR"/>
          <w:rtl w:val="true"/>
        </w:rPr>
        <w:t xml:space="preserve"> </w:t>
      </w:r>
      <w:r>
        <w:rPr>
          <w:rtl w:val="true"/>
        </w:rPr>
        <w:t>הדירה</w:t>
      </w:r>
      <w:r>
        <w:rPr>
          <w:rtl w:val="true"/>
        </w:rPr>
        <w:t xml:space="preserve">, </w:t>
      </w:r>
      <w:r>
        <w:rPr>
          <w:rtl w:val="true"/>
        </w:rPr>
        <w:t>אשר</w:t>
      </w:r>
      <w:r>
        <w:rPr>
          <w:rFonts w:eastAsia="Arial TUR" w:cs="Arial TUR"/>
          <w:rtl w:val="true"/>
        </w:rPr>
        <w:t xml:space="preserve"> </w:t>
      </w:r>
      <w:r>
        <w:rPr>
          <w:rtl w:val="true"/>
        </w:rPr>
        <w:t>נכח</w:t>
      </w:r>
      <w:r>
        <w:rPr>
          <w:rFonts w:eastAsia="Arial TUR" w:cs="Arial TUR"/>
          <w:rtl w:val="true"/>
        </w:rPr>
        <w:t xml:space="preserve"> </w:t>
      </w:r>
      <w:r>
        <w:rPr>
          <w:rtl w:val="true"/>
        </w:rPr>
        <w:t>בדירה</w:t>
      </w:r>
      <w:r>
        <w:rPr>
          <w:rFonts w:eastAsia="Arial TUR" w:cs="Arial TUR"/>
          <w:rtl w:val="true"/>
        </w:rPr>
        <w:t xml:space="preserve"> </w:t>
      </w:r>
      <w:r>
        <w:rPr>
          <w:rtl w:val="true"/>
        </w:rPr>
        <w:t>מרגע</w:t>
      </w:r>
      <w:r>
        <w:rPr>
          <w:rFonts w:eastAsia="Arial TUR" w:cs="Arial TUR"/>
          <w:rtl w:val="true"/>
        </w:rPr>
        <w:t xml:space="preserve"> </w:t>
      </w:r>
      <w:r>
        <w:rPr>
          <w:rtl w:val="true"/>
        </w:rPr>
        <w:t>הגעתה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לדירה</w:t>
      </w:r>
      <w:r>
        <w:rPr>
          <w:rFonts w:eastAsia="Arial TUR" w:cs="Arial TUR"/>
          <w:rtl w:val="true"/>
        </w:rPr>
        <w:t xml:space="preserve"> </w:t>
      </w:r>
      <w:r>
        <w:rPr>
          <w:rtl w:val="true"/>
        </w:rPr>
        <w:t>ועד</w:t>
      </w:r>
      <w:r>
        <w:rPr>
          <w:rFonts w:eastAsia="Arial TUR" w:cs="Arial TUR"/>
          <w:rtl w:val="true"/>
        </w:rPr>
        <w:t xml:space="preserve"> </w:t>
      </w:r>
      <w:r>
        <w:rPr>
          <w:rtl w:val="true"/>
        </w:rPr>
        <w:t>לעזיבתה</w:t>
      </w:r>
      <w:r>
        <w:rPr>
          <w:rtl w:val="true"/>
        </w:rPr>
        <w:t xml:space="preserve">, </w:t>
      </w:r>
      <w:r>
        <w:rPr>
          <w:rtl w:val="true"/>
        </w:rPr>
        <w:t>ולדבריו</w:t>
      </w:r>
      <w:r>
        <w:rPr>
          <w:rFonts w:eastAsia="Arial TUR" w:cs="Arial TUR"/>
          <w:rtl w:val="true"/>
        </w:rPr>
        <w:t xml:space="preserve"> </w:t>
      </w:r>
      <w:r>
        <w:rPr>
          <w:rtl w:val="true"/>
        </w:rPr>
        <w:t>צפה</w:t>
      </w:r>
      <w:r>
        <w:rPr>
          <w:rFonts w:eastAsia="Arial TUR" w:cs="Arial TUR"/>
          <w:rtl w:val="true"/>
        </w:rPr>
        <w:t xml:space="preserve"> </w:t>
      </w:r>
      <w:r>
        <w:rPr>
          <w:rtl w:val="true"/>
        </w:rPr>
        <w:t>בטלוויזיה</w:t>
      </w:r>
      <w:r>
        <w:rPr>
          <w:rFonts w:eastAsia="Arial TUR" w:cs="Arial TUR"/>
          <w:rtl w:val="true"/>
        </w:rPr>
        <w:t xml:space="preserve"> </w:t>
      </w:r>
      <w:r>
        <w:rPr>
          <w:rtl w:val="true"/>
        </w:rPr>
        <w:t>סמוך</w:t>
      </w:r>
      <w:r>
        <w:rPr>
          <w:rFonts w:eastAsia="Arial TUR" w:cs="Arial TUR"/>
          <w:rtl w:val="true"/>
        </w:rPr>
        <w:t xml:space="preserve"> </w:t>
      </w:r>
      <w:r>
        <w:rPr>
          <w:rtl w:val="true"/>
        </w:rPr>
        <w:t>מאוד</w:t>
      </w:r>
      <w:r>
        <w:rPr>
          <w:rFonts w:eastAsia="Arial TUR" w:cs="Arial TUR"/>
          <w:rtl w:val="true"/>
        </w:rPr>
        <w:t xml:space="preserve"> </w:t>
      </w:r>
      <w:r>
        <w:rPr>
          <w:rtl w:val="true"/>
        </w:rPr>
        <w:t>לחדרו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ולא</w:t>
      </w:r>
      <w:r>
        <w:rPr>
          <w:rFonts w:eastAsia="Arial TUR" w:cs="Arial TUR"/>
          <w:rtl w:val="true"/>
        </w:rPr>
        <w:t xml:space="preserve"> </w:t>
      </w:r>
      <w:r>
        <w:rPr>
          <w:rtl w:val="true"/>
        </w:rPr>
        <w:t>שמע</w:t>
      </w:r>
      <w:r>
        <w:rPr>
          <w:rFonts w:eastAsia="Arial TUR" w:cs="Arial TUR"/>
          <w:rtl w:val="true"/>
        </w:rPr>
        <w:t xml:space="preserve"> </w:t>
      </w:r>
      <w:r>
        <w:rPr>
          <w:rtl w:val="true"/>
        </w:rPr>
        <w:t>צעקות</w:t>
      </w:r>
      <w:r>
        <w:rPr>
          <w:rFonts w:eastAsia="Arial TUR" w:cs="Arial TUR"/>
          <w:rtl w:val="true"/>
        </w:rPr>
        <w:t xml:space="preserve"> </w:t>
      </w:r>
      <w:r>
        <w:rPr>
          <w:rtl w:val="true"/>
        </w:rPr>
        <w:t>מצידה</w:t>
      </w:r>
      <w:r>
        <w:rPr>
          <w:rtl w:val="true"/>
        </w:rPr>
        <w:t xml:space="preserve">, </w:t>
      </w:r>
      <w:r>
        <w:rPr>
          <w:rtl w:val="true"/>
        </w:rPr>
        <w:t>וכן</w:t>
      </w:r>
      <w:r>
        <w:rPr>
          <w:rFonts w:eastAsia="Arial TUR" w:cs="Arial TUR"/>
          <w:rtl w:val="true"/>
        </w:rPr>
        <w:t xml:space="preserve"> </w:t>
      </w:r>
      <w:r>
        <w:rPr>
          <w:rtl w:val="true"/>
        </w:rPr>
        <w:t>העיד</w:t>
      </w:r>
      <w:r>
        <w:rPr>
          <w:rFonts w:eastAsia="Arial TUR" w:cs="Arial TUR"/>
          <w:rtl w:val="true"/>
        </w:rPr>
        <w:t xml:space="preserve"> </w:t>
      </w:r>
      <w:r>
        <w:rPr>
          <w:rtl w:val="true"/>
        </w:rPr>
        <w:t>שראה</w:t>
      </w:r>
      <w:r>
        <w:rPr>
          <w:rFonts w:eastAsia="Arial TUR" w:cs="Arial TUR"/>
          <w:rtl w:val="true"/>
        </w:rPr>
        <w:t xml:space="preserve"> </w:t>
      </w:r>
      <w:r>
        <w:rPr>
          <w:rtl w:val="true"/>
        </w:rPr>
        <w:t>שהמתלוננת</w:t>
      </w:r>
      <w:r>
        <w:rPr>
          <w:rFonts w:eastAsia="Arial TUR" w:cs="Arial TUR"/>
          <w:rtl w:val="true"/>
        </w:rPr>
        <w:t xml:space="preserve"> </w:t>
      </w:r>
      <w:r>
        <w:rPr>
          <w:rtl w:val="true"/>
        </w:rPr>
        <w:t>והמערער</w:t>
      </w:r>
      <w:r>
        <w:rPr>
          <w:rFonts w:eastAsia="Arial TUR" w:cs="Arial TUR"/>
          <w:rtl w:val="true"/>
        </w:rPr>
        <w:t xml:space="preserve"> </w:t>
      </w:r>
      <w:r>
        <w:rPr>
          <w:rtl w:val="true"/>
        </w:rPr>
        <w:t>נפרדו</w:t>
      </w:r>
      <w:r>
        <w:rPr>
          <w:rFonts w:eastAsia="Arial TUR" w:cs="Arial TUR"/>
          <w:rtl w:val="true"/>
        </w:rPr>
        <w:t xml:space="preserve"> </w:t>
      </w:r>
      <w:r>
        <w:rPr>
          <w:rtl w:val="true"/>
        </w:rPr>
        <w:t>מבלי</w:t>
      </w:r>
      <w:r>
        <w:rPr>
          <w:rFonts w:eastAsia="Arial TUR" w:cs="Arial TUR"/>
          <w:rtl w:val="true"/>
        </w:rPr>
        <w:t xml:space="preserve"> </w:t>
      </w:r>
      <w:r>
        <w:rPr>
          <w:rtl w:val="true"/>
        </w:rPr>
        <w:t>שנראה</w:t>
      </w:r>
      <w:r>
        <w:rPr>
          <w:rFonts w:eastAsia="Arial TUR" w:cs="Arial TUR"/>
          <w:rtl w:val="true"/>
        </w:rPr>
        <w:t xml:space="preserve"> </w:t>
      </w:r>
      <w:r>
        <w:rPr>
          <w:rtl w:val="true"/>
        </w:rPr>
        <w:t>שהיא</w:t>
      </w:r>
      <w:r>
        <w:rPr>
          <w:rFonts w:eastAsia="Arial TUR" w:cs="Arial TUR"/>
          <w:rtl w:val="true"/>
        </w:rPr>
        <w:t xml:space="preserve"> </w:t>
      </w:r>
      <w:r>
        <w:rPr>
          <w:rtl w:val="true"/>
        </w:rPr>
        <w:t>במצוקה</w:t>
      </w:r>
      <w:r>
        <w:rPr>
          <w:rtl w:val="true"/>
        </w:rPr>
        <w:t xml:space="preserve">. </w:t>
      </w:r>
      <w:r>
        <w:rPr>
          <w:rtl w:val="true"/>
        </w:rPr>
        <w:t>בתוך</w:t>
      </w:r>
      <w:r>
        <w:rPr>
          <w:rFonts w:eastAsia="Arial TUR" w:cs="Arial TUR"/>
          <w:rtl w:val="true"/>
        </w:rPr>
        <w:t xml:space="preserve"> </w:t>
      </w:r>
      <w:r>
        <w:rPr>
          <w:rtl w:val="true"/>
        </w:rPr>
        <w:t>כך</w:t>
      </w:r>
      <w:r>
        <w:rPr>
          <w:rFonts w:eastAsia="Arial TUR" w:cs="Arial TUR"/>
          <w:rtl w:val="true"/>
        </w:rPr>
        <w:t xml:space="preserve"> </w:t>
      </w:r>
      <w:r>
        <w:rPr>
          <w:rtl w:val="true"/>
        </w:rPr>
        <w:t>המערער</w:t>
      </w:r>
      <w:r>
        <w:rPr>
          <w:rFonts w:eastAsia="Arial TUR" w:cs="Arial TUR"/>
          <w:rtl w:val="true"/>
        </w:rPr>
        <w:t xml:space="preserve"> </w:t>
      </w:r>
      <w:r>
        <w:rPr>
          <w:rtl w:val="true"/>
        </w:rPr>
        <w:t>טוען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שגה</w:t>
      </w:r>
      <w:r>
        <w:rPr>
          <w:rFonts w:eastAsia="Arial TUR" w:cs="Arial TUR"/>
          <w:rtl w:val="true"/>
        </w:rPr>
        <w:t xml:space="preserve"> </w:t>
      </w:r>
      <w:r>
        <w:rPr>
          <w:rtl w:val="true"/>
        </w:rPr>
        <w:t>משלא</w:t>
      </w:r>
      <w:r>
        <w:rPr>
          <w:rFonts w:eastAsia="Arial TUR" w:cs="Arial TUR"/>
          <w:rtl w:val="true"/>
        </w:rPr>
        <w:t xml:space="preserve"> </w:t>
      </w:r>
      <w:r>
        <w:rPr>
          <w:rtl w:val="true"/>
        </w:rPr>
        <w:t>קיבל</w:t>
      </w:r>
      <w:r>
        <w:rPr>
          <w:rFonts w:eastAsia="Arial TUR" w:cs="Arial TUR"/>
          <w:rtl w:val="true"/>
        </w:rPr>
        <w:t xml:space="preserve"> </w:t>
      </w:r>
      <w:r>
        <w:rPr>
          <w:rtl w:val="true"/>
        </w:rPr>
        <w:t>את</w:t>
      </w:r>
      <w:r>
        <w:rPr>
          <w:rFonts w:eastAsia="Arial TUR" w:cs="Arial TUR"/>
          <w:rtl w:val="true"/>
        </w:rPr>
        <w:t xml:space="preserve"> </w:t>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שדי</w:t>
      </w:r>
      <w:r>
        <w:rPr>
          <w:rFonts w:eastAsia="Arial TUR" w:cs="Arial TUR"/>
          <w:rtl w:val="true"/>
        </w:rPr>
        <w:t xml:space="preserve"> </w:t>
      </w:r>
      <w:r>
        <w:rPr>
          <w:rtl w:val="true"/>
        </w:rPr>
        <w:t>בנוכחותו</w:t>
      </w:r>
      <w:r>
        <w:rPr>
          <w:rFonts w:eastAsia="Arial TUR" w:cs="Arial TUR"/>
          <w:rtl w:val="true"/>
        </w:rPr>
        <w:t xml:space="preserve"> </w:t>
      </w:r>
      <w:r>
        <w:rPr>
          <w:rtl w:val="true"/>
        </w:rPr>
        <w:t>של</w:t>
      </w:r>
      <w:r>
        <w:rPr>
          <w:rFonts w:eastAsia="Arial TUR" w:cs="Arial TUR"/>
          <w:rtl w:val="true"/>
        </w:rPr>
        <w:t xml:space="preserve"> </w:t>
      </w:r>
      <w:r>
        <w:rPr>
          <w:rtl w:val="true"/>
        </w:rPr>
        <w:t>בעל</w:t>
      </w:r>
      <w:r>
        <w:rPr>
          <w:rFonts w:eastAsia="Arial TUR" w:cs="Arial TUR"/>
          <w:rtl w:val="true"/>
        </w:rPr>
        <w:t xml:space="preserve"> </w:t>
      </w:r>
      <w:r>
        <w:rPr>
          <w:rtl w:val="true"/>
        </w:rPr>
        <w:t>הדירה</w:t>
      </w:r>
      <w:r>
        <w:rPr>
          <w:rFonts w:eastAsia="Arial TUR" w:cs="Arial TUR"/>
          <w:rtl w:val="true"/>
        </w:rPr>
        <w:t xml:space="preserve"> </w:t>
      </w:r>
      <w:r>
        <w:rPr>
          <w:rtl w:val="true"/>
        </w:rPr>
        <w:t>בדירה</w:t>
      </w:r>
      <w:r>
        <w:rPr>
          <w:rFonts w:eastAsia="Arial TUR" w:cs="Arial TUR"/>
          <w:rtl w:val="true"/>
        </w:rPr>
        <w:t xml:space="preserve"> </w:t>
      </w:r>
      <w:r>
        <w:rPr>
          <w:rtl w:val="true"/>
        </w:rPr>
        <w:t>כדי</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שלא</w:t>
      </w:r>
      <w:r>
        <w:rPr>
          <w:rFonts w:eastAsia="Arial TUR" w:cs="Arial TUR"/>
          <w:rtl w:val="true"/>
        </w:rPr>
        <w:t xml:space="preserve"> </w:t>
      </w:r>
      <w:r>
        <w:rPr>
          <w:rtl w:val="true"/>
        </w:rPr>
        <w:t>בוצעה</w:t>
      </w:r>
      <w:r>
        <w:rPr>
          <w:rFonts w:eastAsia="Arial TUR" w:cs="Arial TUR"/>
          <w:rtl w:val="true"/>
        </w:rPr>
        <w:t xml:space="preserve"> </w:t>
      </w:r>
      <w:r>
        <w:rPr>
          <w:rtl w:val="true"/>
        </w:rPr>
        <w:t>עבירת</w:t>
      </w:r>
      <w:r>
        <w:rPr>
          <w:rFonts w:eastAsia="Arial TUR" w:cs="Arial TUR"/>
          <w:rtl w:val="true"/>
        </w:rPr>
        <w:t xml:space="preserve"> </w:t>
      </w:r>
      <w:r>
        <w:rPr>
          <w:rtl w:val="true"/>
        </w:rPr>
        <w:t>אונס</w:t>
      </w:r>
      <w:r>
        <w:rPr>
          <w:rtl w:val="true"/>
        </w:rPr>
        <w:t xml:space="preserve">, </w:t>
      </w:r>
      <w:r>
        <w:rPr>
          <w:rtl w:val="true"/>
        </w:rPr>
        <w:t>בהינתן</w:t>
      </w:r>
      <w:r>
        <w:rPr>
          <w:rFonts w:eastAsia="Arial TUR" w:cs="Arial TUR"/>
          <w:rtl w:val="true"/>
        </w:rPr>
        <w:t xml:space="preserve"> </w:t>
      </w:r>
      <w:r>
        <w:rPr>
          <w:rtl w:val="true"/>
        </w:rPr>
        <w:t>שהאירוע</w:t>
      </w:r>
      <w:r>
        <w:rPr>
          <w:rFonts w:eastAsia="Arial TUR" w:cs="Arial TUR"/>
          <w:rtl w:val="true"/>
        </w:rPr>
        <w:t xml:space="preserve"> </w:t>
      </w:r>
      <w:r>
        <w:rPr>
          <w:rtl w:val="true"/>
        </w:rPr>
        <w:t>התרחש</w:t>
      </w:r>
      <w:r>
        <w:rPr>
          <w:rFonts w:eastAsia="Arial TUR" w:cs="Arial TUR"/>
          <w:rtl w:val="true"/>
        </w:rPr>
        <w:t xml:space="preserve"> </w:t>
      </w:r>
      <w:r>
        <w:rPr>
          <w:rtl w:val="true"/>
        </w:rPr>
        <w:t>בדירה</w:t>
      </w:r>
      <w:r>
        <w:rPr>
          <w:rFonts w:eastAsia="Arial TUR" w:cs="Arial TUR"/>
          <w:rtl w:val="true"/>
        </w:rPr>
        <w:t xml:space="preserve"> </w:t>
      </w:r>
      <w:r>
        <w:rPr>
          <w:rtl w:val="true"/>
        </w:rPr>
        <w:t>קטנה</w:t>
      </w:r>
      <w:r>
        <w:rPr>
          <w:rtl w:val="true"/>
        </w:rPr>
        <w:t xml:space="preserve">, </w:t>
      </w:r>
      <w:r>
        <w:rPr>
          <w:rtl w:val="true"/>
        </w:rPr>
        <w:t>בה</w:t>
      </w:r>
      <w:r>
        <w:rPr>
          <w:rFonts w:eastAsia="Arial TUR" w:cs="Arial TUR"/>
          <w:rtl w:val="true"/>
        </w:rPr>
        <w:t xml:space="preserve"> </w:t>
      </w:r>
      <w:r>
        <w:rPr>
          <w:rtl w:val="true"/>
        </w:rPr>
        <w:t>המרחק</w:t>
      </w:r>
      <w:r>
        <w:rPr>
          <w:rFonts w:eastAsia="Arial TUR" w:cs="Arial TUR"/>
          <w:rtl w:val="true"/>
        </w:rPr>
        <w:t xml:space="preserve"> </w:t>
      </w:r>
      <w:r>
        <w:rPr>
          <w:rtl w:val="true"/>
        </w:rPr>
        <w:t>בין</w:t>
      </w:r>
      <w:r>
        <w:rPr>
          <w:rFonts w:eastAsia="Arial TUR" w:cs="Arial TUR"/>
          <w:rtl w:val="true"/>
        </w:rPr>
        <w:t xml:space="preserve"> </w:t>
      </w:r>
      <w:r>
        <w:rPr>
          <w:rtl w:val="true"/>
        </w:rPr>
        <w:t>הסלון</w:t>
      </w:r>
      <w:r>
        <w:rPr>
          <w:rFonts w:eastAsia="Arial TUR" w:cs="Arial TUR"/>
          <w:rtl w:val="true"/>
        </w:rPr>
        <w:t xml:space="preserve"> </w:t>
      </w:r>
      <w:r>
        <w:rPr>
          <w:rtl w:val="true"/>
        </w:rPr>
        <w:t>לחדרו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קטן</w:t>
      </w:r>
      <w:r>
        <w:rPr>
          <w:rFonts w:eastAsia="Arial TUR" w:cs="Arial TUR"/>
          <w:rtl w:val="true"/>
        </w:rPr>
        <w:t xml:space="preserve"> </w:t>
      </w:r>
      <w:r>
        <w:rPr>
          <w:rtl w:val="true"/>
        </w:rPr>
        <w:t>ביותר</w:t>
      </w:r>
      <w:r>
        <w:rPr>
          <w:rtl w:val="true"/>
        </w:rPr>
        <w:t xml:space="preserve">, </w:t>
      </w:r>
      <w:r>
        <w:rPr>
          <w:rtl w:val="true"/>
        </w:rPr>
        <w:t>וכי</w:t>
      </w:r>
      <w:r>
        <w:rPr>
          <w:rFonts w:eastAsia="Arial TUR" w:cs="Arial TUR"/>
          <w:rtl w:val="true"/>
        </w:rPr>
        <w:t xml:space="preserve"> </w:t>
      </w:r>
      <w:r>
        <w:rPr>
          <w:rtl w:val="true"/>
        </w:rPr>
        <w:t>אין</w:t>
      </w:r>
      <w:r>
        <w:rPr>
          <w:rFonts w:eastAsia="Arial TUR" w:cs="Arial TUR"/>
          <w:rtl w:val="true"/>
        </w:rPr>
        <w:t xml:space="preserve"> </w:t>
      </w:r>
      <w:r>
        <w:rPr>
          <w:rtl w:val="true"/>
        </w:rPr>
        <w:t>דלת</w:t>
      </w:r>
      <w:r>
        <w:rPr>
          <w:rFonts w:eastAsia="Arial TUR" w:cs="Arial TUR"/>
          <w:rtl w:val="true"/>
        </w:rPr>
        <w:t xml:space="preserve"> </w:t>
      </w:r>
      <w:r>
        <w:rPr>
          <w:rtl w:val="true"/>
        </w:rPr>
        <w:t>המפרידה</w:t>
      </w:r>
      <w:r>
        <w:rPr>
          <w:rFonts w:eastAsia="Arial TUR" w:cs="Arial TUR"/>
          <w:rtl w:val="true"/>
        </w:rPr>
        <w:t xml:space="preserve"> </w:t>
      </w:r>
      <w:r>
        <w:rPr>
          <w:rtl w:val="true"/>
        </w:rPr>
        <w:t>בין</w:t>
      </w:r>
      <w:r>
        <w:rPr>
          <w:rFonts w:eastAsia="Arial TUR" w:cs="Arial TUR"/>
          <w:rtl w:val="true"/>
        </w:rPr>
        <w:t xml:space="preserve"> </w:t>
      </w:r>
      <w:r>
        <w:rPr>
          <w:rtl w:val="true"/>
        </w:rPr>
        <w:t>החדרים</w:t>
      </w:r>
      <w:r>
        <w:rPr>
          <w:rtl w:val="true"/>
        </w:rPr>
        <w:t xml:space="preserve">, </w:t>
      </w:r>
      <w:r>
        <w:rPr>
          <w:rtl w:val="true"/>
        </w:rPr>
        <w:t>אלא</w:t>
      </w:r>
      <w:r>
        <w:rPr>
          <w:rFonts w:eastAsia="Arial TUR" w:cs="Arial TUR"/>
          <w:rtl w:val="true"/>
        </w:rPr>
        <w:t xml:space="preserve"> </w:t>
      </w:r>
      <w:r>
        <w:rPr>
          <w:rtl w:val="true"/>
        </w:rPr>
        <w:t>וילון</w:t>
      </w:r>
      <w:r>
        <w:rPr>
          <w:rFonts w:eastAsia="Arial TUR" w:cs="Arial TUR"/>
          <w:rtl w:val="true"/>
        </w:rPr>
        <w:t xml:space="preserve"> </w:t>
      </w:r>
      <w:r>
        <w:rPr>
          <w:rtl w:val="true"/>
        </w:rPr>
        <w:t>בלבד</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עוד</w:t>
      </w:r>
      <w:r>
        <w:rPr>
          <w:rFonts w:eastAsia="Arial TUR" w:cs="Arial TUR"/>
          <w:rtl w:val="true"/>
        </w:rPr>
        <w:t xml:space="preserve"> </w:t>
      </w:r>
      <w:r>
        <w:rPr>
          <w:rtl w:val="true"/>
        </w:rPr>
        <w:t>לשיטת</w:t>
      </w:r>
      <w:r>
        <w:rPr>
          <w:rFonts w:eastAsia="Arial TUR" w:cs="Arial TUR"/>
          <w:rtl w:val="true"/>
        </w:rPr>
        <w:t xml:space="preserve"> </w:t>
      </w:r>
      <w:r>
        <w:rPr>
          <w:rtl w:val="true"/>
        </w:rPr>
        <w:t>המערער</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w:t>
      </w:r>
      <w:r>
        <w:rPr>
          <w:rtl w:val="true"/>
        </w:rPr>
        <w:t>התעלם</w:t>
      </w:r>
      <w:r>
        <w:rPr>
          <w:rtl w:val="true"/>
        </w:rPr>
        <w:t xml:space="preserve">" </w:t>
      </w:r>
      <w:r>
        <w:rPr>
          <w:rtl w:val="true"/>
        </w:rPr>
        <w:t>ממצבו</w:t>
      </w:r>
      <w:r>
        <w:rPr>
          <w:rFonts w:eastAsia="Arial TUR" w:cs="Arial TUR"/>
          <w:rtl w:val="true"/>
        </w:rPr>
        <w:t xml:space="preserve"> </w:t>
      </w:r>
      <w:r>
        <w:rPr>
          <w:rtl w:val="true"/>
        </w:rPr>
        <w:t>הרפואי</w:t>
      </w:r>
      <w:r>
        <w:rPr>
          <w:rFonts w:eastAsia="Arial TUR" w:cs="Arial TUR"/>
          <w:rtl w:val="true"/>
        </w:rPr>
        <w:t xml:space="preserve"> </w:t>
      </w:r>
      <w:r>
        <w:rPr>
          <w:rtl w:val="true"/>
        </w:rPr>
        <w:t>בעטיו</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להפעיל</w:t>
      </w:r>
      <w:r>
        <w:rPr>
          <w:rFonts w:eastAsia="Arial TUR" w:cs="Arial TUR"/>
          <w:rtl w:val="true"/>
        </w:rPr>
        <w:t xml:space="preserve"> </w:t>
      </w:r>
      <w:r>
        <w:rPr>
          <w:rtl w:val="true"/>
        </w:rPr>
        <w:t>כוח</w:t>
      </w:r>
      <w:r>
        <w:rPr>
          <w:rFonts w:eastAsia="Arial TUR" w:cs="Arial TUR"/>
          <w:rtl w:val="true"/>
        </w:rPr>
        <w:t xml:space="preserve"> </w:t>
      </w:r>
      <w:r>
        <w:rPr>
          <w:rtl w:val="true"/>
        </w:rPr>
        <w:t>נגד</w:t>
      </w:r>
      <w:r>
        <w:rPr>
          <w:rFonts w:eastAsia="Arial TUR" w:cs="Arial TUR"/>
          <w:rtl w:val="true"/>
        </w:rPr>
        <w:t xml:space="preserve"> </w:t>
      </w:r>
      <w:r>
        <w:rPr>
          <w:rtl w:val="true"/>
        </w:rPr>
        <w:t>המתלוננת</w:t>
      </w:r>
      <w:r>
        <w:rPr>
          <w:rtl w:val="true"/>
        </w:rPr>
        <w:t xml:space="preserve">, </w:t>
      </w:r>
      <w:r>
        <w:rPr>
          <w:rtl w:val="true"/>
        </w:rPr>
        <w:t>ומכך</w:t>
      </w:r>
      <w:r>
        <w:rPr>
          <w:rFonts w:eastAsia="Arial TUR" w:cs="Arial TUR"/>
          <w:rtl w:val="true"/>
        </w:rPr>
        <w:t xml:space="preserve"> </w:t>
      </w:r>
      <w:r>
        <w:rPr>
          <w:rtl w:val="true"/>
        </w:rPr>
        <w:t>שהוא</w:t>
      </w:r>
      <w:r>
        <w:rPr>
          <w:rFonts w:eastAsia="Arial TUR" w:cs="Arial TUR"/>
          <w:rtl w:val="true"/>
        </w:rPr>
        <w:t xml:space="preserve"> </w:t>
      </w:r>
      <w:r>
        <w:rPr>
          <w:rtl w:val="true"/>
        </w:rPr>
        <w:t>סובל</w:t>
      </w:r>
      <w:r>
        <w:rPr>
          <w:rFonts w:eastAsia="Arial TUR" w:cs="Arial TUR"/>
          <w:rtl w:val="true"/>
        </w:rPr>
        <w:t xml:space="preserve">  </w:t>
      </w:r>
      <w:r>
        <w:rPr>
          <w:rtl w:val="true"/>
        </w:rPr>
        <w:t>מפגיעה</w:t>
      </w:r>
      <w:r>
        <w:rPr>
          <w:rFonts w:eastAsia="Arial TUR" w:cs="Arial TUR"/>
          <w:rtl w:val="true"/>
        </w:rPr>
        <w:t xml:space="preserve"> </w:t>
      </w:r>
      <w:r>
        <w:rPr>
          <w:rtl w:val="true"/>
        </w:rPr>
        <w:t>"</w:t>
      </w:r>
      <w:r>
        <w:rPr>
          <w:rtl w:val="true"/>
        </w:rPr>
        <w:t>ביכולת</w:t>
      </w:r>
      <w:r>
        <w:rPr>
          <w:rFonts w:eastAsia="Arial TUR" w:cs="Arial TUR"/>
          <w:rtl w:val="true"/>
        </w:rPr>
        <w:t xml:space="preserve"> </w:t>
      </w:r>
      <w:r>
        <w:rPr>
          <w:rtl w:val="true"/>
        </w:rPr>
        <w:t>הגירוי</w:t>
      </w:r>
      <w:r>
        <w:rPr>
          <w:rFonts w:eastAsia="Arial TUR" w:cs="Arial TUR"/>
          <w:rtl w:val="true"/>
        </w:rPr>
        <w:t xml:space="preserve"> </w:t>
      </w:r>
      <w:r>
        <w:rPr>
          <w:rtl w:val="true"/>
        </w:rPr>
        <w:t>המיני</w:t>
      </w:r>
      <w:r>
        <w:rPr>
          <w:rFonts w:eastAsia="Arial TUR" w:cs="Arial TUR"/>
          <w:rtl w:val="true"/>
        </w:rPr>
        <w:t xml:space="preserve"> </w:t>
      </w:r>
      <w:r>
        <w:rPr>
          <w:rtl w:val="true"/>
        </w:rPr>
        <w:t>מבלי</w:t>
      </w:r>
      <w:r>
        <w:rPr>
          <w:rFonts w:eastAsia="Arial TUR" w:cs="Arial TUR"/>
          <w:rtl w:val="true"/>
        </w:rPr>
        <w:t xml:space="preserve"> </w:t>
      </w:r>
      <w:r>
        <w:rPr>
          <w:rtl w:val="true"/>
        </w:rPr>
        <w:t>עידוד</w:t>
      </w:r>
      <w:r>
        <w:rPr>
          <w:rFonts w:eastAsia="Arial TUR" w:cs="Arial TUR"/>
          <w:rtl w:val="true"/>
        </w:rPr>
        <w:t xml:space="preserve"> </w:t>
      </w:r>
      <w:r>
        <w:rPr>
          <w:rtl w:val="true"/>
        </w:rPr>
        <w:t>מצד</w:t>
      </w:r>
      <w:r>
        <w:rPr>
          <w:rFonts w:eastAsia="Arial TUR" w:cs="Arial TUR"/>
          <w:rtl w:val="true"/>
        </w:rPr>
        <w:t xml:space="preserve"> </w:t>
      </w:r>
      <w:r>
        <w:rPr>
          <w:rtl w:val="true"/>
        </w:rPr>
        <w:t>בת</w:t>
      </w:r>
      <w:r>
        <w:rPr>
          <w:rFonts w:eastAsia="Arial TUR" w:cs="Arial TUR"/>
          <w:rtl w:val="true"/>
        </w:rPr>
        <w:t xml:space="preserve"> </w:t>
      </w:r>
      <w:r>
        <w:rPr>
          <w:rtl w:val="true"/>
        </w:rPr>
        <w:t>זוגו</w:t>
      </w:r>
      <w:r>
        <w:rPr>
          <w:rFonts w:eastAsia="Arial TUR" w:cs="Arial TUR"/>
          <w:rtl w:val="true"/>
        </w:rPr>
        <w:t xml:space="preserve"> </w:t>
      </w:r>
      <w:r>
        <w:rPr>
          <w:rtl w:val="true"/>
        </w:rPr>
        <w:t>ליחסי</w:t>
      </w:r>
      <w:r>
        <w:rPr>
          <w:rFonts w:eastAsia="Arial TUR" w:cs="Arial TUR"/>
          <w:rtl w:val="true"/>
        </w:rPr>
        <w:t xml:space="preserve"> </w:t>
      </w:r>
      <w:r>
        <w:rPr>
          <w:rtl w:val="true"/>
        </w:rPr>
        <w:t>המין</w:t>
      </w:r>
      <w:r>
        <w:rPr>
          <w:rtl w:val="true"/>
        </w:rPr>
        <w:t xml:space="preserve">", </w:t>
      </w:r>
      <w:r>
        <w:rPr>
          <w:rtl w:val="true"/>
        </w:rPr>
        <w:t>ולכן</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מסוגל</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המיוחס</w:t>
      </w:r>
      <w:r>
        <w:rPr>
          <w:rFonts w:eastAsia="Arial TUR" w:cs="Arial TUR"/>
          <w:rtl w:val="true"/>
        </w:rPr>
        <w:t xml:space="preserve"> </w:t>
      </w:r>
      <w:r>
        <w:rPr>
          <w:rtl w:val="true"/>
        </w:rPr>
        <w:t>לו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אשר לגזר הדין </w:t>
      </w:r>
      <w:r>
        <w:rPr>
          <w:rtl w:val="true"/>
        </w:rPr>
        <w:t>–</w:t>
      </w:r>
      <w:r>
        <w:rPr>
          <w:rtl w:val="true"/>
        </w:rPr>
        <w:t xml:space="preserve"> המערער סבור כי בית המשפט המחוזי שגה משדחה את טענתו כי יש ליישם בעניינו את רף הענישה הנהוג במקרים של </w:t>
      </w:r>
      <w:r>
        <w:rPr>
          <w:rtl w:val="true"/>
        </w:rPr>
        <w:t>"</w:t>
      </w:r>
      <w:r>
        <w:rPr>
          <w:rtl w:val="true"/>
        </w:rPr>
        <w:t>שינוי לבבות</w:t>
      </w:r>
      <w:r>
        <w:rPr>
          <w:rtl w:val="true"/>
        </w:rPr>
        <w:t xml:space="preserve">"; </w:t>
      </w:r>
      <w:r>
        <w:rPr>
          <w:rtl w:val="true"/>
        </w:rPr>
        <w:t>משלא הציג בגזר הדין פסק דין התומך במתחם העונש שנקבע</w:t>
      </w:r>
      <w:r>
        <w:rPr>
          <w:rtl w:val="true"/>
        </w:rPr>
        <w:t xml:space="preserve">; </w:t>
      </w:r>
      <w:r>
        <w:rPr>
          <w:rtl w:val="true"/>
        </w:rPr>
        <w:t>ומשלא התחשב כנדרש</w:t>
      </w:r>
      <w:r>
        <w:rPr>
          <w:rtl w:val="true"/>
        </w:rPr>
        <w:t xml:space="preserve">, </w:t>
      </w:r>
      <w:r>
        <w:rPr>
          <w:rtl w:val="true"/>
        </w:rPr>
        <w:t>גם בהיבט זה</w:t>
      </w:r>
      <w:r>
        <w:rPr>
          <w:rtl w:val="true"/>
        </w:rPr>
        <w:t xml:space="preserve">, </w:t>
      </w:r>
      <w:r>
        <w:rPr>
          <w:rtl w:val="true"/>
        </w:rPr>
        <w:t>במצבו הרפואי</w:t>
      </w:r>
      <w:r>
        <w:rPr>
          <w:rtl w:val="true"/>
        </w:rPr>
        <w:t xml:space="preserve">. </w:t>
      </w:r>
      <w:r>
        <w:rPr>
          <w:rtl w:val="true"/>
        </w:rPr>
        <w:t>מטעמים אלו</w:t>
      </w:r>
      <w:r>
        <w:rPr>
          <w:rtl w:val="true"/>
        </w:rPr>
        <w:t xml:space="preserve">, </w:t>
      </w:r>
      <w:r>
        <w:rPr>
          <w:rtl w:val="true"/>
        </w:rPr>
        <w:t>המערער טוען כי יש להקל באופן משמעותי בעונשו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מנגד</w:t>
      </w:r>
      <w:r>
        <w:rPr>
          <w:rtl w:val="true"/>
        </w:rPr>
        <w:t xml:space="preserve">, </w:t>
      </w:r>
      <w:r>
        <w:rPr>
          <w:rtl w:val="true"/>
        </w:rPr>
        <w:t>המשיבה טענה כי הכרעת הדין מעוגנת היטב בחומר הראיות</w:t>
      </w:r>
      <w:r>
        <w:rPr>
          <w:rtl w:val="true"/>
        </w:rPr>
        <w:t xml:space="preserve">, </w:t>
      </w:r>
      <w:r>
        <w:rPr>
          <w:rtl w:val="true"/>
        </w:rPr>
        <w:t>ונסמכת על ממצאי מהימנות ברורים וחד משמעיים</w:t>
      </w:r>
      <w:r>
        <w:rPr>
          <w:rtl w:val="true"/>
        </w:rPr>
        <w:t xml:space="preserve">, </w:t>
      </w:r>
      <w:r>
        <w:rPr>
          <w:rtl w:val="true"/>
        </w:rPr>
        <w:t>במסגרתם בית המשפט המחוזי אימץ את גרסת המתלוננת ודחה את גרסת המערער</w:t>
      </w:r>
      <w:r>
        <w:rPr>
          <w:rtl w:val="true"/>
        </w:rPr>
        <w:t xml:space="preserve">. </w:t>
      </w:r>
      <w:r>
        <w:rPr>
          <w:rtl w:val="true"/>
        </w:rPr>
        <w:t>המשיבה מדגישה כי נמצאו סתירות רבות בגרסאותיו של המערער</w:t>
      </w:r>
      <w:r>
        <w:rPr>
          <w:rtl w:val="true"/>
        </w:rPr>
        <w:t xml:space="preserve">, </w:t>
      </w:r>
      <w:r>
        <w:rPr>
          <w:rtl w:val="true"/>
        </w:rPr>
        <w:t>וזאת למול החיזוקים שנמצאו לגרסת המתלוננת מנגד</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אשר</w:t>
      </w:r>
      <w:r>
        <w:rPr>
          <w:rFonts w:eastAsia="Arial TUR" w:cs="Arial TUR"/>
          <w:rtl w:val="true"/>
        </w:rPr>
        <w:t xml:space="preserve"> </w:t>
      </w:r>
      <w:r>
        <w:rPr>
          <w:rtl w:val="true"/>
        </w:rPr>
        <w:t>לטיעונו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בהתייחס</w:t>
      </w:r>
      <w:r>
        <w:rPr>
          <w:rFonts w:eastAsia="Arial TUR" w:cs="Arial TUR"/>
          <w:rtl w:val="true"/>
        </w:rPr>
        <w:t xml:space="preserve"> </w:t>
      </w:r>
      <w:r>
        <w:rPr>
          <w:rtl w:val="true"/>
        </w:rPr>
        <w:t>לעדותה</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מאיר</w:t>
      </w:r>
      <w:r>
        <w:rPr>
          <w:rFonts w:eastAsia="Arial TUR" w:cs="Arial TUR"/>
          <w:rtl w:val="true"/>
        </w:rPr>
        <w:t xml:space="preserve"> </w:t>
      </w:r>
      <w:r>
        <w:rPr>
          <w:rtl w:val="true"/>
        </w:rPr>
        <w:t>וחוות</w:t>
      </w:r>
      <w:r>
        <w:rPr>
          <w:rFonts w:eastAsia="Arial TUR" w:cs="Arial TUR"/>
          <w:rtl w:val="true"/>
        </w:rPr>
        <w:t xml:space="preserve"> </w:t>
      </w:r>
      <w:r>
        <w:rPr>
          <w:rtl w:val="true"/>
        </w:rPr>
        <w:t>דעתה</w:t>
      </w:r>
      <w:r>
        <w:rPr>
          <w:rFonts w:eastAsia="Arial TUR" w:cs="Arial TUR"/>
          <w:rtl w:val="true"/>
        </w:rPr>
        <w:t xml:space="preserve"> </w:t>
      </w:r>
      <w:r>
        <w:rPr>
          <w:rtl w:val="true"/>
        </w:rPr>
        <w:t>הרפואית</w:t>
      </w:r>
      <w:r>
        <w:rPr>
          <w:rtl w:val="true"/>
        </w:rPr>
        <w:t xml:space="preserve">, </w:t>
      </w:r>
      <w:r>
        <w:rPr>
          <w:rtl w:val="true"/>
        </w:rPr>
        <w:t>הוסבר</w:t>
      </w:r>
      <w:r>
        <w:rPr>
          <w:rFonts w:eastAsia="Arial TUR" w:cs="Arial TUR"/>
          <w:rtl w:val="true"/>
        </w:rPr>
        <w:t xml:space="preserve"> </w:t>
      </w:r>
      <w:r>
        <w:rPr>
          <w:rtl w:val="true"/>
        </w:rPr>
        <w:t>כי</w:t>
      </w:r>
      <w:r>
        <w:rPr>
          <w:rFonts w:eastAsia="Arial TUR" w:cs="Arial TUR"/>
          <w:rtl w:val="true"/>
        </w:rPr>
        <w:t xml:space="preserve"> </w:t>
      </w:r>
      <w:r>
        <w:rPr>
          <w:rtl w:val="true"/>
        </w:rPr>
        <w:t>לפי</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נמצא</w:t>
      </w:r>
      <w:r>
        <w:rPr>
          <w:rFonts w:eastAsia="Arial TUR" w:cs="Arial TUR"/>
          <w:rtl w:val="true"/>
        </w:rPr>
        <w:t xml:space="preserve"> </w:t>
      </w:r>
      <w:r>
        <w:rPr>
          <w:rtl w:val="true"/>
        </w:rPr>
        <w:t>ממצא</w:t>
      </w:r>
      <w:r>
        <w:rPr>
          <w:rFonts w:eastAsia="Arial TUR" w:cs="Arial TUR"/>
          <w:rtl w:val="true"/>
        </w:rPr>
        <w:t xml:space="preserve"> </w:t>
      </w:r>
      <w:r>
        <w:rPr>
          <w:rFonts w:ascii="Century" w:hAnsi="Century" w:cs="Miriam"/>
          <w:b/>
          <w:b/>
          <w:spacing w:val="0"/>
          <w:szCs w:val="24"/>
          <w:rtl w:val="true"/>
        </w:rPr>
        <w:t>חדש</w:t>
      </w:r>
      <w:r>
        <w:rPr>
          <w:rFonts w:eastAsia="Arial TUR" w:cs="Arial TUR"/>
          <w:rtl w:val="true"/>
        </w:rPr>
        <w:t xml:space="preserve"> </w:t>
      </w:r>
      <w:r>
        <w:rPr>
          <w:rtl w:val="true"/>
        </w:rPr>
        <w:t>שעשוי</w:t>
      </w:r>
      <w:r>
        <w:rPr>
          <w:rFonts w:eastAsia="Arial TUR" w:cs="Arial TUR"/>
          <w:rtl w:val="true"/>
        </w:rPr>
        <w:t xml:space="preserve"> </w:t>
      </w:r>
      <w:r>
        <w:rPr>
          <w:rtl w:val="true"/>
        </w:rPr>
        <w:t>להתיישב</w:t>
      </w:r>
      <w:r>
        <w:rPr>
          <w:rFonts w:eastAsia="Arial TUR" w:cs="Arial TUR"/>
          <w:rtl w:val="true"/>
        </w:rPr>
        <w:t xml:space="preserve"> </w:t>
      </w:r>
      <w:r>
        <w:rPr>
          <w:rtl w:val="true"/>
        </w:rPr>
        <w:t>עם</w:t>
      </w:r>
      <w:r>
        <w:rPr>
          <w:rFonts w:eastAsia="Arial TUR" w:cs="Arial TUR"/>
          <w:rtl w:val="true"/>
        </w:rPr>
        <w:t xml:space="preserve"> </w:t>
      </w:r>
      <w:r>
        <w:rPr>
          <w:rtl w:val="true"/>
        </w:rPr>
        <w:t>גרסת</w:t>
      </w:r>
      <w:r>
        <w:rPr>
          <w:rFonts w:eastAsia="Arial TUR" w:cs="Arial TUR"/>
          <w:rtl w:val="true"/>
        </w:rPr>
        <w:t xml:space="preserve"> </w:t>
      </w:r>
      <w:r>
        <w:rPr>
          <w:rtl w:val="true"/>
        </w:rPr>
        <w:t>המתלוננת</w:t>
      </w:r>
      <w:r>
        <w:rPr>
          <w:rFonts w:eastAsia="Arial TUR" w:cs="Arial TUR"/>
          <w:rtl w:val="true"/>
        </w:rPr>
        <w:t xml:space="preserve"> </w:t>
      </w:r>
      <w:r>
        <w:rPr>
          <w:rtl w:val="true"/>
        </w:rPr>
        <w:t>–</w:t>
      </w:r>
      <w:r>
        <w:rPr>
          <w:rFonts w:eastAsia="Arial TUR" w:cs="Arial TUR"/>
          <w:rtl w:val="true"/>
        </w:rPr>
        <w:t xml:space="preserve"> </w:t>
      </w:r>
      <w:r>
        <w:rPr>
          <w:rtl w:val="true"/>
        </w:rPr>
        <w:t>סימן</w:t>
      </w:r>
      <w:r>
        <w:rPr>
          <w:rFonts w:eastAsia="Arial TUR" w:cs="Arial TUR"/>
          <w:rtl w:val="true"/>
        </w:rPr>
        <w:t xml:space="preserve"> </w:t>
      </w:r>
      <w:r>
        <w:rPr>
          <w:rtl w:val="true"/>
        </w:rPr>
        <w:t>על</w:t>
      </w:r>
      <w:r>
        <w:rPr>
          <w:rFonts w:eastAsia="Arial TUR" w:cs="Arial TUR"/>
          <w:rtl w:val="true"/>
        </w:rPr>
        <w:t xml:space="preserve"> </w:t>
      </w:r>
      <w:r>
        <w:rPr>
          <w:rtl w:val="true"/>
        </w:rPr>
        <w:t>שוקה</w:t>
      </w:r>
      <w:r>
        <w:rPr>
          <w:rtl w:val="true"/>
        </w:rPr>
        <w:t xml:space="preserve">, </w:t>
      </w:r>
      <w:r>
        <w:rPr>
          <w:rtl w:val="true"/>
        </w:rPr>
        <w:t>וכי</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מאיר</w:t>
      </w:r>
      <w:r>
        <w:rPr>
          <w:rFonts w:eastAsia="Arial TUR" w:cs="Arial TUR"/>
          <w:rtl w:val="true"/>
        </w:rPr>
        <w:t xml:space="preserve"> </w:t>
      </w:r>
      <w:r>
        <w:rPr>
          <w:rtl w:val="true"/>
        </w:rPr>
        <w:t>הסבירה</w:t>
      </w:r>
      <w:r>
        <w:rPr>
          <w:rFonts w:eastAsia="Arial TUR" w:cs="Arial TUR"/>
          <w:rtl w:val="true"/>
        </w:rPr>
        <w:t xml:space="preserve"> </w:t>
      </w:r>
      <w:r>
        <w:rPr>
          <w:rtl w:val="true"/>
        </w:rPr>
        <w:t>בעדותה</w:t>
      </w:r>
      <w:r>
        <w:rPr>
          <w:rFonts w:eastAsia="Arial TUR" w:cs="Arial TUR"/>
          <w:rtl w:val="true"/>
        </w:rPr>
        <w:t xml:space="preserve"> </w:t>
      </w:r>
      <w:r>
        <w:rPr>
          <w:rtl w:val="true"/>
        </w:rPr>
        <w:t>כי</w:t>
      </w:r>
      <w:r>
        <w:rPr>
          <w:rFonts w:eastAsia="Arial TUR" w:cs="Arial TUR"/>
          <w:rtl w:val="true"/>
        </w:rPr>
        <w:t xml:space="preserve"> </w:t>
      </w:r>
      <w:r>
        <w:rPr>
          <w:rtl w:val="true"/>
        </w:rPr>
        <w:t>העובדה</w:t>
      </w:r>
      <w:r>
        <w:rPr>
          <w:rFonts w:eastAsia="Arial TUR" w:cs="Arial TUR"/>
          <w:rtl w:val="true"/>
        </w:rPr>
        <w:t xml:space="preserve"> </w:t>
      </w:r>
      <w:r>
        <w:rPr>
          <w:rtl w:val="true"/>
        </w:rPr>
        <w:t>שלא</w:t>
      </w:r>
      <w:r>
        <w:rPr>
          <w:rFonts w:eastAsia="Arial TUR" w:cs="Arial TUR"/>
          <w:rtl w:val="true"/>
        </w:rPr>
        <w:t xml:space="preserve"> </w:t>
      </w:r>
      <w:r>
        <w:rPr>
          <w:rtl w:val="true"/>
        </w:rPr>
        <w:t>אותרו</w:t>
      </w:r>
      <w:r>
        <w:rPr>
          <w:rFonts w:eastAsia="Arial TUR" w:cs="Arial TUR"/>
          <w:rtl w:val="true"/>
        </w:rPr>
        <w:t xml:space="preserve"> </w:t>
      </w:r>
      <w:r>
        <w:rPr>
          <w:rtl w:val="true"/>
        </w:rPr>
        <w:t>ממצאים</w:t>
      </w:r>
      <w:r>
        <w:rPr>
          <w:rFonts w:eastAsia="Arial TUR" w:cs="Arial TUR"/>
          <w:rtl w:val="true"/>
        </w:rPr>
        <w:t xml:space="preserve"> </w:t>
      </w:r>
      <w:r>
        <w:rPr>
          <w:rtl w:val="true"/>
        </w:rPr>
        <w:t>באזור</w:t>
      </w:r>
      <w:r>
        <w:rPr>
          <w:rFonts w:eastAsia="Arial TUR" w:cs="Arial TUR"/>
          <w:rtl w:val="true"/>
        </w:rPr>
        <w:t xml:space="preserve"> </w:t>
      </w:r>
      <w:r>
        <w:rPr>
          <w:rtl w:val="true"/>
        </w:rPr>
        <w:t>ידיה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אינה</w:t>
      </w:r>
      <w:r>
        <w:rPr>
          <w:rFonts w:eastAsia="Arial TUR" w:cs="Arial TUR"/>
          <w:rtl w:val="true"/>
        </w:rPr>
        <w:t xml:space="preserve"> </w:t>
      </w:r>
      <w:r>
        <w:rPr>
          <w:rtl w:val="true"/>
        </w:rPr>
        <w:t>סותרת</w:t>
      </w:r>
      <w:r>
        <w:rPr>
          <w:rFonts w:eastAsia="Arial TUR" w:cs="Arial TUR"/>
          <w:rtl w:val="true"/>
        </w:rPr>
        <w:t xml:space="preserve"> </w:t>
      </w:r>
      <w:r>
        <w:rPr>
          <w:rtl w:val="true"/>
        </w:rPr>
        <w:t>את</w:t>
      </w:r>
      <w:r>
        <w:rPr>
          <w:rFonts w:eastAsia="Arial TUR" w:cs="Arial TUR"/>
          <w:rtl w:val="true"/>
        </w:rPr>
        <w:t xml:space="preserve"> </w:t>
      </w:r>
      <w:r>
        <w:rPr>
          <w:rtl w:val="true"/>
        </w:rPr>
        <w:t>גרסתה</w:t>
      </w:r>
      <w:r>
        <w:rPr>
          <w:rtl w:val="true"/>
        </w:rPr>
        <w:t xml:space="preserve">, </w:t>
      </w:r>
      <w:r>
        <w:rPr>
          <w:rtl w:val="true"/>
        </w:rPr>
        <w:t>מאחר</w:t>
      </w:r>
      <w:r>
        <w:rPr>
          <w:rFonts w:eastAsia="Arial TUR" w:cs="Arial TUR"/>
          <w:rtl w:val="true"/>
        </w:rPr>
        <w:t xml:space="preserve"> </w:t>
      </w:r>
      <w:r>
        <w:rPr>
          <w:rtl w:val="true"/>
        </w:rPr>
        <w:t>שלא</w:t>
      </w:r>
      <w:r>
        <w:rPr>
          <w:rFonts w:eastAsia="Arial TUR" w:cs="Arial TUR"/>
          <w:rtl w:val="true"/>
        </w:rPr>
        <w:t xml:space="preserve"> </w:t>
      </w:r>
      <w:r>
        <w:rPr>
          <w:rtl w:val="true"/>
        </w:rPr>
        <w:t>ניתן</w:t>
      </w:r>
      <w:r>
        <w:rPr>
          <w:rFonts w:eastAsia="Arial TUR" w:cs="Arial TUR"/>
          <w:rtl w:val="true"/>
        </w:rPr>
        <w:t xml:space="preserve"> </w:t>
      </w:r>
      <w:r>
        <w:rPr>
          <w:rtl w:val="true"/>
        </w:rPr>
        <w:t>לדעת</w:t>
      </w:r>
      <w:r>
        <w:rPr>
          <w:rFonts w:eastAsia="Arial TUR" w:cs="Arial TUR"/>
          <w:rtl w:val="true"/>
        </w:rPr>
        <w:t xml:space="preserve"> </w:t>
      </w:r>
      <w:r>
        <w:rPr>
          <w:rtl w:val="true"/>
        </w:rPr>
        <w:t>מהי</w:t>
      </w:r>
      <w:r>
        <w:rPr>
          <w:rFonts w:eastAsia="Arial TUR" w:cs="Arial TUR"/>
          <w:rtl w:val="true"/>
        </w:rPr>
        <w:t xml:space="preserve"> </w:t>
      </w:r>
      <w:r>
        <w:rPr>
          <w:rtl w:val="true"/>
        </w:rPr>
        <w:t>עוצמת</w:t>
      </w:r>
      <w:r>
        <w:rPr>
          <w:rFonts w:eastAsia="Arial TUR" w:cs="Arial TUR"/>
          <w:rtl w:val="true"/>
        </w:rPr>
        <w:t xml:space="preserve"> </w:t>
      </w:r>
      <w:r>
        <w:rPr>
          <w:rtl w:val="true"/>
        </w:rPr>
        <w:t>הכוח</w:t>
      </w:r>
      <w:r>
        <w:rPr>
          <w:rFonts w:eastAsia="Arial TUR" w:cs="Arial TUR"/>
          <w:rtl w:val="true"/>
        </w:rPr>
        <w:t xml:space="preserve"> </w:t>
      </w:r>
      <w:r>
        <w:rPr>
          <w:rtl w:val="true"/>
        </w:rPr>
        <w:t>שהמערער</w:t>
      </w:r>
      <w:r>
        <w:rPr>
          <w:rFonts w:eastAsia="Arial TUR" w:cs="Arial TUR"/>
          <w:rtl w:val="true"/>
        </w:rPr>
        <w:t xml:space="preserve"> </w:t>
      </w:r>
      <w:r>
        <w:rPr>
          <w:rtl w:val="true"/>
        </w:rPr>
        <w:t>הפעיל</w:t>
      </w:r>
      <w:r>
        <w:rPr>
          <w:rFonts w:eastAsia="Arial TUR" w:cs="Arial TUR"/>
          <w:rtl w:val="true"/>
        </w:rPr>
        <w:t xml:space="preserve"> </w:t>
      </w:r>
      <w:r>
        <w:rPr>
          <w:rtl w:val="true"/>
        </w:rPr>
        <w:t>על</w:t>
      </w:r>
      <w:r>
        <w:rPr>
          <w:rFonts w:eastAsia="Arial TUR" w:cs="Arial TUR"/>
          <w:rtl w:val="true"/>
        </w:rPr>
        <w:t xml:space="preserve"> </w:t>
      </w:r>
      <w:r>
        <w:rPr>
          <w:rtl w:val="true"/>
        </w:rPr>
        <w:t>ידיה</w:t>
      </w:r>
      <w:r>
        <w:rPr>
          <w:rFonts w:eastAsia="Arial TUR" w:cs="Arial TUR"/>
          <w:rtl w:val="true"/>
        </w:rPr>
        <w:t xml:space="preserve"> </w:t>
      </w:r>
      <w:r>
        <w:rPr>
          <w:rtl w:val="true"/>
        </w:rPr>
        <w:t>ומידת</w:t>
      </w:r>
      <w:r>
        <w:rPr>
          <w:rFonts w:eastAsia="Arial TUR" w:cs="Arial TUR"/>
          <w:rtl w:val="true"/>
        </w:rPr>
        <w:t xml:space="preserve"> </w:t>
      </w:r>
      <w:r>
        <w:rPr>
          <w:rtl w:val="true"/>
        </w:rPr>
        <w:t>התנגדותה</w:t>
      </w:r>
      <w:r>
        <w:rPr>
          <w:rFonts w:eastAsia="Arial TUR" w:cs="Arial TUR"/>
          <w:rtl w:val="true"/>
        </w:rPr>
        <w:t xml:space="preserve"> </w:t>
      </w:r>
      <w:r>
        <w:rPr>
          <w:rtl w:val="true"/>
        </w:rPr>
        <w:t>מנגד</w:t>
      </w:r>
      <w:r>
        <w:rPr>
          <w:rtl w:val="true"/>
        </w:rPr>
        <w:t xml:space="preserve">. </w:t>
      </w:r>
      <w:r>
        <w:rPr>
          <w:rtl w:val="true"/>
        </w:rPr>
        <w:t>המשיבה</w:t>
      </w:r>
      <w:r>
        <w:rPr>
          <w:rFonts w:eastAsia="Arial TUR" w:cs="Arial TUR"/>
          <w:rtl w:val="true"/>
        </w:rPr>
        <w:t xml:space="preserve"> </w:t>
      </w:r>
      <w:r>
        <w:rPr>
          <w:rtl w:val="true"/>
        </w:rPr>
        <w:t>שבה</w:t>
      </w:r>
      <w:r>
        <w:rPr>
          <w:rFonts w:eastAsia="Arial TUR" w:cs="Arial TUR"/>
          <w:rtl w:val="true"/>
        </w:rPr>
        <w:t xml:space="preserve"> </w:t>
      </w:r>
      <w:r>
        <w:rPr>
          <w:rtl w:val="true"/>
        </w:rPr>
        <w:t>והדגישה</w:t>
      </w:r>
      <w:r>
        <w:rPr>
          <w:rFonts w:eastAsia="Arial TUR" w:cs="Arial TUR"/>
          <w:rtl w:val="true"/>
        </w:rPr>
        <w:t xml:space="preserve"> </w:t>
      </w:r>
      <w:r>
        <w:rPr>
          <w:rtl w:val="true"/>
        </w:rPr>
        <w:t>כי</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מאיר</w:t>
      </w:r>
      <w:r>
        <w:rPr>
          <w:rFonts w:eastAsia="Arial TUR" w:cs="Arial TUR"/>
          <w:rtl w:val="true"/>
        </w:rPr>
        <w:t xml:space="preserve"> </w:t>
      </w:r>
      <w:r>
        <w:rPr>
          <w:rtl w:val="true"/>
        </w:rPr>
        <w:t>עמדה</w:t>
      </w:r>
      <w:r>
        <w:rPr>
          <w:rFonts w:eastAsia="Arial TUR" w:cs="Arial TUR"/>
          <w:rtl w:val="true"/>
        </w:rPr>
        <w:t xml:space="preserve"> </w:t>
      </w:r>
      <w:r>
        <w:rPr>
          <w:rtl w:val="true"/>
        </w:rPr>
        <w:t>על</w:t>
      </w:r>
      <w:r>
        <w:rPr>
          <w:rFonts w:eastAsia="Arial TUR" w:cs="Arial TUR"/>
          <w:rtl w:val="true"/>
        </w:rPr>
        <w:t xml:space="preserve"> </w:t>
      </w:r>
      <w:r>
        <w:rPr>
          <w:rtl w:val="true"/>
        </w:rPr>
        <w:t>האפשרות</w:t>
      </w:r>
      <w:r>
        <w:rPr>
          <w:rFonts w:eastAsia="Arial TUR" w:cs="Arial TUR"/>
          <w:rtl w:val="true"/>
        </w:rPr>
        <w:t xml:space="preserve"> </w:t>
      </w:r>
      <w:r>
        <w:rPr>
          <w:rtl w:val="true"/>
        </w:rPr>
        <w:t>שהמתלוננת</w:t>
      </w:r>
      <w:r>
        <w:rPr>
          <w:rFonts w:eastAsia="Arial TUR" w:cs="Arial TUR"/>
          <w:rtl w:val="true"/>
        </w:rPr>
        <w:t xml:space="preserve"> </w:t>
      </w:r>
      <w:r>
        <w:rPr>
          <w:rtl w:val="true"/>
        </w:rPr>
        <w:t>חוותה</w:t>
      </w:r>
      <w:r>
        <w:rPr>
          <w:rFonts w:eastAsia="Arial TUR" w:cs="Arial TUR"/>
          <w:rtl w:val="true"/>
        </w:rPr>
        <w:t xml:space="preserve"> </w:t>
      </w:r>
      <w:r>
        <w:rPr>
          <w:rtl w:val="true"/>
        </w:rPr>
        <w:t>תגובה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קיפאון</w:t>
      </w:r>
      <w:r>
        <w:rPr>
          <w:rtl w:val="true"/>
        </w:rPr>
        <w:t xml:space="preserve">", </w:t>
      </w:r>
      <w:r>
        <w:rPr>
          <w:rtl w:val="true"/>
        </w:rPr>
        <w:t>כך</w:t>
      </w:r>
      <w:r>
        <w:rPr>
          <w:rFonts w:eastAsia="Arial TUR" w:cs="Arial TUR"/>
          <w:rtl w:val="true"/>
        </w:rPr>
        <w:t xml:space="preserve"> </w:t>
      </w:r>
      <w:r>
        <w:rPr>
          <w:rtl w:val="true"/>
        </w:rPr>
        <w:t>שלא</w:t>
      </w:r>
      <w:r>
        <w:rPr>
          <w:rFonts w:eastAsia="Arial TUR" w:cs="Arial TUR"/>
          <w:rtl w:val="true"/>
        </w:rPr>
        <w:t xml:space="preserve"> </w:t>
      </w:r>
      <w:r>
        <w:rPr>
          <w:rtl w:val="true"/>
        </w:rPr>
        <w:t>נדרש</w:t>
      </w:r>
      <w:r>
        <w:rPr>
          <w:rFonts w:eastAsia="Arial TUR" w:cs="Arial TUR"/>
          <w:rtl w:val="true"/>
        </w:rPr>
        <w:t xml:space="preserve"> </w:t>
      </w:r>
      <w:r>
        <w:rPr>
          <w:rtl w:val="true"/>
        </w:rPr>
        <w:t>כוח</w:t>
      </w:r>
      <w:r>
        <w:rPr>
          <w:rFonts w:eastAsia="Arial TUR" w:cs="Arial TUR"/>
          <w:rtl w:val="true"/>
        </w:rPr>
        <w:t xml:space="preserve"> </w:t>
      </w:r>
      <w:r>
        <w:rPr>
          <w:rtl w:val="true"/>
        </w:rPr>
        <w:t>רב</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למנוע</w:t>
      </w:r>
      <w:r>
        <w:rPr>
          <w:rFonts w:eastAsia="Arial TUR" w:cs="Arial TUR"/>
          <w:rtl w:val="true"/>
        </w:rPr>
        <w:t xml:space="preserve"> </w:t>
      </w:r>
      <w:r>
        <w:rPr>
          <w:rtl w:val="true"/>
        </w:rPr>
        <w:t>את</w:t>
      </w:r>
      <w:r>
        <w:rPr>
          <w:rFonts w:eastAsia="Arial TUR" w:cs="Arial TUR"/>
          <w:rtl w:val="true"/>
        </w:rPr>
        <w:t xml:space="preserve"> </w:t>
      </w:r>
      <w:r>
        <w:rPr>
          <w:rtl w:val="true"/>
        </w:rPr>
        <w:t>התנגדותה</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ביחס לטענות המערער לעניין עדותו של בעל הדירה</w:t>
      </w:r>
      <w:r>
        <w:rPr>
          <w:rtl w:val="true"/>
        </w:rPr>
        <w:t xml:space="preserve">, </w:t>
      </w:r>
      <w:r>
        <w:rPr>
          <w:rtl w:val="true"/>
        </w:rPr>
        <w:t>ותמיהתו כיצד האחרון לא שמע את צעקות המתלוננת</w:t>
      </w:r>
      <w:r>
        <w:rPr>
          <w:rtl w:val="true"/>
        </w:rPr>
        <w:t xml:space="preserve">, </w:t>
      </w:r>
      <w:r>
        <w:rPr>
          <w:rtl w:val="true"/>
        </w:rPr>
        <w:t>הוסבר כי המתלוננת העידה מפורשות כי לא צעקה במהלך האירוע וכי בחלק מהזמן המערער סתם את פיה כדי למנוע ממנה מלעשות כן</w:t>
      </w:r>
      <w:r>
        <w:rPr>
          <w:rtl w:val="true"/>
        </w:rPr>
        <w:t xml:space="preserve">. </w:t>
      </w:r>
      <w:r>
        <w:rPr>
          <w:rtl w:val="true"/>
        </w:rPr>
        <w:t>עוד הפנתה המשיבה לסתירות שבין גרסת המערער לגרסת בעל הדירה ביחס ל</w:t>
      </w:r>
      <w:r>
        <w:rPr>
          <w:rtl w:val="true"/>
        </w:rPr>
        <w:t>"</w:t>
      </w:r>
      <w:r>
        <w:rPr>
          <w:rtl w:val="true"/>
        </w:rPr>
        <w:t>מידת החיבה</w:t>
      </w:r>
      <w:r>
        <w:rPr>
          <w:rtl w:val="true"/>
        </w:rPr>
        <w:t xml:space="preserve">" </w:t>
      </w:r>
      <w:r>
        <w:rPr>
          <w:rtl w:val="true"/>
        </w:rPr>
        <w:t>שהמתלוננת לכאורה הפגינה בפרידתה מהמערער</w:t>
      </w:r>
      <w:r>
        <w:rPr>
          <w:rtl w:val="true"/>
        </w:rPr>
        <w:t xml:space="preserve">. </w:t>
      </w:r>
      <w:r>
        <w:rPr>
          <w:rtl w:val="true"/>
        </w:rPr>
        <w:t>אשר להיתכנותו של אירוע אונס בסמיכות לחדר בו שהה בעל דירה</w:t>
      </w:r>
      <w:r>
        <w:rPr>
          <w:rtl w:val="true"/>
        </w:rPr>
        <w:t xml:space="preserve">, </w:t>
      </w:r>
      <w:r>
        <w:rPr>
          <w:rtl w:val="true"/>
        </w:rPr>
        <w:t>המשיבה טענה כי ניסיון החיים מלמד שעברייני מין אינם נרתעים מביצוע עבירות גם במצבים מעין אלו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לעניין</w:t>
      </w:r>
      <w:r>
        <w:rPr>
          <w:rFonts w:eastAsia="Arial TUR" w:cs="Arial TUR"/>
          <w:rtl w:val="true"/>
        </w:rPr>
        <w:t xml:space="preserve"> </w:t>
      </w:r>
      <w:r>
        <w:rPr>
          <w:rtl w:val="true"/>
        </w:rPr>
        <w:t>מצבו</w:t>
      </w:r>
      <w:r>
        <w:rPr>
          <w:rFonts w:eastAsia="Arial TUR" w:cs="Arial TUR"/>
          <w:rtl w:val="true"/>
        </w:rPr>
        <w:t xml:space="preserve"> </w:t>
      </w:r>
      <w:r>
        <w:rPr>
          <w:rtl w:val="true"/>
        </w:rPr>
        <w:t>הרפואי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הוכיח</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מסוגל</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המעשים</w:t>
      </w:r>
      <w:r>
        <w:rPr>
          <w:rFonts w:eastAsia="Arial TUR" w:cs="Arial TUR"/>
          <w:rtl w:val="true"/>
        </w:rPr>
        <w:t xml:space="preserve"> </w:t>
      </w:r>
      <w:r>
        <w:rPr>
          <w:rtl w:val="true"/>
        </w:rPr>
        <w:t>שיוחסו</w:t>
      </w:r>
      <w:r>
        <w:rPr>
          <w:rFonts w:eastAsia="Arial TUR" w:cs="Arial TUR"/>
          <w:rtl w:val="true"/>
        </w:rPr>
        <w:t xml:space="preserve"> </w:t>
      </w:r>
      <w:r>
        <w:rPr>
          <w:rtl w:val="true"/>
        </w:rPr>
        <w:t>לו</w:t>
      </w:r>
      <w:r>
        <w:rPr>
          <w:rFonts w:eastAsia="Arial TUR" w:cs="Arial TUR"/>
          <w:rtl w:val="true"/>
        </w:rPr>
        <w:t xml:space="preserve"> </w:t>
      </w:r>
      <w:r>
        <w:rPr>
          <w:rtl w:val="true"/>
        </w:rPr>
        <w:t>בשל</w:t>
      </w:r>
      <w:r>
        <w:rPr>
          <w:rFonts w:eastAsia="Arial TUR" w:cs="Arial TUR"/>
          <w:rtl w:val="true"/>
        </w:rPr>
        <w:t xml:space="preserve"> </w:t>
      </w:r>
      <w:r>
        <w:rPr>
          <w:rtl w:val="true"/>
        </w:rPr>
        <w:t>מצב</w:t>
      </w:r>
      <w:r>
        <w:rPr>
          <w:rFonts w:eastAsia="Arial TUR" w:cs="Arial TUR"/>
          <w:rtl w:val="true"/>
        </w:rPr>
        <w:t xml:space="preserve"> </w:t>
      </w:r>
      <w:r>
        <w:rPr>
          <w:rtl w:val="true"/>
        </w:rPr>
        <w:t>נטען</w:t>
      </w:r>
      <w:r>
        <w:rPr>
          <w:rFonts w:eastAsia="Arial TUR" w:cs="Arial TUR"/>
          <w:rtl w:val="true"/>
        </w:rPr>
        <w:t xml:space="preserve"> </w:t>
      </w:r>
      <w:r>
        <w:rPr>
          <w:rtl w:val="true"/>
        </w:rPr>
        <w:t>זה</w:t>
      </w:r>
      <w:r>
        <w:rP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הוצגה</w:t>
      </w:r>
      <w:r>
        <w:rPr>
          <w:rFonts w:eastAsia="Arial TUR" w:cs="Arial TUR"/>
          <w:rtl w:val="true"/>
        </w:rPr>
        <w:t xml:space="preserve"> </w:t>
      </w:r>
      <w:r>
        <w:rPr>
          <w:rtl w:val="true"/>
        </w:rPr>
        <w:t>כל</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רפואית</w:t>
      </w:r>
      <w:r>
        <w:rPr>
          <w:rFonts w:eastAsia="Arial TUR" w:cs="Arial TUR"/>
          <w:rtl w:val="true"/>
        </w:rPr>
        <w:t xml:space="preserve"> </w:t>
      </w:r>
      <w:r>
        <w:rPr>
          <w:rtl w:val="true"/>
        </w:rPr>
        <w:t>שתתמוך</w:t>
      </w:r>
      <w:r>
        <w:rPr>
          <w:rFonts w:eastAsia="Arial TUR" w:cs="Arial TUR"/>
          <w:rtl w:val="true"/>
        </w:rPr>
        <w:t xml:space="preserve"> </w:t>
      </w:r>
      <w:r>
        <w:rPr>
          <w:rtl w:val="true"/>
        </w:rPr>
        <w:t>בטענותיו</w:t>
      </w:r>
      <w:r>
        <w:rPr>
          <w:rtl w:val="true"/>
        </w:rPr>
        <w:t xml:space="preserve">. </w:t>
      </w:r>
      <w:r>
        <w:rPr>
          <w:rtl w:val="true"/>
        </w:rPr>
        <w:t>עוד</w:t>
      </w:r>
      <w:r>
        <w:rPr>
          <w:rFonts w:eastAsia="Arial TUR" w:cs="Arial TUR"/>
          <w:rtl w:val="true"/>
        </w:rPr>
        <w:t xml:space="preserve"> </w:t>
      </w:r>
      <w:r>
        <w:rPr>
          <w:rtl w:val="true"/>
        </w:rPr>
        <w:t>צוינה</w:t>
      </w:r>
      <w:r>
        <w:rPr>
          <w:rFonts w:eastAsia="Arial TUR" w:cs="Arial TUR"/>
          <w:rtl w:val="true"/>
        </w:rPr>
        <w:t xml:space="preserve"> </w:t>
      </w:r>
      <w:r>
        <w:rPr>
          <w:rtl w:val="true"/>
        </w:rPr>
        <w:t>הסתירה</w:t>
      </w:r>
      <w:r>
        <w:rPr>
          <w:rFonts w:eastAsia="Arial TUR" w:cs="Arial TUR"/>
          <w:rtl w:val="true"/>
        </w:rPr>
        <w:t xml:space="preserve"> </w:t>
      </w:r>
      <w:r>
        <w:rPr>
          <w:rtl w:val="true"/>
        </w:rPr>
        <w:t>שבין</w:t>
      </w:r>
      <w:r>
        <w:rPr>
          <w:rFonts w:eastAsia="Arial TUR" w:cs="Arial TUR"/>
          <w:rtl w:val="true"/>
        </w:rPr>
        <w:t xml:space="preserve"> </w:t>
      </w:r>
      <w:r>
        <w:rPr>
          <w:rtl w:val="true"/>
        </w:rPr>
        <w:t>גרסה</w:t>
      </w:r>
      <w:r>
        <w:rPr>
          <w:rFonts w:eastAsia="Arial TUR" w:cs="Arial TUR"/>
          <w:rtl w:val="true"/>
        </w:rPr>
        <w:t xml:space="preserve"> </w:t>
      </w:r>
      <w:r>
        <w:rPr>
          <w:rtl w:val="true"/>
        </w:rPr>
        <w:t>זו</w:t>
      </w:r>
      <w:r>
        <w:rPr>
          <w:rFonts w:eastAsia="Arial TUR" w:cs="Arial TUR"/>
          <w:rtl w:val="true"/>
        </w:rPr>
        <w:t xml:space="preserve"> </w:t>
      </w:r>
      <w:r>
        <w:rPr>
          <w:rtl w:val="true"/>
        </w:rPr>
        <w:t>לגרסת</w:t>
      </w:r>
      <w:r>
        <w:rPr>
          <w:rFonts w:eastAsia="Arial TUR" w:cs="Arial TUR"/>
          <w:rtl w:val="true"/>
        </w:rPr>
        <w:t xml:space="preserve"> </w:t>
      </w:r>
      <w:r>
        <w:rPr>
          <w:rtl w:val="true"/>
        </w:rPr>
        <w:t>בעל</w:t>
      </w:r>
      <w:r>
        <w:rPr>
          <w:rFonts w:eastAsia="Arial TUR" w:cs="Arial TUR"/>
          <w:rtl w:val="true"/>
        </w:rPr>
        <w:t xml:space="preserve"> </w:t>
      </w:r>
      <w:r>
        <w:rPr>
          <w:rtl w:val="true"/>
        </w:rPr>
        <w:t>הדירה</w:t>
      </w:r>
      <w:r>
        <w:rPr>
          <w:rtl w:val="true"/>
        </w:rPr>
        <w:t xml:space="preserve">, </w:t>
      </w:r>
      <w:r>
        <w:rPr>
          <w:rtl w:val="true"/>
        </w:rPr>
        <w:t>אשר</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מתגורר</w:t>
      </w:r>
      <w:r>
        <w:rPr>
          <w:rFonts w:eastAsia="Arial TUR" w:cs="Arial TUR"/>
          <w:rtl w:val="true"/>
        </w:rPr>
        <w:t xml:space="preserve"> </w:t>
      </w:r>
      <w:r>
        <w:rPr>
          <w:rtl w:val="true"/>
        </w:rPr>
        <w:t>אצלו</w:t>
      </w:r>
      <w:r>
        <w:rPr>
          <w:rFonts w:eastAsia="Arial TUR" w:cs="Arial TUR"/>
          <w:rtl w:val="true"/>
        </w:rPr>
        <w:t xml:space="preserve"> </w:t>
      </w:r>
      <w:r>
        <w:rPr>
          <w:rtl w:val="true"/>
        </w:rPr>
        <w:t>מאחר</w:t>
      </w:r>
      <w:r>
        <w:rPr>
          <w:rFonts w:eastAsia="Arial TUR" w:cs="Arial TUR"/>
          <w:rtl w:val="true"/>
        </w:rPr>
        <w:t xml:space="preserve"> </w:t>
      </w:r>
      <w:r>
        <w:rPr>
          <w:rtl w:val="true"/>
        </w:rPr>
        <w:t>שהמערער</w:t>
      </w:r>
      <w:r>
        <w:rPr>
          <w:rFonts w:eastAsia="Arial TUR" w:cs="Arial TUR"/>
          <w:rtl w:val="true"/>
        </w:rPr>
        <w:t xml:space="preserve"> </w:t>
      </w:r>
      <w:r>
        <w:rPr>
          <w:rtl w:val="true"/>
        </w:rPr>
        <w:t>עוזר</w:t>
      </w:r>
      <w:r>
        <w:rPr>
          <w:rFonts w:eastAsia="Arial TUR" w:cs="Arial TUR"/>
          <w:rtl w:val="true"/>
        </w:rPr>
        <w:t xml:space="preserve"> </w:t>
      </w:r>
      <w:r>
        <w:rPr>
          <w:rtl w:val="true"/>
        </w:rPr>
        <w:t>לו</w:t>
      </w:r>
      <w:r>
        <w:rPr>
          <w:rFonts w:eastAsia="Arial TUR" w:cs="Arial TUR"/>
          <w:rtl w:val="true"/>
        </w:rPr>
        <w:t xml:space="preserve"> </w:t>
      </w:r>
      <w:r>
        <w:rPr>
          <w:rtl w:val="true"/>
        </w:rPr>
        <w:t>להתקלח</w:t>
      </w:r>
      <w:r>
        <w:rPr>
          <w:rtl w:val="true"/>
        </w:rPr>
        <w:t xml:space="preserve">, </w:t>
      </w:r>
      <w:r>
        <w:rPr>
          <w:rtl w:val="true"/>
        </w:rPr>
        <w:t>מכין</w:t>
      </w:r>
      <w:r>
        <w:rPr>
          <w:rFonts w:eastAsia="Arial TUR" w:cs="Arial TUR"/>
          <w:rtl w:val="true"/>
        </w:rPr>
        <w:t xml:space="preserve"> </w:t>
      </w:r>
      <w:r>
        <w:rPr>
          <w:rtl w:val="true"/>
        </w:rPr>
        <w:t>לו</w:t>
      </w:r>
      <w:r>
        <w:rPr>
          <w:rFonts w:eastAsia="Arial TUR" w:cs="Arial TUR"/>
          <w:rtl w:val="true"/>
        </w:rPr>
        <w:t xml:space="preserve"> </w:t>
      </w:r>
      <w:r>
        <w:rPr>
          <w:rtl w:val="true"/>
        </w:rPr>
        <w:t>אוכל</w:t>
      </w:r>
      <w:r>
        <w:rPr>
          <w:rFonts w:eastAsia="Arial TUR" w:cs="Arial TUR"/>
          <w:rtl w:val="true"/>
        </w:rPr>
        <w:t xml:space="preserve"> </w:t>
      </w:r>
      <w:r>
        <w:rPr>
          <w:rtl w:val="true"/>
        </w:rPr>
        <w:t>וכן</w:t>
      </w:r>
      <w:r>
        <w:rPr>
          <w:rFonts w:eastAsia="Arial TUR" w:cs="Arial TUR"/>
          <w:rtl w:val="true"/>
        </w:rPr>
        <w:t xml:space="preserve"> </w:t>
      </w:r>
      <w:r>
        <w:rPr>
          <w:rtl w:val="true"/>
        </w:rPr>
        <w:t>מסייע</w:t>
      </w:r>
      <w:r>
        <w:rPr>
          <w:rFonts w:eastAsia="Arial TUR" w:cs="Arial TUR"/>
          <w:rtl w:val="true"/>
        </w:rPr>
        <w:t xml:space="preserve"> </w:t>
      </w:r>
      <w:r>
        <w:rPr>
          <w:rtl w:val="true"/>
        </w:rPr>
        <w:t>לו</w:t>
      </w:r>
      <w:r>
        <w:rPr>
          <w:rFonts w:eastAsia="Arial TUR" w:cs="Arial TUR"/>
          <w:rtl w:val="true"/>
        </w:rPr>
        <w:t xml:space="preserve"> </w:t>
      </w:r>
      <w:r>
        <w:rPr>
          <w:rtl w:val="true"/>
        </w:rPr>
        <w:t>בדברים</w:t>
      </w:r>
      <w:r>
        <w:rPr>
          <w:rFonts w:eastAsia="Arial TUR" w:cs="Arial TUR"/>
          <w:rtl w:val="true"/>
        </w:rPr>
        <w:t xml:space="preserve"> </w:t>
      </w:r>
      <w:r>
        <w:rPr>
          <w:rtl w:val="true"/>
        </w:rPr>
        <w:t>נוספים</w:t>
      </w:r>
      <w:r>
        <w:rPr>
          <w:rtl w:val="true"/>
        </w:rPr>
        <w:t xml:space="preserve">. </w:t>
      </w:r>
      <w:r>
        <w:rPr>
          <w:rtl w:val="true"/>
        </w:rPr>
        <w:t>כן</w:t>
      </w:r>
      <w:r>
        <w:rPr>
          <w:rFonts w:eastAsia="Arial TUR" w:cs="Arial TUR"/>
          <w:rtl w:val="true"/>
        </w:rPr>
        <w:t xml:space="preserve"> </w:t>
      </w:r>
      <w:r>
        <w:rPr>
          <w:rtl w:val="true"/>
        </w:rPr>
        <w:t>צוין</w:t>
      </w:r>
      <w:r>
        <w:rP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גם</w:t>
      </w:r>
      <w:r>
        <w:rPr>
          <w:rFonts w:eastAsia="Arial TUR" w:cs="Arial TUR"/>
          <w:rtl w:val="true"/>
        </w:rPr>
        <w:t xml:space="preserve"> </w:t>
      </w:r>
      <w:r>
        <w:rPr>
          <w:rtl w:val="true"/>
        </w:rPr>
        <w:t>בסוגיה</w:t>
      </w:r>
      <w:r>
        <w:rPr>
          <w:rFonts w:eastAsia="Arial TUR" w:cs="Arial TUR"/>
          <w:rtl w:val="true"/>
        </w:rPr>
        <w:t xml:space="preserve"> </w:t>
      </w:r>
      <w:r>
        <w:rPr>
          <w:rtl w:val="true"/>
        </w:rPr>
        <w:t>זו</w:t>
      </w:r>
      <w:r>
        <w:rPr>
          <w:rtl w:val="true"/>
        </w:rPr>
        <w:t xml:space="preserve">, </w:t>
      </w:r>
      <w:r>
        <w:rPr>
          <w:rtl w:val="true"/>
        </w:rPr>
        <w:t>נמצאה</w:t>
      </w:r>
      <w:r>
        <w:rPr>
          <w:rFonts w:eastAsia="Arial TUR" w:cs="Arial TUR"/>
          <w:rtl w:val="true"/>
        </w:rPr>
        <w:t xml:space="preserve"> </w:t>
      </w:r>
      <w:r>
        <w:rPr>
          <w:rtl w:val="true"/>
        </w:rPr>
        <w:t>כלא</w:t>
      </w:r>
      <w:r>
        <w:rPr>
          <w:rFonts w:eastAsia="Arial TUR" w:cs="Arial TUR"/>
          <w:rtl w:val="true"/>
        </w:rPr>
        <w:t xml:space="preserve"> </w:t>
      </w:r>
      <w:r>
        <w:rPr>
          <w:rtl w:val="true"/>
        </w:rPr>
        <w:t>אמינה</w:t>
      </w:r>
      <w:r>
        <w:rPr>
          <w:rtl w:val="true"/>
        </w:rPr>
        <w:t xml:space="preserve">. </w:t>
      </w:r>
      <w:r>
        <w:rPr>
          <w:rtl w:val="true"/>
        </w:rPr>
        <w:t>כך</w:t>
      </w:r>
      <w:r>
        <w:rPr>
          <w:rFonts w:eastAsia="Arial TUR" w:cs="Arial TUR"/>
          <w:rtl w:val="true"/>
        </w:rPr>
        <w:t xml:space="preserve"> </w:t>
      </w:r>
      <w:r>
        <w:rPr>
          <w:rtl w:val="true"/>
        </w:rPr>
        <w:t>לשיטת</w:t>
      </w:r>
      <w:r>
        <w:rPr>
          <w:rFonts w:eastAsia="Arial TUR" w:cs="Arial TUR"/>
          <w:rtl w:val="true"/>
        </w:rPr>
        <w:t xml:space="preserve"> </w:t>
      </w:r>
      <w:r>
        <w:rPr>
          <w:rtl w:val="true"/>
        </w:rPr>
        <w:t>המשיבה</w:t>
      </w:r>
      <w:r>
        <w:rPr>
          <w:rFonts w:eastAsia="Arial TUR" w:cs="Arial TUR"/>
          <w:rtl w:val="true"/>
        </w:rPr>
        <w:t xml:space="preserve"> </w:t>
      </w:r>
      <w:r>
        <w:rPr>
          <w:rtl w:val="true"/>
        </w:rPr>
        <w:t>גם</w:t>
      </w:r>
      <w:r>
        <w:rPr>
          <w:rFonts w:eastAsia="Arial TUR" w:cs="Arial TUR"/>
          <w:rtl w:val="true"/>
        </w:rPr>
        <w:t xml:space="preserve"> </w:t>
      </w:r>
      <w:r>
        <w:rPr>
          <w:rtl w:val="true"/>
        </w:rPr>
        <w:t>ביחס</w:t>
      </w:r>
      <w:r>
        <w:rPr>
          <w:rFonts w:eastAsia="Arial TUR" w:cs="Arial TUR"/>
          <w:rtl w:val="true"/>
        </w:rPr>
        <w:t xml:space="preserve"> </w:t>
      </w:r>
      <w:r>
        <w:rPr>
          <w:rtl w:val="true"/>
        </w:rPr>
        <w:t>לטענות</w:t>
      </w:r>
      <w:r>
        <w:rPr>
          <w:rFonts w:eastAsia="Arial TUR" w:cs="Arial TUR"/>
          <w:rtl w:val="true"/>
        </w:rPr>
        <w:t xml:space="preserve"> </w:t>
      </w:r>
      <w:r>
        <w:rPr>
          <w:rtl w:val="true"/>
        </w:rPr>
        <w:t>המערער</w:t>
      </w:r>
      <w:r>
        <w:rPr>
          <w:rFonts w:eastAsia="Arial TUR" w:cs="Arial TUR"/>
          <w:rtl w:val="true"/>
        </w:rPr>
        <w:t xml:space="preserve"> </w:t>
      </w:r>
      <w:r>
        <w:rPr>
          <w:rtl w:val="true"/>
        </w:rPr>
        <w:t>בדבר</w:t>
      </w:r>
      <w:r>
        <w:rPr>
          <w:rFonts w:eastAsia="Arial TUR" w:cs="Arial TUR"/>
          <w:rtl w:val="true"/>
        </w:rPr>
        <w:t xml:space="preserve"> </w:t>
      </w:r>
      <w:r>
        <w:rPr>
          <w:rtl w:val="true"/>
        </w:rPr>
        <w:t>יכולת</w:t>
      </w:r>
      <w:r>
        <w:rPr>
          <w:rFonts w:eastAsia="Arial TUR" w:cs="Arial TUR"/>
          <w:rtl w:val="true"/>
        </w:rPr>
        <w:t xml:space="preserve"> </w:t>
      </w:r>
      <w:r>
        <w:rPr>
          <w:rtl w:val="true"/>
        </w:rPr>
        <w:t>הגירוי</w:t>
      </w:r>
      <w:r>
        <w:rPr>
          <w:rFonts w:eastAsia="Arial TUR" w:cs="Arial TUR"/>
          <w:rtl w:val="true"/>
        </w:rPr>
        <w:t xml:space="preserve"> </w:t>
      </w:r>
      <w:r>
        <w:rPr>
          <w:rtl w:val="true"/>
        </w:rPr>
        <w:t>המיני</w:t>
      </w:r>
      <w:r>
        <w:rPr>
          <w:rFonts w:eastAsia="Arial TUR" w:cs="Arial TUR"/>
          <w:rtl w:val="true"/>
        </w:rPr>
        <w:t xml:space="preserve"> </w:t>
      </w:r>
      <w:r>
        <w:rPr>
          <w:rtl w:val="true"/>
        </w:rPr>
        <w:t>שלו</w:t>
      </w:r>
      <w:r>
        <w:rPr>
          <w:rtl w:val="true"/>
        </w:rPr>
        <w:t xml:space="preserve">, </w:t>
      </w:r>
      <w:r>
        <w:rPr>
          <w:rtl w:val="true"/>
        </w:rPr>
        <w:t>אשר</w:t>
      </w:r>
      <w:r>
        <w:rPr>
          <w:rFonts w:eastAsia="Arial TUR" w:cs="Arial TUR"/>
          <w:rtl w:val="true"/>
        </w:rPr>
        <w:t xml:space="preserve"> </w:t>
      </w:r>
      <w:r>
        <w:rPr>
          <w:rtl w:val="true"/>
        </w:rPr>
        <w:t>גם</w:t>
      </w:r>
      <w:r>
        <w:rPr>
          <w:rFonts w:eastAsia="Arial TUR" w:cs="Arial TUR"/>
          <w:rtl w:val="true"/>
        </w:rPr>
        <w:t xml:space="preserve"> </w:t>
      </w:r>
      <w:r>
        <w:rPr>
          <w:rtl w:val="true"/>
        </w:rPr>
        <w:t>בהן</w:t>
      </w:r>
      <w:r>
        <w:rPr>
          <w:rFonts w:eastAsia="Arial TUR" w:cs="Arial TUR"/>
          <w:rtl w:val="true"/>
        </w:rPr>
        <w:t xml:space="preserve"> </w:t>
      </w:r>
      <w:r>
        <w:rPr>
          <w:rtl w:val="true"/>
        </w:rPr>
        <w:t>התגלתה</w:t>
      </w:r>
      <w:r>
        <w:rPr>
          <w:rFonts w:eastAsia="Arial TUR" w:cs="Arial TUR"/>
          <w:rtl w:val="true"/>
        </w:rPr>
        <w:t xml:space="preserve"> </w:t>
      </w:r>
      <w:r>
        <w:rPr>
          <w:rtl w:val="true"/>
        </w:rPr>
        <w:t>סתירה</w:t>
      </w:r>
      <w:r>
        <w:rPr>
          <w:rFonts w:eastAsia="Arial TUR" w:cs="Arial TUR"/>
          <w:rtl w:val="true"/>
        </w:rPr>
        <w:t xml:space="preserve"> </w:t>
      </w:r>
      <w:r>
        <w:rPr>
          <w:rtl w:val="true"/>
        </w:rPr>
        <w:t>בין</w:t>
      </w:r>
      <w:r>
        <w:rPr>
          <w:rFonts w:eastAsia="Arial TUR" w:cs="Arial TUR"/>
          <w:rtl w:val="true"/>
        </w:rPr>
        <w:t xml:space="preserve"> </w:t>
      </w:r>
      <w:r>
        <w:rPr>
          <w:rtl w:val="true"/>
        </w:rPr>
        <w:t>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לבין</w:t>
      </w:r>
      <w:r>
        <w:rPr>
          <w:rFonts w:eastAsia="Arial TUR" w:cs="Arial TUR"/>
          <w:rtl w:val="true"/>
        </w:rPr>
        <w:t xml:space="preserve"> </w:t>
      </w:r>
      <w:r>
        <w:rPr>
          <w:rtl w:val="true"/>
        </w:rPr>
        <w:t>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וגם</w:t>
      </w:r>
      <w:r>
        <w:rPr>
          <w:rFonts w:eastAsia="Arial TUR" w:cs="Arial TUR"/>
          <w:rtl w:val="true"/>
        </w:rPr>
        <w:t xml:space="preserve"> </w:t>
      </w:r>
      <w:r>
        <w:rPr>
          <w:rtl w:val="true"/>
        </w:rPr>
        <w:t>לא</w:t>
      </w:r>
      <w:r>
        <w:rPr>
          <w:rFonts w:eastAsia="Arial TUR" w:cs="Arial TUR"/>
          <w:rtl w:val="true"/>
        </w:rPr>
        <w:t xml:space="preserve"> </w:t>
      </w:r>
      <w:r>
        <w:rPr>
          <w:rtl w:val="true"/>
        </w:rPr>
        <w:t>הוצגה</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רפואית</w:t>
      </w:r>
      <w:r>
        <w:rPr>
          <w:rFonts w:eastAsia="Arial TUR" w:cs="Arial TUR"/>
          <w:rtl w:val="true"/>
        </w:rPr>
        <w:t xml:space="preserve"> </w:t>
      </w:r>
      <w:r>
        <w:rPr>
          <w:rtl w:val="true"/>
        </w:rPr>
        <w:t>כלשהי</w:t>
      </w:r>
      <w:r>
        <w:rPr>
          <w:rFonts w:eastAsia="Arial TUR" w:cs="Arial TUR"/>
          <w:rtl w:val="true"/>
        </w:rPr>
        <w:t xml:space="preserve"> </w:t>
      </w:r>
      <w:r>
        <w:rPr>
          <w:rtl w:val="true"/>
        </w:rPr>
        <w:t>התומכת</w:t>
      </w:r>
      <w:r>
        <w:rPr>
          <w:rFonts w:eastAsia="Arial TUR" w:cs="Arial TUR"/>
          <w:rtl w:val="true"/>
        </w:rPr>
        <w:t xml:space="preserve"> </w:t>
      </w:r>
      <w:r>
        <w:rPr>
          <w:rtl w:val="true"/>
        </w:rPr>
        <w:t>בהן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עובר לדיון שנערך לפנינו</w:t>
      </w:r>
      <w:r>
        <w:rPr>
          <w:rtl w:val="true"/>
        </w:rPr>
        <w:t xml:space="preserve">, </w:t>
      </w:r>
      <w:r>
        <w:rPr>
          <w:rtl w:val="true"/>
        </w:rPr>
        <w:t>הוגש לעיוננו תסקיר שירות מבחן עדכני בעניינו של המערער</w:t>
      </w:r>
      <w:r>
        <w:rPr>
          <w:rtl w:val="true"/>
        </w:rPr>
        <w:t xml:space="preserve">. </w:t>
      </w:r>
      <w:r>
        <w:rPr>
          <w:rtl w:val="true"/>
        </w:rPr>
        <w:t xml:space="preserve">מהתסקיר עולה כי שילובו של המערער במסגרות טיפוליות חווה </w:t>
      </w:r>
      <w:r>
        <w:rPr>
          <w:rtl w:val="true"/>
        </w:rPr>
        <w:t>"</w:t>
      </w:r>
      <w:r>
        <w:rPr>
          <w:rtl w:val="true"/>
        </w:rPr>
        <w:t>עליות ומורדות</w:t>
      </w:r>
      <w:r>
        <w:rPr>
          <w:rtl w:val="true"/>
        </w:rPr>
        <w:t xml:space="preserve">" </w:t>
      </w:r>
      <w:r>
        <w:rPr>
          <w:rtl w:val="true"/>
        </w:rPr>
        <w:t>אך כעת המערער הבין את הצורך בשילובו בטיפול והוא מביע מוטיבציה להמשך טיפול</w:t>
      </w:r>
      <w:r>
        <w:rPr>
          <w:rtl w:val="true"/>
        </w:rPr>
        <w:t xml:space="preserve">. </w:t>
      </w:r>
      <w:r>
        <w:rPr>
          <w:rtl w:val="true"/>
        </w:rPr>
        <w:t>דברים דומים נאמרו על ידי נציגת שירות המבחן בדיון</w:t>
      </w:r>
      <w:r>
        <w:rPr>
          <w:rtl w:val="true"/>
        </w:rPr>
        <w:t xml:space="preserve">. </w:t>
      </w:r>
    </w:p>
    <w:p>
      <w:pPr>
        <w:pStyle w:val="Normal"/>
        <w:ind w:end="0"/>
        <w:jc w:val="both"/>
        <w:rPr/>
      </w:pPr>
      <w:r>
        <w:rPr>
          <w:rtl w:val="true"/>
        </w:rPr>
      </w:r>
    </w:p>
    <w:p>
      <w:pPr>
        <w:pStyle w:val="Normal"/>
        <w:ind w:end="0"/>
        <w:jc w:val="both"/>
        <w:rPr>
          <w:rFonts w:cs="Miriam"/>
          <w:b/>
          <w:sz w:val="22"/>
        </w:rPr>
      </w:pPr>
      <w:r>
        <w:rPr>
          <w:rFonts w:cs="Miriam"/>
          <w:b/>
          <w:b/>
          <w:sz w:val="22"/>
          <w:sz w:val="22"/>
          <w:rtl w:val="true"/>
        </w:rPr>
        <w:t>דיון</w:t>
      </w:r>
      <w:r>
        <w:rPr>
          <w:rFonts w:cs="Times New Roman"/>
          <w:b/>
          <w:b/>
          <w:sz w:val="22"/>
          <w:sz w:val="22"/>
          <w:rtl w:val="true"/>
        </w:rPr>
        <w:t xml:space="preserve"> </w:t>
      </w:r>
      <w:r>
        <w:rPr>
          <w:rFonts w:cs="Miriam"/>
          <w:b/>
          <w:b/>
          <w:sz w:val="22"/>
          <w:sz w:val="22"/>
          <w:rtl w:val="true"/>
        </w:rPr>
        <w:t>והכרעה</w:t>
      </w:r>
    </w:p>
    <w:p>
      <w:pPr>
        <w:pStyle w:val="Normal"/>
        <w:ind w:end="0"/>
        <w:jc w:val="both"/>
        <w:rPr>
          <w:rFonts w:cs="Miriam"/>
          <w:b/>
          <w:sz w:val="22"/>
        </w:rPr>
      </w:pPr>
      <w:r>
        <w:rPr>
          <w:rFonts w:cs="Miriam"/>
          <w:b/>
          <w:sz w:val="22"/>
          <w:rtl w:val="true"/>
        </w:rPr>
      </w:r>
    </w:p>
    <w:p>
      <w:pPr>
        <w:pStyle w:val="Ruller41"/>
        <w:numPr>
          <w:ilvl w:val="0"/>
          <w:numId w:val="1"/>
        </w:numPr>
        <w:ind w:hanging="0" w:start="0" w:end="0"/>
        <w:jc w:val="both"/>
        <w:rPr/>
      </w:pPr>
      <w:r>
        <w:rPr>
          <w:rtl w:val="true"/>
        </w:rPr>
        <w:t>לאחר שעיינתי בטענות הצדדים ובחומר הראיות שהוגש לבית משפט המחוזי</w:t>
      </w:r>
      <w:r>
        <w:rPr>
          <w:rtl w:val="true"/>
        </w:rPr>
        <w:t xml:space="preserve">, </w:t>
      </w:r>
      <w:r>
        <w:rPr>
          <w:rtl w:val="true"/>
        </w:rPr>
        <w:t xml:space="preserve">ולאחר ששמענו את טיעוני הצדדים בדיון שהתקיים לפנינו </w:t>
      </w:r>
      <w:r>
        <w:rPr>
          <w:rtl w:val="true"/>
        </w:rPr>
        <w:t>–</w:t>
      </w:r>
      <w:r>
        <w:rPr>
          <w:rtl w:val="true"/>
        </w:rPr>
        <w:t xml:space="preserve"> מסקנתי היא כי דין הערעור להידחות</w:t>
      </w:r>
      <w:r>
        <w:rPr>
          <w:rtl w:val="true"/>
        </w:rPr>
        <w:t xml:space="preserve">, </w:t>
      </w:r>
      <w:r>
        <w:rPr>
          <w:rtl w:val="true"/>
        </w:rPr>
        <w:t>וכך אציע לחבריי לעשות</w:t>
      </w:r>
      <w:r>
        <w:rPr>
          <w:rtl w:val="true"/>
        </w:rPr>
        <w:t xml:space="preserve">. </w:t>
      </w:r>
    </w:p>
    <w:p>
      <w:pPr>
        <w:pStyle w:val="Normal"/>
        <w:ind w:end="0"/>
        <w:jc w:val="both"/>
        <w:rPr/>
      </w:pPr>
      <w:r>
        <w:rPr>
          <w:rtl w:val="true"/>
        </w:rPr>
      </w:r>
    </w:p>
    <w:p>
      <w:pPr>
        <w:pStyle w:val="Ruller41"/>
        <w:numPr>
          <w:ilvl w:val="0"/>
          <w:numId w:val="1"/>
        </w:numPr>
        <w:ind w:hanging="0" w:start="0" w:end="0"/>
        <w:jc w:val="both"/>
        <w:rPr/>
      </w:pPr>
      <w:r>
        <w:rPr>
          <w:rtl w:val="true"/>
        </w:rPr>
        <w:t>טענות המערער ביחס להכרעת הדין מופנות</w:t>
      </w:r>
      <w:r>
        <w:rPr>
          <w:rtl w:val="true"/>
        </w:rPr>
        <w:t xml:space="preserve">, </w:t>
      </w:r>
      <w:r>
        <w:rPr>
          <w:rFonts w:ascii="Century" w:hAnsi="Century" w:cs="Miriam"/>
          <w:b/>
          <w:b/>
          <w:spacing w:val="0"/>
          <w:szCs w:val="24"/>
          <w:rtl w:val="true"/>
        </w:rPr>
        <w:t>רובן</w:t>
      </w:r>
      <w:r>
        <w:rPr>
          <w:rFonts w:ascii="Century" w:hAnsi="Century" w:eastAsia="Century" w:cs="Century"/>
          <w:b/>
          <w:b/>
          <w:spacing w:val="0"/>
          <w:szCs w:val="24"/>
          <w:rtl w:val="true"/>
        </w:rPr>
        <w:t xml:space="preserve"> </w:t>
      </w:r>
      <w:r>
        <w:rPr>
          <w:rFonts w:ascii="Century" w:hAnsi="Century" w:cs="Miriam"/>
          <w:b/>
          <w:b/>
          <w:spacing w:val="0"/>
          <w:szCs w:val="24"/>
          <w:rtl w:val="true"/>
        </w:rPr>
        <w:t>ככולן</w:t>
      </w:r>
      <w:r>
        <w:rPr>
          <w:rtl w:val="true"/>
        </w:rPr>
        <w:t xml:space="preserve">, </w:t>
      </w:r>
      <w:r>
        <w:rPr>
          <w:rtl w:val="true"/>
        </w:rPr>
        <w:t>כלפי ממצאי עובדה ומהימנות מובהקים</w:t>
      </w:r>
      <w:r>
        <w:rPr>
          <w:rtl w:val="true"/>
        </w:rPr>
        <w:t xml:space="preserve">. </w:t>
      </w:r>
      <w:r>
        <w:rPr>
          <w:rtl w:val="true"/>
        </w:rPr>
        <w:t>אולם</w:t>
      </w:r>
      <w:r>
        <w:rPr>
          <w:rtl w:val="true"/>
        </w:rPr>
        <w:t xml:space="preserve">, </w:t>
      </w:r>
      <w:r>
        <w:rPr>
          <w:rtl w:val="true"/>
        </w:rPr>
        <w:t>כלל מושרש וידוע הוא שערכאת הערעור אינה נוהגת להתערב בממצאי עובדה ומהימנות שנקבעו על ידי הערכאה הדיונית</w:t>
      </w:r>
      <w:r>
        <w:rPr>
          <w:rtl w:val="true"/>
        </w:rPr>
        <w:t xml:space="preserve">, </w:t>
      </w:r>
      <w:r>
        <w:rPr>
          <w:rtl w:val="true"/>
        </w:rPr>
        <w:t xml:space="preserve">אשר התרשמה באורח ישיר מהעדויות שהובאו בפניה ומהשתלבותן במארג הראייתי </w:t>
      </w:r>
      <w:r>
        <w:rPr>
          <w:rtl w:val="true"/>
        </w:rPr>
        <w:t>(</w:t>
      </w:r>
      <w:r>
        <w:rPr>
          <w:rtl w:val="true"/>
        </w:rPr>
        <w:t>ראו מני רבים</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1781/19</w:t>
        </w:r>
      </w:hyperlink>
      <w:r>
        <w:rPr>
          <w:rtl w:val="true"/>
        </w:rPr>
        <w:t xml:space="preserve"> </w:t>
      </w:r>
      <w:r>
        <w:rPr>
          <w:rFonts w:ascii="Century" w:hAnsi="Century" w:cs="Miriam"/>
          <w:b/>
          <w:b/>
          <w:spacing w:val="0"/>
          <w:szCs w:val="24"/>
          <w:rtl w:val="true"/>
        </w:rPr>
        <w:t>קדיוליץ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1.10.2020</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2040/20</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27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21.12.2021</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Cs w:val="24"/>
          <w:rtl w:val="true"/>
        </w:rPr>
        <w:t>פלוני</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6080/20</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20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21.7.2021</w:t>
      </w:r>
      <w:r>
        <w:rPr>
          <w:rtl w:val="true"/>
        </w:rPr>
        <w:t>)).</w:t>
      </w:r>
    </w:p>
    <w:p>
      <w:pPr>
        <w:pStyle w:val="Ruller4"/>
        <w:ind w:end="0"/>
        <w:jc w:val="both"/>
        <w:rPr/>
      </w:pPr>
      <w:r>
        <w:rPr>
          <w:rtl w:val="true"/>
        </w:rPr>
      </w:r>
    </w:p>
    <w:p>
      <w:pPr>
        <w:pStyle w:val="Ruller4"/>
        <w:ind w:end="0"/>
        <w:jc w:val="both"/>
        <w:rPr/>
      </w:pPr>
      <w:r>
        <w:rPr>
          <w:rtl w:val="true"/>
        </w:rPr>
        <w:tab/>
      </w:r>
      <w:r>
        <w:rPr>
          <w:rtl w:val="true"/>
        </w:rPr>
        <w:t>כפי</w:t>
      </w:r>
      <w:r>
        <w:rPr>
          <w:rFonts w:eastAsia="Arial TUR" w:cs="Arial TUR"/>
          <w:rtl w:val="true"/>
        </w:rPr>
        <w:t xml:space="preserve"> </w:t>
      </w:r>
      <w:r>
        <w:rPr>
          <w:rtl w:val="true"/>
        </w:rPr>
        <w:t>שנקבע</w:t>
      </w:r>
      <w:r>
        <w:rPr>
          <w:rtl w:val="true"/>
        </w:rPr>
        <w:t xml:space="preserve">, </w:t>
      </w:r>
      <w:r>
        <w:rPr>
          <w:rtl w:val="true"/>
        </w:rPr>
        <w:t>כלל</w:t>
      </w:r>
      <w:r>
        <w:rPr>
          <w:rFonts w:eastAsia="Arial TUR" w:cs="Arial TUR"/>
          <w:rtl w:val="true"/>
        </w:rPr>
        <w:t xml:space="preserve"> </w:t>
      </w:r>
      <w:r>
        <w:rPr>
          <w:rtl w:val="true"/>
        </w:rPr>
        <w:t>זה</w:t>
      </w:r>
      <w:r>
        <w:rPr>
          <w:rFonts w:eastAsia="Arial TUR" w:cs="Arial TUR"/>
          <w:rtl w:val="true"/>
        </w:rPr>
        <w:t xml:space="preserve"> </w:t>
      </w:r>
      <w:r>
        <w:rPr>
          <w:rtl w:val="true"/>
        </w:rPr>
        <w:t>חל</w:t>
      </w:r>
      <w:r>
        <w:rPr>
          <w:rFonts w:eastAsia="Arial TUR" w:cs="Arial TUR"/>
          <w:rtl w:val="true"/>
        </w:rPr>
        <w:t xml:space="preserve"> </w:t>
      </w:r>
      <w:r>
        <w:rPr>
          <w:rtl w:val="true"/>
        </w:rPr>
        <w:t>ביתר</w:t>
      </w:r>
      <w:r>
        <w:rPr>
          <w:rFonts w:eastAsia="Arial TUR" w:cs="Arial TUR"/>
          <w:rtl w:val="true"/>
        </w:rPr>
        <w:t xml:space="preserve"> </w:t>
      </w:r>
      <w:r>
        <w:rPr>
          <w:rtl w:val="true"/>
        </w:rPr>
        <w:t>שאת</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בהתרשמותה</w:t>
      </w:r>
      <w:r>
        <w:rPr>
          <w:rFonts w:eastAsia="Arial TUR" w:cs="Arial TUR"/>
          <w:rtl w:val="true"/>
        </w:rPr>
        <w:t xml:space="preserve"> </w:t>
      </w:r>
      <w:r>
        <w:rPr>
          <w:rtl w:val="true"/>
        </w:rPr>
        <w:t>של</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מעדותה</w:t>
      </w:r>
      <w:r>
        <w:rPr>
          <w:rFonts w:eastAsia="Arial TUR" w:cs="Arial TUR"/>
          <w:rtl w:val="true"/>
        </w:rPr>
        <w:t xml:space="preserve"> </w:t>
      </w:r>
      <w:r>
        <w:rPr>
          <w:rtl w:val="true"/>
        </w:rPr>
        <w:t>של</w:t>
      </w:r>
      <w:r>
        <w:rPr>
          <w:rFonts w:eastAsia="Arial TUR" w:cs="Arial TUR"/>
          <w:rtl w:val="true"/>
        </w:rPr>
        <w:t xml:space="preserve"> </w:t>
      </w:r>
      <w:r>
        <w:rPr>
          <w:rtl w:val="true"/>
        </w:rPr>
        <w:t>קרבן</w:t>
      </w:r>
      <w:r>
        <w:rPr>
          <w:rFonts w:eastAsia="Arial TUR" w:cs="Arial TUR"/>
          <w:rtl w:val="true"/>
        </w:rPr>
        <w:t xml:space="preserve"> </w:t>
      </w:r>
      <w:r>
        <w:rPr>
          <w:rtl w:val="true"/>
        </w:rPr>
        <w:t>עבירת</w:t>
      </w:r>
      <w:r>
        <w:rPr>
          <w:rFonts w:eastAsia="Arial TUR" w:cs="Arial TUR"/>
          <w:rtl w:val="true"/>
        </w:rPr>
        <w:t xml:space="preserve"> </w:t>
      </w:r>
      <w:r>
        <w:rPr>
          <w:rtl w:val="true"/>
        </w:rPr>
        <w:t>מין</w:t>
      </w:r>
      <w:r>
        <w:rPr>
          <w:rFonts w:eastAsia="Arial TUR" w:cs="Arial TUR"/>
          <w:rtl w:val="true"/>
        </w:rPr>
        <w:t xml:space="preserve"> </w:t>
      </w:r>
      <w:r>
        <w:rPr>
          <w:rtl w:val="true"/>
        </w:rPr>
        <w:t>(</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10943/03</w:t>
        </w:r>
      </w:hyperlink>
      <w:r>
        <w:rPr>
          <w:rtl w:val="true"/>
        </w:rPr>
        <w:t xml:space="preserve"> </w:t>
      </w:r>
      <w:r>
        <w:rPr>
          <w:rFonts w:ascii="Century" w:hAnsi="Century" w:cs="Miriam"/>
          <w:b/>
          <w:b/>
          <w:spacing w:val="0"/>
          <w:szCs w:val="24"/>
          <w:rtl w:val="true"/>
        </w:rPr>
        <w:t>אלעסימי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15.12.2005</w:t>
      </w:r>
      <w:r>
        <w:rPr>
          <w:rtl w:val="true"/>
        </w:rPr>
        <w:t>)</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9902/04</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13</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16.7.2007</w:t>
      </w:r>
      <w:r>
        <w:rPr>
          <w:rtl w:val="true"/>
        </w:rPr>
        <w:t>)</w:t>
      </w:r>
      <w:r>
        <w:rPr>
          <w:rtl w:val="true"/>
        </w:rPr>
        <w:t xml:space="preserve">). </w:t>
      </w:r>
    </w:p>
    <w:p>
      <w:pPr>
        <w:pStyle w:val="Ruller4"/>
        <w:ind w:end="0"/>
        <w:jc w:val="both"/>
        <w:rPr>
          <w:rFonts w:ascii="Garamond" w:hAnsi="Garamond" w:cs="Garamond"/>
          <w:sz w:val="24"/>
        </w:rPr>
      </w:pPr>
      <w:r>
        <w:rPr>
          <w:rFonts w:cs="Garamond" w:ascii="Garamond" w:hAnsi="Garamond"/>
          <w:sz w:val="24"/>
          <w:rtl w:val="true"/>
        </w:rPr>
        <w:tab/>
      </w:r>
    </w:p>
    <w:p>
      <w:pPr>
        <w:pStyle w:val="Ruller41"/>
        <w:numPr>
          <w:ilvl w:val="0"/>
          <w:numId w:val="1"/>
        </w:numPr>
        <w:ind w:hanging="0" w:start="0" w:end="0"/>
        <w:jc w:val="both"/>
        <w:rPr/>
      </w:pPr>
      <w:r>
        <w:rPr>
          <w:rtl w:val="true"/>
        </w:rPr>
        <w:t>בענייננו</w:t>
      </w:r>
      <w:r>
        <w:rPr>
          <w:rtl w:val="true"/>
        </w:rPr>
        <w:t xml:space="preserve">, </w:t>
      </w:r>
      <w:r>
        <w:rPr>
          <w:rtl w:val="true"/>
        </w:rPr>
        <w:t xml:space="preserve">קביעותיו של בית המשפט המחוזי </w:t>
      </w:r>
      <w:r>
        <w:rPr>
          <w:rtl w:val="true"/>
        </w:rPr>
        <w:t>–</w:t>
      </w:r>
      <w:r>
        <w:rPr>
          <w:rtl w:val="true"/>
        </w:rPr>
        <w:t xml:space="preserve"> מנומקות</w:t>
      </w:r>
      <w:r>
        <w:rPr>
          <w:rtl w:val="true"/>
        </w:rPr>
        <w:t xml:space="preserve">, </w:t>
      </w:r>
      <w:r>
        <w:rPr>
          <w:rtl w:val="true"/>
        </w:rPr>
        <w:t>מפורטות</w:t>
      </w:r>
      <w:r>
        <w:rPr>
          <w:rtl w:val="true"/>
        </w:rPr>
        <w:t xml:space="preserve">, </w:t>
      </w:r>
      <w:r>
        <w:rPr>
          <w:rtl w:val="true"/>
        </w:rPr>
        <w:t>ומעוגנות היטב בחומר הראיות</w:t>
      </w:r>
      <w:r>
        <w:rPr>
          <w:rtl w:val="true"/>
        </w:rPr>
        <w:t xml:space="preserve">. </w:t>
      </w:r>
      <w:r>
        <w:rPr>
          <w:rtl w:val="true"/>
        </w:rPr>
        <w:t>דומה שאין ראיה או טענה שבית המשפט המחוזי לא נדרש לה בהכרעת דינו</w:t>
      </w:r>
      <w:r>
        <w:rPr>
          <w:rtl w:val="true"/>
        </w:rPr>
        <w:t xml:space="preserve">, </w:t>
      </w:r>
      <w:r>
        <w:rPr>
          <w:rtl w:val="true"/>
        </w:rPr>
        <w:t xml:space="preserve">וממצאיו </w:t>
      </w:r>
      <w:r>
        <w:rPr>
          <w:rtl w:val="true"/>
        </w:rPr>
        <w:t>–</w:t>
      </w:r>
      <w:r>
        <w:rPr>
          <w:rtl w:val="true"/>
        </w:rPr>
        <w:t xml:space="preserve"> </w:t>
      </w:r>
      <w:r>
        <w:rPr>
          <w:rFonts w:cs="Miriam"/>
          <w:b/>
          <w:b/>
          <w:spacing w:val="0"/>
          <w:sz w:val="22"/>
          <w:sz w:val="22"/>
          <w:szCs w:val="24"/>
          <w:rtl w:val="true"/>
        </w:rPr>
        <w:t>נחרצים</w:t>
      </w:r>
      <w:r>
        <w:rPr>
          <w:rtl w:val="true"/>
        </w:rPr>
        <w:t xml:space="preserve">, </w:t>
      </w:r>
      <w:r>
        <w:rPr>
          <w:rtl w:val="true"/>
        </w:rPr>
        <w:t>שלא לטובת המערער</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כך בכלל וכך בפרט ביחס לטענות שבמוקד הערעור</w:t>
      </w:r>
      <w:r>
        <w:rPr>
          <w:rtl w:val="true"/>
        </w:rPr>
        <w:t>:</w:t>
      </w:r>
    </w:p>
    <w:p>
      <w:pPr>
        <w:pStyle w:val="Normal"/>
        <w:ind w:end="0"/>
        <w:jc w:val="both"/>
        <w:rPr>
          <w:rFonts w:ascii="Garamond" w:hAnsi="Garamond" w:cs="Garamond"/>
          <w:sz w:val="24"/>
        </w:rPr>
      </w:pPr>
      <w:r>
        <w:rPr>
          <w:rFonts w:cs="Garamond" w:ascii="Garamond" w:hAnsi="Garamond"/>
          <w:sz w:val="24"/>
          <w:rtl w:val="true"/>
        </w:rPr>
      </w:r>
    </w:p>
    <w:p>
      <w:pPr>
        <w:pStyle w:val="Ruller41"/>
        <w:numPr>
          <w:ilvl w:val="0"/>
          <w:numId w:val="1"/>
        </w:numPr>
        <w:ind w:hanging="0" w:start="0" w:end="0"/>
        <w:jc w:val="both"/>
        <w:rPr/>
      </w:pPr>
      <w:r>
        <w:rPr>
          <w:rFonts w:ascii="Century" w:hAnsi="Century" w:cs="Miriam"/>
          <w:b/>
          <w:b/>
          <w:spacing w:val="0"/>
          <w:sz w:val="22"/>
          <w:sz w:val="22"/>
          <w:szCs w:val="24"/>
          <w:rtl w:val="true"/>
        </w:rPr>
        <w:t>ההתכתבויות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למתלוננת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הגעתה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לביתו</w:t>
      </w:r>
      <w:r>
        <w:rPr>
          <w:rtl w:val="true"/>
        </w:rPr>
        <w:t xml:space="preserve"> </w:t>
      </w:r>
      <w:r>
        <w:rPr>
          <w:rtl w:val="true"/>
        </w:rPr>
        <w:t>–</w:t>
      </w:r>
      <w:r>
        <w:rPr>
          <w:rtl w:val="true"/>
        </w:rPr>
        <w:t xml:space="preserve"> ההתכתבויות וגרסאותיו השונות של המערער בעניינן נותחו לעומק בהכרעת הדין </w:t>
      </w:r>
      <w:r>
        <w:rPr>
          <w:rtl w:val="true"/>
        </w:rPr>
        <w:t>(</w:t>
      </w:r>
      <w:r>
        <w:rPr>
          <w:rtl w:val="true"/>
        </w:rPr>
        <w:t>שם</w:t>
      </w:r>
      <w:r>
        <w:rPr>
          <w:rtl w:val="true"/>
        </w:rPr>
        <w:t xml:space="preserve">, </w:t>
      </w:r>
      <w:r>
        <w:rPr>
          <w:rtl w:val="true"/>
        </w:rPr>
        <w:t xml:space="preserve">פסקאות </w:t>
      </w:r>
      <w:r>
        <w:rPr/>
        <w:t>7-5</w:t>
      </w:r>
      <w:r>
        <w:rPr>
          <w:rtl w:val="true"/>
        </w:rPr>
        <w:t xml:space="preserve">, </w:t>
      </w:r>
      <w:r>
        <w:rPr/>
        <w:t>24</w:t>
      </w:r>
      <w:r>
        <w:rPr>
          <w:rtl w:val="true"/>
        </w:rPr>
        <w:t xml:space="preserve">). </w:t>
      </w:r>
      <w:r>
        <w:rPr>
          <w:rtl w:val="true"/>
        </w:rPr>
        <w:t>עדויות הצדדים בסוגיה זו נשמעו</w:t>
      </w:r>
      <w:r>
        <w:rPr>
          <w:rtl w:val="true"/>
        </w:rPr>
        <w:t xml:space="preserve">, </w:t>
      </w:r>
      <w:r>
        <w:rPr>
          <w:rtl w:val="true"/>
        </w:rPr>
        <w:t>והתרשמותו של בית המשפט המחוזי</w:t>
      </w:r>
      <w:r>
        <w:rPr>
          <w:rtl w:val="true"/>
        </w:rPr>
        <w:t xml:space="preserve">, </w:t>
      </w:r>
      <w:r>
        <w:rPr>
          <w:rtl w:val="true"/>
        </w:rPr>
        <w:t>על בסיס ניתוח מכלול הראיות</w:t>
      </w:r>
      <w:r>
        <w:rPr>
          <w:rtl w:val="true"/>
        </w:rPr>
        <w:t xml:space="preserve">, </w:t>
      </w:r>
      <w:r>
        <w:rPr>
          <w:rtl w:val="true"/>
        </w:rPr>
        <w:t xml:space="preserve">הייתה ברורה וחד משמעית </w:t>
      </w:r>
      <w:r>
        <w:rPr>
          <w:rtl w:val="true"/>
        </w:rPr>
        <w:t>–</w:t>
      </w:r>
      <w:r>
        <w:rPr>
          <w:rtl w:val="true"/>
        </w:rPr>
        <w:t xml:space="preserve"> גרסת המתלוננת לפיה הסכימה להצעת המערער להיפגש בביתו </w:t>
      </w:r>
      <w:r>
        <w:rPr>
          <w:rtl w:val="true"/>
        </w:rPr>
        <w:t>"</w:t>
      </w:r>
      <w:r>
        <w:rPr>
          <w:rtl w:val="true"/>
        </w:rPr>
        <w:t>סתם לשבת</w:t>
      </w:r>
      <w:r>
        <w:rPr>
          <w:rtl w:val="true"/>
        </w:rPr>
        <w:t xml:space="preserve">" </w:t>
      </w:r>
      <w:r>
        <w:rPr>
          <w:rtl w:val="true"/>
        </w:rPr>
        <w:t>ו</w:t>
      </w:r>
      <w:r>
        <w:rPr>
          <w:rtl w:val="true"/>
        </w:rPr>
        <w:t>-"</w:t>
      </w:r>
      <w:r>
        <w:rPr>
          <w:rtl w:val="true"/>
        </w:rPr>
        <w:t>לראות סרט</w:t>
      </w:r>
      <w:r>
        <w:rPr>
          <w:rtl w:val="true"/>
        </w:rPr>
        <w:t xml:space="preserve">" </w:t>
      </w:r>
      <w:r>
        <w:rPr>
          <w:rtl w:val="true"/>
        </w:rPr>
        <w:t>נמצאה כמהימנה</w:t>
      </w:r>
      <w:r>
        <w:rPr>
          <w:rtl w:val="true"/>
        </w:rPr>
        <w:t xml:space="preserve">, </w:t>
      </w:r>
      <w:r>
        <w:rPr>
          <w:rtl w:val="true"/>
        </w:rPr>
        <w:t>זאת אל מול גרסת המערער</w:t>
      </w:r>
      <w:r>
        <w:rPr>
          <w:rtl w:val="true"/>
        </w:rPr>
        <w:t xml:space="preserve">, </w:t>
      </w:r>
      <w:r>
        <w:rPr>
          <w:rtl w:val="true"/>
        </w:rPr>
        <w:t>שנטענה באופן לא עקבי</w:t>
      </w:r>
      <w:r>
        <w:rPr>
          <w:rtl w:val="true"/>
        </w:rPr>
        <w:t xml:space="preserve">, </w:t>
      </w:r>
      <w:r>
        <w:rPr>
          <w:rtl w:val="true"/>
        </w:rPr>
        <w:t xml:space="preserve">כי הייתה </w:t>
      </w:r>
      <w:r>
        <w:rPr>
          <w:rtl w:val="true"/>
        </w:rPr>
        <w:t>"</w:t>
      </w:r>
      <w:r>
        <w:rPr>
          <w:rtl w:val="true"/>
        </w:rPr>
        <w:t>נימה</w:t>
      </w:r>
      <w:r>
        <w:rPr>
          <w:rtl w:val="true"/>
        </w:rPr>
        <w:t xml:space="preserve">" </w:t>
      </w:r>
      <w:r>
        <w:rPr>
          <w:rtl w:val="true"/>
        </w:rPr>
        <w:t>מינית להתכתבות ביניהם</w:t>
      </w:r>
      <w:r>
        <w:rPr>
          <w:rtl w:val="true"/>
        </w:rPr>
        <w:t xml:space="preserve">, </w:t>
      </w:r>
      <w:r>
        <w:rPr>
          <w:rtl w:val="true"/>
        </w:rPr>
        <w:t>וכפי שהוא מתאר זאת בערעורו</w:t>
      </w:r>
      <w:r>
        <w:rPr>
          <w:rtl w:val="true"/>
        </w:rPr>
        <w:t xml:space="preserve">, </w:t>
      </w:r>
      <w:r>
        <w:rPr>
          <w:rtl w:val="true"/>
        </w:rPr>
        <w:t xml:space="preserve">לראות סרט </w:t>
      </w:r>
      <w:r>
        <w:rPr>
          <w:rtl w:val="true"/>
        </w:rPr>
        <w:t>"</w:t>
      </w:r>
      <w:r>
        <w:rPr>
          <w:rtl w:val="true"/>
        </w:rPr>
        <w:t>כלל לא עמד על הפרק מבחינתו</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מכאן</w:t>
      </w:r>
      <w:r>
        <w:rPr>
          <w:rtl w:val="true"/>
        </w:rPr>
        <w:t xml:space="preserve">, </w:t>
      </w:r>
      <w:r>
        <w:rPr>
          <w:rtl w:val="true"/>
        </w:rPr>
        <w:t xml:space="preserve">שאין לקבל את טיעונו של הסנגור כי המתלוננת </w:t>
      </w:r>
      <w:r>
        <w:rPr>
          <w:rtl w:val="true"/>
        </w:rPr>
        <w:t>"</w:t>
      </w:r>
      <w:r>
        <w:rPr>
          <w:rtl w:val="true"/>
        </w:rPr>
        <w:t>מתכחשת</w:t>
      </w:r>
      <w:r>
        <w:rPr>
          <w:rtl w:val="true"/>
        </w:rPr>
        <w:t xml:space="preserve">" </w:t>
      </w:r>
      <w:r>
        <w:rPr>
          <w:rtl w:val="true"/>
        </w:rPr>
        <w:t>לטיב המיני של ההתכתבויות מצדה באופן הגורע ממהימנותה</w:t>
      </w:r>
      <w:r>
        <w:rPr>
          <w:rtl w:val="true"/>
        </w:rPr>
        <w:t xml:space="preserve">, </w:t>
      </w:r>
      <w:r>
        <w:rPr>
          <w:rtl w:val="true"/>
        </w:rPr>
        <w:t>שכן טיעונו ניצב אל מול קביעותיו וממצאיו העובדתיים של בית המשפט המחוזי</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יתרה מזאת</w:t>
      </w:r>
      <w:r>
        <w:rPr>
          <w:rtl w:val="true"/>
        </w:rPr>
        <w:t xml:space="preserve">, </w:t>
      </w:r>
      <w:r>
        <w:rPr>
          <w:rtl w:val="true"/>
        </w:rPr>
        <w:t>ממילא איני רואה לייחס לסוגיה זו את החשיבות לה טוען הסנגור</w:t>
      </w:r>
      <w:r>
        <w:rPr>
          <w:rtl w:val="true"/>
        </w:rPr>
        <w:t xml:space="preserve">, </w:t>
      </w:r>
      <w:r>
        <w:rPr>
          <w:rtl w:val="true"/>
        </w:rPr>
        <w:t>מאחר שבין אם המתלוננת התכוונה להגיע לביתו של המערער על מנת לקיים עמו יחסי מין</w:t>
      </w:r>
      <w:r>
        <w:rPr>
          <w:rtl w:val="true"/>
        </w:rPr>
        <w:t xml:space="preserve">, </w:t>
      </w:r>
      <w:r>
        <w:rPr>
          <w:rtl w:val="true"/>
        </w:rPr>
        <w:t xml:space="preserve">ובין אם לא </w:t>
      </w:r>
      <w:r>
        <w:rPr>
          <w:rtl w:val="true"/>
        </w:rPr>
        <w:t>(</w:t>
      </w:r>
      <w:r>
        <w:rPr>
          <w:rtl w:val="true"/>
        </w:rPr>
        <w:t>כפי שנקבע בהכרעת הדין</w:t>
      </w:r>
      <w:r>
        <w:rPr>
          <w:rtl w:val="true"/>
        </w:rPr>
        <w:t xml:space="preserve">) </w:t>
      </w:r>
      <w:r>
        <w:rPr>
          <w:rtl w:val="true"/>
        </w:rPr>
        <w:t>–</w:t>
      </w:r>
      <w:r>
        <w:rPr>
          <w:rtl w:val="true"/>
        </w:rPr>
        <w:t xml:space="preserve"> </w:t>
      </w:r>
      <w:r>
        <w:rPr>
          <w:rtl w:val="true"/>
        </w:rPr>
        <w:t>בנסיבות ענייננו הדבר אינו גורע</w:t>
      </w:r>
      <w:r>
        <w:rPr>
          <w:rtl w:val="true"/>
        </w:rPr>
        <w:t xml:space="preserve">, </w:t>
      </w:r>
      <w:r>
        <w:rPr>
          <w:rtl w:val="true"/>
        </w:rPr>
        <w:t>ודאי שלא במידה של ממש</w:t>
      </w:r>
      <w:r>
        <w:rPr>
          <w:rtl w:val="true"/>
        </w:rPr>
        <w:t xml:space="preserve">, </w:t>
      </w:r>
      <w:r>
        <w:rPr>
          <w:rtl w:val="true"/>
        </w:rPr>
        <w:t>ממהימנות גרסתה לפיה בעת ששהתה בדירה לא חפצה לקיים עם המערער יחסי מין ואלו נכפו עליה בניגוד לרצונה</w:t>
      </w:r>
      <w:r>
        <w:rPr>
          <w:rtl w:val="true"/>
        </w:rPr>
        <w:t xml:space="preserve">, </w:t>
      </w:r>
      <w:r>
        <w:rPr>
          <w:rtl w:val="true"/>
        </w:rPr>
        <w:t>ובכוח פיזי שהופעל עליה</w:t>
      </w:r>
      <w:r>
        <w:rPr>
          <w:rtl w:val="true"/>
        </w:rPr>
        <w:t xml:space="preserve">. </w:t>
      </w:r>
      <w:r>
        <w:rPr>
          <w:rtl w:val="true"/>
        </w:rPr>
        <w:t>לא כל שכן</w:t>
      </w:r>
      <w:r>
        <w:rPr>
          <w:rtl w:val="true"/>
        </w:rPr>
        <w:t xml:space="preserve">, </w:t>
      </w:r>
      <w:r>
        <w:rPr>
          <w:rtl w:val="true"/>
        </w:rPr>
        <w:t>כאשר גרסתה ניצבת אל מול גרסאותיו המשתנות של המערער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ראוי</w:t>
      </w:r>
      <w:r>
        <w:rPr>
          <w:rFonts w:eastAsia="Arial TUR" w:cs="Arial TUR"/>
          <w:rtl w:val="true"/>
        </w:rPr>
        <w:t xml:space="preserve"> </w:t>
      </w:r>
      <w:r>
        <w:rPr>
          <w:rtl w:val="true"/>
        </w:rPr>
        <w:t>לציין</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ממש</w:t>
      </w:r>
      <w:r>
        <w:rPr>
          <w:rFonts w:eastAsia="Arial TUR" w:cs="Arial TUR"/>
          <w:rtl w:val="true"/>
        </w:rPr>
        <w:t xml:space="preserve"> </w:t>
      </w:r>
      <w:r>
        <w:rPr>
          <w:rtl w:val="true"/>
        </w:rPr>
        <w:t>בניסיונו</w:t>
      </w:r>
      <w:r>
        <w:rPr>
          <w:rFonts w:eastAsia="Arial TUR" w:cs="Arial TUR"/>
          <w:rtl w:val="true"/>
        </w:rPr>
        <w:t xml:space="preserve"> </w:t>
      </w:r>
      <w:r>
        <w:rPr>
          <w:rtl w:val="true"/>
        </w:rPr>
        <w:t>של</w:t>
      </w:r>
      <w:r>
        <w:rPr>
          <w:rFonts w:eastAsia="Arial TUR" w:cs="Arial TUR"/>
          <w:rtl w:val="true"/>
        </w:rPr>
        <w:t xml:space="preserve"> </w:t>
      </w:r>
      <w:r>
        <w:rPr>
          <w:rtl w:val="true"/>
        </w:rPr>
        <w:t>הסניגור</w:t>
      </w:r>
      <w:r>
        <w:rPr>
          <w:rFonts w:eastAsia="Arial TUR" w:cs="Arial TUR"/>
          <w:rtl w:val="true"/>
        </w:rPr>
        <w:t xml:space="preserve"> </w:t>
      </w:r>
      <w:r>
        <w:rPr>
          <w:rtl w:val="true"/>
        </w:rPr>
        <w:t>להיבנות</w:t>
      </w:r>
      <w:r>
        <w:rPr>
          <w:rFonts w:eastAsia="Arial TUR" w:cs="Arial TUR"/>
          <w:rtl w:val="true"/>
        </w:rPr>
        <w:t xml:space="preserve"> </w:t>
      </w:r>
      <w:r>
        <w:rPr>
          <w:rtl w:val="true"/>
        </w:rPr>
        <w:t>מאמירתה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בחקירתה</w:t>
      </w:r>
      <w:r>
        <w:rPr>
          <w:rFonts w:eastAsia="Arial TUR" w:cs="Arial TUR"/>
          <w:rtl w:val="true"/>
        </w:rPr>
        <w:t xml:space="preserve"> </w:t>
      </w:r>
      <w:r>
        <w:rPr>
          <w:rtl w:val="true"/>
        </w:rPr>
        <w:t>הנגדית</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מאשרת</w:t>
      </w:r>
      <w:r>
        <w:rPr>
          <w:rFonts w:eastAsia="Arial TUR" w:cs="Arial TUR"/>
          <w:rtl w:val="true"/>
        </w:rPr>
        <w:t xml:space="preserve"> </w:t>
      </w:r>
      <w:r>
        <w:rPr>
          <w:rtl w:val="true"/>
        </w:rPr>
        <w:t>שהשיבה</w:t>
      </w:r>
      <w:r>
        <w:rPr>
          <w:rFonts w:eastAsia="Arial TUR" w:cs="Arial TUR"/>
          <w:rtl w:val="true"/>
        </w:rPr>
        <w:t xml:space="preserve"> </w:t>
      </w:r>
      <w:r>
        <w:rPr>
          <w:rtl w:val="true"/>
        </w:rPr>
        <w:t>להודעת</w:t>
      </w:r>
      <w:r>
        <w:rPr>
          <w:rFonts w:eastAsia="Arial TUR" w:cs="Arial TUR"/>
          <w:rtl w:val="true"/>
        </w:rPr>
        <w:t xml:space="preserve"> </w:t>
      </w:r>
      <w:r>
        <w:rPr>
          <w:rtl w:val="true"/>
        </w:rPr>
        <w:t>המערער</w:t>
      </w:r>
      <w:r>
        <w:rPr>
          <w:rtl w:val="true"/>
        </w:rPr>
        <w:t>: "</w:t>
      </w:r>
      <w:r>
        <w:rPr>
          <w:rtl w:val="true"/>
        </w:rPr>
        <w:t>בא</w:t>
      </w:r>
      <w:r>
        <w:rPr>
          <w:rFonts w:eastAsia="Arial TUR" w:cs="Arial TUR"/>
          <w:rtl w:val="true"/>
        </w:rPr>
        <w:t xml:space="preserve"> </w:t>
      </w:r>
      <w:r>
        <w:rPr>
          <w:rtl w:val="true"/>
        </w:rPr>
        <w:t>לי</w:t>
      </w:r>
      <w:r>
        <w:rPr>
          <w:rFonts w:eastAsia="Arial TUR" w:cs="Arial TUR"/>
          <w:rtl w:val="true"/>
        </w:rPr>
        <w:t xml:space="preserve"> </w:t>
      </w:r>
      <w:r>
        <w:rPr>
          <w:rtl w:val="true"/>
        </w:rPr>
        <w:t>עליך</w:t>
      </w:r>
      <w:r>
        <w:rPr>
          <w:rtl w:val="true"/>
        </w:rPr>
        <w:t xml:space="preserve">" </w:t>
      </w:r>
      <w:r>
        <w:rPr>
          <w:rtl w:val="true"/>
        </w:rPr>
        <w:t>במילים</w:t>
      </w:r>
      <w:r>
        <w:rPr>
          <w:rtl w:val="true"/>
        </w:rPr>
        <w:t>: "</w:t>
      </w:r>
      <w:r>
        <w:rPr>
          <w:rtl w:val="true"/>
        </w:rPr>
        <w:t>גם</w:t>
      </w:r>
      <w:r>
        <w:rPr>
          <w:rFonts w:eastAsia="Arial TUR" w:cs="Arial TUR"/>
          <w:rtl w:val="true"/>
        </w:rPr>
        <w:t xml:space="preserve"> </w:t>
      </w:r>
      <w:r>
        <w:rPr>
          <w:rtl w:val="true"/>
        </w:rPr>
        <w:t>לי</w:t>
      </w:r>
      <w:r>
        <w:rPr>
          <w:rFonts w:eastAsia="Arial TUR" w:cs="Arial TUR"/>
          <w:rtl w:val="true"/>
        </w:rPr>
        <w:t xml:space="preserve"> </w:t>
      </w:r>
      <w:r>
        <w:rPr>
          <w:rtl w:val="true"/>
        </w:rPr>
        <w:t>בא</w:t>
      </w:r>
      <w:r>
        <w:rPr>
          <w:rFonts w:eastAsia="Arial TUR" w:cs="Arial TUR"/>
          <w:rtl w:val="true"/>
        </w:rPr>
        <w:t xml:space="preserve"> </w:t>
      </w:r>
      <w:r>
        <w:rPr>
          <w:rtl w:val="true"/>
        </w:rPr>
        <w:t>עליך</w:t>
      </w:r>
      <w:r>
        <w:rPr>
          <w:rtl w:val="true"/>
        </w:rPr>
        <w:t xml:space="preserve">". </w:t>
      </w:r>
      <w:r>
        <w:rPr>
          <w:rtl w:val="true"/>
        </w:rPr>
        <w:t>מן</w:t>
      </w:r>
      <w:r>
        <w:rPr>
          <w:rFonts w:eastAsia="Arial TUR" w:cs="Arial TUR"/>
          <w:rtl w:val="true"/>
        </w:rPr>
        <w:t xml:space="preserve"> </w:t>
      </w:r>
      <w:r>
        <w:rPr>
          <w:rtl w:val="true"/>
        </w:rPr>
        <w:t>ההתכתבויות</w:t>
      </w:r>
      <w:r>
        <w:rPr>
          <w:rFonts w:eastAsia="Arial TUR" w:cs="Arial TUR"/>
          <w:rtl w:val="true"/>
        </w:rPr>
        <w:t xml:space="preserve"> </w:t>
      </w:r>
      <w:r>
        <w:rPr>
          <w:rtl w:val="true"/>
        </w:rPr>
        <w:t>שבין</w:t>
      </w:r>
      <w:r>
        <w:rPr>
          <w:rFonts w:eastAsia="Arial TUR" w:cs="Arial TUR"/>
          <w:rtl w:val="true"/>
        </w:rPr>
        <w:t xml:space="preserve"> </w:t>
      </w:r>
      <w:r>
        <w:rPr>
          <w:rtl w:val="true"/>
        </w:rPr>
        <w:t>המתלוננת</w:t>
      </w:r>
      <w:r>
        <w:rPr>
          <w:rFonts w:eastAsia="Arial TUR" w:cs="Arial TUR"/>
          <w:rtl w:val="true"/>
        </w:rPr>
        <w:t xml:space="preserve"> </w:t>
      </w:r>
      <w:r>
        <w:rPr>
          <w:rtl w:val="true"/>
        </w:rPr>
        <w:t>למערער</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דברים</w:t>
      </w:r>
      <w:r>
        <w:rPr>
          <w:rFonts w:eastAsia="Arial TUR" w:cs="Arial TUR"/>
          <w:rtl w:val="true"/>
        </w:rPr>
        <w:t xml:space="preserve"> </w:t>
      </w:r>
      <w:r>
        <w:rPr>
          <w:rtl w:val="true"/>
        </w:rPr>
        <w:t>אלו</w:t>
      </w:r>
      <w:r>
        <w:rPr>
          <w:rFonts w:eastAsia="Arial TUR" w:cs="Arial TUR"/>
          <w:rtl w:val="true"/>
        </w:rPr>
        <w:t xml:space="preserve"> </w:t>
      </w:r>
      <w:r>
        <w:rPr>
          <w:rtl w:val="true"/>
        </w:rPr>
        <w:t>לא</w:t>
      </w:r>
      <w:r>
        <w:rPr>
          <w:rFonts w:eastAsia="Arial TUR" w:cs="Arial TUR"/>
          <w:rtl w:val="true"/>
        </w:rPr>
        <w:t xml:space="preserve"> </w:t>
      </w:r>
      <w:r>
        <w:rPr>
          <w:rtl w:val="true"/>
        </w:rPr>
        <w:t>נכתבו</w:t>
      </w:r>
      <w:r>
        <w:rPr>
          <w:rtl w:val="true"/>
        </w:rPr>
        <w:t xml:space="preserve">, </w:t>
      </w:r>
      <w:r>
        <w:rPr>
          <w:rtl w:val="true"/>
        </w:rPr>
        <w:t>אלא</w:t>
      </w:r>
      <w:r>
        <w:rPr>
          <w:rFonts w:eastAsia="Arial TUR" w:cs="Arial TUR"/>
          <w:rtl w:val="true"/>
        </w:rPr>
        <w:t xml:space="preserve"> </w:t>
      </w:r>
      <w:r>
        <w:rPr>
          <w:rtl w:val="true"/>
        </w:rPr>
        <w:t>נאמרו</w:t>
      </w:r>
      <w:r>
        <w:rPr>
          <w:rFonts w:eastAsia="Arial TUR" w:cs="Arial TUR"/>
          <w:rtl w:val="true"/>
        </w:rPr>
        <w:t xml:space="preserve"> </w:t>
      </w:r>
      <w:r>
        <w:rPr>
          <w:rtl w:val="true"/>
        </w:rPr>
        <w:t>במהלך</w:t>
      </w:r>
      <w:r>
        <w:rPr>
          <w:rFonts w:eastAsia="Arial TUR" w:cs="Arial TUR"/>
          <w:rtl w:val="true"/>
        </w:rPr>
        <w:t xml:space="preserve"> </w:t>
      </w:r>
      <w:r>
        <w:rPr>
          <w:rtl w:val="true"/>
        </w:rPr>
        <w:t>שיח</w:t>
      </w:r>
      <w:r>
        <w:rPr>
          <w:rFonts w:eastAsia="Arial TUR" w:cs="Arial TUR"/>
          <w:rtl w:val="true"/>
        </w:rPr>
        <w:t xml:space="preserve"> </w:t>
      </w:r>
      <w:r>
        <w:rPr>
          <w:rtl w:val="true"/>
        </w:rPr>
        <w:t>ביניהם</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בעמוד</w:t>
      </w:r>
      <w:r>
        <w:rPr>
          <w:rFonts w:eastAsia="Arial TUR" w:cs="Arial TUR"/>
          <w:rtl w:val="true"/>
        </w:rPr>
        <w:t xml:space="preserve"> </w:t>
      </w:r>
      <w:r>
        <w:rPr/>
        <w:t>35</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15.3.2018</w:t>
      </w:r>
      <w:r>
        <w:rPr>
          <w:rtl w:val="true"/>
        </w:rPr>
        <w:t xml:space="preserve">, </w:t>
      </w:r>
      <w:r>
        <w:rPr>
          <w:rtl w:val="true"/>
        </w:rPr>
        <w:t>להלן</w:t>
      </w:r>
      <w:r>
        <w:rPr>
          <w:rtl w:val="true"/>
        </w:rPr>
        <w:t xml:space="preserve">: </w:t>
      </w:r>
      <w:r>
        <w:rPr>
          <w:rFonts w:ascii="Century" w:hAnsi="Century" w:cs="Miriam"/>
          <w:b/>
          <w:b/>
          <w:spacing w:val="0"/>
          <w:szCs w:val="24"/>
          <w:rtl w:val="true"/>
        </w:rPr>
        <w:t>הפרוטוקול</w:t>
      </w:r>
      <w:r>
        <w:rPr>
          <w:rtl w:val="true"/>
        </w:rPr>
        <w:t xml:space="preserve">) </w:t>
      </w:r>
      <w:r>
        <w:rPr>
          <w:rtl w:val="true"/>
        </w:rPr>
        <w:t>ובהמשך</w:t>
      </w:r>
      <w:r>
        <w:rPr>
          <w:rFonts w:eastAsia="Arial TUR" w:cs="Arial TUR"/>
          <w:rtl w:val="true"/>
        </w:rPr>
        <w:t xml:space="preserve"> </w:t>
      </w:r>
      <w:r>
        <w:rPr>
          <w:rtl w:val="true"/>
        </w:rPr>
        <w:t>חקירתה</w:t>
      </w:r>
      <w:r>
        <w:rPr>
          <w:rFonts w:eastAsia="Arial TUR" w:cs="Arial TUR"/>
          <w:rtl w:val="true"/>
        </w:rPr>
        <w:t xml:space="preserve"> </w:t>
      </w:r>
      <w:r>
        <w:rPr>
          <w:rtl w:val="true"/>
        </w:rPr>
        <w:t>הנגדית</w:t>
      </w:r>
      <w:r>
        <w:rPr>
          <w:rtl w:val="true"/>
        </w:rPr>
        <w:t xml:space="preserve">, </w:t>
      </w:r>
      <w:r>
        <w:rPr>
          <w:rtl w:val="true"/>
        </w:rPr>
        <w:t>המתלוננת</w:t>
      </w:r>
      <w:r>
        <w:rPr>
          <w:rFonts w:eastAsia="Arial TUR" w:cs="Arial TUR"/>
          <w:rtl w:val="true"/>
        </w:rPr>
        <w:t xml:space="preserve"> </w:t>
      </w:r>
      <w:r>
        <w:rPr>
          <w:rtl w:val="true"/>
        </w:rPr>
        <w:t>אף</w:t>
      </w:r>
      <w:r>
        <w:rPr>
          <w:rFonts w:eastAsia="Arial TUR" w:cs="Arial TUR"/>
          <w:rtl w:val="true"/>
        </w:rPr>
        <w:t xml:space="preserve"> </w:t>
      </w:r>
      <w:r>
        <w:rPr>
          <w:rtl w:val="true"/>
        </w:rPr>
        <w:t>הבהירה</w:t>
      </w:r>
      <w:r>
        <w:rPr>
          <w:rFonts w:eastAsia="Arial TUR" w:cs="Arial TUR"/>
          <w:rtl w:val="true"/>
        </w:rPr>
        <w:t xml:space="preserve"> </w:t>
      </w:r>
      <w:r>
        <w:rPr>
          <w:rtl w:val="true"/>
        </w:rPr>
        <w:t>את</w:t>
      </w:r>
      <w:r>
        <w:rPr>
          <w:rFonts w:eastAsia="Arial TUR" w:cs="Arial TUR"/>
          <w:rtl w:val="true"/>
        </w:rPr>
        <w:t xml:space="preserve"> </w:t>
      </w:r>
      <w:r>
        <w:rPr>
          <w:rtl w:val="true"/>
        </w:rPr>
        <w:t>דבריה</w:t>
      </w:r>
      <w:r>
        <w:rPr>
          <w:rFonts w:eastAsia="Arial TUR" w:cs="Arial TUR"/>
          <w:rtl w:val="true"/>
        </w:rPr>
        <w:t xml:space="preserve"> </w:t>
      </w:r>
      <w:r>
        <w:rPr>
          <w:rtl w:val="true"/>
        </w:rPr>
        <w:t>–</w:t>
      </w:r>
      <w:r>
        <w:rPr>
          <w:rFonts w:eastAsia="Arial TUR" w:cs="Arial TUR"/>
          <w:rtl w:val="true"/>
        </w:rPr>
        <w:t xml:space="preserve"> </w:t>
      </w:r>
      <w:r>
        <w:rPr>
          <w:rtl w:val="true"/>
        </w:rPr>
        <w:t>ועמדה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w:t>
      </w:r>
      <w:r>
        <w:rPr>
          <w:rtl w:val="true"/>
        </w:rPr>
        <w:t>-"</w:t>
      </w:r>
      <w:r>
        <w:rPr>
          <w:rtl w:val="true"/>
        </w:rPr>
        <w:t>לי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ברור</w:t>
      </w:r>
      <w:r>
        <w:rPr>
          <w:rFonts w:eastAsia="Arial TUR" w:cs="Arial TUR"/>
          <w:rtl w:val="true"/>
        </w:rPr>
        <w:t xml:space="preserve"> </w:t>
      </w:r>
      <w:r>
        <w:rPr>
          <w:rtl w:val="true"/>
        </w:rPr>
        <w:t>מה</w:t>
      </w:r>
      <w:r>
        <w:rPr>
          <w:rFonts w:eastAsia="Arial TUR" w:cs="Arial TUR"/>
          <w:rtl w:val="true"/>
        </w:rPr>
        <w:t xml:space="preserve"> </w:t>
      </w:r>
      <w:r>
        <w:rPr>
          <w:rtl w:val="true"/>
        </w:rPr>
        <w:t>הוא</w:t>
      </w:r>
      <w:r>
        <w:rPr>
          <w:rFonts w:eastAsia="Arial TUR" w:cs="Arial TUR"/>
          <w:rtl w:val="true"/>
        </w:rPr>
        <w:t xml:space="preserve"> </w:t>
      </w:r>
      <w:r>
        <w:rPr>
          <w:rtl w:val="true"/>
        </w:rPr>
        <w:t>רוצה</w:t>
      </w:r>
      <w:r>
        <w:rPr>
          <w:rFonts w:eastAsia="Arial TUR" w:cs="Arial TUR"/>
          <w:rtl w:val="true"/>
        </w:rPr>
        <w:t xml:space="preserve"> </w:t>
      </w:r>
      <w:r>
        <w:rPr>
          <w:rtl w:val="true"/>
        </w:rPr>
        <w:t>ממני</w:t>
      </w:r>
      <w:r>
        <w:rPr>
          <w:rtl w:val="true"/>
        </w:rPr>
        <w:t>" (</w:t>
      </w:r>
      <w:r>
        <w:rPr>
          <w:rtl w:val="true"/>
        </w:rPr>
        <w:t>עמוד</w:t>
      </w:r>
      <w:r>
        <w:rPr>
          <w:rFonts w:eastAsia="Arial TUR" w:cs="Arial TUR"/>
          <w:rtl w:val="true"/>
        </w:rPr>
        <w:t xml:space="preserve"> </w:t>
      </w:r>
      <w:r>
        <w:rPr/>
        <w:t>37</w:t>
      </w:r>
      <w:r>
        <w:rPr>
          <w:rtl w:val="true"/>
        </w:rPr>
        <w:t xml:space="preserve"> </w:t>
      </w:r>
      <w:r>
        <w:rPr>
          <w:rtl w:val="true"/>
        </w:rPr>
        <w:t>לפרוטוקול</w:t>
      </w:r>
      <w:r>
        <w:rPr>
          <w:rFonts w:eastAsia="Arial TUR" w:cs="Arial TUR"/>
          <w:rtl w:val="true"/>
        </w:rPr>
        <w:t xml:space="preserve"> </w:t>
      </w:r>
      <w:r>
        <w:rPr>
          <w:rtl w:val="true"/>
        </w:rPr>
        <w:t>שורה</w:t>
      </w:r>
      <w:r>
        <w:rPr>
          <w:rFonts w:eastAsia="Arial TUR" w:cs="Arial TUR"/>
          <w:rtl w:val="true"/>
        </w:rPr>
        <w:t xml:space="preserve"> </w:t>
      </w:r>
      <w:r>
        <w:rPr/>
        <w:t>5</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יודגש</w:t>
      </w:r>
      <w:r>
        <w:rPr>
          <w:rtl w:val="true"/>
        </w:rPr>
        <w:t xml:space="preserve">, </w:t>
      </w:r>
      <w:r>
        <w:rPr>
          <w:rtl w:val="true"/>
        </w:rPr>
        <w:t>גם</w:t>
      </w:r>
      <w:r>
        <w:rPr>
          <w:rFonts w:eastAsia="Arial TUR" w:cs="Arial TUR"/>
          <w:rtl w:val="true"/>
        </w:rPr>
        <w:t xml:space="preserve"> </w:t>
      </w:r>
      <w:r>
        <w:rPr>
          <w:rtl w:val="true"/>
        </w:rPr>
        <w:t>לו</w:t>
      </w:r>
      <w:r>
        <w:rPr>
          <w:rFonts w:eastAsia="Arial TUR" w:cs="Arial TUR"/>
          <w:rtl w:val="true"/>
        </w:rPr>
        <w:t xml:space="preserve"> </w:t>
      </w:r>
      <w:r>
        <w:rPr>
          <w:rtl w:val="true"/>
        </w:rPr>
        <w:t>המתלוננת</w:t>
      </w:r>
      <w:r>
        <w:rPr>
          <w:rFonts w:eastAsia="Arial TUR" w:cs="Arial TUR"/>
          <w:rtl w:val="true"/>
        </w:rPr>
        <w:t xml:space="preserve"> </w:t>
      </w:r>
      <w:r>
        <w:rPr>
          <w:rtl w:val="true"/>
        </w:rPr>
        <w:t>הייתה</w:t>
      </w:r>
      <w:r>
        <w:rPr>
          <w:rFonts w:eastAsia="Arial TUR" w:cs="Arial TUR"/>
          <w:rtl w:val="true"/>
        </w:rPr>
        <w:t xml:space="preserve"> </w:t>
      </w:r>
      <w:r>
        <w:rPr>
          <w:rtl w:val="true"/>
        </w:rPr>
        <w:t>כותבת</w:t>
      </w:r>
      <w:r>
        <w:rPr>
          <w:rFonts w:eastAsia="Arial TUR" w:cs="Arial TUR"/>
          <w:rtl w:val="true"/>
        </w:rPr>
        <w:t xml:space="preserve"> </w:t>
      </w:r>
      <w:r>
        <w:rPr>
          <w:rtl w:val="true"/>
        </w:rPr>
        <w:t>למערער</w:t>
      </w:r>
      <w:r>
        <w:rPr>
          <w:rFonts w:eastAsia="Arial TUR" w:cs="Arial TUR"/>
          <w:rtl w:val="true"/>
        </w:rPr>
        <w:t xml:space="preserve"> </w:t>
      </w:r>
      <w:r>
        <w:rPr>
          <w:rtl w:val="true"/>
        </w:rPr>
        <w:t>דברים</w:t>
      </w:r>
      <w:r>
        <w:rPr>
          <w:rFonts w:eastAsia="Arial TUR" w:cs="Arial TUR"/>
          <w:rtl w:val="true"/>
        </w:rPr>
        <w:t xml:space="preserve"> </w:t>
      </w:r>
      <w:r>
        <w:rPr>
          <w:rtl w:val="true"/>
        </w:rPr>
        <w:t>אלו</w:t>
      </w:r>
      <w:r>
        <w:rPr>
          <w:rtl w:val="true"/>
        </w:rPr>
        <w:t xml:space="preserve">, </w:t>
      </w:r>
      <w:r>
        <w:rPr>
          <w:rtl w:val="true"/>
        </w:rPr>
        <w:t>ואף</w:t>
      </w:r>
      <w:r>
        <w:rPr>
          <w:rFonts w:eastAsia="Arial TUR" w:cs="Arial TUR"/>
          <w:rtl w:val="true"/>
        </w:rPr>
        <w:t xml:space="preserve"> </w:t>
      </w:r>
      <w:r>
        <w:rPr>
          <w:rtl w:val="true"/>
        </w:rPr>
        <w:t>דברים</w:t>
      </w:r>
      <w:r>
        <w:rPr>
          <w:rFonts w:eastAsia="Arial TUR" w:cs="Arial TUR"/>
          <w:rtl w:val="true"/>
        </w:rPr>
        <w:t xml:space="preserve"> </w:t>
      </w:r>
      <w:r>
        <w:rPr>
          <w:rtl w:val="true"/>
        </w:rPr>
        <w:t>נחרצים</w:t>
      </w:r>
      <w:r>
        <w:rPr>
          <w:rFonts w:eastAsia="Arial TUR" w:cs="Arial TUR"/>
          <w:rtl w:val="true"/>
        </w:rPr>
        <w:t xml:space="preserve"> </w:t>
      </w:r>
      <w:r>
        <w:rPr>
          <w:rtl w:val="true"/>
        </w:rPr>
        <w:t>מכך</w:t>
      </w:r>
      <w:r>
        <w:rPr>
          <w:rtl w:val="true"/>
        </w:rPr>
        <w:t xml:space="preserve">, </w:t>
      </w:r>
      <w:r>
        <w:rPr>
          <w:rtl w:val="true"/>
        </w:rPr>
        <w:t>בנסיבות</w:t>
      </w:r>
      <w:r>
        <w:rPr>
          <w:rFonts w:eastAsia="Arial TUR" w:cs="Arial TUR"/>
          <w:rtl w:val="true"/>
        </w:rPr>
        <w:t xml:space="preserve"> </w:t>
      </w:r>
      <w:r>
        <w:rPr>
          <w:rtl w:val="true"/>
        </w:rPr>
        <w:t>המקרה</w:t>
      </w:r>
      <w:r>
        <w:rPr>
          <w:rFonts w:eastAsia="Arial TUR" w:cs="Arial TUR"/>
          <w:rtl w:val="true"/>
        </w:rPr>
        <w:t xml:space="preserve"> </w:t>
      </w:r>
      <w:r>
        <w:rPr>
          <w:rtl w:val="true"/>
        </w:rPr>
        <w:t>דנן</w:t>
      </w:r>
      <w:r>
        <w:rPr>
          <w:rFonts w:eastAsia="Arial TUR" w:cs="Arial TUR"/>
          <w:rtl w:val="true"/>
        </w:rPr>
        <w:t xml:space="preserve"> </w:t>
      </w:r>
      <w:r>
        <w:rPr>
          <w:rtl w:val="true"/>
        </w:rPr>
        <w:t>לא</w:t>
      </w:r>
      <w:r>
        <w:rPr>
          <w:rFonts w:eastAsia="Arial TUR" w:cs="Arial TUR"/>
          <w:rtl w:val="true"/>
        </w:rPr>
        <w:t xml:space="preserve"> </w:t>
      </w:r>
      <w:r>
        <w:rPr>
          <w:rtl w:val="true"/>
        </w:rPr>
        <w:t>ברור</w:t>
      </w:r>
      <w:r>
        <w:rPr>
          <w:rFonts w:eastAsia="Arial TUR" w:cs="Arial TUR"/>
          <w:rtl w:val="true"/>
        </w:rPr>
        <w:t xml:space="preserve"> </w:t>
      </w:r>
      <w:r>
        <w:rPr>
          <w:rtl w:val="true"/>
        </w:rPr>
        <w:t>כיצד</w:t>
      </w:r>
      <w:r>
        <w:rPr>
          <w:rFonts w:eastAsia="Arial TUR" w:cs="Arial TUR"/>
          <w:rtl w:val="true"/>
        </w:rPr>
        <w:t xml:space="preserve"> </w:t>
      </w:r>
      <w:r>
        <w:rPr>
          <w:rtl w:val="true"/>
        </w:rPr>
        <w:t>הדבר</w:t>
      </w:r>
      <w:r>
        <w:rPr>
          <w:rFonts w:eastAsia="Arial TUR" w:cs="Arial TUR"/>
          <w:rtl w:val="true"/>
        </w:rPr>
        <w:t xml:space="preserve"> </w:t>
      </w:r>
      <w:r>
        <w:rPr>
          <w:rtl w:val="true"/>
        </w:rPr>
        <w:t>היה</w:t>
      </w:r>
      <w:r>
        <w:rPr>
          <w:rFonts w:eastAsia="Arial TUR" w:cs="Arial TUR"/>
          <w:rtl w:val="true"/>
        </w:rPr>
        <w:t xml:space="preserve"> </w:t>
      </w:r>
      <w:r>
        <w:rPr>
          <w:rtl w:val="true"/>
        </w:rPr>
        <w:t>מועיל</w:t>
      </w:r>
      <w:r>
        <w:rPr>
          <w:rFonts w:eastAsia="Arial TUR" w:cs="Arial TUR"/>
          <w:rtl w:val="true"/>
        </w:rPr>
        <w:t xml:space="preserve"> </w:t>
      </w:r>
      <w:r>
        <w:rPr>
          <w:rtl w:val="true"/>
        </w:rPr>
        <w:t>למערער</w:t>
      </w:r>
      <w:r>
        <w:rPr>
          <w:rFonts w:eastAsia="Arial TUR" w:cs="Arial TUR"/>
          <w:rtl w:val="true"/>
        </w:rPr>
        <w:t xml:space="preserve"> </w:t>
      </w:r>
      <w:r>
        <w:rPr>
          <w:rtl w:val="true"/>
        </w:rPr>
        <w:t>נוכח</w:t>
      </w:r>
      <w:r>
        <w:rPr>
          <w:rFonts w:eastAsia="Arial TUR" w:cs="Arial TUR"/>
          <w:rtl w:val="true"/>
        </w:rPr>
        <w:t xml:space="preserve"> </w:t>
      </w:r>
      <w:r>
        <w:rPr>
          <w:rtl w:val="true"/>
        </w:rPr>
        <w:t>התנגדותה</w:t>
      </w:r>
      <w:r>
        <w:rPr>
          <w:rFonts w:eastAsia="Arial TUR" w:cs="Arial TUR"/>
          <w:rtl w:val="true"/>
        </w:rPr>
        <w:t xml:space="preserve"> </w:t>
      </w:r>
      <w:r>
        <w:rPr>
          <w:rtl w:val="true"/>
        </w:rPr>
        <w:t>–</w:t>
      </w:r>
      <w:r>
        <w:rPr>
          <w:rFonts w:eastAsia="Arial TUR" w:cs="Arial TUR"/>
          <w:rtl w:val="true"/>
        </w:rPr>
        <w:t xml:space="preserve"> </w:t>
      </w:r>
      <w:r>
        <w:rPr>
          <w:rtl w:val="true"/>
        </w:rPr>
        <w:t>הברורה</w:t>
      </w:r>
      <w:r>
        <w:rPr>
          <w:rFonts w:eastAsia="Arial TUR" w:cs="Arial TUR"/>
          <w:rtl w:val="true"/>
        </w:rPr>
        <w:t xml:space="preserve"> </w:t>
      </w:r>
      <w:r>
        <w:rPr>
          <w:rtl w:val="true"/>
        </w:rPr>
        <w:t>–</w:t>
      </w:r>
      <w:r>
        <w:rPr>
          <w:rFonts w:eastAsia="Arial TUR" w:cs="Arial TUR"/>
          <w:rtl w:val="true"/>
        </w:rPr>
        <w:t xml:space="preserve"> </w:t>
      </w:r>
      <w:r>
        <w:rPr>
          <w:rtl w:val="true"/>
        </w:rPr>
        <w:t>למעשיו</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איני</w:t>
      </w:r>
      <w:r>
        <w:rPr>
          <w:rFonts w:eastAsia="Arial TUR" w:cs="Arial TUR"/>
          <w:rtl w:val="true"/>
        </w:rPr>
        <w:t xml:space="preserve"> </w:t>
      </w:r>
      <w:r>
        <w:rPr>
          <w:rtl w:val="true"/>
        </w:rPr>
        <w:t>רואה</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ביחס</w:t>
      </w:r>
      <w:r>
        <w:rPr>
          <w:rFonts w:eastAsia="Arial TUR" w:cs="Arial TUR"/>
          <w:rtl w:val="true"/>
        </w:rPr>
        <w:t xml:space="preserve"> </w:t>
      </w:r>
      <w:r>
        <w:rPr>
          <w:rtl w:val="true"/>
        </w:rPr>
        <w:t>לטיבן</w:t>
      </w:r>
      <w:r>
        <w:rPr>
          <w:rFonts w:eastAsia="Arial TUR" w:cs="Arial TUR"/>
          <w:rtl w:val="true"/>
        </w:rPr>
        <w:t xml:space="preserve"> </w:t>
      </w:r>
      <w:r>
        <w:rPr>
          <w:rtl w:val="true"/>
        </w:rPr>
        <w:t>של</w:t>
      </w:r>
      <w:r>
        <w:rPr>
          <w:rFonts w:eastAsia="Arial TUR" w:cs="Arial TUR"/>
          <w:rtl w:val="true"/>
        </w:rPr>
        <w:t xml:space="preserve"> </w:t>
      </w:r>
      <w:r>
        <w:rPr>
          <w:rtl w:val="true"/>
        </w:rPr>
        <w:t>התכתבויות</w:t>
      </w:r>
      <w:r>
        <w:rPr>
          <w:rFonts w:eastAsia="Arial TUR" w:cs="Arial TUR"/>
          <w:rtl w:val="true"/>
        </w:rPr>
        <w:t xml:space="preserve"> </w:t>
      </w:r>
      <w:r>
        <w:rPr>
          <w:rtl w:val="true"/>
        </w:rPr>
        <w:t>אלו</w:t>
      </w:r>
      <w:r>
        <w:rPr>
          <w:rtl w:val="true"/>
        </w:rPr>
        <w:t xml:space="preserve">, </w:t>
      </w:r>
      <w:r>
        <w:rPr>
          <w:rtl w:val="true"/>
        </w:rPr>
        <w:t>והמשמעות</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היה</w:t>
      </w:r>
      <w:r>
        <w:rPr>
          <w:rFonts w:eastAsia="Arial TUR" w:cs="Arial TUR"/>
          <w:rtl w:val="true"/>
        </w:rPr>
        <w:t xml:space="preserve"> </w:t>
      </w:r>
      <w:r>
        <w:rPr>
          <w:rtl w:val="true"/>
        </w:rPr>
        <w:t>צריך</w:t>
      </w:r>
      <w:r>
        <w:rPr>
          <w:rFonts w:eastAsia="Arial TUR" w:cs="Arial TUR"/>
          <w:rtl w:val="true"/>
        </w:rPr>
        <w:t xml:space="preserve"> </w:t>
      </w:r>
      <w:r>
        <w:rPr>
          <w:rtl w:val="true"/>
        </w:rPr>
        <w:t>לשיטתו</w:t>
      </w:r>
      <w:r>
        <w:rPr>
          <w:rFonts w:eastAsia="Arial TUR" w:cs="Arial TUR"/>
          <w:rtl w:val="true"/>
        </w:rPr>
        <w:t xml:space="preserve"> </w:t>
      </w:r>
      <w:r>
        <w:rPr>
          <w:rtl w:val="true"/>
        </w:rPr>
        <w:t>לייחס</w:t>
      </w:r>
      <w:r>
        <w:rPr>
          <w:rFonts w:eastAsia="Arial TUR" w:cs="Arial TUR"/>
          <w:rtl w:val="true"/>
        </w:rPr>
        <w:t xml:space="preserve"> </w:t>
      </w:r>
      <w:r>
        <w:rPr>
          <w:rtl w:val="true"/>
        </w:rPr>
        <w:t>להן</w:t>
      </w:r>
      <w:r>
        <w:rPr>
          <w:rtl w:val="true"/>
        </w:rPr>
        <w:t>.</w:t>
      </w:r>
    </w:p>
    <w:p>
      <w:pPr>
        <w:pStyle w:val="Ruller4"/>
        <w:ind w:end="0"/>
        <w:jc w:val="both"/>
        <w:rPr/>
      </w:pPr>
      <w:r>
        <w:rPr>
          <w:rtl w:val="true"/>
        </w:rPr>
      </w:r>
    </w:p>
    <w:p>
      <w:pPr>
        <w:pStyle w:val="Ruller41"/>
        <w:numPr>
          <w:ilvl w:val="0"/>
          <w:numId w:val="1"/>
        </w:numPr>
        <w:ind w:hanging="0" w:start="0" w:end="0"/>
        <w:jc w:val="both"/>
        <w:rPr/>
      </w:pPr>
      <w:r>
        <w:rPr>
          <w:rFonts w:ascii="Century" w:hAnsi="Century" w:cs="Miriam"/>
          <w:b/>
          <w:b/>
          <w:spacing w:val="0"/>
          <w:sz w:val="22"/>
          <w:sz w:val="22"/>
          <w:szCs w:val="24"/>
          <w:rtl w:val="true"/>
        </w:rPr>
        <w:t>מידת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התנגדותה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המתלוננת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למעשיו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ממצאי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הבדיקה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הרפואית</w:t>
      </w:r>
      <w:r>
        <w:rPr>
          <w:rtl w:val="true"/>
        </w:rPr>
        <w:t xml:space="preserve"> </w:t>
      </w:r>
      <w:r>
        <w:rPr>
          <w:rtl w:val="true"/>
        </w:rPr>
        <w:t>–</w:t>
      </w:r>
      <w:r>
        <w:rPr>
          <w:rtl w:val="true"/>
        </w:rPr>
        <w:t xml:space="preserve"> לטענת הסנגור גרסת המתלוננת על כך שהתנגדה למעשי המערער</w:t>
      </w:r>
      <w:r>
        <w:rPr>
          <w:rtl w:val="true"/>
        </w:rPr>
        <w:t xml:space="preserve">, </w:t>
      </w:r>
      <w:r>
        <w:rPr>
          <w:rtl w:val="true"/>
        </w:rPr>
        <w:t>וכי הוא החזיק את ידיה מעל ראשה</w:t>
      </w:r>
      <w:r>
        <w:rPr>
          <w:rtl w:val="true"/>
        </w:rPr>
        <w:t xml:space="preserve">, </w:t>
      </w:r>
      <w:r>
        <w:rPr>
          <w:rtl w:val="true"/>
        </w:rPr>
        <w:t>אינה עולה בקנה אחד עם ממצאי חוות הדעת הרפואית</w:t>
      </w:r>
      <w:r>
        <w:rPr>
          <w:rtl w:val="true"/>
        </w:rPr>
        <w:t xml:space="preserve">. </w:t>
      </w:r>
      <w:r>
        <w:rPr>
          <w:rtl w:val="true"/>
        </w:rPr>
        <w:t>אציין תחילה</w:t>
      </w:r>
      <w:r>
        <w:rPr>
          <w:rtl w:val="true"/>
        </w:rPr>
        <w:t xml:space="preserve">, </w:t>
      </w:r>
      <w:r>
        <w:rPr>
          <w:rtl w:val="true"/>
        </w:rPr>
        <w:t xml:space="preserve">כי גם טענה זו נבחנה ונדחתה בהכרעת הדין </w:t>
      </w:r>
      <w:r>
        <w:rPr>
          <w:rtl w:val="true"/>
        </w:rPr>
        <w:t>(</w:t>
      </w:r>
      <w:r>
        <w:rPr>
          <w:rtl w:val="true"/>
        </w:rPr>
        <w:t>שם</w:t>
      </w:r>
      <w:r>
        <w:rPr>
          <w:rtl w:val="true"/>
        </w:rPr>
        <w:t xml:space="preserve">, </w:t>
      </w:r>
      <w:r>
        <w:rPr>
          <w:rtl w:val="true"/>
        </w:rPr>
        <w:t xml:space="preserve">פסקאות </w:t>
      </w:r>
      <w:r>
        <w:rPr/>
        <w:t>15-14</w:t>
      </w:r>
      <w:r>
        <w:rPr>
          <w:rtl w:val="true"/>
        </w:rPr>
        <w:t xml:space="preserve"> </w:t>
      </w:r>
      <w:r>
        <w:rPr>
          <w:rtl w:val="true"/>
        </w:rPr>
        <w:t>ו</w:t>
      </w:r>
      <w:r>
        <w:rPr>
          <w:rtl w:val="true"/>
        </w:rPr>
        <w:t>-</w:t>
      </w:r>
      <w:r>
        <w:rPr/>
        <w:t>32</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חוות הדעת העלתה כאמור ממצא יחיד על השוק של המתלוננת אשר יכול להתאים לגרסתה</w:t>
      </w:r>
      <w:r>
        <w:rPr>
          <w:rtl w:val="true"/>
        </w:rPr>
        <w:t xml:space="preserve">. </w:t>
      </w:r>
      <w:r>
        <w:rPr>
          <w:rtl w:val="true"/>
        </w:rPr>
        <w:t>העובדה שלא נמצאו ממצאים נוספים אינה פוגמת בגרסתה</w:t>
      </w:r>
      <w:r>
        <w:rPr>
          <w:rtl w:val="true"/>
        </w:rPr>
        <w:t xml:space="preserve">, </w:t>
      </w:r>
      <w:r>
        <w:rPr>
          <w:rtl w:val="true"/>
        </w:rPr>
        <w:t>שכן כפי שהוסבר בחוות דעתה של ד</w:t>
      </w:r>
      <w:r>
        <w:rPr>
          <w:rtl w:val="true"/>
        </w:rPr>
        <w:t>"</w:t>
      </w:r>
      <w:r>
        <w:rPr>
          <w:rtl w:val="true"/>
        </w:rPr>
        <w:t>ר מאיר ובעדותה</w:t>
      </w:r>
      <w:r>
        <w:rPr>
          <w:rtl w:val="true"/>
        </w:rPr>
        <w:t xml:space="preserve">, </w:t>
      </w:r>
      <w:r>
        <w:rPr>
          <w:rtl w:val="true"/>
        </w:rPr>
        <w:t>ייתכן מקרה של אונס גם בהעדר ממצאים</w:t>
      </w:r>
      <w:r>
        <w:rPr>
          <w:rtl w:val="true"/>
        </w:rPr>
        <w:t xml:space="preserve">, </w:t>
      </w:r>
      <w:r>
        <w:rPr>
          <w:rtl w:val="true"/>
        </w:rPr>
        <w:t xml:space="preserve">מאחר שקיימת </w:t>
      </w:r>
      <w:r>
        <w:rPr>
          <w:rtl w:val="true"/>
        </w:rPr>
        <w:t>"</w:t>
      </w:r>
      <w:r>
        <w:rPr>
          <w:rtl w:val="true"/>
        </w:rPr>
        <w:t>נטייה</w:t>
      </w:r>
      <w:r>
        <w:rPr>
          <w:rtl w:val="true"/>
        </w:rPr>
        <w:t xml:space="preserve">" </w:t>
      </w:r>
      <w:r>
        <w:rPr>
          <w:rtl w:val="true"/>
        </w:rPr>
        <w:t xml:space="preserve">לתהליך </w:t>
      </w:r>
      <w:r>
        <w:rPr>
          <w:rtl w:val="true"/>
        </w:rPr>
        <w:t>"</w:t>
      </w:r>
      <w:r>
        <w:rPr>
          <w:rtl w:val="true"/>
        </w:rPr>
        <w:t>קיפאון</w:t>
      </w:r>
      <w:r>
        <w:rPr>
          <w:rtl w:val="true"/>
        </w:rPr>
        <w:t xml:space="preserve">" </w:t>
      </w:r>
      <w:r>
        <w:rPr>
          <w:rtl w:val="true"/>
        </w:rPr>
        <w:t xml:space="preserve">במהלך תקיפה מינית </w:t>
      </w:r>
      <w:r>
        <w:rPr>
          <w:rtl w:val="true"/>
        </w:rPr>
        <w:t>(</w:t>
      </w:r>
      <w:r>
        <w:rPr>
          <w:rtl w:val="true"/>
        </w:rPr>
        <w:t>ראו לעניין זה</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4408/05</w:t>
        </w:r>
      </w:hyperlink>
      <w:r>
        <w:rPr>
          <w:rtl w:val="true"/>
        </w:rPr>
        <w:t xml:space="preserve"> </w:t>
      </w:r>
      <w:r>
        <w:rPr>
          <w:rFonts w:ascii="Century" w:hAnsi="Century" w:cs="Miriam"/>
          <w:b/>
          <w:b/>
          <w:spacing w:val="0"/>
          <w:sz w:val="22"/>
          <w:sz w:val="22"/>
          <w:szCs w:val="24"/>
          <w:rtl w:val="true"/>
        </w:rPr>
        <w:t>פילטוב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27.2.2006</w:t>
      </w:r>
      <w:r>
        <w:rPr>
          <w:rtl w:val="true"/>
        </w:rPr>
        <w:t>)</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6890/04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14</w:t>
      </w:r>
      <w:r>
        <w:rPr>
          <w:rtl w:val="true"/>
        </w:rPr>
        <w:t xml:space="preserve"> </w:t>
      </w:r>
      <w:r>
        <w:rPr>
          <w:rtl w:val="true"/>
        </w:rPr>
        <w:t xml:space="preserve">לחוות דעתו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13.9.2005</w:t>
      </w:r>
      <w:r>
        <w:rPr>
          <w:rtl w:val="true"/>
        </w:rPr>
        <w:t xml:space="preserve">)). </w:t>
      </w:r>
      <w:r>
        <w:rPr>
          <w:rtl w:val="true"/>
        </w:rPr>
        <w:t>עוד הסבירה ד</w:t>
      </w:r>
      <w:r>
        <w:rPr>
          <w:rtl w:val="true"/>
        </w:rPr>
        <w:t>"</w:t>
      </w:r>
      <w:r>
        <w:rPr>
          <w:rtl w:val="true"/>
        </w:rPr>
        <w:t>ר מאיר כי היא אינה יכולה לאמוד את מידת הכוח שהמערער הפעיל</w:t>
      </w:r>
      <w:r>
        <w:rPr>
          <w:rtl w:val="true"/>
        </w:rPr>
        <w:t xml:space="preserve">, </w:t>
      </w:r>
      <w:r>
        <w:rPr>
          <w:rtl w:val="true"/>
        </w:rPr>
        <w:t xml:space="preserve">וכן שרמת הרגישות לפיתוח </w:t>
      </w:r>
      <w:r>
        <w:rPr>
          <w:rtl w:val="true"/>
        </w:rPr>
        <w:t>"</w:t>
      </w:r>
      <w:r>
        <w:rPr>
          <w:rtl w:val="true"/>
        </w:rPr>
        <w:t>המטומה</w:t>
      </w:r>
      <w:r>
        <w:rPr>
          <w:rtl w:val="true"/>
        </w:rPr>
        <w:t xml:space="preserve">" </w:t>
      </w:r>
      <w:r>
        <w:rPr>
          <w:rtl w:val="true"/>
        </w:rPr>
        <w:t>משתנה בין אנשים</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ניכר אפוא</w:t>
      </w:r>
      <w:r>
        <w:rPr>
          <w:rtl w:val="true"/>
        </w:rPr>
        <w:t xml:space="preserve">, </w:t>
      </w:r>
      <w:r>
        <w:rPr>
          <w:rtl w:val="true"/>
        </w:rPr>
        <w:t>כי טיעונו של הסנגור</w:t>
      </w:r>
      <w:r>
        <w:rPr>
          <w:rtl w:val="true"/>
        </w:rPr>
        <w:t xml:space="preserve">, </w:t>
      </w:r>
      <w:r>
        <w:rPr>
          <w:rtl w:val="true"/>
        </w:rPr>
        <w:t>שנטען בעלמא</w:t>
      </w:r>
      <w:r>
        <w:rPr>
          <w:rtl w:val="true"/>
        </w:rPr>
        <w:t xml:space="preserve">, </w:t>
      </w:r>
      <w:r>
        <w:rPr>
          <w:rtl w:val="true"/>
        </w:rPr>
        <w:t xml:space="preserve">כי אין זה ייתכן שהמערער אחז בידי המתלוננת כנטען מבלי שתישאר </w:t>
      </w:r>
      <w:r>
        <w:rPr>
          <w:rtl w:val="true"/>
        </w:rPr>
        <w:t>"</w:t>
      </w:r>
      <w:r>
        <w:rPr>
          <w:rtl w:val="true"/>
        </w:rPr>
        <w:t>רגישות</w:t>
      </w:r>
      <w:r>
        <w:rPr>
          <w:rtl w:val="true"/>
        </w:rPr>
        <w:t xml:space="preserve">" </w:t>
      </w:r>
      <w:r>
        <w:rPr>
          <w:rtl w:val="true"/>
        </w:rPr>
        <w:t>באזור זה</w:t>
      </w:r>
      <w:r>
        <w:rPr>
          <w:rtl w:val="true"/>
        </w:rPr>
        <w:t xml:space="preserve">, </w:t>
      </w:r>
      <w:r>
        <w:rPr>
          <w:rtl w:val="true"/>
        </w:rPr>
        <w:t>חסר משקל של ממש אל מול ממצאים אלו ואל מול המארג הראייתי הכולל שהוצג</w:t>
      </w:r>
      <w:r>
        <w:rPr>
          <w:rtl w:val="true"/>
        </w:rPr>
        <w:t xml:space="preserve">. </w:t>
      </w:r>
      <w:r>
        <w:rPr>
          <w:rtl w:val="true"/>
        </w:rPr>
        <w:t>על כן</w:t>
      </w:r>
      <w:r>
        <w:rPr>
          <w:rtl w:val="true"/>
        </w:rPr>
        <w:t xml:space="preserve">, </w:t>
      </w:r>
      <w:r>
        <w:rPr>
          <w:rtl w:val="true"/>
        </w:rPr>
        <w:t>בדין קבע בית המשפט המחוזי כי ממצאי הבדיקה הרפואית מהווים חיזוק נוסף לגרסת המתלוננת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Fonts w:ascii="Century" w:hAnsi="Century" w:cs="Miriam"/>
          <w:b/>
          <w:b/>
          <w:spacing w:val="0"/>
          <w:sz w:val="22"/>
          <w:sz w:val="22"/>
          <w:szCs w:val="24"/>
          <w:rtl w:val="true"/>
        </w:rPr>
        <w:t>עדותו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הדירה</w:t>
      </w:r>
      <w:r>
        <w:rPr>
          <w:rtl w:val="true"/>
        </w:rPr>
        <w:t xml:space="preserve"> </w:t>
      </w:r>
      <w:r>
        <w:rPr>
          <w:rtl w:val="true"/>
        </w:rPr>
        <w:t>–</w:t>
      </w:r>
      <w:r>
        <w:rPr>
          <w:rtl w:val="true"/>
        </w:rPr>
        <w:t xml:space="preserve"> כאמור</w:t>
      </w:r>
      <w:r>
        <w:rPr>
          <w:rtl w:val="true"/>
        </w:rPr>
        <w:t xml:space="preserve">, </w:t>
      </w:r>
      <w:r>
        <w:rPr>
          <w:rtl w:val="true"/>
        </w:rPr>
        <w:t>המערער טוען כי גרסתו נתמכת בכך ששותפו</w:t>
      </w:r>
      <w:r>
        <w:rPr>
          <w:rtl w:val="true"/>
        </w:rPr>
        <w:t xml:space="preserve">, </w:t>
      </w:r>
      <w:r>
        <w:rPr>
          <w:rtl w:val="true"/>
        </w:rPr>
        <w:t>אשר היה סמוך לחדרו</w:t>
      </w:r>
      <w:r>
        <w:rPr>
          <w:rtl w:val="true"/>
        </w:rPr>
        <w:t xml:space="preserve">, </w:t>
      </w:r>
      <w:r>
        <w:rPr>
          <w:rtl w:val="true"/>
        </w:rPr>
        <w:t xml:space="preserve">העיד שכלל לא שמע </w:t>
      </w:r>
      <w:r>
        <w:rPr>
          <w:rtl w:val="true"/>
        </w:rPr>
        <w:t>"</w:t>
      </w:r>
      <w:r>
        <w:rPr>
          <w:rtl w:val="true"/>
        </w:rPr>
        <w:t>צעקות</w:t>
      </w:r>
      <w:r>
        <w:rPr>
          <w:rtl w:val="true"/>
        </w:rPr>
        <w:t xml:space="preserve">" </w:t>
      </w:r>
      <w:r>
        <w:rPr>
          <w:rtl w:val="true"/>
        </w:rPr>
        <w:t>מצדה של המתלוננת</w:t>
      </w:r>
      <w:r>
        <w:rPr>
          <w:rtl w:val="true"/>
        </w:rPr>
        <w:t xml:space="preserve">. </w:t>
      </w:r>
      <w:r>
        <w:rPr>
          <w:rtl w:val="true"/>
        </w:rPr>
        <w:t>אולם</w:t>
      </w:r>
      <w:r>
        <w:rPr>
          <w:rtl w:val="true"/>
        </w:rPr>
        <w:t xml:space="preserve">, </w:t>
      </w:r>
      <w:r>
        <w:rPr>
          <w:rtl w:val="true"/>
        </w:rPr>
        <w:t xml:space="preserve">גם בכך אין כדי לתמוך בגרסת המערער </w:t>
      </w:r>
      <w:r>
        <w:rPr>
          <w:rtl w:val="true"/>
        </w:rPr>
        <w:t>–</w:t>
      </w:r>
      <w:r>
        <w:rPr>
          <w:rtl w:val="true"/>
        </w:rPr>
        <w:t xml:space="preserve"> בעל הדירה העיד כי כלל לא שמע את המתלוננת והמערער מדברים בחדרו </w:t>
      </w:r>
      <w:r>
        <w:rPr>
          <w:rtl w:val="true"/>
        </w:rPr>
        <w:t>(</w:t>
      </w:r>
      <w:r>
        <w:rPr>
          <w:rtl w:val="true"/>
        </w:rPr>
        <w:t xml:space="preserve">עמודים </w:t>
      </w:r>
      <w:r>
        <w:rPr/>
        <w:t>207-206</w:t>
      </w:r>
      <w:r>
        <w:rPr>
          <w:rtl w:val="true"/>
        </w:rPr>
        <w:t xml:space="preserve"> </w:t>
      </w:r>
      <w:r>
        <w:rPr>
          <w:rtl w:val="true"/>
        </w:rPr>
        <w:t xml:space="preserve">לפרוטוקול הדיון מיום </w:t>
      </w:r>
      <w:r>
        <w:rPr/>
        <w:t>29.5.2018</w:t>
      </w:r>
      <w:r>
        <w:rPr>
          <w:rtl w:val="true"/>
        </w:rPr>
        <w:t xml:space="preserve">) </w:t>
      </w:r>
      <w:r>
        <w:rPr>
          <w:rtl w:val="true"/>
        </w:rPr>
        <w:t>–</w:t>
      </w:r>
      <w:r>
        <w:rPr>
          <w:rtl w:val="true"/>
        </w:rPr>
        <w:t xml:space="preserve"> </w:t>
      </w:r>
      <w:r>
        <w:rPr>
          <w:rtl w:val="true"/>
        </w:rPr>
        <w:t>אך אין חולק שהם שוחחו</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כמו כן</w:t>
      </w:r>
      <w:r>
        <w:rPr>
          <w:rtl w:val="true"/>
        </w:rPr>
        <w:t xml:space="preserve">, </w:t>
      </w:r>
      <w:r>
        <w:rPr>
          <w:rtl w:val="true"/>
        </w:rPr>
        <w:t xml:space="preserve">גרסת המתלוננת הייתה כי המערער סתם את פיה עם ידו במהלך האירוע </w:t>
      </w:r>
      <w:r>
        <w:rPr>
          <w:rtl w:val="true"/>
        </w:rPr>
        <w:t>(</w:t>
      </w:r>
      <w:r>
        <w:rPr>
          <w:rtl w:val="true"/>
        </w:rPr>
        <w:t xml:space="preserve">עמוד </w:t>
      </w:r>
      <w:r>
        <w:rPr/>
        <w:t>20</w:t>
      </w:r>
      <w:r>
        <w:rPr>
          <w:rtl w:val="true"/>
        </w:rPr>
        <w:t xml:space="preserve"> </w:t>
      </w:r>
      <w:r>
        <w:rPr>
          <w:rtl w:val="true"/>
        </w:rPr>
        <w:t>לפרוטוקול</w:t>
      </w:r>
      <w:r>
        <w:rPr>
          <w:rtl w:val="true"/>
        </w:rPr>
        <w:t xml:space="preserve">), </w:t>
      </w:r>
      <w:r>
        <w:rPr>
          <w:rtl w:val="true"/>
        </w:rPr>
        <w:t>על כן מובן מדוע בעל הדירה עלול היה שלא לשמוע את התנגדותה</w:t>
      </w:r>
      <w:r>
        <w:rPr>
          <w:rtl w:val="true"/>
        </w:rPr>
        <w:t xml:space="preserve">. </w:t>
      </w:r>
      <w:r>
        <w:rPr>
          <w:rtl w:val="true"/>
        </w:rPr>
        <w:t xml:space="preserve">לזאת יש להוסיף את עדותה של המתלוננת כי לא </w:t>
      </w:r>
      <w:r>
        <w:rPr>
          <w:rtl w:val="true"/>
        </w:rPr>
        <w:t>"</w:t>
      </w:r>
      <w:r>
        <w:rPr>
          <w:rtl w:val="true"/>
        </w:rPr>
        <w:t>זעקה</w:t>
      </w:r>
      <w:r>
        <w:rPr>
          <w:rtl w:val="true"/>
        </w:rPr>
        <w:t xml:space="preserve">" </w:t>
      </w:r>
      <w:r>
        <w:rPr>
          <w:rtl w:val="true"/>
        </w:rPr>
        <w:t>לעזרה</w:t>
      </w:r>
      <w:r>
        <w:rPr>
          <w:rtl w:val="true"/>
        </w:rPr>
        <w:t xml:space="preserve">, </w:t>
      </w:r>
      <w:r>
        <w:rPr>
          <w:rtl w:val="true"/>
        </w:rPr>
        <w:t>אלא הביעה את מחאותיה ב</w:t>
      </w:r>
      <w:r>
        <w:rPr>
          <w:rtl w:val="true"/>
        </w:rPr>
        <w:t>"</w:t>
      </w:r>
      <w:r>
        <w:rPr>
          <w:rtl w:val="true"/>
        </w:rPr>
        <w:t>הרמת קול</w:t>
      </w:r>
      <w:r>
        <w:rPr>
          <w:rtl w:val="true"/>
        </w:rPr>
        <w:t>" (</w:t>
      </w:r>
      <w:r>
        <w:rPr>
          <w:rtl w:val="true"/>
        </w:rPr>
        <w:t xml:space="preserve">עמוד </w:t>
      </w:r>
      <w:r>
        <w:rPr/>
        <w:t>41</w:t>
      </w:r>
      <w:r>
        <w:rPr>
          <w:rtl w:val="true"/>
        </w:rPr>
        <w:t xml:space="preserve"> </w:t>
      </w:r>
      <w:r>
        <w:rPr>
          <w:rtl w:val="true"/>
        </w:rPr>
        <w:t>לפרוטוקול</w:t>
      </w:r>
      <w:r>
        <w:rPr>
          <w:rtl w:val="true"/>
        </w:rPr>
        <w:t xml:space="preserve">). </w:t>
      </w:r>
      <w:r>
        <w:rPr>
          <w:rtl w:val="true"/>
        </w:rPr>
        <w:t>יש להזכיר גם</w:t>
      </w:r>
      <w:r>
        <w:rPr>
          <w:rtl w:val="true"/>
        </w:rPr>
        <w:t xml:space="preserve">, </w:t>
      </w:r>
      <w:r>
        <w:rPr>
          <w:rtl w:val="true"/>
        </w:rPr>
        <w:t>כי עדותו של בעל הדירה סותרת בחלקה את גרסת המערער עצמו באשר לאופן יציאת המתלוננת מהחדר ופרידת השניים</w:t>
      </w:r>
      <w:r>
        <w:rPr>
          <w:rtl w:val="true"/>
        </w:rPr>
        <w:t xml:space="preserve">, </w:t>
      </w:r>
      <w:r>
        <w:rPr>
          <w:rtl w:val="true"/>
        </w:rPr>
        <w:t xml:space="preserve">ובפרטים נוספים עליהם עמד בית המשפט המחוזי </w:t>
      </w:r>
      <w:r>
        <w:rPr>
          <w:rtl w:val="true"/>
        </w:rPr>
        <w:t>(</w:t>
      </w:r>
      <w:r>
        <w:rPr>
          <w:rtl w:val="true"/>
        </w:rPr>
        <w:t xml:space="preserve">ראו בסעיף </w:t>
      </w:r>
      <w:r>
        <w:rPr/>
        <w:t>26</w:t>
      </w:r>
      <w:r>
        <w:rPr>
          <w:rtl w:val="true"/>
        </w:rPr>
        <w:t xml:space="preserve"> </w:t>
      </w:r>
      <w:r>
        <w:rPr>
          <w:rtl w:val="true"/>
        </w:rPr>
        <w:t>להכרעת הדין</w:t>
      </w:r>
      <w:r>
        <w:rPr>
          <w:rtl w:val="true"/>
        </w:rPr>
        <w:t xml:space="preserve">). </w:t>
      </w:r>
      <w:r>
        <w:rPr>
          <w:rtl w:val="true"/>
        </w:rPr>
        <w:t xml:space="preserve">כמו כן נמצא כי עדות בעל הדירה </w:t>
      </w:r>
      <w:r>
        <w:rPr>
          <w:rtl w:val="true"/>
        </w:rPr>
        <w:t>"</w:t>
      </w:r>
      <w:r>
        <w:rPr>
          <w:rtl w:val="true"/>
        </w:rPr>
        <w:t>מגמתית</w:t>
      </w:r>
      <w:r>
        <w:rPr>
          <w:rtl w:val="true"/>
        </w:rPr>
        <w:t xml:space="preserve">" </w:t>
      </w:r>
      <w:r>
        <w:rPr>
          <w:rtl w:val="true"/>
        </w:rPr>
        <w:t>בהקשרים מסוימים</w:t>
      </w:r>
      <w:r>
        <w:rPr>
          <w:rtl w:val="true"/>
        </w:rPr>
        <w:t xml:space="preserve">, </w:t>
      </w:r>
      <w:r>
        <w:rPr>
          <w:rtl w:val="true"/>
        </w:rPr>
        <w:t>ובלתי מדויקת בסוגיות אחרות</w:t>
      </w:r>
      <w:r>
        <w:rPr>
          <w:rtl w:val="true"/>
        </w:rPr>
        <w:t>.</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גם</w:t>
      </w:r>
      <w:r>
        <w:rPr>
          <w:rFonts w:eastAsia="Arial TUR" w:cs="Arial TUR"/>
          <w:rtl w:val="true"/>
        </w:rPr>
        <w:t xml:space="preserve"> </w:t>
      </w:r>
      <w:r>
        <w:rPr>
          <w:rtl w:val="true"/>
        </w:rPr>
        <w:t>בטענה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ייתכן</w:t>
      </w:r>
      <w:r>
        <w:rPr>
          <w:rFonts w:eastAsia="Arial TUR" w:cs="Arial TUR"/>
          <w:rtl w:val="true"/>
        </w:rPr>
        <w:t xml:space="preserve"> </w:t>
      </w:r>
      <w:r>
        <w:rPr>
          <w:rtl w:val="true"/>
        </w:rPr>
        <w:t>שהמערער</w:t>
      </w:r>
      <w:r>
        <w:rPr>
          <w:rFonts w:eastAsia="Arial TUR" w:cs="Arial TUR"/>
          <w:rtl w:val="true"/>
        </w:rPr>
        <w:t xml:space="preserve"> </w:t>
      </w:r>
      <w:r>
        <w:rPr>
          <w:rtl w:val="true"/>
        </w:rPr>
        <w:t>ייבצע</w:t>
      </w:r>
      <w:r>
        <w:rPr>
          <w:rFonts w:eastAsia="Arial TUR" w:cs="Arial TUR"/>
          <w:rtl w:val="true"/>
        </w:rPr>
        <w:t xml:space="preserve"> </w:t>
      </w:r>
      <w:r>
        <w:rPr>
          <w:rtl w:val="true"/>
        </w:rPr>
        <w:t>מעשה</w:t>
      </w:r>
      <w:r>
        <w:rPr>
          <w:rFonts w:eastAsia="Arial TUR" w:cs="Arial TUR"/>
          <w:rtl w:val="true"/>
        </w:rPr>
        <w:t xml:space="preserve"> </w:t>
      </w:r>
      <w:r>
        <w:rPr>
          <w:rtl w:val="true"/>
        </w:rPr>
        <w:t>אונס</w:t>
      </w:r>
      <w:r>
        <w:rPr>
          <w:rFonts w:eastAsia="Arial TUR" w:cs="Arial TUR"/>
          <w:rtl w:val="true"/>
        </w:rPr>
        <w:t xml:space="preserve"> </w:t>
      </w:r>
      <w:r>
        <w:rPr>
          <w:rtl w:val="true"/>
        </w:rPr>
        <w:t>בחדר</w:t>
      </w:r>
      <w:r>
        <w:rPr>
          <w:rFonts w:eastAsia="Arial TUR" w:cs="Arial TUR"/>
          <w:rtl w:val="true"/>
        </w:rPr>
        <w:t xml:space="preserve"> </w:t>
      </w:r>
      <w:r>
        <w:rPr>
          <w:rtl w:val="true"/>
        </w:rPr>
        <w:t>הסמוך</w:t>
      </w:r>
      <w:r>
        <w:rPr>
          <w:rFonts w:eastAsia="Arial TUR" w:cs="Arial TUR"/>
          <w:rtl w:val="true"/>
        </w:rPr>
        <w:t xml:space="preserve"> </w:t>
      </w:r>
      <w:r>
        <w:rPr>
          <w:rtl w:val="true"/>
        </w:rPr>
        <w:t>ליד</w:t>
      </w:r>
      <w:r>
        <w:rPr>
          <w:rFonts w:eastAsia="Arial TUR" w:cs="Arial TUR"/>
          <w:rtl w:val="true"/>
        </w:rPr>
        <w:t xml:space="preserve"> </w:t>
      </w:r>
      <w:r>
        <w:rPr>
          <w:rtl w:val="true"/>
        </w:rPr>
        <w:t>בעל</w:t>
      </w:r>
      <w:r>
        <w:rPr>
          <w:rFonts w:eastAsia="Arial TUR" w:cs="Arial TUR"/>
          <w:rtl w:val="true"/>
        </w:rPr>
        <w:t xml:space="preserve"> </w:t>
      </w:r>
      <w:r>
        <w:rPr>
          <w:rtl w:val="true"/>
        </w:rPr>
        <w:t>הדירה</w:t>
      </w:r>
      <w:r>
        <w:rPr>
          <w:rFonts w:eastAsia="Arial TUR" w:cs="Arial TU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ממש</w:t>
      </w:r>
      <w:r>
        <w:rPr>
          <w:rFonts w:eastAsia="Arial TUR" w:cs="Arial TUR"/>
          <w:rtl w:val="true"/>
        </w:rPr>
        <w:t xml:space="preserve"> </w:t>
      </w:r>
      <w:r>
        <w:rPr>
          <w:rtl w:val="true"/>
        </w:rPr>
        <w:t>–</w:t>
      </w:r>
      <w:r>
        <w:rPr>
          <w:rFonts w:eastAsia="Arial TUR" w:cs="Arial TUR"/>
          <w:rtl w:val="true"/>
        </w:rPr>
        <w:t xml:space="preserve"> </w:t>
      </w:r>
      <w:r>
        <w:rPr>
          <w:rtl w:val="true"/>
        </w:rPr>
        <w:t>מדובר</w:t>
      </w:r>
      <w:r>
        <w:rPr>
          <w:rFonts w:eastAsia="Arial TUR" w:cs="Arial TUR"/>
          <w:rtl w:val="true"/>
        </w:rPr>
        <w:t xml:space="preserve"> </w:t>
      </w:r>
      <w:r>
        <w:rPr>
          <w:rtl w:val="true"/>
        </w:rPr>
        <w:t>בטיעון</w:t>
      </w:r>
      <w:r>
        <w:rPr>
          <w:rFonts w:eastAsia="Arial TUR" w:cs="Arial TUR"/>
          <w:rtl w:val="true"/>
        </w:rPr>
        <w:t xml:space="preserve"> </w:t>
      </w:r>
      <w:r>
        <w:rPr>
          <w:rtl w:val="true"/>
        </w:rPr>
        <w:t>כללי</w:t>
      </w:r>
      <w:r>
        <w:rPr>
          <w:rFonts w:eastAsia="Arial TUR" w:cs="Arial TUR"/>
          <w:rtl w:val="true"/>
        </w:rPr>
        <w:t xml:space="preserve"> </w:t>
      </w:r>
      <w:r>
        <w:rPr>
          <w:rtl w:val="true"/>
        </w:rPr>
        <w:t>בלבד</w:t>
      </w:r>
      <w:r>
        <w:rPr>
          <w:rtl w:val="true"/>
        </w:rPr>
        <w:t xml:space="preserve">, </w:t>
      </w:r>
      <w:r>
        <w:rPr>
          <w:rtl w:val="true"/>
        </w:rPr>
        <w:t>הנסתר</w:t>
      </w:r>
      <w:r>
        <w:rPr>
          <w:rFonts w:eastAsia="Arial TUR" w:cs="Arial TUR"/>
          <w:rtl w:val="true"/>
        </w:rPr>
        <w:t xml:space="preserve"> </w:t>
      </w:r>
      <w:r>
        <w:rPr>
          <w:rtl w:val="true"/>
        </w:rPr>
        <w:t>מן</w:t>
      </w:r>
      <w:r>
        <w:rPr>
          <w:rFonts w:eastAsia="Arial TUR" w:cs="Arial TUR"/>
          <w:rtl w:val="true"/>
        </w:rPr>
        <w:t xml:space="preserve"> </w:t>
      </w:r>
      <w:r>
        <w:rPr>
          <w:rtl w:val="true"/>
        </w:rPr>
        <w:t>המארג</w:t>
      </w:r>
      <w:r>
        <w:rPr>
          <w:rFonts w:eastAsia="Arial TUR" w:cs="Arial TUR"/>
          <w:rtl w:val="true"/>
        </w:rPr>
        <w:t xml:space="preserve"> </w:t>
      </w:r>
      <w:r>
        <w:rPr>
          <w:rtl w:val="true"/>
        </w:rPr>
        <w:t>הראייתי</w:t>
      </w:r>
      <w:r>
        <w:rPr>
          <w:rFonts w:eastAsia="Arial TUR" w:cs="Arial TUR"/>
          <w:rtl w:val="true"/>
        </w:rPr>
        <w:t xml:space="preserve"> </w:t>
      </w:r>
      <w:r>
        <w:rPr>
          <w:rtl w:val="true"/>
        </w:rPr>
        <w:t>הכולל</w:t>
      </w:r>
      <w:r>
        <w:rPr>
          <w:rFonts w:eastAsia="Arial TUR" w:cs="Arial TUR"/>
          <w:rtl w:val="true"/>
        </w:rPr>
        <w:t xml:space="preserve"> </w:t>
      </w:r>
      <w:r>
        <w:rPr>
          <w:rtl w:val="true"/>
        </w:rPr>
        <w:t>שהוצג</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נוכח כל אלו</w:t>
      </w:r>
      <w:r>
        <w:rPr>
          <w:rtl w:val="true"/>
        </w:rPr>
        <w:t xml:space="preserve">, </w:t>
      </w:r>
      <w:r>
        <w:rPr>
          <w:rtl w:val="true"/>
        </w:rPr>
        <w:t>איני רואה לקבל את טענות המערער</w:t>
      </w:r>
      <w:r>
        <w:rPr>
          <w:rtl w:val="true"/>
        </w:rPr>
        <w:t xml:space="preserve">, </w:t>
      </w:r>
      <w:r>
        <w:rPr>
          <w:rtl w:val="true"/>
        </w:rPr>
        <w:t xml:space="preserve">ונימוקיו וממצאיו של בית המשפט המחוזי גם בהקשר זה </w:t>
      </w:r>
      <w:r>
        <w:rPr>
          <w:rtl w:val="true"/>
        </w:rPr>
        <w:t>–</w:t>
      </w:r>
      <w:r>
        <w:rPr>
          <w:rtl w:val="true"/>
        </w:rPr>
        <w:t xml:space="preserve"> מקובלים עליי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Fonts w:ascii="Century" w:hAnsi="Century" w:cs="Miriam"/>
          <w:b/>
          <w:b/>
          <w:spacing w:val="0"/>
          <w:sz w:val="22"/>
          <w:sz w:val="22"/>
          <w:szCs w:val="24"/>
          <w:rtl w:val="true"/>
        </w:rPr>
        <w:t>מצבו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הרפואי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tl w:val="true"/>
        </w:rPr>
        <w:t xml:space="preserve"> </w:t>
      </w:r>
      <w:r>
        <w:rPr>
          <w:rtl w:val="true"/>
        </w:rPr>
        <w:t>–</w:t>
      </w:r>
      <w:r>
        <w:rPr>
          <w:rtl w:val="true"/>
        </w:rPr>
        <w:t xml:space="preserve"> כאמור</w:t>
      </w:r>
      <w:r>
        <w:rPr>
          <w:rtl w:val="true"/>
        </w:rPr>
        <w:t xml:space="preserve">, </w:t>
      </w:r>
      <w:r>
        <w:rPr>
          <w:rtl w:val="true"/>
        </w:rPr>
        <w:t xml:space="preserve">המערער טען כי מצבו הרפואי הנטען רלוונטי במספר מישורים </w:t>
      </w:r>
      <w:r>
        <w:rPr>
          <w:rtl w:val="true"/>
        </w:rPr>
        <w:t>–</w:t>
      </w:r>
      <w:r>
        <w:rPr>
          <w:rtl w:val="true"/>
        </w:rPr>
        <w:t xml:space="preserve"> הן מאחר שהוא לא היה יכול </w:t>
      </w:r>
      <w:r>
        <w:rPr>
          <w:rtl w:val="true"/>
        </w:rPr>
        <w:t>"</w:t>
      </w:r>
      <w:r>
        <w:rPr>
          <w:rtl w:val="true"/>
        </w:rPr>
        <w:t>להפעיל כוח</w:t>
      </w:r>
      <w:r>
        <w:rPr>
          <w:rtl w:val="true"/>
        </w:rPr>
        <w:t xml:space="preserve">" </w:t>
      </w:r>
      <w:r>
        <w:rPr>
          <w:rtl w:val="true"/>
        </w:rPr>
        <w:t>נגד המתלוננת</w:t>
      </w:r>
      <w:r>
        <w:rPr>
          <w:rtl w:val="true"/>
        </w:rPr>
        <w:t xml:space="preserve">, </w:t>
      </w:r>
      <w:r>
        <w:rPr>
          <w:rtl w:val="true"/>
        </w:rPr>
        <w:t>והן בשל כך שהוא מתקשה לקיים יחסי מין ונזקק ל</w:t>
      </w:r>
      <w:r>
        <w:rPr>
          <w:rtl w:val="true"/>
        </w:rPr>
        <w:t>"</w:t>
      </w:r>
      <w:r>
        <w:rPr>
          <w:rtl w:val="true"/>
        </w:rPr>
        <w:t>עידוד</w:t>
      </w:r>
      <w:r>
        <w:rPr>
          <w:rtl w:val="true"/>
        </w:rPr>
        <w:t>" (</w:t>
      </w:r>
      <w:r>
        <w:rPr>
          <w:rtl w:val="true"/>
        </w:rPr>
        <w:t>כלשון סנגורו</w:t>
      </w:r>
      <w:r>
        <w:rPr>
          <w:rtl w:val="true"/>
        </w:rPr>
        <w:t xml:space="preserve">) </w:t>
      </w:r>
      <w:r>
        <w:rPr>
          <w:rtl w:val="true"/>
        </w:rPr>
        <w:t>מצד בת זוגו על מנת לקיימם</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אלא שגם טענותיו אלו של המערער נטענו</w:t>
      </w:r>
      <w:r>
        <w:rPr>
          <w:rtl w:val="true"/>
        </w:rPr>
        <w:t xml:space="preserve">, </w:t>
      </w:r>
      <w:r>
        <w:rPr>
          <w:rtl w:val="true"/>
        </w:rPr>
        <w:t>במידה רבה</w:t>
      </w:r>
      <w:r>
        <w:rPr>
          <w:rtl w:val="true"/>
        </w:rPr>
        <w:t xml:space="preserve">, </w:t>
      </w:r>
      <w:r>
        <w:rPr>
          <w:rtl w:val="true"/>
        </w:rPr>
        <w:t>ללא תימוכין</w:t>
      </w:r>
      <w:r>
        <w:rPr>
          <w:rtl w:val="true"/>
        </w:rPr>
        <w:t xml:space="preserve">, </w:t>
      </w:r>
      <w:r>
        <w:rPr>
          <w:rtl w:val="true"/>
        </w:rPr>
        <w:t>משלא הוגשה כל חוות דעת רפואית מטעמו</w:t>
      </w:r>
      <w:r>
        <w:rPr>
          <w:rtl w:val="true"/>
        </w:rPr>
        <w:t xml:space="preserve">. </w:t>
      </w:r>
      <w:r>
        <w:rPr>
          <w:rtl w:val="true"/>
        </w:rPr>
        <w:t>כמו כן</w:t>
      </w:r>
      <w:r>
        <w:rPr>
          <w:rtl w:val="true"/>
        </w:rPr>
        <w:t xml:space="preserve">, </w:t>
      </w:r>
      <w:r>
        <w:rPr>
          <w:rtl w:val="true"/>
        </w:rPr>
        <w:t xml:space="preserve">גם בטענות אלו מצא בית המשפט המחוזי סתירות </w:t>
      </w:r>
      <w:r>
        <w:rPr>
          <w:rtl w:val="true"/>
        </w:rPr>
        <w:t>–</w:t>
      </w:r>
      <w:r>
        <w:rPr>
          <w:rtl w:val="true"/>
        </w:rPr>
        <w:t xml:space="preserve"> הן בגרסאות המערער השונות </w:t>
      </w:r>
      <w:r>
        <w:rPr>
          <w:rtl w:val="true"/>
        </w:rPr>
        <w:t>(</w:t>
      </w:r>
      <w:r>
        <w:rPr>
          <w:rtl w:val="true"/>
        </w:rPr>
        <w:t xml:space="preserve">ראו עמודים </w:t>
      </w:r>
      <w:r>
        <w:rPr/>
        <w:t>254-253</w:t>
      </w:r>
      <w:r>
        <w:rPr>
          <w:rtl w:val="true"/>
        </w:rPr>
        <w:t xml:space="preserve"> </w:t>
      </w:r>
      <w:r>
        <w:rPr>
          <w:rtl w:val="true"/>
        </w:rPr>
        <w:t>להכרעת הדין</w:t>
      </w:r>
      <w:r>
        <w:rPr>
          <w:rtl w:val="true"/>
        </w:rPr>
        <w:t xml:space="preserve">), </w:t>
      </w:r>
      <w:r>
        <w:rPr>
          <w:rtl w:val="true"/>
        </w:rPr>
        <w:t xml:space="preserve">והן אל מול עדות בעל הדירה </w:t>
      </w:r>
      <w:r>
        <w:rPr>
          <w:rtl w:val="true"/>
        </w:rPr>
        <w:t>–</w:t>
      </w:r>
      <w:r>
        <w:rPr>
          <w:rtl w:val="true"/>
        </w:rPr>
        <w:t xml:space="preserve"> אשר העיד שהמערער עשה למענו </w:t>
      </w:r>
      <w:r>
        <w:rPr>
          <w:rtl w:val="true"/>
        </w:rPr>
        <w:t>"</w:t>
      </w:r>
      <w:r>
        <w:rPr>
          <w:rtl w:val="true"/>
        </w:rPr>
        <w:t>הכל</w:t>
      </w:r>
      <w:r>
        <w:rPr>
          <w:rtl w:val="true"/>
        </w:rPr>
        <w:t xml:space="preserve">" </w:t>
      </w:r>
      <w:r>
        <w:rPr>
          <w:rtl w:val="true"/>
        </w:rPr>
        <w:t>ואף קילח אותו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יוצא אפוא</w:t>
      </w:r>
      <w:r>
        <w:rPr>
          <w:rtl w:val="true"/>
        </w:rPr>
        <w:t xml:space="preserve">, </w:t>
      </w:r>
      <w:r>
        <w:rPr>
          <w:rtl w:val="true"/>
        </w:rPr>
        <w:t>כי אל מול גרסת המתלוננת שנותרה ברורה ועקבית</w:t>
      </w:r>
      <w:r>
        <w:rPr>
          <w:rtl w:val="true"/>
        </w:rPr>
        <w:t xml:space="preserve">, </w:t>
      </w:r>
      <w:r>
        <w:rPr>
          <w:rtl w:val="true"/>
        </w:rPr>
        <w:t>ואשר נתמכה בחיזוקים שונים</w:t>
      </w:r>
      <w:r>
        <w:rPr>
          <w:rtl w:val="true"/>
        </w:rPr>
        <w:t xml:space="preserve">, </w:t>
      </w:r>
      <w:r>
        <w:rPr>
          <w:rtl w:val="true"/>
        </w:rPr>
        <w:t>עדותו של המערער נסתרה לא פעם ולא פעמיים אל מול גרסאות קודמות שמסר</w:t>
      </w:r>
      <w:r>
        <w:rPr>
          <w:rtl w:val="true"/>
        </w:rPr>
        <w:t xml:space="preserve">, </w:t>
      </w:r>
      <w:r>
        <w:rPr>
          <w:rtl w:val="true"/>
        </w:rPr>
        <w:t>וכן אל מול עדותו של בעל הדירה</w:t>
      </w:r>
      <w:r>
        <w:rPr>
          <w:rtl w:val="true"/>
        </w:rPr>
        <w:t xml:space="preserve">. </w:t>
      </w:r>
      <w:r>
        <w:rPr>
          <w:rtl w:val="true"/>
        </w:rPr>
        <w:t>אין זה פלא כי אף בהודעת הערעור</w:t>
      </w:r>
      <w:r>
        <w:rPr>
          <w:rtl w:val="true"/>
        </w:rPr>
        <w:t xml:space="preserve">, </w:t>
      </w:r>
      <w:r>
        <w:rPr>
          <w:rtl w:val="true"/>
        </w:rPr>
        <w:t>נכתב</w:t>
      </w:r>
      <w:r>
        <w:rPr>
          <w:rtl w:val="true"/>
        </w:rPr>
        <w:t>: "</w:t>
      </w:r>
      <w:r>
        <w:rPr>
          <w:rtl w:val="true"/>
        </w:rPr>
        <w:t>אכן</w:t>
      </w:r>
      <w:r>
        <w:rPr>
          <w:rtl w:val="true"/>
        </w:rPr>
        <w:t xml:space="preserve">, </w:t>
      </w:r>
      <w:r>
        <w:rPr>
          <w:rtl w:val="true"/>
        </w:rPr>
        <w:t>ישנן סתירות בדבריו של המערער</w:t>
      </w:r>
      <w:r>
        <w:rPr>
          <w:rtl w:val="true"/>
        </w:rPr>
        <w:t xml:space="preserve">, </w:t>
      </w:r>
      <w:r>
        <w:rPr>
          <w:rtl w:val="true"/>
        </w:rPr>
        <w:t>ואולם מדובר בסתירות שאינן יורדות לשורשו של עניין</w:t>
      </w:r>
      <w:r>
        <w:rPr>
          <w:rtl w:val="true"/>
        </w:rPr>
        <w:t xml:space="preserve">, </w:t>
      </w:r>
      <w:r>
        <w:rPr>
          <w:rtl w:val="true"/>
        </w:rPr>
        <w:t>קרי ההסכמה לקיום יחסי מין</w:t>
      </w:r>
      <w:r>
        <w:rPr>
          <w:rtl w:val="true"/>
        </w:rPr>
        <w:t xml:space="preserve">, </w:t>
      </w:r>
      <w:r>
        <w:rPr>
          <w:rtl w:val="true"/>
        </w:rPr>
        <w:t>ונמצאות בשולי העניין</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אלא שבניגוד לנטען</w:t>
      </w:r>
      <w:r>
        <w:rPr>
          <w:rtl w:val="true"/>
        </w:rPr>
        <w:t xml:space="preserve">, </w:t>
      </w:r>
      <w:r>
        <w:rPr>
          <w:rtl w:val="true"/>
        </w:rPr>
        <w:t>וכפי שנסקר לעיל</w:t>
      </w:r>
      <w:r>
        <w:rPr>
          <w:rtl w:val="true"/>
        </w:rPr>
        <w:t xml:space="preserve">, </w:t>
      </w:r>
      <w:r>
        <w:rPr>
          <w:rtl w:val="true"/>
        </w:rPr>
        <w:t>הסתירות שהתגלו</w:t>
      </w:r>
      <w:r>
        <w:rPr>
          <w:rtl w:val="true"/>
        </w:rPr>
        <w:t xml:space="preserve">, </w:t>
      </w:r>
      <w:r>
        <w:rPr>
          <w:rtl w:val="true"/>
        </w:rPr>
        <w:t>והיעדר מהימנותו של המערער</w:t>
      </w:r>
      <w:r>
        <w:rPr>
          <w:rtl w:val="true"/>
        </w:rPr>
        <w:t xml:space="preserve">, </w:t>
      </w:r>
      <w:r>
        <w:rPr>
          <w:rtl w:val="true"/>
        </w:rPr>
        <w:t>בהחלט יורדים לשורשו של עניין</w:t>
      </w:r>
      <w:r>
        <w:rPr>
          <w:rtl w:val="true"/>
        </w:rPr>
        <w:t xml:space="preserve">. </w:t>
      </w:r>
      <w:r>
        <w:rPr>
          <w:rtl w:val="true"/>
        </w:rPr>
        <w:t>בכל אחד מבין שלבי האירוע מושא כתב האישום</w:t>
      </w:r>
      <w:r>
        <w:rPr>
          <w:rtl w:val="true"/>
        </w:rPr>
        <w:t xml:space="preserve">, </w:t>
      </w:r>
      <w:r>
        <w:rPr>
          <w:rtl w:val="true"/>
        </w:rPr>
        <w:t xml:space="preserve">מתחילתו ועד סופו </w:t>
      </w:r>
      <w:r>
        <w:rPr>
          <w:rtl w:val="true"/>
        </w:rPr>
        <w:t>–</w:t>
      </w:r>
      <w:r>
        <w:rPr>
          <w:rtl w:val="true"/>
        </w:rPr>
        <w:t xml:space="preserve"> מהמפגש הווירטואלי שבין הצדדים</w:t>
      </w:r>
      <w:r>
        <w:rPr>
          <w:rtl w:val="true"/>
        </w:rPr>
        <w:t xml:space="preserve">, </w:t>
      </w:r>
      <w:r>
        <w:rPr>
          <w:rtl w:val="true"/>
        </w:rPr>
        <w:t>דרך ההתרחשויות בדירה עצמה</w:t>
      </w:r>
      <w:r>
        <w:rPr>
          <w:rtl w:val="true"/>
        </w:rPr>
        <w:t xml:space="preserve">, </w:t>
      </w:r>
      <w:r>
        <w:rPr>
          <w:rtl w:val="true"/>
        </w:rPr>
        <w:t xml:space="preserve">ועד לרגע ה״פרידה״ שבין המתלוננת למערער </w:t>
      </w:r>
      <w:r>
        <w:rPr>
          <w:rtl w:val="true"/>
        </w:rPr>
        <w:t>–</w:t>
      </w:r>
      <w:r>
        <w:rPr>
          <w:rtl w:val="true"/>
        </w:rPr>
        <w:t xml:space="preserve"> נמצאו סתירות בגרסת המערער</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בהינתן כל זאת</w:t>
      </w:r>
      <w:r>
        <w:rPr>
          <w:rtl w:val="true"/>
        </w:rPr>
        <w:t xml:space="preserve">, </w:t>
      </w:r>
      <w:r>
        <w:rPr>
          <w:rtl w:val="true"/>
        </w:rPr>
        <w:t>אין לפנינו כל סיבה להתערב בהעדפתו הברורה של בית המשפט המחוזי את גרסתה של המתלוננת</w:t>
      </w:r>
      <w:r>
        <w:rPr>
          <w:rtl w:val="true"/>
        </w:rPr>
        <w:t xml:space="preserve">, </w:t>
      </w:r>
      <w:r>
        <w:rPr>
          <w:rtl w:val="true"/>
        </w:rPr>
        <w:t>על פני גרסתו של המערער ואני מקבל את קביעותיו של בית המשפט המחוזי אשר מצא כאמור את מהימנותה של המתלוננת ללא דופי</w:t>
      </w:r>
      <w:r>
        <w:rPr>
          <w:rtl w:val="true"/>
        </w:rPr>
        <w:t xml:space="preserve">, </w:t>
      </w:r>
      <w:r>
        <w:rPr>
          <w:rtl w:val="true"/>
        </w:rPr>
        <w:t>ומנגד את עדותו של המערער כבלתי אמינה</w:t>
      </w:r>
      <w:r>
        <w:rPr>
          <w:rtl w:val="true"/>
        </w:rPr>
        <w:t xml:space="preserve">, </w:t>
      </w:r>
      <w:r>
        <w:rPr>
          <w:rtl w:val="true"/>
        </w:rPr>
        <w:t>בלשון המעטה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יש לציין</w:t>
      </w:r>
      <w:r>
        <w:rPr>
          <w:rtl w:val="true"/>
        </w:rPr>
        <w:t xml:space="preserve">, </w:t>
      </w:r>
      <w:r>
        <w:rPr>
          <w:rtl w:val="true"/>
        </w:rPr>
        <w:t xml:space="preserve">כי על פי </w:t>
      </w:r>
      <w:hyperlink r:id="rId23">
        <w:r>
          <w:rPr>
            <w:rStyle w:val="Hyperlink"/>
            <w:rtl w:val="true"/>
          </w:rPr>
          <w:t>סעיף</w:t>
        </w:r>
        <w:r>
          <w:rPr>
            <w:rStyle w:val="Hyperlink"/>
            <w:rtl w:val="true"/>
          </w:rPr>
          <w:t xml:space="preserve"> </w:t>
        </w:r>
        <w:r>
          <w:rPr>
            <w:rStyle w:val="Hyperlink"/>
          </w:rPr>
          <w:t>54</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2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תשל</w:t>
      </w:r>
      <w:r>
        <w:rPr>
          <w:rtl w:val="true"/>
        </w:rPr>
        <w:t>"</w:t>
      </w:r>
      <w:r>
        <w:rPr>
          <w:rtl w:val="true"/>
        </w:rPr>
        <w:t>א</w:t>
      </w:r>
      <w:r>
        <w:rPr>
          <w:rtl w:val="true"/>
        </w:rPr>
        <w:t>-</w:t>
      </w:r>
      <w:r>
        <w:rPr/>
        <w:t>1971</w:t>
      </w:r>
      <w:r>
        <w:rPr>
          <w:rtl w:val="true"/>
        </w:rPr>
        <w:t xml:space="preserve">, </w:t>
      </w:r>
      <w:r>
        <w:rPr>
          <w:rtl w:val="true"/>
        </w:rPr>
        <w:t xml:space="preserve">ניתן לבסס את הרשעת המערער בעבירה זו על סמך </w:t>
      </w:r>
      <w:r>
        <w:rPr>
          <w:rFonts w:ascii="Century" w:hAnsi="Century" w:cs="Miriam"/>
          <w:b/>
          <w:b/>
          <w:spacing w:val="0"/>
          <w:sz w:val="22"/>
          <w:sz w:val="22"/>
          <w:szCs w:val="24"/>
          <w:rtl w:val="true"/>
        </w:rPr>
        <w:t>עדות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יחידה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המתלוננת</w:t>
      </w:r>
      <w:r>
        <w:rPr>
          <w:rtl w:val="true"/>
        </w:rPr>
        <w:t xml:space="preserve">, </w:t>
      </w:r>
      <w:r>
        <w:rPr>
          <w:rtl w:val="true"/>
        </w:rPr>
        <w:t xml:space="preserve">ובלבד שבית המשפט </w:t>
      </w:r>
      <w:r>
        <w:rPr>
          <w:rtl w:val="true"/>
        </w:rPr>
        <w:t>"</w:t>
      </w:r>
      <w:r>
        <w:rPr>
          <w:rtl w:val="true"/>
        </w:rPr>
        <w:t>יפרט בהכרעת הדין מה הניע אותו להסתפק בעדות זו</w:t>
      </w:r>
      <w:r>
        <w:rPr>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בספרות המשפטית נכתב על אודות דרישת הנמקה זו</w:t>
      </w:r>
      <w:r>
        <w:rPr>
          <w:rtl w:val="true"/>
        </w:rPr>
        <w:t xml:space="preserve">: </w:t>
      </w:r>
    </w:p>
    <w:p>
      <w:pPr>
        <w:pStyle w:val="Ruller41"/>
        <w:numPr>
          <w:ilvl w:val="0"/>
          <w:numId w:val="0"/>
        </w:numPr>
        <w:ind w:hanging="0" w:start="0" w:end="0"/>
        <w:jc w:val="both"/>
        <w:rPr>
          <w:color w:val="000000"/>
          <w:sz w:val="27"/>
          <w:szCs w:val="27"/>
        </w:rPr>
      </w:pPr>
      <w:r>
        <w:rPr>
          <w:color w:val="000000"/>
          <w:sz w:val="27"/>
          <w:szCs w:val="27"/>
          <w:rtl w:val="true"/>
        </w:rPr>
      </w:r>
    </w:p>
    <w:p>
      <w:pPr>
        <w:pStyle w:val="Ruller5"/>
        <w:ind w:end="1282"/>
        <w:jc w:val="both"/>
        <w:rPr/>
      </w:pPr>
      <w:r>
        <w:rPr>
          <w:rtl w:val="true"/>
        </w:rPr>
        <w:t>"</w:t>
      </w:r>
      <w:r>
        <w:rPr>
          <w:rtl w:val="true"/>
        </w:rPr>
        <w:t>הדרישה</w:t>
      </w:r>
      <w:r>
        <w:rPr>
          <w:rFonts w:eastAsia="Arial TUR" w:cs="Arial TUR"/>
          <w:rtl w:val="true"/>
        </w:rPr>
        <w:t xml:space="preserve"> </w:t>
      </w:r>
      <w:r>
        <w:rPr>
          <w:rtl w:val="true"/>
        </w:rPr>
        <w:t>להנמקה</w:t>
      </w:r>
      <w:r>
        <w:rPr>
          <w:rFonts w:eastAsia="Arial TUR" w:cs="Arial TUR"/>
          <w:rtl w:val="true"/>
        </w:rPr>
        <w:t xml:space="preserve"> </w:t>
      </w:r>
      <w:r>
        <w:rPr>
          <w:rtl w:val="true"/>
        </w:rPr>
        <w:t>באה</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בדרישה</w:t>
      </w:r>
      <w:r>
        <w:rPr>
          <w:rFonts w:eastAsia="Arial TUR" w:cs="Arial TUR"/>
          <w:rtl w:val="true"/>
        </w:rPr>
        <w:t xml:space="preserve"> </w:t>
      </w:r>
      <w:r>
        <w:rPr>
          <w:rtl w:val="true"/>
        </w:rPr>
        <w:t>המוטלת</w:t>
      </w:r>
      <w:r>
        <w:rPr>
          <w:rFonts w:eastAsia="Arial TUR" w:cs="Arial TU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לפרט</w:t>
      </w:r>
      <w:r>
        <w:rPr>
          <w:rFonts w:eastAsia="Arial TUR" w:cs="Arial TUR"/>
          <w:rtl w:val="true"/>
        </w:rPr>
        <w:t xml:space="preserve"> </w:t>
      </w:r>
      <w:r>
        <w:rPr>
          <w:rtl w:val="true"/>
        </w:rPr>
        <w:t>מה</w:t>
      </w:r>
      <w:r>
        <w:rPr>
          <w:rFonts w:eastAsia="Arial TUR" w:cs="Arial TUR"/>
          <w:rtl w:val="true"/>
        </w:rPr>
        <w:t xml:space="preserve"> </w:t>
      </w:r>
      <w:r>
        <w:rPr>
          <w:rtl w:val="true"/>
        </w:rPr>
        <w:t>הניע</w:t>
      </w:r>
      <w:r>
        <w:rPr>
          <w:rFonts w:eastAsia="Arial TUR" w:cs="Arial TUR"/>
          <w:rtl w:val="true"/>
        </w:rPr>
        <w:t xml:space="preserve"> </w:t>
      </w:r>
      <w:r>
        <w:rPr>
          <w:rtl w:val="true"/>
        </w:rPr>
        <w:t>אותו</w:t>
      </w:r>
      <w:r>
        <w:rPr>
          <w:rFonts w:eastAsia="Arial TUR" w:cs="Arial TUR"/>
          <w:rtl w:val="true"/>
        </w:rPr>
        <w:t xml:space="preserve"> </w:t>
      </w:r>
      <w:r>
        <w:rPr>
          <w:rtl w:val="true"/>
        </w:rPr>
        <w:t>להסתפק</w:t>
      </w:r>
      <w:r>
        <w:rPr>
          <w:rFonts w:eastAsia="Arial TUR" w:cs="Arial TUR"/>
          <w:rtl w:val="true"/>
        </w:rPr>
        <w:t xml:space="preserve"> </w:t>
      </w:r>
      <w:r>
        <w:rPr>
          <w:rtl w:val="true"/>
        </w:rPr>
        <w:t>בעדות</w:t>
      </w:r>
      <w:r>
        <w:rPr>
          <w:rFonts w:eastAsia="Arial TUR" w:cs="Arial TUR"/>
          <w:rtl w:val="true"/>
        </w:rPr>
        <w:t xml:space="preserve"> </w:t>
      </w:r>
      <w:r>
        <w:rPr>
          <w:rtl w:val="true"/>
        </w:rPr>
        <w:t>של</w:t>
      </w:r>
      <w:r>
        <w:rPr>
          <w:rFonts w:eastAsia="Arial TUR" w:cs="Arial TUR"/>
          <w:rtl w:val="true"/>
        </w:rPr>
        <w:t xml:space="preserve"> </w:t>
      </w:r>
      <w:r>
        <w:rPr>
          <w:rtl w:val="true"/>
        </w:rPr>
        <w:t>הנפגע</w:t>
      </w:r>
      <w:r>
        <w:rP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בתוספת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לאותה</w:t>
      </w:r>
      <w:r>
        <w:rPr>
          <w:rFonts w:eastAsia="Arial TUR" w:cs="Arial TUR"/>
          <w:rtl w:val="true"/>
        </w:rPr>
        <w:t xml:space="preserve"> </w:t>
      </w:r>
      <w:r>
        <w:rPr>
          <w:rtl w:val="true"/>
        </w:rPr>
        <w:t>עדות</w:t>
      </w:r>
      <w:r>
        <w:rPr>
          <w:rFonts w:eastAsia="Arial TUR" w:cs="Arial TUR"/>
          <w:rtl w:val="true"/>
        </w:rPr>
        <w:t xml:space="preserve"> </w:t>
      </w:r>
      <w:r>
        <w:rPr>
          <w:rtl w:val="true"/>
        </w:rPr>
        <w:t>כדי</w:t>
      </w:r>
      <w:r>
        <w:rPr>
          <w:rFonts w:eastAsia="Arial TUR" w:cs="Arial TUR"/>
          <w:rtl w:val="true"/>
        </w:rPr>
        <w:t xml:space="preserve"> </w:t>
      </w:r>
      <w:r>
        <w:rPr>
          <w:rtl w:val="true"/>
        </w:rPr>
        <w:t>שיהיה</w:t>
      </w:r>
      <w:r>
        <w:rPr>
          <w:rFonts w:eastAsia="Arial TUR" w:cs="Arial TU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על</w:t>
      </w:r>
      <w:r>
        <w:rPr>
          <w:rFonts w:eastAsia="Arial TUR" w:cs="Arial TUR"/>
          <w:rtl w:val="true"/>
        </w:rPr>
        <w:t xml:space="preserve"> </w:t>
      </w:r>
      <w:r>
        <w:rPr>
          <w:rtl w:val="true"/>
        </w:rPr>
        <w:t>פיה</w:t>
      </w:r>
      <w:r>
        <w:rPr>
          <w:rtl w:val="true"/>
        </w:rPr>
        <w:t xml:space="preserve">, </w:t>
      </w:r>
      <w:r>
        <w:rPr>
          <w:rtl w:val="true"/>
        </w:rPr>
        <w:t>אך</w:t>
      </w:r>
      <w:r>
        <w:rPr>
          <w:rFonts w:eastAsia="Arial TUR" w:cs="Arial TUR"/>
          <w:rtl w:val="true"/>
        </w:rPr>
        <w:t xml:space="preserve"> </w:t>
      </w:r>
      <w:r>
        <w:rPr>
          <w:rtl w:val="true"/>
        </w:rPr>
        <w:t>נדרש</w:t>
      </w:r>
      <w:r>
        <w:rPr>
          <w:rFonts w:eastAsia="Arial TUR" w:cs="Arial TUR"/>
          <w:rtl w:val="true"/>
        </w:rPr>
        <w:t xml:space="preserve"> </w:t>
      </w:r>
      <w:r>
        <w:rPr>
          <w:rtl w:val="true"/>
        </w:rPr>
        <w:t>הסבר</w:t>
      </w:r>
      <w:r>
        <w:rPr>
          <w:rtl w:val="true"/>
        </w:rPr>
        <w:t xml:space="preserve">, </w:t>
      </w:r>
      <w:r>
        <w:rPr>
          <w:rtl w:val="true"/>
        </w:rPr>
        <w:t>מעוגן</w:t>
      </w:r>
      <w:r>
        <w:rPr>
          <w:rFonts w:eastAsia="Arial TUR" w:cs="Arial TUR"/>
          <w:rtl w:val="true"/>
        </w:rPr>
        <w:t xml:space="preserve"> </w:t>
      </w:r>
      <w:r>
        <w:rPr>
          <w:rtl w:val="true"/>
        </w:rPr>
        <w:t>בהיגיון</w:t>
      </w:r>
      <w:r>
        <w:rPr>
          <w:rFonts w:eastAsia="Arial TUR" w:cs="Arial TUR"/>
          <w:rtl w:val="true"/>
        </w:rPr>
        <w:t xml:space="preserve"> </w:t>
      </w:r>
      <w:r>
        <w:rPr>
          <w:rtl w:val="true"/>
        </w:rPr>
        <w:t>ובשכל</w:t>
      </w:r>
      <w:r>
        <w:rPr>
          <w:rFonts w:eastAsia="Arial TUR" w:cs="Arial TUR"/>
          <w:rtl w:val="true"/>
        </w:rPr>
        <w:t xml:space="preserve"> </w:t>
      </w:r>
      <w:r>
        <w:rPr>
          <w:rtl w:val="true"/>
        </w:rPr>
        <w:t>הישר</w:t>
      </w:r>
      <w:r>
        <w:rPr>
          <w:rtl w:val="true"/>
        </w:rPr>
        <w:t xml:space="preserve">, </w:t>
      </w:r>
      <w:r>
        <w:rPr>
          <w:rtl w:val="true"/>
        </w:rPr>
        <w:t>על</w:t>
      </w:r>
      <w:r>
        <w:rPr>
          <w:rFonts w:eastAsia="Arial TUR" w:cs="Arial TUR"/>
          <w:rtl w:val="true"/>
        </w:rPr>
        <w:t xml:space="preserve"> </w:t>
      </w:r>
      <w:r>
        <w:rPr>
          <w:rtl w:val="true"/>
        </w:rPr>
        <w:t>שום</w:t>
      </w:r>
      <w:r>
        <w:rPr>
          <w:rFonts w:eastAsia="Arial TUR" w:cs="Arial TUR"/>
          <w:rtl w:val="true"/>
        </w:rPr>
        <w:t xml:space="preserve"> </w:t>
      </w:r>
      <w:r>
        <w:rPr>
          <w:rtl w:val="true"/>
        </w:rPr>
        <w:t>מה</w:t>
      </w:r>
      <w:r>
        <w:rPr>
          <w:rFonts w:eastAsia="Arial TUR" w:cs="Arial TUR"/>
          <w:rtl w:val="true"/>
        </w:rPr>
        <w:t xml:space="preserve"> </w:t>
      </w:r>
      <w:r>
        <w:rPr>
          <w:rtl w:val="true"/>
        </w:rPr>
        <w:t>רשאי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לסמוך</w:t>
      </w:r>
      <w:r>
        <w:rPr>
          <w:rFonts w:eastAsia="Arial TUR" w:cs="Arial TUR"/>
          <w:rtl w:val="true"/>
        </w:rPr>
        <w:t xml:space="preserve"> </w:t>
      </w:r>
      <w:r>
        <w:rPr>
          <w:rtl w:val="true"/>
        </w:rPr>
        <w:t>הרשעה</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על</w:t>
      </w:r>
      <w:r>
        <w:rPr>
          <w:rFonts w:eastAsia="Arial TUR" w:cs="Arial TUR"/>
          <w:rtl w:val="true"/>
        </w:rPr>
        <w:t xml:space="preserve"> </w:t>
      </w:r>
      <w:r>
        <w:rPr>
          <w:rtl w:val="true"/>
        </w:rPr>
        <w:t>עדות</w:t>
      </w:r>
      <w:r>
        <w:rPr>
          <w:rFonts w:eastAsia="Arial TUR" w:cs="Arial TUR"/>
          <w:rtl w:val="true"/>
        </w:rPr>
        <w:t xml:space="preserve"> </w:t>
      </w:r>
      <w:r>
        <w:rPr>
          <w:rtl w:val="true"/>
        </w:rPr>
        <w:t>יחידה</w:t>
      </w:r>
      <w:r>
        <w:rPr>
          <w:rFonts w:eastAsia="Arial TUR" w:cs="Arial TUR"/>
          <w:rtl w:val="true"/>
        </w:rPr>
        <w:t xml:space="preserve"> </w:t>
      </w:r>
      <w:r>
        <w:rPr>
          <w:rtl w:val="true"/>
        </w:rPr>
        <w:t>של</w:t>
      </w:r>
      <w:r>
        <w:rPr>
          <w:rFonts w:eastAsia="Arial TUR" w:cs="Arial TUR"/>
          <w:rtl w:val="true"/>
        </w:rPr>
        <w:t xml:space="preserve"> </w:t>
      </w:r>
      <w:r>
        <w:rPr>
          <w:rtl w:val="true"/>
        </w:rPr>
        <w:t>קורבן</w:t>
      </w:r>
      <w:r>
        <w:rPr>
          <w:rFonts w:eastAsia="Arial TUR" w:cs="Arial TUR"/>
          <w:rtl w:val="true"/>
        </w:rPr>
        <w:t xml:space="preserve"> </w:t>
      </w:r>
      <w:r>
        <w:rPr>
          <w:rtl w:val="true"/>
        </w:rPr>
        <w:t>העבירה</w:t>
      </w:r>
      <w:r>
        <w:rPr>
          <w:rtl w:val="true"/>
        </w:rPr>
        <w:t>.</w:t>
      </w:r>
    </w:p>
    <w:p>
      <w:pPr>
        <w:pStyle w:val="Ruller5"/>
        <w:ind w:end="1282"/>
        <w:jc w:val="both"/>
        <w:rPr/>
      </w:pPr>
      <w:r>
        <w:rPr>
          <w:rtl w:val="true"/>
        </w:rPr>
        <w:t>[...]</w:t>
      </w:r>
    </w:p>
    <w:p>
      <w:pPr>
        <w:pStyle w:val="Ruller5"/>
        <w:ind w:end="1282"/>
        <w:jc w:val="both"/>
        <w:rPr/>
      </w:pPr>
      <w:r>
        <w:rPr>
          <w:rtl w:val="true"/>
        </w:rPr>
        <w:t>מתן</w:t>
      </w:r>
      <w:r>
        <w:rPr>
          <w:rFonts w:eastAsia="Arial TUR" w:cs="Arial TUR"/>
          <w:rtl w:val="true"/>
        </w:rPr>
        <w:t xml:space="preserve"> </w:t>
      </w:r>
      <w:r>
        <w:rPr>
          <w:rtl w:val="true"/>
        </w:rPr>
        <w:t>אמון</w:t>
      </w:r>
      <w:r>
        <w:rPr>
          <w:rFonts w:eastAsia="Arial TUR" w:cs="Arial TUR"/>
          <w:rtl w:val="true"/>
        </w:rPr>
        <w:t xml:space="preserve"> </w:t>
      </w:r>
      <w:r>
        <w:rPr>
          <w:rtl w:val="true"/>
        </w:rPr>
        <w:t>מלא</w:t>
      </w:r>
      <w:r>
        <w:rPr>
          <w:rFonts w:eastAsia="Arial TUR" w:cs="Arial TUR"/>
          <w:rtl w:val="true"/>
        </w:rPr>
        <w:t xml:space="preserve"> </w:t>
      </w:r>
      <w:r>
        <w:rPr>
          <w:rtl w:val="true"/>
        </w:rPr>
        <w:t>ומפורש</w:t>
      </w:r>
      <w:r>
        <w:rPr>
          <w:rFonts w:eastAsia="Arial TUR" w:cs="Arial TUR"/>
          <w:rtl w:val="true"/>
        </w:rPr>
        <w:t xml:space="preserve"> </w:t>
      </w:r>
      <w:r>
        <w:rPr>
          <w:rtl w:val="true"/>
        </w:rPr>
        <w:t>בגרסתו</w:t>
      </w:r>
      <w:r>
        <w:rPr>
          <w:rFonts w:eastAsia="Arial TUR" w:cs="Arial TUR"/>
          <w:rtl w:val="true"/>
        </w:rPr>
        <w:t xml:space="preserve"> </w:t>
      </w:r>
      <w:r>
        <w:rPr>
          <w:rtl w:val="true"/>
        </w:rPr>
        <w:t>של</w:t>
      </w:r>
      <w:r>
        <w:rPr>
          <w:rFonts w:eastAsia="Arial TUR" w:cs="Arial TUR"/>
          <w:rtl w:val="true"/>
        </w:rPr>
        <w:t xml:space="preserve"> </w:t>
      </w:r>
      <w:r>
        <w:rPr>
          <w:rtl w:val="true"/>
        </w:rPr>
        <w:t>המתלונן</w:t>
      </w:r>
      <w:r>
        <w:rPr>
          <w:rtl w:val="true"/>
        </w:rPr>
        <w:t xml:space="preserve">, </w:t>
      </w:r>
      <w:r>
        <w:rPr>
          <w:rtl w:val="true"/>
        </w:rPr>
        <w:t>יש</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לספק</w:t>
      </w:r>
      <w:r>
        <w:rPr>
          <w:rFonts w:eastAsia="Arial TUR" w:cs="Arial TUR"/>
          <w:rtl w:val="true"/>
        </w:rPr>
        <w:t xml:space="preserve"> </w:t>
      </w:r>
      <w:r>
        <w:rPr>
          <w:rtl w:val="true"/>
        </w:rPr>
        <w:t>את</w:t>
      </w:r>
      <w:r>
        <w:rPr>
          <w:rFonts w:eastAsia="Arial TUR" w:cs="Arial TUR"/>
          <w:rtl w:val="true"/>
        </w:rPr>
        <w:t xml:space="preserve"> </w:t>
      </w:r>
      <w:r>
        <w:rPr>
          <w:rtl w:val="true"/>
        </w:rPr>
        <w:t>חובת</w:t>
      </w:r>
      <w:r>
        <w:rPr>
          <w:rFonts w:eastAsia="Arial TUR" w:cs="Arial TUR"/>
          <w:rtl w:val="true"/>
        </w:rPr>
        <w:t xml:space="preserve"> </w:t>
      </w:r>
      <w:r>
        <w:rPr>
          <w:rtl w:val="true"/>
        </w:rPr>
        <w:t>ההנמקה</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ייצא</w:t>
      </w:r>
      <w:r>
        <w:rPr>
          <w:rFonts w:eastAsia="Arial TUR" w:cs="Arial TUR"/>
          <w:rtl w:val="true"/>
        </w:rPr>
        <w:t xml:space="preserve"> </w:t>
      </w:r>
      <w:r>
        <w:rPr>
          <w:rtl w:val="true"/>
        </w:rPr>
        <w:t>ידי</w:t>
      </w:r>
      <w:r>
        <w:rPr>
          <w:rFonts w:eastAsia="Arial TUR" w:cs="Arial TUR"/>
          <w:rtl w:val="true"/>
        </w:rPr>
        <w:t xml:space="preserve"> </w:t>
      </w:r>
      <w:r>
        <w:rPr>
          <w:rtl w:val="true"/>
        </w:rPr>
        <w:t>חובת</w:t>
      </w:r>
      <w:r>
        <w:rPr>
          <w:rFonts w:eastAsia="Arial TUR" w:cs="Arial TUR"/>
          <w:rtl w:val="true"/>
        </w:rPr>
        <w:t xml:space="preserve"> </w:t>
      </w:r>
      <w:r>
        <w:rPr>
          <w:rtl w:val="true"/>
        </w:rPr>
        <w:t>ההנמקה</w:t>
      </w:r>
      <w:r>
        <w:rPr>
          <w:rFonts w:eastAsia="Arial TUR" w:cs="Arial TUR"/>
          <w:rtl w:val="true"/>
        </w:rPr>
        <w:t xml:space="preserve"> </w:t>
      </w:r>
      <w:r>
        <w:rPr>
          <w:rtl w:val="true"/>
        </w:rPr>
        <w:t>בכך</w:t>
      </w:r>
      <w:r>
        <w:rPr>
          <w:rFonts w:eastAsia="Arial TUR" w:cs="Arial TUR"/>
          <w:rtl w:val="true"/>
        </w:rPr>
        <w:t xml:space="preserve"> </w:t>
      </w:r>
      <w:r>
        <w:rPr>
          <w:rtl w:val="true"/>
        </w:rPr>
        <w:t>שיציין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נותן</w:t>
      </w:r>
      <w:r>
        <w:rPr>
          <w:rFonts w:eastAsia="Arial TUR" w:cs="Arial TUR"/>
          <w:rtl w:val="true"/>
        </w:rPr>
        <w:t xml:space="preserve"> </w:t>
      </w:r>
      <w:r>
        <w:rPr>
          <w:rtl w:val="true"/>
        </w:rPr>
        <w:t>אמון</w:t>
      </w:r>
      <w:r>
        <w:rPr>
          <w:rFonts w:eastAsia="Arial TUR" w:cs="Arial TUR"/>
          <w:rtl w:val="true"/>
        </w:rPr>
        <w:t xml:space="preserve"> </w:t>
      </w:r>
      <w:r>
        <w:rPr>
          <w:rtl w:val="true"/>
        </w:rPr>
        <w:t>מלא</w:t>
      </w:r>
      <w:r>
        <w:rPr>
          <w:rFonts w:eastAsia="Arial TUR" w:cs="Arial TUR"/>
          <w:rtl w:val="true"/>
        </w:rPr>
        <w:t xml:space="preserve"> </w:t>
      </w:r>
      <w:r>
        <w:rPr>
          <w:rtl w:val="true"/>
        </w:rPr>
        <w:t>ובלתי</w:t>
      </w:r>
      <w:r>
        <w:rPr>
          <w:rFonts w:eastAsia="Arial TUR" w:cs="Arial TUR"/>
          <w:rtl w:val="true"/>
        </w:rPr>
        <w:t xml:space="preserve"> </w:t>
      </w:r>
      <w:r>
        <w:rPr>
          <w:rtl w:val="true"/>
        </w:rPr>
        <w:t>מסויג</w:t>
      </w:r>
      <w:r>
        <w:rPr>
          <w:rFonts w:eastAsia="Arial TUR" w:cs="Arial TUR"/>
          <w:rtl w:val="true"/>
        </w:rPr>
        <w:t xml:space="preserve"> </w:t>
      </w:r>
      <w:r>
        <w:rPr>
          <w:rtl w:val="true"/>
        </w:rPr>
        <w:t>בעדותו</w:t>
      </w:r>
      <w:r>
        <w:rPr>
          <w:rFonts w:eastAsia="Arial TUR" w:cs="Arial TUR"/>
          <w:rtl w:val="true"/>
        </w:rPr>
        <w:t xml:space="preserve"> </w:t>
      </w:r>
      <w:r>
        <w:rPr>
          <w:rtl w:val="true"/>
        </w:rPr>
        <w:t>של</w:t>
      </w:r>
      <w:r>
        <w:rPr>
          <w:rFonts w:eastAsia="Arial TUR" w:cs="Arial TUR"/>
          <w:rtl w:val="true"/>
        </w:rPr>
        <w:t xml:space="preserve"> </w:t>
      </w:r>
      <w:r>
        <w:rPr>
          <w:rtl w:val="true"/>
        </w:rPr>
        <w:t>המתלונן</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התרשמותו</w:t>
      </w:r>
      <w:r>
        <w:rPr>
          <w:rFonts w:eastAsia="Arial TUR" w:cs="Arial TUR"/>
          <w:rtl w:val="true"/>
        </w:rPr>
        <w:t xml:space="preserve"> </w:t>
      </w:r>
      <w:r>
        <w:rPr>
          <w:rtl w:val="true"/>
        </w:rPr>
        <w:t>מהעד</w:t>
      </w:r>
      <w:r>
        <w:rPr>
          <w:rFonts w:eastAsia="Arial TUR" w:cs="Arial TUR"/>
          <w:rtl w:val="true"/>
        </w:rPr>
        <w:t xml:space="preserve"> </w:t>
      </w:r>
      <w:r>
        <w:rPr>
          <w:rtl w:val="true"/>
        </w:rPr>
        <w:t>ומן</w:t>
      </w:r>
      <w:r>
        <w:rPr>
          <w:rFonts w:eastAsia="Arial TUR" w:cs="Arial TUR"/>
          <w:rtl w:val="true"/>
        </w:rPr>
        <w:t xml:space="preserve"> </w:t>
      </w:r>
      <w:r>
        <w:rPr>
          <w:rtl w:val="true"/>
        </w:rPr>
        <w:t>האופן</w:t>
      </w:r>
      <w:r>
        <w:rPr>
          <w:rFonts w:eastAsia="Arial TUR" w:cs="Arial TUR"/>
          <w:rtl w:val="true"/>
        </w:rPr>
        <w:t xml:space="preserve"> </w:t>
      </w:r>
      <w:r>
        <w:rPr>
          <w:rtl w:val="true"/>
        </w:rPr>
        <w:t>שבו</w:t>
      </w:r>
      <w:r>
        <w:rPr>
          <w:rFonts w:eastAsia="Arial TUR" w:cs="Arial TUR"/>
          <w:rtl w:val="true"/>
        </w:rPr>
        <w:t xml:space="preserve"> </w:t>
      </w:r>
      <w:r>
        <w:rPr>
          <w:rtl w:val="true"/>
        </w:rPr>
        <w:t>מסר</w:t>
      </w:r>
      <w:r>
        <w:rPr>
          <w:rFonts w:eastAsia="Arial TUR" w:cs="Arial TUR"/>
          <w:rtl w:val="true"/>
        </w:rPr>
        <w:t xml:space="preserve"> </w:t>
      </w:r>
      <w:r>
        <w:rPr>
          <w:rtl w:val="true"/>
        </w:rPr>
        <w:t>עדותו</w:t>
      </w:r>
      <w:r>
        <w:rPr>
          <w:rtl w:val="true"/>
        </w:rPr>
        <w:t>" (</w:t>
      </w:r>
      <w:r>
        <w:rPr>
          <w:rtl w:val="true"/>
        </w:rPr>
        <w:t>יניב</w:t>
      </w:r>
      <w:r>
        <w:rPr>
          <w:rFonts w:eastAsia="Arial TUR" w:cs="Arial TUR"/>
          <w:rtl w:val="true"/>
        </w:rPr>
        <w:t xml:space="preserve"> </w:t>
      </w:r>
      <w:r>
        <w:rPr>
          <w:rtl w:val="true"/>
        </w:rPr>
        <w:t>ואקי</w:t>
      </w:r>
      <w:r>
        <w:rPr>
          <w:rFonts w:eastAsia="Arial TUR" w:cs="Arial TUR"/>
          <w:rtl w:val="true"/>
        </w:rPr>
        <w:t xml:space="preserve"> </w:t>
      </w:r>
      <w:hyperlink r:id="rId25">
        <w:r>
          <w:rPr>
            <w:rStyle w:val="Hyperlink"/>
            <w:rFonts w:ascii="Century" w:hAnsi="Century" w:cs="Miriam"/>
            <w:b/>
            <w:b/>
            <w:color w:val="0000FF"/>
            <w:spacing w:val="0"/>
            <w:szCs w:val="24"/>
            <w:u w:val="single"/>
            <w:rtl w:val="true"/>
          </w:rPr>
          <w:t>דיני</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ראיות</w:t>
        </w:r>
      </w:hyperlink>
      <w:r>
        <w:rPr>
          <w:rFonts w:eastAsia="Arial TUR" w:cs="Arial TUR"/>
          <w:rtl w:val="true"/>
        </w:rPr>
        <w:t xml:space="preserve"> </w:t>
      </w:r>
      <w:r>
        <w:rPr>
          <w:rtl w:val="true"/>
        </w:rPr>
        <w:t>כרך</w:t>
      </w:r>
      <w:r>
        <w:rPr>
          <w:rFonts w:eastAsia="Arial TUR" w:cs="Arial TUR"/>
          <w:rtl w:val="true"/>
        </w:rPr>
        <w:t xml:space="preserve"> </w:t>
      </w:r>
      <w:r>
        <w:rPr>
          <w:rtl w:val="true"/>
        </w:rPr>
        <w:t>ג</w:t>
      </w:r>
      <w:r>
        <w:rPr>
          <w:rtl w:val="true"/>
        </w:rPr>
        <w:t xml:space="preserve">' </w:t>
      </w:r>
      <w:r>
        <w:rPr/>
        <w:t>1563</w:t>
      </w:r>
      <w:r>
        <w:rPr>
          <w:rtl w:val="true"/>
        </w:rPr>
        <w:t xml:space="preserve"> </w:t>
      </w:r>
      <w:r>
        <w:rPr>
          <w:rtl w:val="true"/>
        </w:rPr>
        <w:t>(</w:t>
      </w:r>
      <w:r>
        <w:rPr/>
        <w:t>2021</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פלוני</w:t>
      </w:r>
      <w:r>
        <w:rPr>
          <w:rtl w:val="true"/>
        </w:rPr>
        <w:t xml:space="preserve">, </w:t>
      </w:r>
      <w:r>
        <w:rPr>
          <w:rtl w:val="true"/>
        </w:rPr>
        <w:t>פסקה</w:t>
      </w:r>
      <w:r>
        <w:rPr>
          <w:rFonts w:eastAsia="Arial TUR" w:cs="Arial TUR"/>
          <w:rtl w:val="true"/>
        </w:rPr>
        <w:t xml:space="preserve"> </w:t>
      </w:r>
      <w:r>
        <w:rPr/>
        <w:t>28</w:t>
      </w:r>
      <w:r>
        <w:rPr>
          <w:rtl w:val="true"/>
        </w:rPr>
        <w:t>‏</w:t>
      </w:r>
      <w:r>
        <w:rPr>
          <w:color w:val="000000"/>
          <w:rtl w:val="true"/>
        </w:rPr>
        <w:t>‏</w:t>
      </w:r>
      <w:r>
        <w:rPr>
          <w:color w:val="000000"/>
          <w:rtl w:val="true"/>
        </w:rPr>
        <w:t xml:space="preserve">; </w:t>
      </w:r>
      <w:hyperlink r:id="rId2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3723/20</w:t>
        </w:r>
      </w:hyperlink>
      <w:r>
        <w:rPr>
          <w:color w:val="000000"/>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color w:val="000000"/>
          <w:rtl w:val="true"/>
        </w:rPr>
        <w:t xml:space="preserve">, </w:t>
      </w:r>
      <w:r>
        <w:rPr>
          <w:color w:val="000000"/>
          <w:rtl w:val="true"/>
        </w:rPr>
        <w:t>פסקה</w:t>
      </w:r>
      <w:r>
        <w:rPr>
          <w:rFonts w:eastAsia="Arial TUR" w:cs="Arial TUR"/>
          <w:color w:val="000000"/>
          <w:rtl w:val="true"/>
        </w:rPr>
        <w:t xml:space="preserve"> </w:t>
      </w:r>
      <w:r>
        <w:rPr>
          <w:color w:val="000000"/>
        </w:rPr>
        <w:t>11</w:t>
      </w:r>
      <w:r>
        <w:rPr>
          <w:color w:val="000000"/>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color w:val="000000"/>
          <w:rtl w:val="true"/>
        </w:rPr>
        <w:t>(</w:t>
      </w:r>
      <w:r>
        <w:rPr>
          <w:color w:val="000000"/>
        </w:rPr>
        <w:t>22.6.2020</w:t>
      </w:r>
      <w:r>
        <w:rPr>
          <w:color w:val="000000"/>
          <w:rtl w:val="true"/>
        </w:rPr>
        <w:t>)</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ובענייננו</w:t>
      </w:r>
      <w:r>
        <w:rPr>
          <w:rtl w:val="true"/>
        </w:rPr>
        <w:t xml:space="preserve">, </w:t>
      </w:r>
      <w:r>
        <w:rPr>
          <w:rtl w:val="true"/>
        </w:rPr>
        <w:t>מעבר לאמון שניתן בעדות המתלוננת אל מול חוסר האמון בגרסת המערער</w:t>
      </w:r>
      <w:r>
        <w:rPr>
          <w:rtl w:val="true"/>
        </w:rPr>
        <w:t xml:space="preserve">, </w:t>
      </w:r>
      <w:r>
        <w:rPr>
          <w:rtl w:val="true"/>
        </w:rPr>
        <w:t xml:space="preserve">הכרעת הדין של בית המשפט המחוזי מעוגנת היטב ומבוססת גם על חיזוקים ראייתיים נוספים </w:t>
      </w:r>
      <w:r>
        <w:rPr>
          <w:rtl w:val="true"/>
        </w:rPr>
        <w:t>–</w:t>
      </w:r>
      <w:r>
        <w:rPr>
          <w:rtl w:val="true"/>
        </w:rPr>
        <w:t xml:space="preserve"> מצבה הנפשי לאחר האירוע</w:t>
      </w:r>
      <w:r>
        <w:rPr>
          <w:rtl w:val="true"/>
        </w:rPr>
        <w:t xml:space="preserve">; </w:t>
      </w:r>
      <w:r>
        <w:rPr>
          <w:rtl w:val="true"/>
        </w:rPr>
        <w:t>תלונתה המידית</w:t>
      </w:r>
      <w:r>
        <w:rPr>
          <w:rtl w:val="true"/>
        </w:rPr>
        <w:t xml:space="preserve">; </w:t>
      </w:r>
      <w:r>
        <w:rPr>
          <w:rtl w:val="true"/>
        </w:rPr>
        <w:t xml:space="preserve">וכן הממצא הרפואי שאותר בבדיקתה </w:t>
      </w:r>
      <w:r>
        <w:rPr>
          <w:rtl w:val="true"/>
        </w:rPr>
        <w:t>(</w:t>
      </w:r>
      <w:r>
        <w:rPr>
          <w:rtl w:val="true"/>
        </w:rPr>
        <w:t>ראו</w:t>
      </w:r>
      <w:r>
        <w:rPr>
          <w:rtl w:val="true"/>
        </w:rPr>
        <w:t xml:space="preserve">: </w:t>
      </w:r>
      <w:r>
        <w:rPr>
          <w:sz w:val="22"/>
          <w:sz w:val="22"/>
          <w:rtl w:val="true"/>
        </w:rPr>
        <w:t>יעקב</w:t>
      </w:r>
      <w:r>
        <w:rPr>
          <w:sz w:val="22"/>
          <w:sz w:val="22"/>
          <w:rtl w:val="true"/>
        </w:rPr>
        <w:t xml:space="preserve"> </w:t>
      </w:r>
      <w:hyperlink r:id="rId27">
        <w:r>
          <w:rPr>
            <w:rStyle w:val="Hyperlink"/>
            <w:color w:val="0000FF"/>
            <w:sz w:val="22"/>
            <w:sz w:val="22"/>
            <w:u w:val="single"/>
            <w:rtl w:val="true"/>
          </w:rPr>
          <w:t>קדמי</w:t>
        </w:r>
        <w:r>
          <w:rPr>
            <w:rStyle w:val="Hyperlink"/>
            <w:color w:val="0000FF"/>
            <w:sz w:val="22"/>
            <w:sz w:val="22"/>
            <w:u w:val="single"/>
            <w:rtl w:val="true"/>
          </w:rPr>
          <w:t xml:space="preserve"> </w:t>
        </w:r>
        <w:r>
          <w:rPr>
            <w:rStyle w:val="Hyperlink"/>
            <w:color w:val="0000FF"/>
            <w:sz w:val="22"/>
            <w:sz w:val="22"/>
            <w:u w:val="single"/>
            <w:rtl w:val="true"/>
          </w:rPr>
          <w:t>על</w:t>
        </w:r>
        <w:r>
          <w:rPr>
            <w:rStyle w:val="Hyperlink"/>
            <w:color w:val="0000FF"/>
            <w:sz w:val="22"/>
            <w:sz w:val="22"/>
            <w:u w:val="single"/>
            <w:rtl w:val="true"/>
          </w:rPr>
          <w:t xml:space="preserve"> </w:t>
        </w:r>
        <w:r>
          <w:rPr>
            <w:rStyle w:val="Hyperlink"/>
            <w:color w:val="0000FF"/>
            <w:sz w:val="22"/>
            <w:sz w:val="22"/>
            <w:u w:val="single"/>
            <w:rtl w:val="true"/>
          </w:rPr>
          <w:t>הראיות</w:t>
        </w:r>
        <w:r>
          <w:rPr>
            <w:rStyle w:val="Hyperlink"/>
            <w:color w:val="0000FF"/>
            <w:sz w:val="22"/>
            <w:sz w:val="22"/>
            <w:u w:val="single"/>
            <w:rtl w:val="true"/>
          </w:rPr>
          <w:t xml:space="preserve"> </w:t>
        </w:r>
        <w:r>
          <w:rPr>
            <w:rStyle w:val="Hyperlink"/>
            <w:color w:val="0000FF"/>
            <w:sz w:val="22"/>
            <w:sz w:val="22"/>
            <w:u w:val="single"/>
            <w:rtl w:val="true"/>
          </w:rPr>
          <w:t>חלק</w:t>
        </w:r>
      </w:hyperlink>
      <w:r>
        <w:rPr>
          <w:sz w:val="22"/>
          <w:sz w:val="22"/>
          <w:rtl w:val="true"/>
        </w:rPr>
        <w:t xml:space="preserve"> </w:t>
      </w:r>
      <w:r>
        <w:rPr>
          <w:rtl w:val="true"/>
        </w:rPr>
        <w:t>ראשון</w:t>
      </w:r>
      <w:r>
        <w:rPr>
          <w:sz w:val="22"/>
          <w:sz w:val="22"/>
          <w:rtl w:val="true"/>
        </w:rPr>
        <w:t xml:space="preserve"> </w:t>
      </w:r>
      <w:r>
        <w:rPr/>
        <w:t>317</w:t>
      </w:r>
      <w:r>
        <w:rPr>
          <w:rtl w:val="true"/>
        </w:rPr>
        <w:t xml:space="preserve">, </w:t>
      </w:r>
      <w:r>
        <w:rPr/>
        <w:t>322</w:t>
      </w:r>
      <w:r>
        <w:rPr>
          <w:rtl w:val="true"/>
        </w:rPr>
        <w:t xml:space="preserve"> (</w:t>
      </w:r>
      <w:r>
        <w:rPr/>
        <w:t>2009</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אשר על כן</w:t>
      </w:r>
      <w:r>
        <w:rPr>
          <w:rtl w:val="true"/>
        </w:rPr>
        <w:t xml:space="preserve">, </w:t>
      </w:r>
      <w:r>
        <w:rPr>
          <w:rtl w:val="true"/>
        </w:rPr>
        <w:t xml:space="preserve">דין הערעור על הכרעת הדין </w:t>
      </w:r>
      <w:r>
        <w:rPr>
          <w:rtl w:val="true"/>
        </w:rPr>
        <w:t>–</w:t>
      </w:r>
      <w:r>
        <w:rPr>
          <w:rtl w:val="true"/>
        </w:rPr>
        <w:t xml:space="preserve"> להידחות</w:t>
      </w:r>
      <w:r>
        <w:rPr>
          <w:rtl w:val="true"/>
        </w:rPr>
        <w:t xml:space="preserve">. </w:t>
      </w:r>
    </w:p>
    <w:p>
      <w:pPr>
        <w:pStyle w:val="Ruller4"/>
        <w:ind w:end="0"/>
        <w:jc w:val="both"/>
        <w:rPr>
          <w:rFonts w:ascii="Garamond" w:hAnsi="Garamond" w:cs="Garamond"/>
          <w:sz w:val="24"/>
        </w:rPr>
      </w:pPr>
      <w:r>
        <w:rPr>
          <w:rFonts w:cs="Garamond" w:ascii="Garamond" w:hAnsi="Garamond"/>
          <w:sz w:val="24"/>
          <w:rtl w:val="true"/>
        </w:rPr>
      </w:r>
    </w:p>
    <w:p>
      <w:pPr>
        <w:pStyle w:val="Ruller41"/>
        <w:numPr>
          <w:ilvl w:val="0"/>
          <w:numId w:val="1"/>
        </w:numPr>
        <w:ind w:hanging="0" w:start="0" w:end="0"/>
        <w:jc w:val="both"/>
        <w:rPr/>
      </w:pPr>
      <w:r>
        <w:rPr>
          <w:rtl w:val="true"/>
        </w:rPr>
        <w:t xml:space="preserve">מכאן לטענות המערער ביחס לגזר דינו של בית המשפט המחוזי </w:t>
      </w:r>
      <w:r>
        <w:rPr>
          <w:rtl w:val="true"/>
        </w:rPr>
        <w:t>–</w:t>
      </w:r>
      <w:r>
        <w:rPr>
          <w:rtl w:val="true"/>
        </w:rPr>
        <w:t xml:space="preserve"> מן המפורסמות היא שערכאת הערעור אינה נוטה להתערב בחומרת העונש שנגזר על ידי הערכאה הדיונית</w:t>
      </w:r>
      <w:r>
        <w:rPr>
          <w:rtl w:val="true"/>
        </w:rPr>
        <w:t xml:space="preserve">, </w:t>
      </w:r>
      <w:r>
        <w:rPr>
          <w:rtl w:val="true"/>
        </w:rPr>
        <w:t xml:space="preserve">אלא במקרים חריגים בהם ניכרת סטייה קיצונית ובולטת ממדיניות הענישה המקובלת בנסיבות דומות </w:t>
      </w:r>
      <w:r>
        <w:rPr>
          <w:rtl w:val="true"/>
        </w:rPr>
        <w:t>(</w:t>
      </w:r>
      <w:r>
        <w:rPr>
          <w:rtl w:val="true"/>
        </w:rPr>
        <w:t>ראו למשל</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8430/20</w:t>
        </w:r>
      </w:hyperlink>
      <w:r>
        <w:rPr>
          <w:rtl w:val="true"/>
        </w:rPr>
        <w:t xml:space="preserve"> </w:t>
      </w:r>
      <w:r>
        <w:rPr>
          <w:rFonts w:ascii="Century" w:hAnsi="Century" w:cs="Miriam"/>
          <w:b/>
          <w:b/>
          <w:spacing w:val="0"/>
          <w:sz w:val="22"/>
          <w:sz w:val="22"/>
          <w:szCs w:val="24"/>
          <w:rtl w:val="true"/>
        </w:rPr>
        <w:t>עמר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25.11.2021</w:t>
      </w:r>
      <w:r>
        <w:rPr>
          <w:rtl w:val="true"/>
        </w:rPr>
        <w:t>)</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5705/20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25.8.2021</w:t>
      </w:r>
      <w:r>
        <w:rPr>
          <w:rtl w:val="true"/>
        </w:rPr>
        <w:t>)</w:t>
      </w:r>
      <w:r>
        <w:rPr>
          <w:rtl w:val="true"/>
        </w:rPr>
        <w:t xml:space="preserve">). </w:t>
      </w:r>
    </w:p>
    <w:p>
      <w:pPr>
        <w:pStyle w:val="Normal"/>
        <w:ind w:end="0"/>
        <w:jc w:val="both"/>
        <w:rPr>
          <w:rFonts w:ascii="Garamond" w:hAnsi="Garamond" w:cs="Garamond"/>
          <w:sz w:val="24"/>
        </w:rPr>
      </w:pPr>
      <w:r>
        <w:rPr>
          <w:rFonts w:cs="Garamond" w:ascii="Garamond" w:hAnsi="Garamond"/>
          <w:sz w:val="24"/>
          <w:rtl w:val="true"/>
        </w:rPr>
      </w:r>
    </w:p>
    <w:p>
      <w:pPr>
        <w:pStyle w:val="Ruller41"/>
        <w:numPr>
          <w:ilvl w:val="0"/>
          <w:numId w:val="0"/>
        </w:numPr>
        <w:ind w:hanging="0" w:start="0" w:end="0"/>
        <w:jc w:val="both"/>
        <w:rPr/>
      </w:pPr>
      <w:r>
        <w:rPr>
          <w:rtl w:val="true"/>
        </w:rPr>
        <w:tab/>
      </w:r>
      <w:r>
        <w:rPr>
          <w:rtl w:val="true"/>
        </w:rPr>
        <w:t>בשקלול נסיבות המקרה דנן</w:t>
      </w:r>
      <w:r>
        <w:rPr>
          <w:rtl w:val="true"/>
        </w:rPr>
        <w:t xml:space="preserve">, </w:t>
      </w:r>
      <w:r>
        <w:rPr>
          <w:rtl w:val="true"/>
        </w:rPr>
        <w:t>לא מצאתי כי העונש שנגזר על המערער סוטה ממדיניות הענישה המקובלת בעבירות דומות</w:t>
      </w:r>
      <w:r>
        <w:rPr>
          <w:rtl w:val="true"/>
        </w:rPr>
        <w:t xml:space="preserve">. </w:t>
      </w:r>
      <w:r>
        <w:rPr>
          <w:rtl w:val="true"/>
        </w:rPr>
        <w:t>אמנם מדובר בעונש חמור</w:t>
      </w:r>
      <w:r>
        <w:rPr>
          <w:rtl w:val="true"/>
        </w:rPr>
        <w:t xml:space="preserve">, </w:t>
      </w:r>
      <w:r>
        <w:rPr>
          <w:rtl w:val="true"/>
        </w:rPr>
        <w:t>אולם הוא אינו חורג מגדרי ההולם והראוי בשל חומרת מעשיו</w:t>
      </w:r>
      <w:r>
        <w:rPr>
          <w:rtl w:val="true"/>
        </w:rPr>
        <w:t xml:space="preserve">, </w:t>
      </w:r>
      <w:r>
        <w:rPr>
          <w:rtl w:val="true"/>
        </w:rPr>
        <w:t>ומובן כי אין בו סטייה קיצונית ממדיניות הענישה המקובלת</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יש לדחות בהקשר זה גם את טענת המערער לפיה ראוי לבחון את עונשו אל מול עבירות אונס בנסיבות של ״שינוי לבבות״ בהן האונס מתבצע לאחר שהאישה חוזרת בה מהסכמתה המוקדמת לקיום יחסי מין</w:t>
      </w:r>
      <w:r>
        <w:rPr>
          <w:rtl w:val="true"/>
        </w:rPr>
        <w:t xml:space="preserve">. </w:t>
      </w:r>
      <w:r>
        <w:rPr>
          <w:rtl w:val="true"/>
        </w:rPr>
        <w:t>טענה זו ניצבת בניגוד לקביעותיו העובדתיות של בית המשפט המחוזי</w:t>
      </w:r>
      <w:r>
        <w:rPr>
          <w:rtl w:val="true"/>
        </w:rPr>
        <w:t xml:space="preserve">, </w:t>
      </w:r>
      <w:r>
        <w:rPr>
          <w:rtl w:val="true"/>
        </w:rPr>
        <w:t>אשר כאמור לא מצאתי כל סיבה להתערב בהן</w:t>
      </w:r>
      <w:r>
        <w:rPr>
          <w:rtl w:val="true"/>
        </w:rPr>
        <w:t>.</w:t>
      </w:r>
    </w:p>
    <w:p>
      <w:pPr>
        <w:pStyle w:val="Ruller4"/>
        <w:ind w:end="0"/>
        <w:jc w:val="both"/>
        <w:rPr/>
      </w:pPr>
      <w:r>
        <w:rPr>
          <w:rtl w:val="true"/>
        </w:rPr>
      </w:r>
    </w:p>
    <w:p>
      <w:pPr>
        <w:pStyle w:val="Ruller4"/>
        <w:ind w:end="0"/>
        <w:jc w:val="both"/>
        <w:rPr/>
      </w:pPr>
      <w:r>
        <w:rPr>
          <w:rtl w:val="true"/>
        </w:rPr>
        <w:tab/>
      </w:r>
      <w:r>
        <w:rPr>
          <w:rtl w:val="true"/>
        </w:rPr>
        <w:t>הממצאים</w:t>
      </w:r>
      <w:r>
        <w:rPr>
          <w:rFonts w:eastAsia="Arial TUR" w:cs="Arial TUR"/>
          <w:rtl w:val="true"/>
        </w:rPr>
        <w:t xml:space="preserve"> </w:t>
      </w:r>
      <w:r>
        <w:rPr>
          <w:rtl w:val="true"/>
        </w:rPr>
        <w:t>העובדתיים</w:t>
      </w:r>
      <w:r>
        <w:rPr>
          <w:rFonts w:eastAsia="Arial TUR" w:cs="Arial TUR"/>
          <w:rtl w:val="true"/>
        </w:rPr>
        <w:t xml:space="preserve"> </w:t>
      </w:r>
      <w:r>
        <w:rPr>
          <w:rtl w:val="true"/>
        </w:rPr>
        <w:t>על</w:t>
      </w:r>
      <w:r>
        <w:rPr>
          <w:rFonts w:eastAsia="Arial TUR" w:cs="Arial TUR"/>
          <w:rtl w:val="true"/>
        </w:rPr>
        <w:t xml:space="preserve"> </w:t>
      </w:r>
      <w:r>
        <w:rPr>
          <w:rtl w:val="true"/>
        </w:rPr>
        <w:t>בסיסם</w:t>
      </w:r>
      <w:r>
        <w:rPr>
          <w:rFonts w:eastAsia="Arial TUR" w:cs="Arial TUR"/>
          <w:rtl w:val="true"/>
        </w:rPr>
        <w:t xml:space="preserve"> </w:t>
      </w:r>
      <w:r>
        <w:rPr>
          <w:rtl w:val="true"/>
        </w:rPr>
        <w:t>נגזר</w:t>
      </w:r>
      <w:r>
        <w:rPr>
          <w:rFonts w:eastAsia="Arial TUR" w:cs="Arial TU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מלמדים</w:t>
      </w:r>
      <w:r>
        <w:rPr>
          <w:rFonts w:eastAsia="Arial TUR" w:cs="Arial TUR"/>
          <w:rtl w:val="true"/>
        </w:rPr>
        <w:t xml:space="preserve"> </w:t>
      </w:r>
      <w:r>
        <w:rPr>
          <w:rtl w:val="true"/>
        </w:rPr>
        <w:t>על</w:t>
      </w:r>
      <w:r>
        <w:rPr>
          <w:rFonts w:eastAsia="Arial TUR" w:cs="Arial TUR"/>
          <w:rtl w:val="true"/>
        </w:rPr>
        <w:t xml:space="preserve"> </w:t>
      </w:r>
      <w:r>
        <w:rPr>
          <w:rtl w:val="true"/>
        </w:rPr>
        <w:t>מצב</w:t>
      </w:r>
      <w:r>
        <w:rPr>
          <w:rFonts w:eastAsia="Arial TUR" w:cs="Arial TUR"/>
          <w:rtl w:val="true"/>
        </w:rPr>
        <w:t xml:space="preserve"> </w:t>
      </w:r>
      <w:r>
        <w:rPr>
          <w:rtl w:val="true"/>
        </w:rPr>
        <w:t>דברים</w:t>
      </w:r>
      <w:r>
        <w:rPr>
          <w:rFonts w:eastAsia="Arial TUR" w:cs="Arial TUR"/>
          <w:rtl w:val="true"/>
        </w:rPr>
        <w:t xml:space="preserve"> </w:t>
      </w:r>
      <w:r>
        <w:rPr>
          <w:rtl w:val="true"/>
        </w:rPr>
        <w:t>שונה</w:t>
      </w:r>
      <w:r>
        <w:rPr>
          <w:rFonts w:eastAsia="Arial TUR" w:cs="Arial TUR"/>
          <w:rtl w:val="true"/>
        </w:rPr>
        <w:t xml:space="preserve"> </w:t>
      </w:r>
      <w:r>
        <w:rPr>
          <w:rtl w:val="true"/>
        </w:rPr>
        <w:t>בתכלית</w:t>
      </w:r>
      <w:r>
        <w:rPr>
          <w:rFonts w:eastAsia="Arial TUR" w:cs="Arial TUR"/>
          <w:rtl w:val="true"/>
        </w:rPr>
        <w:t xml:space="preserve"> </w:t>
      </w:r>
      <w:r>
        <w:rPr>
          <w:rtl w:val="true"/>
        </w:rPr>
        <w:t>מזה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שינוי</w:t>
      </w:r>
      <w:r>
        <w:rPr>
          <w:rFonts w:eastAsia="Arial TUR" w:cs="Arial TUR"/>
          <w:rtl w:val="true"/>
        </w:rPr>
        <w:t xml:space="preserve"> </w:t>
      </w:r>
      <w:r>
        <w:rPr>
          <w:rtl w:val="true"/>
        </w:rPr>
        <w:t>לבבות</w:t>
      </w:r>
      <w:r>
        <w:rPr>
          <w:rtl w:val="true"/>
        </w:rPr>
        <w:t xml:space="preserve">". </w:t>
      </w:r>
      <w:r>
        <w:rPr>
          <w:rtl w:val="true"/>
        </w:rPr>
        <w:t>כפי</w:t>
      </w:r>
      <w:r>
        <w:rPr>
          <w:rFonts w:eastAsia="Arial TUR" w:cs="Arial TUR"/>
          <w:rtl w:val="true"/>
        </w:rPr>
        <w:t xml:space="preserve"> </w:t>
      </w:r>
      <w:r>
        <w:rPr>
          <w:rtl w:val="true"/>
        </w:rPr>
        <w:t>שהמתלוננת</w:t>
      </w:r>
      <w:r>
        <w:rPr>
          <w:rFonts w:eastAsia="Arial TUR" w:cs="Arial TUR"/>
          <w:rtl w:val="true"/>
        </w:rPr>
        <w:t xml:space="preserve"> </w:t>
      </w:r>
      <w:r>
        <w:rPr>
          <w:rtl w:val="true"/>
        </w:rPr>
        <w:t>העידה</w:t>
      </w:r>
      <w:r>
        <w:rPr>
          <w:rFonts w:eastAsia="Arial TUR" w:cs="Arial TUR"/>
          <w:rtl w:val="true"/>
        </w:rPr>
        <w:t xml:space="preserve"> </w:t>
      </w:r>
      <w:r>
        <w:rPr>
          <w:rtl w:val="true"/>
        </w:rPr>
        <w:t>–</w:t>
      </w:r>
      <w:r>
        <w:rPr>
          <w:rFonts w:eastAsia="Arial TUR" w:cs="Arial TUR"/>
          <w:rtl w:val="true"/>
        </w:rPr>
        <w:t xml:space="preserve"> </w:t>
      </w:r>
      <w:r>
        <w:rPr>
          <w:rtl w:val="true"/>
        </w:rPr>
        <w:t>עם</w:t>
      </w:r>
      <w:r>
        <w:rPr>
          <w:rFonts w:eastAsia="Arial TUR" w:cs="Arial TUR"/>
          <w:rtl w:val="true"/>
        </w:rPr>
        <w:t xml:space="preserve"> </w:t>
      </w:r>
      <w:r>
        <w:rPr>
          <w:rtl w:val="true"/>
        </w:rPr>
        <w:t>תחילת</w:t>
      </w:r>
      <w:r>
        <w:rPr>
          <w:rFonts w:eastAsia="Arial TUR" w:cs="Arial TU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היא</w:t>
      </w:r>
      <w:r>
        <w:rPr>
          <w:rFonts w:eastAsia="Arial TUR" w:cs="Arial TUR"/>
          <w:rtl w:val="true"/>
        </w:rPr>
        <w:t xml:space="preserve"> </w:t>
      </w:r>
      <w:r>
        <w:rPr>
          <w:rtl w:val="true"/>
        </w:rPr>
        <w:t>הבהירה</w:t>
      </w:r>
      <w:r>
        <w:rPr>
          <w:rFonts w:eastAsia="Arial TUR" w:cs="Arial TUR"/>
          <w:rtl w:val="true"/>
        </w:rPr>
        <w:t xml:space="preserve"> </w:t>
      </w:r>
      <w:r>
        <w:rPr>
          <w:rtl w:val="true"/>
        </w:rPr>
        <w:t>שהיא</w:t>
      </w:r>
      <w:r>
        <w:rPr>
          <w:rFonts w:eastAsia="Arial TUR" w:cs="Arial TUR"/>
          <w:rtl w:val="true"/>
        </w:rPr>
        <w:t xml:space="preserve"> </w:t>
      </w:r>
      <w:r>
        <w:rPr>
          <w:rtl w:val="true"/>
        </w:rPr>
        <w:t>אינה</w:t>
      </w:r>
      <w:r>
        <w:rPr>
          <w:rFonts w:eastAsia="Arial TUR" w:cs="Arial TUR"/>
          <w:rtl w:val="true"/>
        </w:rPr>
        <w:t xml:space="preserve"> </w:t>
      </w:r>
      <w:r>
        <w:rPr>
          <w:rtl w:val="true"/>
        </w:rPr>
        <w:t>מעוניינת</w:t>
      </w:r>
      <w:r>
        <w:rPr>
          <w:rtl w:val="true"/>
        </w:rPr>
        <w:t xml:space="preserve">, </w:t>
      </w:r>
      <w:r>
        <w:rPr>
          <w:rtl w:val="true"/>
        </w:rPr>
        <w:t>הוא</w:t>
      </w:r>
      <w:r>
        <w:rPr>
          <w:rFonts w:eastAsia="Arial TUR" w:cs="Arial TUR"/>
          <w:rtl w:val="true"/>
        </w:rPr>
        <w:t xml:space="preserve"> </w:t>
      </w:r>
      <w:r>
        <w:rPr>
          <w:rtl w:val="true"/>
        </w:rPr>
        <w:t>השיב</w:t>
      </w:r>
      <w:r>
        <w:rPr>
          <w:rFonts w:eastAsia="Arial TUR" w:cs="Arial TUR"/>
          <w:rtl w:val="true"/>
        </w:rPr>
        <w:t xml:space="preserve"> </w:t>
      </w:r>
      <w:r>
        <w:rPr>
          <w:rtl w:val="true"/>
        </w:rPr>
        <w:t>לה</w:t>
      </w:r>
      <w:r>
        <w:rPr>
          <w:rtl w:val="true"/>
        </w:rPr>
        <w:t>: "</w:t>
      </w:r>
      <w:r>
        <w:rPr>
          <w:rtl w:val="true"/>
        </w:rPr>
        <w:t>אצל</w:t>
      </w:r>
      <w:r>
        <w:rPr>
          <w:rFonts w:eastAsia="Arial TUR" w:cs="Arial TUR"/>
          <w:rtl w:val="true"/>
        </w:rPr>
        <w:t xml:space="preserve"> </w:t>
      </w:r>
      <w:r>
        <w:rPr>
          <w:rtl w:val="true"/>
        </w:rPr>
        <w:t>תומר</w:t>
      </w:r>
      <w:r>
        <w:rPr>
          <w:rFonts w:eastAsia="Arial TUR" w:cs="Arial TUR"/>
          <w:rtl w:val="true"/>
        </w:rPr>
        <w:t xml:space="preserve"> </w:t>
      </w:r>
      <w:r>
        <w:rPr>
          <w:rtl w:val="true"/>
        </w:rPr>
        <w:t>ליברטי</w:t>
      </w:r>
      <w:r>
        <w:rPr>
          <w:rFonts w:eastAsia="Arial TUR" w:cs="Arial TUR"/>
          <w:rtl w:val="true"/>
        </w:rPr>
        <w:t xml:space="preserve"> </w:t>
      </w:r>
      <w:r>
        <w:rPr>
          <w:rtl w:val="true"/>
        </w:rPr>
        <w:t>לא</w:t>
      </w:r>
      <w:r>
        <w:rPr>
          <w:rFonts w:eastAsia="Arial TUR" w:cs="Arial TUR"/>
          <w:rtl w:val="true"/>
        </w:rPr>
        <w:t xml:space="preserve"> </w:t>
      </w:r>
      <w:r>
        <w:rPr>
          <w:rtl w:val="true"/>
        </w:rPr>
        <w:t>אומרים</w:t>
      </w:r>
      <w:r>
        <w:rPr>
          <w:rFonts w:eastAsia="Arial TUR" w:cs="Arial TUR"/>
          <w:rtl w:val="true"/>
        </w:rPr>
        <w:t xml:space="preserve"> </w:t>
      </w:r>
      <w:r>
        <w:rPr>
          <w:rtl w:val="true"/>
        </w:rPr>
        <w:t>בלי</w:t>
      </w:r>
      <w:r>
        <w:rPr>
          <w:rFonts w:eastAsia="Arial TUR" w:cs="Arial TUR"/>
          <w:rtl w:val="true"/>
        </w:rPr>
        <w:t xml:space="preserve"> </w:t>
      </w:r>
      <w:r>
        <w:rPr>
          <w:rtl w:val="true"/>
        </w:rPr>
        <w:t>ידיים</w:t>
      </w:r>
      <w:r>
        <w:rPr>
          <w:rtl w:val="true"/>
        </w:rPr>
        <w:t xml:space="preserve">" </w:t>
      </w:r>
      <w:r>
        <w:rPr>
          <w:rtl w:val="true"/>
        </w:rPr>
        <w:t>ובהמשך</w:t>
      </w:r>
      <w:r>
        <w:rPr>
          <w:rFonts w:eastAsia="Arial TUR" w:cs="Arial TUR"/>
          <w:rtl w:val="true"/>
        </w:rPr>
        <w:t xml:space="preserve"> </w:t>
      </w:r>
      <w:r>
        <w:rPr>
          <w:rtl w:val="true"/>
        </w:rPr>
        <w:t>תפס</w:t>
      </w:r>
      <w:r>
        <w:rPr>
          <w:rFonts w:eastAsia="Arial TUR" w:cs="Arial TUR"/>
          <w:rtl w:val="true"/>
        </w:rPr>
        <w:t xml:space="preserve"> </w:t>
      </w:r>
      <w:r>
        <w:rPr>
          <w:rtl w:val="true"/>
        </w:rPr>
        <w:t>אותה</w:t>
      </w:r>
      <w:r>
        <w:rPr>
          <w:rFonts w:eastAsia="Arial TUR" w:cs="Arial TUR"/>
          <w:rtl w:val="true"/>
        </w:rPr>
        <w:t xml:space="preserve"> </w:t>
      </w:r>
      <w:r>
        <w:rPr>
          <w:rtl w:val="true"/>
        </w:rPr>
        <w:t>ובעל</w:t>
      </w:r>
      <w:r>
        <w:rPr>
          <w:rFonts w:eastAsia="Arial TUR" w:cs="Arial TUR"/>
          <w:rtl w:val="true"/>
        </w:rPr>
        <w:t xml:space="preserve"> </w:t>
      </w:r>
      <w:r>
        <w:rPr>
          <w:rtl w:val="true"/>
        </w:rPr>
        <w:t>אותה</w:t>
      </w:r>
      <w:r>
        <w:rPr>
          <w:rFonts w:eastAsia="Arial TUR" w:cs="Arial TUR"/>
          <w:rtl w:val="true"/>
        </w:rPr>
        <w:t xml:space="preserve"> </w:t>
      </w:r>
      <w:r>
        <w:rPr>
          <w:rtl w:val="true"/>
        </w:rPr>
        <w:t>חרף</w:t>
      </w:r>
      <w:r>
        <w:rPr>
          <w:rFonts w:eastAsia="Arial TUR" w:cs="Arial TUR"/>
          <w:rtl w:val="true"/>
        </w:rPr>
        <w:t xml:space="preserve"> </w:t>
      </w:r>
      <w:r>
        <w:rPr>
          <w:rtl w:val="true"/>
        </w:rPr>
        <w:t>התנגדותה</w:t>
      </w:r>
      <w:r>
        <w:rPr>
          <w:rtl w:val="true"/>
        </w:rPr>
        <w:t xml:space="preserve">, </w:t>
      </w:r>
      <w:r>
        <w:rPr>
          <w:rtl w:val="true"/>
        </w:rPr>
        <w:t>תוך</w:t>
      </w:r>
      <w:r>
        <w:rPr>
          <w:rFonts w:eastAsia="Arial TUR" w:cs="Arial TUR"/>
          <w:rtl w:val="true"/>
        </w:rPr>
        <w:t xml:space="preserve"> </w:t>
      </w:r>
      <w:r>
        <w:rPr>
          <w:rtl w:val="true"/>
        </w:rPr>
        <w:t>שהוא</w:t>
      </w:r>
      <w:r>
        <w:rPr>
          <w:rFonts w:eastAsia="Arial TUR" w:cs="Arial TUR"/>
          <w:rtl w:val="true"/>
        </w:rPr>
        <w:t xml:space="preserve"> </w:t>
      </w:r>
      <w:r>
        <w:rPr>
          <w:rtl w:val="true"/>
        </w:rPr>
        <w:t>חוסם</w:t>
      </w:r>
      <w:r>
        <w:rPr>
          <w:rFonts w:eastAsia="Arial TUR" w:cs="Arial TUR"/>
          <w:rtl w:val="true"/>
        </w:rPr>
        <w:t xml:space="preserve"> </w:t>
      </w:r>
      <w:r>
        <w:rPr>
          <w:rtl w:val="true"/>
        </w:rPr>
        <w:t>את</w:t>
      </w:r>
      <w:r>
        <w:rPr>
          <w:rFonts w:eastAsia="Arial TUR" w:cs="Arial TUR"/>
          <w:rtl w:val="true"/>
        </w:rPr>
        <w:t xml:space="preserve"> </w:t>
      </w:r>
      <w:r>
        <w:rPr>
          <w:rtl w:val="true"/>
        </w:rPr>
        <w:t>פיה</w:t>
      </w:r>
      <w:r>
        <w:rPr>
          <w:rtl w:val="true"/>
        </w:rPr>
        <w:t xml:space="preserve">, </w:t>
      </w:r>
      <w:r>
        <w:rPr>
          <w:rtl w:val="true"/>
        </w:rPr>
        <w:t>ואומר</w:t>
      </w:r>
      <w:r>
        <w:rPr>
          <w:rFonts w:eastAsia="Arial TUR" w:cs="Arial TUR"/>
          <w:rtl w:val="true"/>
        </w:rPr>
        <w:t xml:space="preserve"> </w:t>
      </w:r>
      <w:r>
        <w:rPr>
          <w:rtl w:val="true"/>
        </w:rPr>
        <w:t>לה</w:t>
      </w:r>
      <w:r>
        <w:rPr>
          <w:rtl w:val="true"/>
        </w:rPr>
        <w:t>: "</w:t>
      </w:r>
      <w:r>
        <w:rPr>
          <w:rtl w:val="true"/>
        </w:rPr>
        <w:t>אצל</w:t>
      </w:r>
      <w:r>
        <w:rPr>
          <w:rFonts w:eastAsia="Arial TUR" w:cs="Arial TUR"/>
          <w:rtl w:val="true"/>
        </w:rPr>
        <w:t xml:space="preserve"> </w:t>
      </w:r>
      <w:r>
        <w:rPr>
          <w:rtl w:val="true"/>
        </w:rPr>
        <w:t>תומר</w:t>
      </w:r>
      <w:r>
        <w:rPr>
          <w:rFonts w:eastAsia="Arial TUR" w:cs="Arial TUR"/>
          <w:rtl w:val="true"/>
        </w:rPr>
        <w:t xml:space="preserve"> </w:t>
      </w:r>
      <w:r>
        <w:rPr>
          <w:rtl w:val="true"/>
        </w:rPr>
        <w:t>ליברטי</w:t>
      </w:r>
      <w:r>
        <w:rPr>
          <w:rtl w:val="true"/>
        </w:rPr>
        <w:t xml:space="preserve">, </w:t>
      </w:r>
      <w:r>
        <w:rPr>
          <w:rtl w:val="true"/>
        </w:rPr>
        <w:t>הכל</w:t>
      </w:r>
      <w:r>
        <w:rPr>
          <w:rFonts w:eastAsia="Arial TUR" w:cs="Arial TUR"/>
          <w:rtl w:val="true"/>
        </w:rPr>
        <w:t xml:space="preserve"> </w:t>
      </w:r>
      <w:r>
        <w:rPr>
          <w:rtl w:val="true"/>
        </w:rPr>
        <w:t>אצלי</w:t>
      </w:r>
      <w:r>
        <w:rPr>
          <w:rFonts w:eastAsia="Arial TUR" w:cs="Arial TUR"/>
          <w:rtl w:val="true"/>
        </w:rPr>
        <w:t xml:space="preserve"> </w:t>
      </w:r>
      <w:r>
        <w:rPr>
          <w:rtl w:val="true"/>
        </w:rPr>
        <w:t>בכוח</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אם</w:t>
      </w:r>
      <w:r>
        <w:rPr>
          <w:rFonts w:eastAsia="Arial TUR" w:cs="Arial TUR"/>
          <w:rtl w:val="true"/>
        </w:rPr>
        <w:t xml:space="preserve"> </w:t>
      </w:r>
      <w:r>
        <w:rPr>
          <w:rtl w:val="true"/>
        </w:rPr>
        <w:t>כן</w:t>
      </w:r>
      <w:r>
        <w:rPr>
          <w:rtl w:val="true"/>
        </w:rPr>
        <w:t xml:space="preserve">, </w:t>
      </w:r>
      <w:r>
        <w:rPr>
          <w:rtl w:val="true"/>
        </w:rPr>
        <w:t>בניגוד</w:t>
      </w:r>
      <w:r>
        <w:rPr>
          <w:rFonts w:eastAsia="Arial TUR" w:cs="Arial TUR"/>
          <w:rtl w:val="true"/>
        </w:rPr>
        <w:t xml:space="preserve"> </w:t>
      </w:r>
      <w:r>
        <w:rPr>
          <w:rtl w:val="true"/>
        </w:rPr>
        <w:t>לנטען</w:t>
      </w:r>
      <w:r>
        <w:rPr>
          <w:rtl w:val="true"/>
        </w:rPr>
        <w:t xml:space="preserve">, </w:t>
      </w:r>
      <w:r>
        <w:rPr>
          <w:rtl w:val="true"/>
        </w:rPr>
        <w:t>אין</w:t>
      </w:r>
      <w:r>
        <w:rPr>
          <w:rFonts w:eastAsia="Arial TUR" w:cs="Arial TUR"/>
          <w:rtl w:val="true"/>
        </w:rPr>
        <w:t xml:space="preserve"> </w:t>
      </w:r>
      <w:r>
        <w:rPr>
          <w:rtl w:val="true"/>
        </w:rPr>
        <w:t>לפנינו</w:t>
      </w:r>
      <w:r>
        <w:rPr>
          <w:rFonts w:eastAsia="Arial TUR" w:cs="Arial TUR"/>
          <w:rtl w:val="true"/>
        </w:rPr>
        <w:t xml:space="preserve"> </w:t>
      </w:r>
      <w:r>
        <w:rPr>
          <w:rtl w:val="true"/>
        </w:rPr>
        <w:t>מקרה</w:t>
      </w:r>
      <w:r>
        <w:rPr>
          <w:rFonts w:eastAsia="Arial TUR" w:cs="Arial TUR"/>
          <w:rtl w:val="true"/>
        </w:rPr>
        <w:t xml:space="preserve"> </w:t>
      </w:r>
      <w:r>
        <w:rPr>
          <w:rtl w:val="true"/>
        </w:rPr>
        <w:t>הקרוב</w:t>
      </w:r>
      <w:r>
        <w:rPr>
          <w:rFonts w:eastAsia="Arial TUR" w:cs="Arial TUR"/>
          <w:rtl w:val="true"/>
        </w:rPr>
        <w:t xml:space="preserve"> </w:t>
      </w:r>
      <w:r>
        <w:rPr>
          <w:rtl w:val="true"/>
        </w:rPr>
        <w:t>ל</w:t>
      </w:r>
      <w:r>
        <w:rPr>
          <w:rtl w:val="true"/>
        </w:rPr>
        <w:t>"</w:t>
      </w:r>
      <w:r>
        <w:rPr>
          <w:rtl w:val="true"/>
        </w:rPr>
        <w:t>שינוי</w:t>
      </w:r>
      <w:r>
        <w:rPr>
          <w:rFonts w:eastAsia="Arial TUR" w:cs="Arial TUR"/>
          <w:rtl w:val="true"/>
        </w:rPr>
        <w:t xml:space="preserve"> </w:t>
      </w:r>
      <w:r>
        <w:rPr>
          <w:rtl w:val="true"/>
        </w:rPr>
        <w:t>לבבות</w:t>
      </w:r>
      <w:r>
        <w:rPr>
          <w:rtl w:val="true"/>
        </w:rPr>
        <w:t xml:space="preserve">" </w:t>
      </w:r>
      <w:r>
        <w:rPr>
          <w:rtl w:val="true"/>
        </w:rPr>
        <w:t>אלא</w:t>
      </w:r>
      <w:r>
        <w:rPr>
          <w:rFonts w:eastAsia="Arial TUR" w:cs="Arial TUR"/>
          <w:rtl w:val="true"/>
        </w:rPr>
        <w:t xml:space="preserve"> </w:t>
      </w:r>
      <w:r>
        <w:rPr>
          <w:rtl w:val="true"/>
        </w:rPr>
        <w:t>אירוע</w:t>
      </w:r>
      <w:r>
        <w:rPr>
          <w:rFonts w:eastAsia="Arial TUR" w:cs="Arial TUR"/>
          <w:rtl w:val="true"/>
        </w:rPr>
        <w:t xml:space="preserve"> </w:t>
      </w:r>
      <w:r>
        <w:rPr>
          <w:rtl w:val="true"/>
        </w:rPr>
        <w:t>אכזרי</w:t>
      </w:r>
      <w:r>
        <w:rPr>
          <w:rFonts w:eastAsia="Arial TUR" w:cs="Arial TUR"/>
          <w:rtl w:val="true"/>
        </w:rPr>
        <w:t xml:space="preserve"> </w:t>
      </w:r>
      <w:r>
        <w:rPr>
          <w:rtl w:val="true"/>
        </w:rPr>
        <w:t>וכוחני</w:t>
      </w:r>
      <w:r>
        <w:rPr>
          <w:rtl w:val="true"/>
        </w:rPr>
        <w:t xml:space="preserve">, </w:t>
      </w:r>
      <w:r>
        <w:rPr>
          <w:rtl w:val="true"/>
        </w:rPr>
        <w:t>המחייב</w:t>
      </w:r>
      <w:r>
        <w:rPr>
          <w:rFonts w:eastAsia="Arial TUR" w:cs="Arial TUR"/>
          <w:rtl w:val="true"/>
        </w:rPr>
        <w:t xml:space="preserve"> </w:t>
      </w:r>
      <w:r>
        <w:rPr>
          <w:rtl w:val="true"/>
        </w:rPr>
        <w:t>ענישה</w:t>
      </w:r>
      <w:r>
        <w:rPr>
          <w:rFonts w:eastAsia="Arial TUR" w:cs="Arial TUR"/>
          <w:rtl w:val="true"/>
        </w:rPr>
        <w:t xml:space="preserve"> </w:t>
      </w:r>
      <w:r>
        <w:rPr>
          <w:rtl w:val="true"/>
        </w:rPr>
        <w:t>בהתאם</w:t>
      </w:r>
      <w:r>
        <w:rPr>
          <w:rtl w:val="true"/>
        </w:rPr>
        <w:t xml:space="preserve">. </w:t>
      </w:r>
      <w:r>
        <w:rPr>
          <w:rtl w:val="true"/>
        </w:rPr>
        <w:t>זאת</w:t>
      </w:r>
      <w:r>
        <w:rPr>
          <w:rFonts w:eastAsia="Arial TUR" w:cs="Arial TUR"/>
          <w:rtl w:val="true"/>
        </w:rPr>
        <w:t xml:space="preserve"> </w:t>
      </w:r>
      <w:r>
        <w:rPr>
          <w:rtl w:val="true"/>
        </w:rPr>
        <w:t>כמובן</w:t>
      </w:r>
      <w:r>
        <w:rPr>
          <w:rFonts w:eastAsia="Arial TUR" w:cs="Arial TUR"/>
          <w:rtl w:val="true"/>
        </w:rPr>
        <w:t xml:space="preserve"> </w:t>
      </w:r>
      <w:r>
        <w:rPr>
          <w:rtl w:val="true"/>
        </w:rPr>
        <w:t>מבלי</w:t>
      </w:r>
      <w:r>
        <w:rPr>
          <w:rFonts w:eastAsia="Arial TUR" w:cs="Arial TUR"/>
          <w:rtl w:val="true"/>
        </w:rPr>
        <w:t xml:space="preserve"> </w:t>
      </w:r>
      <w:r>
        <w:rPr>
          <w:rtl w:val="true"/>
        </w:rPr>
        <w:t>לגרוע</w:t>
      </w:r>
      <w:r>
        <w:rPr>
          <w:rFonts w:eastAsia="Arial TUR" w:cs="Arial TUR"/>
          <w:rtl w:val="true"/>
        </w:rPr>
        <w:t xml:space="preserve"> </w:t>
      </w:r>
      <w:r>
        <w:rPr>
          <w:rtl w:val="true"/>
        </w:rPr>
        <w:t>מחומרתם</w:t>
      </w:r>
      <w:r>
        <w:rPr>
          <w:rtl w:val="true"/>
        </w:rPr>
        <w:t xml:space="preserve">, </w:t>
      </w:r>
      <w:r>
        <w:rPr>
          <w:rtl w:val="true"/>
        </w:rPr>
        <w:t>הרבה</w:t>
      </w:r>
      <w:r>
        <w:rPr>
          <w:rFonts w:eastAsia="Arial TUR" w:cs="Arial TUR"/>
          <w:rtl w:val="true"/>
        </w:rPr>
        <w:t xml:space="preserve"> </w:t>
      </w:r>
      <w:r>
        <w:rPr>
          <w:rtl w:val="true"/>
        </w:rPr>
        <w:t>עד</w:t>
      </w:r>
      <w:r>
        <w:rPr>
          <w:rFonts w:eastAsia="Arial TUR" w:cs="Arial TUR"/>
          <w:rtl w:val="true"/>
        </w:rPr>
        <w:t xml:space="preserve"> </w:t>
      </w:r>
      <w:r>
        <w:rPr>
          <w:rtl w:val="true"/>
        </w:rPr>
        <w:t>מאוד</w:t>
      </w:r>
      <w:r>
        <w:rPr>
          <w:rFonts w:eastAsia="Arial TUR" w:cs="Arial TUR"/>
          <w:rtl w:val="true"/>
        </w:rPr>
        <w:t xml:space="preserve"> </w:t>
      </w:r>
      <w:r>
        <w:rPr>
          <w:rtl w:val="true"/>
        </w:rPr>
        <w:t>כשלעצמם</w:t>
      </w:r>
      <w:r>
        <w:rPr>
          <w:rtl w:val="true"/>
        </w:rPr>
        <w:t xml:space="preserve">, </w:t>
      </w:r>
      <w:r>
        <w:rPr>
          <w:rtl w:val="true"/>
        </w:rPr>
        <w:t>של</w:t>
      </w:r>
      <w:r>
        <w:rPr>
          <w:rFonts w:eastAsia="Arial TUR" w:cs="Arial TUR"/>
          <w:rtl w:val="true"/>
        </w:rPr>
        <w:t xml:space="preserve"> </w:t>
      </w:r>
      <w:r>
        <w:rPr>
          <w:rtl w:val="true"/>
        </w:rPr>
        <w:t>מעשי</w:t>
      </w:r>
      <w:r>
        <w:rPr>
          <w:rFonts w:eastAsia="Arial TUR" w:cs="Arial TUR"/>
          <w:rtl w:val="true"/>
        </w:rPr>
        <w:t xml:space="preserve"> </w:t>
      </w:r>
      <w:r>
        <w:rPr>
          <w:rtl w:val="true"/>
        </w:rPr>
        <w:t>אונס</w:t>
      </w:r>
      <w:r>
        <w:rPr>
          <w:rFonts w:eastAsia="Arial TUR" w:cs="Arial TUR"/>
          <w:rtl w:val="true"/>
        </w:rPr>
        <w:t xml:space="preserve"> </w:t>
      </w:r>
      <w:r>
        <w:rPr>
          <w:rtl w:val="true"/>
        </w:rPr>
        <w:t>במקרים</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שינוי</w:t>
      </w:r>
      <w:r>
        <w:rPr>
          <w:rFonts w:eastAsia="Arial TUR" w:cs="Arial TUR"/>
          <w:rtl w:val="true"/>
        </w:rPr>
        <w:t xml:space="preserve"> </w:t>
      </w:r>
      <w:r>
        <w:rPr>
          <w:rtl w:val="true"/>
        </w:rPr>
        <w:t>לבבות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איני מוצא ממש גם בטענה כי בית המשפט המחוזי החמיר בעונשו של המערער יתר על הראוי בשל הקביעה כי מעשיו נעשו תוך </w:t>
      </w:r>
      <w:r>
        <w:rPr>
          <w:rtl w:val="true"/>
        </w:rPr>
        <w:t>"</w:t>
      </w:r>
      <w:r>
        <w:rPr>
          <w:rtl w:val="true"/>
        </w:rPr>
        <w:t>תכנון מוקדם</w:t>
      </w:r>
      <w:r>
        <w:rPr>
          <w:rtl w:val="true"/>
        </w:rPr>
        <w:t xml:space="preserve">". </w:t>
      </w:r>
      <w:r>
        <w:rPr>
          <w:rtl w:val="true"/>
        </w:rPr>
        <w:t>אכן</w:t>
      </w:r>
      <w:r>
        <w:rPr>
          <w:rtl w:val="true"/>
        </w:rPr>
        <w:t xml:space="preserve">, </w:t>
      </w:r>
      <w:r>
        <w:rPr>
          <w:rtl w:val="true"/>
        </w:rPr>
        <w:t>אמירה זו של בית המשפט המחוזי לא נומקה באופן נקודתי</w:t>
      </w:r>
      <w:r>
        <w:rPr>
          <w:rtl w:val="true"/>
        </w:rPr>
        <w:t xml:space="preserve">, </w:t>
      </w:r>
      <w:r>
        <w:rPr>
          <w:rtl w:val="true"/>
        </w:rPr>
        <w:t>אולם ממכלול גזר הדין והקביעות שקדמו לה</w:t>
      </w:r>
      <w:r>
        <w:rPr>
          <w:rtl w:val="true"/>
        </w:rPr>
        <w:t xml:space="preserve">, </w:t>
      </w:r>
      <w:r>
        <w:rPr>
          <w:rtl w:val="true"/>
        </w:rPr>
        <w:t xml:space="preserve">עולה בבירור כי התייחסות זו נגעה לכך שאין מדובר באירוע </w:t>
      </w:r>
      <w:r>
        <w:rPr>
          <w:rtl w:val="true"/>
        </w:rPr>
        <w:t>"</w:t>
      </w:r>
      <w:r>
        <w:rPr>
          <w:rtl w:val="true"/>
        </w:rPr>
        <w:t>ספונטני</w:t>
      </w:r>
      <w:r>
        <w:rPr>
          <w:rtl w:val="true"/>
        </w:rPr>
        <w:t xml:space="preserve">", </w:t>
      </w:r>
      <w:r>
        <w:rPr>
          <w:rtl w:val="true"/>
        </w:rPr>
        <w:t>אלא אירוע שבוצע לאחר התכתבות בין המתלוננת</w:t>
      </w:r>
      <w:r>
        <w:rPr>
          <w:rtl w:val="true"/>
        </w:rPr>
        <w:t xml:space="preserve">, </w:t>
      </w:r>
      <w:r>
        <w:rPr>
          <w:rtl w:val="true"/>
        </w:rPr>
        <w:t>הפצרה למפגש בין השניים</w:t>
      </w:r>
      <w:r>
        <w:rPr>
          <w:rtl w:val="true"/>
        </w:rPr>
        <w:t xml:space="preserve">, </w:t>
      </w:r>
      <w:r>
        <w:rPr>
          <w:rtl w:val="true"/>
        </w:rPr>
        <w:t>וסירובה של המתלוננת למעשיו של המערער</w:t>
      </w:r>
      <w:r>
        <w:rPr>
          <w:rtl w:val="true"/>
        </w:rPr>
        <w:t xml:space="preserve">, </w:t>
      </w:r>
      <w:r>
        <w:rPr>
          <w:rtl w:val="true"/>
        </w:rPr>
        <w:t>אשר זמן קצר אחריו התרחש אירוע האונס</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ממילא</w:t>
      </w:r>
      <w:r>
        <w:rPr>
          <w:rtl w:val="true"/>
        </w:rPr>
        <w:t xml:space="preserve">, </w:t>
      </w:r>
      <w:r>
        <w:rPr>
          <w:rtl w:val="true"/>
        </w:rPr>
        <w:t>גם לו היה נופל פגם בהיבט זה</w:t>
      </w:r>
      <w:r>
        <w:rPr>
          <w:rtl w:val="true"/>
        </w:rPr>
        <w:t xml:space="preserve">, </w:t>
      </w:r>
      <w:r>
        <w:rPr>
          <w:rtl w:val="true"/>
        </w:rPr>
        <w:t>ואין זה המקרה כאמור</w:t>
      </w:r>
      <w:r>
        <w:rPr>
          <w:rtl w:val="true"/>
        </w:rPr>
        <w:t xml:space="preserve">, </w:t>
      </w:r>
      <w:r>
        <w:rPr>
          <w:rtl w:val="true"/>
        </w:rPr>
        <w:t xml:space="preserve">נקבע זה מכבר כי </w:t>
      </w:r>
      <w:r>
        <w:rPr>
          <w:rtl w:val="true"/>
        </w:rPr>
        <w:t>ערכאת הערעור בוחנת את גזר הדין בהתייחס למכלול נסיבות המקרה</w:t>
      </w:r>
      <w:r>
        <w:rPr>
          <w:rtl w:val="true"/>
        </w:rPr>
        <w:t xml:space="preserve">, </w:t>
      </w:r>
      <w:r>
        <w:rPr>
          <w:rtl w:val="true"/>
        </w:rPr>
        <w:t>ובודקת אם נפלה טעות בתוצאתו הסופית</w:t>
      </w:r>
      <w:r>
        <w:rPr>
          <w:rtl w:val="true"/>
        </w:rPr>
        <w:t xml:space="preserve"> </w:t>
      </w:r>
      <w:r>
        <w:rPr>
          <w:rtl w:val="true"/>
        </w:rPr>
        <w:t>(</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4751/17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17.7.2018</w:t>
      </w:r>
      <w:r>
        <w:rPr>
          <w:rtl w:val="true"/>
        </w:rPr>
        <w:t>)‏</w:t>
      </w:r>
      <w:r>
        <w:rPr>
          <w:rtl w:val="true"/>
        </w:rPr>
        <w:t>)</w:t>
      </w:r>
      <w:r>
        <w:rPr>
          <w:rtl w:val="true"/>
        </w:rPr>
        <w:t>‏</w:t>
      </w:r>
      <w:r>
        <w:rPr>
          <w:rtl w:val="true"/>
        </w:rPr>
        <w:t xml:space="preserve">. </w:t>
      </w:r>
      <w:r>
        <w:rPr>
          <w:rtl w:val="true"/>
        </w:rPr>
        <w:t>טעות כזו אין לפנינו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Fonts w:ascii="Century" w:hAnsi="Century" w:cs="Miriam"/>
          <w:b/>
          <w:b/>
          <w:spacing w:val="0"/>
          <w:sz w:val="22"/>
          <w:sz w:val="22"/>
          <w:szCs w:val="24"/>
          <w:rtl w:val="true"/>
        </w:rPr>
        <w:t>סיכומו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עניין</w:t>
      </w:r>
      <w:r>
        <w:rPr>
          <w:rtl w:val="true"/>
        </w:rPr>
        <w:t xml:space="preserve">, </w:t>
      </w:r>
      <w:r>
        <w:rPr>
          <w:rtl w:val="true"/>
        </w:rPr>
        <w:t>אני סבור אפוא</w:t>
      </w:r>
      <w:r>
        <w:rPr>
          <w:rtl w:val="true"/>
        </w:rPr>
        <w:t xml:space="preserve">, </w:t>
      </w:r>
      <w:r>
        <w:rPr>
          <w:rtl w:val="true"/>
        </w:rPr>
        <w:t>כי עונשו של המערער עולה בקנה אחד עם חומרת מעשיו ועם מדיניות הענישה הנוהגת</w:t>
      </w:r>
      <w:r>
        <w:rPr>
          <w:rtl w:val="true"/>
        </w:rPr>
        <w:t xml:space="preserve">. </w:t>
      </w:r>
      <w:r>
        <w:rPr>
          <w:rtl w:val="true"/>
        </w:rPr>
        <w:t>מעשיו פגעו במתלוננת באופן כה עמוק</w:t>
      </w:r>
      <w:r>
        <w:rPr>
          <w:rtl w:val="true"/>
        </w:rPr>
        <w:t xml:space="preserve">, </w:t>
      </w:r>
      <w:r>
        <w:rPr>
          <w:rtl w:val="true"/>
        </w:rPr>
        <w:t xml:space="preserve">עד שלא עלה בידיה למצוא את הכוחות להופיע לפנינו במועד הדיון בערעור </w:t>
      </w:r>
      <w:r>
        <w:rPr>
          <w:rtl w:val="true"/>
        </w:rPr>
        <w:t>(</w:t>
      </w:r>
      <w:r>
        <w:rPr>
          <w:rtl w:val="true"/>
        </w:rPr>
        <w:t>בהיותה משיבה לעניין גובה הפיצוי הכספי שנפסק לה</w:t>
      </w:r>
      <w:r>
        <w:rPr>
          <w:rtl w:val="true"/>
        </w:rPr>
        <w:t xml:space="preserve">) </w:t>
      </w:r>
      <w:r>
        <w:rPr>
          <w:rtl w:val="true"/>
        </w:rPr>
        <w:t>מחשש כי הדבר ירע את מצבה הנפשי</w:t>
      </w:r>
      <w:r>
        <w:rPr>
          <w:rtl w:val="true"/>
        </w:rPr>
        <w:t xml:space="preserve">. </w:t>
      </w:r>
      <w:r>
        <w:rPr>
          <w:rtl w:val="true"/>
        </w:rPr>
        <w:t>אין לנו אלא לקוות כי פסק דין זה</w:t>
      </w:r>
      <w:r>
        <w:rPr>
          <w:rtl w:val="true"/>
        </w:rPr>
        <w:t xml:space="preserve">, </w:t>
      </w:r>
      <w:r>
        <w:rPr>
          <w:rtl w:val="true"/>
        </w:rPr>
        <w:t>המאשרר את קביעותיו העובדתיות של בית המשפט המחוזי על אודות נכונות גרסתה והאמון שיש להקנות לה</w:t>
      </w:r>
      <w:r>
        <w:rPr>
          <w:rtl w:val="true"/>
        </w:rPr>
        <w:t xml:space="preserve">, </w:t>
      </w:r>
      <w:r>
        <w:rPr>
          <w:rtl w:val="true"/>
        </w:rPr>
        <w:t>יסייע לה</w:t>
      </w:r>
      <w:r>
        <w:rPr>
          <w:rtl w:val="true"/>
        </w:rPr>
        <w:t xml:space="preserve">, </w:t>
      </w:r>
      <w:r>
        <w:rPr>
          <w:rtl w:val="true"/>
        </w:rPr>
        <w:t>ולו במעט</w:t>
      </w:r>
      <w:r>
        <w:rPr>
          <w:rtl w:val="true"/>
        </w:rPr>
        <w:t xml:space="preserve">, </w:t>
      </w:r>
      <w:r>
        <w:rPr>
          <w:rtl w:val="true"/>
        </w:rPr>
        <w:t>לשקם את חייה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אשר על כן</w:t>
      </w:r>
      <w:r>
        <w:rPr>
          <w:rtl w:val="true"/>
        </w:rPr>
        <w:t xml:space="preserve">, </w:t>
      </w:r>
      <w:r>
        <w:rPr>
          <w:rtl w:val="true"/>
        </w:rPr>
        <w:t>אציע לחבריי לדחות את הערעור</w:t>
      </w:r>
      <w:r>
        <w:rPr>
          <w:rtl w:val="true"/>
        </w:rPr>
        <w:t xml:space="preserve">, </w:t>
      </w:r>
      <w:r>
        <w:rPr>
          <w:rtl w:val="true"/>
        </w:rPr>
        <w:t>על כל חלקיו</w:t>
      </w:r>
      <w:r>
        <w:rPr>
          <w:rtl w:val="true"/>
        </w:rPr>
        <w:t xml:space="preserve">, </w:t>
      </w:r>
      <w:r>
        <w:rPr>
          <w:rtl w:val="true"/>
        </w:rPr>
        <w:t>לרבות ביחס לגובה הפיצוי שנפסק לטובת המתלוננת</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כטענת המשיבה</w:t>
      </w:r>
      <w:r>
        <w:rPr>
          <w:rtl w:val="true"/>
        </w:rPr>
        <w:t xml:space="preserve">, </w:t>
      </w:r>
      <w:r>
        <w:rPr>
          <w:rtl w:val="true"/>
        </w:rPr>
        <w:t>ובהינתן הסכמת הסנגור כי אין עילה בדין לחסות את פרסום שמו של המערער</w:t>
      </w:r>
      <w:r>
        <w:rPr>
          <w:rtl w:val="true"/>
        </w:rPr>
        <w:t xml:space="preserve">, </w:t>
      </w:r>
      <w:r>
        <w:rPr>
          <w:rtl w:val="true"/>
        </w:rPr>
        <w:t>פסק דין זה יפורסם תוך פירוט שם המערער</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end"/>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המשנה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לנשיאה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w:t>
      </w:r>
      <w:r>
        <w:rPr>
          <w:rFonts w:cs="Miriam" w:ascii="Century" w:hAnsi="Century"/>
          <w:b/>
          <w:spacing w:val="0"/>
          <w:szCs w:val="24"/>
          <w:u w:val="single"/>
          <w:rtl w:val="true"/>
        </w:rPr>
        <w:t xml:space="preserve">' </w:t>
      </w:r>
      <w:r>
        <w:rPr>
          <w:rFonts w:ascii="Century" w:hAnsi="Century" w:cs="Miriam"/>
          <w:b/>
          <w:b/>
          <w:spacing w:val="0"/>
          <w:szCs w:val="24"/>
          <w:u w:val="single"/>
          <w:rtl w:val="true"/>
        </w:rPr>
        <w:t>הנדל</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
        <w:ind w:end="0"/>
        <w:jc w:val="both"/>
        <w:rPr/>
      </w:pPr>
      <w:r>
        <w:rPr>
          <w:rtl w:val="true"/>
        </w:rPr>
      </w:r>
    </w:p>
    <w:p>
      <w:pPr>
        <w:pStyle w:val="Ruller4"/>
        <w:ind w:end="0"/>
        <w:jc w:val="end"/>
        <w:rPr/>
      </w:pPr>
      <w:r>
        <w:rPr>
          <w:rtl w:val="true"/>
        </w:rPr>
        <w:t>המשנה</w:t>
      </w:r>
      <w:r>
        <w:rPr>
          <w:rFonts w:eastAsia="Arial TUR" w:cs="Arial TUR"/>
          <w:rtl w:val="true"/>
        </w:rPr>
        <w:t xml:space="preserve"> </w:t>
      </w:r>
      <w:r>
        <w:rPr>
          <w:rtl w:val="true"/>
        </w:rPr>
        <w:t>לנשיאה</w:t>
      </w:r>
    </w:p>
    <w:p>
      <w:pPr>
        <w:pStyle w:val="Ruller4"/>
        <w:ind w:end="0"/>
        <w:jc w:val="end"/>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w:t>
      </w:r>
      <w:r>
        <w:rPr>
          <w:rFonts w:cs="Miriam" w:ascii="Century" w:hAnsi="Century"/>
          <w:b/>
          <w:spacing w:val="0"/>
          <w:szCs w:val="24"/>
          <w:u w:val="single"/>
          <w:rtl w:val="true"/>
        </w:rPr>
        <w:t xml:space="preserve">' </w:t>
      </w:r>
      <w:r>
        <w:rPr>
          <w:rFonts w:ascii="Century" w:hAnsi="Century" w:cs="Miriam"/>
          <w:b/>
          <w:b/>
          <w:spacing w:val="0"/>
          <w:szCs w:val="24"/>
          <w:u w:val="single"/>
          <w:rtl w:val="true"/>
        </w:rPr>
        <w:t>שוחט</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end"/>
        <w:rPr/>
      </w:pPr>
      <w:r>
        <w:rPr>
          <w:rtl w:val="true"/>
        </w:rPr>
      </w:r>
    </w:p>
    <w:p>
      <w:pPr>
        <w:pStyle w:val="Ruller4"/>
        <w:ind w:end="0"/>
        <w:jc w:val="both"/>
        <w:rPr/>
      </w:pPr>
      <w:r>
        <w:rPr>
          <w:rtl w:val="true"/>
        </w:rPr>
      </w:r>
    </w:p>
    <w:p>
      <w:pPr>
        <w:pStyle w:val="Ruller4"/>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p>
    <w:p>
      <w:pPr>
        <w:pStyle w:val="Ruller4"/>
        <w:ind w:end="0"/>
        <w:jc w:val="both"/>
        <w:rPr/>
      </w:pPr>
      <w:r>
        <w:rPr>
          <w:rtl w:val="true"/>
        </w:rPr>
      </w:r>
    </w:p>
    <w:p>
      <w:pPr>
        <w:pStyle w:val="Ruller4"/>
        <w:ind w:end="0"/>
        <w:jc w:val="both"/>
        <w:rPr/>
      </w:pPr>
      <w:bookmarkStart w:id="20"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ב</w:t>
      </w:r>
      <w:r>
        <w:rPr>
          <w:rtl w:val="true"/>
        </w:rPr>
        <w:t xml:space="preserve">' </w:t>
      </w:r>
      <w:r>
        <w:rPr>
          <w:rtl w:val="true"/>
        </w:rPr>
        <w:t>באדר</w:t>
      </w:r>
      <w:r>
        <w:rPr>
          <w:rFonts w:eastAsia="Arial TUR" w:cs="Arial TUR"/>
          <w:rtl w:val="true"/>
        </w:rPr>
        <w:t xml:space="preserve"> </w:t>
      </w:r>
      <w:r>
        <w:rPr>
          <w:rtl w:val="true"/>
        </w:rPr>
        <w:t>א</w:t>
      </w:r>
      <w:r>
        <w:rPr>
          <w:rtl w:val="true"/>
        </w:rPr>
        <w:t xml:space="preserve">' </w:t>
      </w:r>
      <w:r>
        <w:rPr>
          <w:rtl w:val="true"/>
        </w:rPr>
        <w:t>התשפ</w:t>
      </w:r>
      <w:r>
        <w:rPr>
          <w:rtl w:val="true"/>
        </w:rPr>
        <w:t>"</w:t>
      </w:r>
      <w:r>
        <w:rPr>
          <w:rtl w:val="true"/>
        </w:rPr>
        <w:t>ב</w:t>
      </w:r>
      <w:r>
        <w:rPr>
          <w:rFonts w:eastAsia="Arial TUR" w:cs="Arial TUR"/>
          <w:rtl w:val="true"/>
        </w:rPr>
        <w:t xml:space="preserve"> </w:t>
      </w:r>
      <w:r>
        <w:rPr>
          <w:rtl w:val="true"/>
        </w:rPr>
        <w:t>(‏</w:t>
      </w:r>
      <w:r>
        <w:rPr/>
        <w:t>3.2.2022</w:t>
      </w:r>
      <w:r>
        <w:rPr>
          <w:rtl w:val="true"/>
        </w:rPr>
        <w:t xml:space="preserve">). </w:t>
      </w:r>
      <w:bookmarkEnd w:id="20"/>
    </w:p>
    <w:p>
      <w:pPr>
        <w:pStyle w:val="Ruller4"/>
        <w:ind w:end="0"/>
        <w:jc w:val="both"/>
        <w:rPr/>
      </w:pPr>
      <w:r>
        <w:rPr>
          <w:rtl w:val="true"/>
        </w:rPr>
      </w:r>
    </w:p>
    <w:tbl>
      <w:tblPr>
        <w:bidiVisual w:val="true"/>
        <w:tblW w:w="8302" w:type="dxa"/>
        <w:jc w:val="end"/>
        <w:tblInd w:w="0" w:type="dxa"/>
        <w:tblLayout w:type="fixed"/>
        <w:tblCellMar>
          <w:top w:w="0" w:type="dxa"/>
          <w:start w:w="108" w:type="dxa"/>
          <w:bottom w:w="0" w:type="dxa"/>
          <w:end w:w="108" w:type="dxa"/>
        </w:tblCellMar>
      </w:tblPr>
      <w:tblGrid>
        <w:gridCol w:w="2767"/>
        <w:gridCol w:w="2767"/>
        <w:gridCol w:w="2768"/>
      </w:tblGrid>
      <w:tr>
        <w:trPr/>
        <w:tc>
          <w:tcPr>
            <w:tcW w:w="2767" w:type="dxa"/>
            <w:tcBorders/>
          </w:tcPr>
          <w:p>
            <w:pPr>
              <w:pStyle w:val="Ruller4"/>
              <w:ind w:end="0"/>
              <w:jc w:val="both"/>
              <w:rPr/>
            </w:pPr>
            <w:r>
              <w:rPr>
                <w:rtl w:val="true"/>
              </w:rPr>
              <w:t>המשנה</w:t>
            </w:r>
            <w:r>
              <w:rPr>
                <w:rFonts w:eastAsia="Arial TUR" w:cs="Arial TUR"/>
                <w:rtl w:val="true"/>
              </w:rPr>
              <w:t xml:space="preserve"> </w:t>
            </w:r>
            <w:r>
              <w:rPr>
                <w:rtl w:val="true"/>
              </w:rPr>
              <w:t>לנשיאה</w:t>
            </w:r>
          </w:p>
        </w:tc>
        <w:tc>
          <w:tcPr>
            <w:tcW w:w="2767"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68"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
        <w:ind w:end="0"/>
        <w:jc w:val="both"/>
        <w:rPr>
          <w:color w:val="FFFFFF"/>
          <w:sz w:val="2"/>
          <w:szCs w:val="2"/>
        </w:rPr>
      </w:pPr>
      <w:r>
        <w:rPr>
          <w:color w:val="FFFFFF"/>
          <w:sz w:val="2"/>
          <w:szCs w:val="2"/>
        </w:rPr>
        <w:t>5129371</w:t>
      </w:r>
    </w:p>
    <w:p>
      <w:pPr>
        <w:pStyle w:val="Ruller4"/>
        <w:ind w:end="0"/>
        <w:jc w:val="both"/>
        <w:rPr>
          <w:color w:val="FFFFFF"/>
          <w:sz w:val="2"/>
          <w:szCs w:val="2"/>
        </w:rPr>
      </w:pPr>
      <w:r>
        <w:rPr>
          <w:color w:val="FFFFFF"/>
          <w:sz w:val="2"/>
          <w:szCs w:val="2"/>
        </w:rPr>
        <w:t>54678313</w:t>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20002010</w:t>
      </w:r>
      <w:r>
        <w:rPr>
          <w:sz w:val="16"/>
          <w:rtl w:val="true"/>
        </w:rPr>
        <w:t>_</w:t>
      </w:r>
      <w:r>
        <w:rPr>
          <w:sz w:val="16"/>
        </w:rPr>
        <w:t>J17.docx</w:t>
      </w:r>
      <w:r>
        <w:rPr>
          <w:sz w:val="16"/>
          <w:rtl w:val="true"/>
        </w:rPr>
        <w:t xml:space="preserve">   </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1">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54678313-201/20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2">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3"/>
      <w:footerReference w:type="default" r:id="rId3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19</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201/20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תומר ליברטי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default">
    <w:name w:val="default"/>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260390" TargetMode="External"/><Relationship Id="rId3" Type="http://schemas.openxmlformats.org/officeDocument/2006/relationships/hyperlink" Target="http://www.nevo.co.il/safrut/bookgroup/4173"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safrut/bookgroup/2156"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345.a.1" TargetMode="External"/><Relationship Id="rId8" Type="http://schemas.openxmlformats.org/officeDocument/2006/relationships/hyperlink" Target="http://www.nevo.co.il/law/70301/jCeS" TargetMode="External"/><Relationship Id="rId9" Type="http://schemas.openxmlformats.org/officeDocument/2006/relationships/hyperlink" Target="http://www.nevo.co.il/law/98569" TargetMode="External"/><Relationship Id="rId10" Type="http://schemas.openxmlformats.org/officeDocument/2006/relationships/hyperlink" Target="http://www.nevo.co.il/law/98569/54a.b" TargetMode="External"/><Relationship Id="rId11" Type="http://schemas.openxmlformats.org/officeDocument/2006/relationships/hyperlink" Target="http://www.nevo.co.il/case/23260390" TargetMode="External"/><Relationship Id="rId12" Type="http://schemas.openxmlformats.org/officeDocument/2006/relationships/hyperlink" Target="http://www.nevo.co.il/law/70301/345.a.1"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45.a.1" TargetMode="External"/><Relationship Id="rId15" Type="http://schemas.openxmlformats.org/officeDocument/2006/relationships/hyperlink" Target="http://www.nevo.co.il/law/70301/jCeS" TargetMode="External"/><Relationship Id="rId16" Type="http://schemas.openxmlformats.org/officeDocument/2006/relationships/hyperlink" Target="http://www.nevo.co.il/case/25524768" TargetMode="External"/><Relationship Id="rId17" Type="http://schemas.openxmlformats.org/officeDocument/2006/relationships/hyperlink" Target="http://www.nevo.co.il/case/26544661" TargetMode="External"/><Relationship Id="rId18" Type="http://schemas.openxmlformats.org/officeDocument/2006/relationships/hyperlink" Target="http://www.nevo.co.il/case/26964729" TargetMode="External"/><Relationship Id="rId19" Type="http://schemas.openxmlformats.org/officeDocument/2006/relationships/hyperlink" Target="http://www.nevo.co.il/case/6176589" TargetMode="External"/><Relationship Id="rId20" Type="http://schemas.openxmlformats.org/officeDocument/2006/relationships/hyperlink" Target="http://www.nevo.co.il/case/6240898" TargetMode="External"/><Relationship Id="rId21" Type="http://schemas.openxmlformats.org/officeDocument/2006/relationships/hyperlink" Target="http://www.nevo.co.il/case/5955531" TargetMode="External"/><Relationship Id="rId22" Type="http://schemas.openxmlformats.org/officeDocument/2006/relationships/hyperlink" Target="http://www.nevo.co.il/case/6088001" TargetMode="External"/><Relationship Id="rId23" Type="http://schemas.openxmlformats.org/officeDocument/2006/relationships/hyperlink" Target="http://www.nevo.co.il/law/98569/54a.b" TargetMode="External"/><Relationship Id="rId24" Type="http://schemas.openxmlformats.org/officeDocument/2006/relationships/hyperlink" Target="http://www.nevo.co.il/law/98569" TargetMode="External"/><Relationship Id="rId25" Type="http://schemas.openxmlformats.org/officeDocument/2006/relationships/hyperlink" Target="http://www.nevo.co.il/safrut/bookgroup/4173" TargetMode="External"/><Relationship Id="rId26" Type="http://schemas.openxmlformats.org/officeDocument/2006/relationships/hyperlink" Target="http://www.nevo.co.il/case/26744156" TargetMode="External"/><Relationship Id="rId27" Type="http://schemas.openxmlformats.org/officeDocument/2006/relationships/hyperlink" Target="http://www.nevo.co.il/safrut/bookgroup/2156" TargetMode="External"/><Relationship Id="rId28" Type="http://schemas.openxmlformats.org/officeDocument/2006/relationships/hyperlink" Target="http://www.nevo.co.il/case/27210763" TargetMode="External"/><Relationship Id="rId29" Type="http://schemas.openxmlformats.org/officeDocument/2006/relationships/hyperlink" Target="http://www.nevo.co.il/case/26923550" TargetMode="External"/><Relationship Id="rId30" Type="http://schemas.openxmlformats.org/officeDocument/2006/relationships/hyperlink" Target="http://www.nevo.co.il/case/24493159" TargetMode="External"/><Relationship Id="rId31" Type="http://schemas.openxmlformats.org/officeDocument/2006/relationships/hyperlink" Target="https://supreme.court.gov.il/" TargetMode="External"/><Relationship Id="rId32" Type="http://schemas.openxmlformats.org/officeDocument/2006/relationships/hyperlink" Target="http://www.nevo.co.il/advertisements/nevo-100.doc"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2023-07-10T10:59:00Z</dcterms:created>
  <dc:creator> </dc:creator>
  <dc:description/>
  <cp:keywords/>
  <dc:language>en-IL</dc:language>
  <cp:lastModifiedBy>h1</cp:lastModifiedBy>
  <cp:lastPrinted>2022-02-03T09:16:00Z</cp:lastPrinted>
  <dcterms:modified xsi:type="dcterms:W3CDTF">2023-07-10T10:59:00Z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תומר ליברטי</vt:lpwstr>
  </property>
  <property fmtid="{D5CDD505-2E9C-101B-9397-08002B2CF9AE}" pid="3" name="APPELLEE">
    <vt:lpwstr>מדינת ישראל;ס.ק.- המתלוננת</vt:lpwstr>
  </property>
  <property fmtid="{D5CDD505-2E9C-101B-9397-08002B2CF9AE}" pid="4" name="BOOKGROUPTMP1">
    <vt:lpwstr>4173:2;2156:2</vt:lpwstr>
  </property>
  <property fmtid="{D5CDD505-2E9C-101B-9397-08002B2CF9AE}" pid="5" name="CASESLISTTMP1">
    <vt:lpwstr>23260390:2;26544661;26964729;6176589;6240898;5955531;6088001;26744156;27210763;26923550;24493159</vt:lpwstr>
  </property>
  <property fmtid="{D5CDD505-2E9C-101B-9397-08002B2CF9AE}" pid="6" name="DATE">
    <vt:lpwstr>20220203</vt:lpwstr>
  </property>
  <property fmtid="{D5CDD505-2E9C-101B-9397-08002B2CF9AE}" pid="7" name="ISABSTRACT">
    <vt:lpwstr>Y</vt:lpwstr>
  </property>
  <property fmtid="{D5CDD505-2E9C-101B-9397-08002B2CF9AE}" pid="8" name="JUDGE">
    <vt:lpwstr>י' אלרון;ש' שוחט;נ' הנדל</vt:lpwstr>
  </property>
  <property fmtid="{D5CDD505-2E9C-101B-9397-08002B2CF9AE}" pid="9" name="LAWLISTTMP1">
    <vt:lpwstr>70301/345.a.1:2;jCeS</vt:lpwstr>
  </property>
  <property fmtid="{D5CDD505-2E9C-101B-9397-08002B2CF9AE}" pid="10" name="LAWLISTTMP2">
    <vt:lpwstr>98569/054a.b</vt:lpwstr>
  </property>
  <property fmtid="{D5CDD505-2E9C-101B-9397-08002B2CF9AE}" pid="11" name="LAWYER">
    <vt:lpwstr>אופיר ביתן;ניל סיימון;ברכה וייס</vt:lpwstr>
  </property>
  <property fmtid="{D5CDD505-2E9C-101B-9397-08002B2CF9AE}" pid="12" name="METAKZER">
    <vt:lpwstr>פאני</vt:lpwstr>
  </property>
  <property fmtid="{D5CDD505-2E9C-101B-9397-08002B2CF9AE}" pid="13" name="NOSE11">
    <vt:lpwstr>בתי-משפט</vt:lpwstr>
  </property>
  <property fmtid="{D5CDD505-2E9C-101B-9397-08002B2CF9AE}" pid="14" name="NOSE12">
    <vt:lpwstr>בתי-משפט</vt:lpwstr>
  </property>
  <property fmtid="{D5CDD505-2E9C-101B-9397-08002B2CF9AE}" pid="15" name="NOSE13">
    <vt:lpwstr>עונשין</vt:lpwstr>
  </property>
  <property fmtid="{D5CDD505-2E9C-101B-9397-08002B2CF9AE}" pid="16" name="NOSE14">
    <vt:lpwstr>עונשין</vt:lpwstr>
  </property>
  <property fmtid="{D5CDD505-2E9C-101B-9397-08002B2CF9AE}" pid="17" name="NOSE15">
    <vt:lpwstr>ראיות</vt:lpwstr>
  </property>
  <property fmtid="{D5CDD505-2E9C-101B-9397-08002B2CF9AE}" pid="18" name="NOSE1ID">
    <vt:lpwstr>14;14;77;77;89</vt:lpwstr>
  </property>
  <property fmtid="{D5CDD505-2E9C-101B-9397-08002B2CF9AE}" pid="19" name="NOSE21">
    <vt:lpwstr>ערעור</vt:lpwstr>
  </property>
  <property fmtid="{D5CDD505-2E9C-101B-9397-08002B2CF9AE}" pid="20" name="NOSE22">
    <vt:lpwstr>ערעור</vt:lpwstr>
  </property>
  <property fmtid="{D5CDD505-2E9C-101B-9397-08002B2CF9AE}" pid="21" name="NOSE23">
    <vt:lpwstr>ענישה</vt:lpwstr>
  </property>
  <property fmtid="{D5CDD505-2E9C-101B-9397-08002B2CF9AE}" pid="22" name="NOSE24">
    <vt:lpwstr>ענישה</vt:lpwstr>
  </property>
  <property fmtid="{D5CDD505-2E9C-101B-9397-08002B2CF9AE}" pid="23" name="NOSE25">
    <vt:lpwstr>עדות</vt:lpwstr>
  </property>
  <property fmtid="{D5CDD505-2E9C-101B-9397-08002B2CF9AE}" pid="24" name="NOSE2ID">
    <vt:lpwstr>333;333;1446;1446;1654</vt:lpwstr>
  </property>
  <property fmtid="{D5CDD505-2E9C-101B-9397-08002B2CF9AE}" pid="25" name="NOSE31">
    <vt:lpwstr>אי התערבות בממצאים עובדתיים</vt:lpwstr>
  </property>
  <property fmtid="{D5CDD505-2E9C-101B-9397-08002B2CF9AE}" pid="26" name="NOSE32">
    <vt:lpwstr>התערבות במידת העונש</vt:lpwstr>
  </property>
  <property fmtid="{D5CDD505-2E9C-101B-9397-08002B2CF9AE}" pid="27" name="NOSE33">
    <vt:lpwstr>מדיניות ענישה: עבירות מין</vt:lpwstr>
  </property>
  <property fmtid="{D5CDD505-2E9C-101B-9397-08002B2CF9AE}" pid="28" name="NOSE34">
    <vt:lpwstr>מדיניות ענישה: התערבות ערכאת ערעור</vt:lpwstr>
  </property>
  <property fmtid="{D5CDD505-2E9C-101B-9397-08002B2CF9AE}" pid="29" name="NOSE35">
    <vt:lpwstr>קורבן עבירת מין</vt:lpwstr>
  </property>
  <property fmtid="{D5CDD505-2E9C-101B-9397-08002B2CF9AE}" pid="30" name="NOSE3ID">
    <vt:lpwstr>16253;2708;8988;8982;12270</vt:lpwstr>
  </property>
  <property fmtid="{D5CDD505-2E9C-101B-9397-08002B2CF9AE}" pid="31" name="PADIDATE">
    <vt:lpwstr>20220206</vt:lpwstr>
  </property>
  <property fmtid="{D5CDD505-2E9C-101B-9397-08002B2CF9AE}" pid="32" name="PADIMAIL">
    <vt:lpwstr>YES</vt:lpwstr>
  </property>
  <property fmtid="{D5CDD505-2E9C-101B-9397-08002B2CF9AE}" pid="33" name="PROCESS">
    <vt:lpwstr>עפ</vt:lpwstr>
  </property>
  <property fmtid="{D5CDD505-2E9C-101B-9397-08002B2CF9AE}" pid="34" name="PROCNUM">
    <vt:lpwstr>201</vt:lpwstr>
  </property>
  <property fmtid="{D5CDD505-2E9C-101B-9397-08002B2CF9AE}" pid="35" name="PROCYEAR">
    <vt:lpwstr>20</vt:lpwstr>
  </property>
  <property fmtid="{D5CDD505-2E9C-101B-9397-08002B2CF9AE}" pid="36" name="PSAKDIN">
    <vt:lpwstr>פסק-דין</vt:lpwstr>
  </property>
  <property fmtid="{D5CDD505-2E9C-101B-9397-08002B2CF9AE}" pid="37" name="TYPE">
    <vt:lpwstr>1</vt:lpwstr>
  </property>
  <property fmtid="{D5CDD505-2E9C-101B-9397-08002B2CF9AE}" pid="38" name="TYPE_ABS_DATE">
    <vt:lpwstr>410120220203</vt:lpwstr>
  </property>
  <property fmtid="{D5CDD505-2E9C-101B-9397-08002B2CF9AE}" pid="39" name="TYPE_N_DATE">
    <vt:lpwstr>41020220203</vt:lpwstr>
  </property>
  <property fmtid="{D5CDD505-2E9C-101B-9397-08002B2CF9AE}" pid="40" name="WORDNUMPAGES">
    <vt:lpwstr>17</vt:lpwstr>
  </property>
</Properties>
</file>