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842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1"/>
        <w:gridCol w:w="7624"/>
        <w:gridCol w:w="655"/>
      </w:tblGrid>
      <w:tr>
        <w:trPr/>
        <w:tc>
          <w:tcPr>
            <w:tcW w:w="7765" w:type="dxa"/>
            <w:gridSpan w:val="2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  <w:tc>
          <w:tcPr>
            <w:tcW w:w="655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>
          <w:trHeight w:val="342" w:hRule="atLeast"/>
        </w:trPr>
        <w:tc>
          <w:tcPr>
            <w:tcW w:w="141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8279" w:type="dxa"/>
            <w:gridSpan w:val="2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2550/15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  <w:sz w:val="28"/>
          <w:szCs w:val="28"/>
        </w:rPr>
      </w:pPr>
      <w:r>
        <w:rPr>
          <w:rFonts w:cs="Miriam"/>
          <w:b/>
          <w:bCs/>
          <w:sz w:val="28"/>
          <w:szCs w:val="28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סולברג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מוסטפא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שאפא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בתיק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פח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030821-04-13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09.02.2015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הורוביץ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טובי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ות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שרון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נתנאל</w:t>
            </w:r>
          </w:p>
        </w:tc>
      </w:tr>
    </w:tbl>
    <w:p>
      <w:pPr>
        <w:pStyle w:val="Ruller31"/>
        <w:spacing w:lineRule="auto" w:line="240"/>
        <w:ind w:end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28.11.2016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אביגדור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פלדמן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דפנה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פינקלשטיין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משפחת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נפגע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העבירה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תומר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חמו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</w:t>
      </w:r>
      <w:bookmarkStart w:id="4" w:name="LawTable"/>
      <w:bookmarkEnd w:id="4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5" w:name="ABSTRACT_START"/>
      <w:bookmarkEnd w:id="5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בכוונה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תחילה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תרחיש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מחבריו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שדקר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מעוגן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בחומר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נסתרה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חזקת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הכוונה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התכוון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לתוצאות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הטבעיות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רצח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החלטה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להמית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מחשבה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תחילה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סביר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בירור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האשמה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גירסאות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עובדתיות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חלופיות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בירור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האשמה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חלופי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עאסלה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להלן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בכוונה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עולם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200,000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מכאן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מתמקד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בגרסה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העובדתית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החלופית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ברכב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ששניים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מחבריו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תקפו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לחלופין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דקר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להמית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נטען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בהתקיימות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יסודות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הרצח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וסולברג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הפיצויים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שידון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משלים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התרחיש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מחבריו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שדקר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מעוגן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בחומר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מהחברים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לפגוע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במנוח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במראהו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גלוח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להעלאת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הגרסה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מתקדם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ההליך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להניח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יתמהמה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חפותו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שלטענתו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מחבריו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עצמו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ברכב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עומדת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בסתירה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למארג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הראייתי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הכולל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זיהוי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שדקר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התוודותו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המדובב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קיומו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עקב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סכסוך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למנוח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הסתיים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סולחה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שנערכה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האיומים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מספר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הסולחה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הימצאות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סכין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כשלושה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ונכונותו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לשלוף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הסכין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ולעשות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שימוש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הימצאות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באזור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כשברשותו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סכין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שקריו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והתאמת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גרסאותיו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המשתנות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לחומר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הראיות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לטענה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החלופית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היעדר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הוכחת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יסוד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ההחלטה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להמית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ואיומיו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האירוע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הצטיידותו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בסכין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גדולה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מספר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הדקירות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בגוף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עוצמתן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ומיקומן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ודבריו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למדובב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בצירוף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הגרסה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להיעדר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החלטה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להמית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נשמעה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עצמו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ממילא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נחקר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אודותיה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ההזדמנות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להתרשם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ממהימנותה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לדחיית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הטענה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ראייתי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הכולל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ונסיבתיות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המצביעות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כולן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שדקר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נסתרה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חזקת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הכוונה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התכוון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לתוצאות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הטבעיות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נדחה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סוגיית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תוכרע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בפסק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שיינתן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פסק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הנוסף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טווק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6" w:name="ABSTRACT_END"/>
      <w:bookmarkStart w:id="7" w:name="ABSTRACT_END"/>
      <w:bookmarkEnd w:id="7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>
                <w:rFonts w:cs="David"/>
                <w:b/>
                <w:bCs/>
                <w:sz w:val="28"/>
                <w:szCs w:val="28"/>
              </w:rPr>
            </w:pPr>
            <w:bookmarkStart w:id="8" w:name="PsakDin"/>
            <w:bookmarkStart w:id="9" w:name="secretary"/>
            <w:bookmarkStart w:id="10" w:name="BeginProtocol"/>
            <w:bookmarkStart w:id="11" w:name="LawTable_End"/>
            <w:bookmarkEnd w:id="8"/>
            <w:bookmarkEnd w:id="9"/>
            <w:bookmarkEnd w:id="10"/>
            <w:bookmarkEnd w:id="11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>
                <w:rFonts w:cs="David"/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bookmarkStart w:id="12" w:name="Writer_Name"/>
      <w:bookmarkEnd w:id="12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bookmarkStart w:id="13" w:name="Start_Write"/>
      <w:bookmarkEnd w:id="13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ענייננו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בתשובתו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בעיצומה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שהופרכה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שנשמעה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ובשלהי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שתקפו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ודקרו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ולחילופין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התכוונתי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הורביץ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טובי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נתנאל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שרון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30821-04-13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9.3.2015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כתב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נתגלע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עאסלה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והטרידה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ומשפחתה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סולחה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בלילה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22.3.2013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23.3.2013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סקודה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אוקטביה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עראבה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והבחין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אוחז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בבטנו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בעוצמה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ובירכו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צעקותיו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ומשהבחין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חדל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בבטנו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מסיבוכים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נפחי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שנוצרו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שבבטנו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גרסת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בפני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פסק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ותמצית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בקיומו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הסכסוך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כחמישה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האירוע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המעשה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סולחה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שהחזיק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סנוקר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בעראבה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21:45-22:00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בדארנה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אד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עראבה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כנעאנה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אחמד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ומאג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כנעאנה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מאג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חבריו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כשהם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בגילופין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הארבעה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הסקודה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שלדבריו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ובחזרה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לשובם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וביניהן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והתבטאויות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במנוח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הממקמות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הסקודה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שהפתיע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התוקפים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אליבי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והודייתו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בתמצית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שבתמצית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color w:val="FF0000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Miriam"/>
          <w:spacing w:val="0"/>
          <w:sz w:val="24"/>
          <w:sz w:val="24"/>
          <w:szCs w:val="24"/>
          <w:rtl w:val="true"/>
        </w:rPr>
        <w:t>ההתוודות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בפני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המדובב</w:t>
      </w:r>
      <w:r>
        <w:rPr>
          <w:rFonts w:cs="Miriam"/>
          <w:spacing w:val="0"/>
          <w:sz w:val="24"/>
          <w:szCs w:val="24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ויחסי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שהתפתחו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למדובב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אותנטי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כמשיח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תומו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לדקירת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מוכמנים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ממקורות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למדובב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תמונות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מהזירה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רופא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המרפאה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שטיפל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שנדקר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מהודעותיו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למדובב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לבדו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כשפניו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רעולות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גלויות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בהתוודות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שהתוודה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בסתירה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נמסרה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ההתוודות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Miriam"/>
          <w:spacing w:val="0"/>
          <w:sz w:val="24"/>
          <w:szCs w:val="24"/>
          <w:rtl w:val="true"/>
        </w:rPr>
        <w:t xml:space="preserve">          </w:t>
      </w:r>
      <w:r>
        <w:rPr>
          <w:rFonts w:cs="Miriam"/>
          <w:spacing w:val="0"/>
          <w:sz w:val="24"/>
          <w:sz w:val="24"/>
          <w:szCs w:val="24"/>
          <w:rtl w:val="true"/>
        </w:rPr>
        <w:t>עדויות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משפחת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המנוח</w:t>
      </w:r>
      <w:r>
        <w:rPr>
          <w:rFonts w:cs="Miriam"/>
          <w:spacing w:val="0"/>
          <w:sz w:val="24"/>
          <w:szCs w:val="24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והסביבה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למשמע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לזהות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מרצון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ודמותו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הגזים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בתיאוריו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לסתירות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הגיוניים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הסיטואציה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ובחלקן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בסתירות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טבעיות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בוודאות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שבתחילתה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התוקפים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נמלטו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ואביו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עפר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שימסור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שאביו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שינקוב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יורדות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עדויותיהם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עפר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עפר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בזיכרונו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לכרסם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ובזיהויו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מדבקה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/>
        <w:t>SARARA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ובהודעות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מאוחרות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ממדבקה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ביכולתו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מדבקה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המדבקה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לזיהויו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Miriam"/>
          <w:spacing w:val="0"/>
          <w:sz w:val="24"/>
          <w:sz w:val="24"/>
          <w:szCs w:val="24"/>
          <w:rtl w:val="true"/>
        </w:rPr>
        <w:t>קיומו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מניע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והאיומים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שהשמיע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כלפי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המנוח</w:t>
      </w:r>
      <w:r>
        <w:rPr>
          <w:rFonts w:cs="Miriam"/>
          <w:spacing w:val="0"/>
          <w:sz w:val="24"/>
          <w:szCs w:val="24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בהתנצלותו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והסולחה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הסכסוך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בכבודו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למדובב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ומההודעה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הסולחה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בהכחשותיו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נקמה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Miriam"/>
          <w:spacing w:val="0"/>
          <w:sz w:val="24"/>
          <w:sz w:val="24"/>
          <w:szCs w:val="24"/>
          <w:rtl w:val="true"/>
        </w:rPr>
        <w:t>אליבי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שהופרך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ושקריו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  <w:r>
        <w:rPr>
          <w:rFonts w:cs="Miriam"/>
          <w:spacing w:val="0"/>
          <w:sz w:val="24"/>
          <w:szCs w:val="24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בעיצומה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בעראבה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1:07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בקירוב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מעראבה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01:12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לאיכונו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01:45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ביכולתם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סותרות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ושקריות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ביניהן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עראבה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הסולחה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מפלילה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שביקרו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ההיגיון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שחפותו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וחירותו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המאזניים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שבחומר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ומהווים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עצמאית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Miriam"/>
          <w:spacing w:val="0"/>
          <w:sz w:val="24"/>
          <w:sz w:val="24"/>
          <w:szCs w:val="24"/>
          <w:rtl w:val="true"/>
        </w:rPr>
        <w:t>החזקת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סכין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ידי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מהעדויות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שנשמעו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הוציא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נצפה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ואוחז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חאמזה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בשרוול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קט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שאלתי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אתכם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סאהר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סאהר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חאמזה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וחאמזה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נלמדת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מהאיומים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שעמדו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בתוקפם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שהסולחה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הסכסוך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הצטיידות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חיזוק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הופרע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ונאלץ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עיקרי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טענות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 </w:t>
      </w:r>
      <w:r>
        <w:rPr>
          <w:rFonts w:cs="Miriam"/>
          <w:spacing w:val="0"/>
          <w:sz w:val="24"/>
          <w:sz w:val="24"/>
          <w:szCs w:val="24"/>
          <w:rtl w:val="true"/>
        </w:rPr>
        <w:t>גרסאות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חלופיות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בהתקיימות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זיכויו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 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הראשונה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הסקודה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מהמושב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מהמושב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האחורי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הסותרות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זיהויו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מתבסס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מתפתחת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ורוויית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צירוף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ירדתי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בוודאות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 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השנייה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בהנחה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למדובב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נתפס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לשהותו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כחצי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להתוודות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וממיקומן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ביכולתו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בבטן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הקטלנית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והסובבים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כהתקיימות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firstLine="720"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תמצית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טיעון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המשיבה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הגרסאות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הסותרות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נשמעה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בשלהי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מתבססת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נסתרו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פוזיטיביות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המהימנה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ובהתוודותו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מוכמנים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firstLine="720"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התבטא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הסתובב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חיפש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למיצער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מיקומן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ועומקן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מקיומו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ומהתבטאויותיו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למדובב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לדקור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הופרע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אקדים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תובנה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גרסאות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חלופיות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בערעורו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הננקט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תרחישים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בסתירה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ישתכנע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ומעוגן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6952/07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רפאילוב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21-19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28.6.2010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3372/11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קצב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152-146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184-163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10.11.2011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קצב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5964/13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פרץ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1.6.2015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ייתכנו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מתבססת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קצב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150-148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8277/14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eastAsia="FrankRuehl" w:cs="FrankRuehl" w:ascii="FrankRuehl" w:hAnsi="FrankRuehl"/>
          <w:sz w:val="28"/>
          <w:szCs w:val="28"/>
          <w:rtl w:val="true"/>
        </w:rPr>
        <w:t>‏</w:t>
      </w:r>
      <w:r>
        <w:rPr>
          <w:rFonts w:cs="FrankRuehl"/>
          <w:sz w:val="28"/>
          <w:szCs w:val="28"/>
        </w:rPr>
        <w:t>23.2.2016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ובלבד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שתהא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ערטילאית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כמובן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בהזדמנות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חשד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ארבל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7477/08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גץ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14.11.2011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אזכיר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בתשובתו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בעיצומה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הוקדש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בנימוקי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וחזר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זנח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והתמקד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מהחברים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שתקפו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לחלופין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בהתקיימות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המחייב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זיכויו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ודוק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וממילא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8704/09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באשה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11.11.2012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עמדתי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מקובל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להעניש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הקיצוני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להרחיקו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עם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זאת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לעיתים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מחיר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לכך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שהנאשם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נקט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בקו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הגנה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מסוים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ובהיעדר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עדות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הנאשם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במהלך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שמיעת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בהתייחס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לקו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ההגנה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החלופי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הוא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יישמע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בקו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הגנה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בנסיבות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בהן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ההסבר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צריך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לבוא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מפיו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שלו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מפיו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הסניגור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לעניין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נפקה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ההגנה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החלופי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מועלה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לראשונה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בשלב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הסיכומים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בערכאה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הדיונית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בערכאת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Miriam"/>
          <w:sz w:val="24"/>
          <w:sz w:val="24"/>
          <w:szCs w:val="24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171</w:t>
      </w:r>
      <w:r>
        <w:rPr>
          <w:rFonts w:cs="FrankRuehl"/>
          <w:sz w:val="28"/>
          <w:szCs w:val="28"/>
          <w:rtl w:val="true"/>
        </w:rPr>
        <w:t>):</w:t>
      </w:r>
    </w:p>
    <w:p>
      <w:pPr>
        <w:pStyle w:val="Ruller51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לרועץ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להכחשה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טוטאלית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השוללות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ההתכחשות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הכוללנית</w:t>
      </w:r>
      <w:r>
        <w:rPr>
          <w:rFonts w:cs="FrankRuehl"/>
          <w:sz w:val="28"/>
          <w:szCs w:val="28"/>
          <w:rtl w:val="true"/>
        </w:rPr>
        <w:t>'.</w:t>
      </w:r>
    </w:p>
    <w:p>
      <w:pPr>
        <w:pStyle w:val="Ruller51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הותקף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הקרבן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קינטור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הדוגמאות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הנזכרות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קצב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174-17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51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כאשר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ההגנה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החלופי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מעוגן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בחומר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סביר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לשקריו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הנאשם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עשוי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מחיר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ראייתי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>..." (</w:t>
      </w:r>
      <w:r>
        <w:rPr>
          <w:rFonts w:cs="FrankRuehl"/>
          <w:sz w:val="28"/>
          <w:sz w:val="28"/>
          <w:szCs w:val="28"/>
          <w:rtl w:val="true"/>
        </w:rPr>
        <w:t>הדגשות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51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הגרסה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הראשונה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המנוח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נדקר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ידי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אחד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מחבריו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מסבירים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ייתפסו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ומדוע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Miriam"/>
          <w:spacing w:val="0"/>
          <w:sz w:val="24"/>
          <w:szCs w:val="24"/>
          <w:rtl w:val="true"/>
        </w:rPr>
        <w:t xml:space="preserve">        </w:t>
      </w:r>
      <w:r>
        <w:rPr>
          <w:rFonts w:cs="Miriam"/>
          <w:spacing w:val="0"/>
          <w:sz w:val="24"/>
          <w:sz w:val="24"/>
          <w:szCs w:val="24"/>
          <w:rtl w:val="true"/>
        </w:rPr>
        <w:t>הטענה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לפיה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נהג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ברכב</w:t>
      </w:r>
      <w:r>
        <w:rPr>
          <w:rFonts w:cs="Miriam"/>
          <w:spacing w:val="0"/>
          <w:sz w:val="24"/>
          <w:szCs w:val="24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הסקודה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123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31-30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125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61-60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32-31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בהיסח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הודעותיהם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עאסלה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77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22-19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9-8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2-1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מסבכים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כחשודים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בדקירת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נתמכת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9.4.2013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70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70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ובשיחתם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לחיזוק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אד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ואחמד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התבררה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במכולת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בחריגים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9352/99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יומטוביאן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נד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632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644-643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2000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6295/05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וקנין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25.1.2007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לחריגים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ההתערבות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8146/09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אבשלום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21-14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8.9.2011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ואחמד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שהעידו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מאינטרס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נחקרו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באזהרה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מהשלושה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נמסרו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בהיסח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הרלוונטי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בדרך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לביתו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המנוח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ומשם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לקריות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החברים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נעצרו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ונחקרו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כעשרה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גרסאות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מק</w:t>
      </w:r>
      <w:r>
        <w:rPr>
          <w:rFonts w:cs="FrankRuehl"/>
          <w:sz w:val="28"/>
          <w:sz w:val="28"/>
          <w:szCs w:val="28"/>
          <w:rtl w:val="true"/>
        </w:rPr>
        <w:t>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בתקיפה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להרחיק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המגמה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להרחיק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משתקפת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בסביבות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02:00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71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54-50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שנמסרו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מרחבת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בעראבה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בסביבות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Cs w:val="24"/>
        </w:rPr>
        <w:t>02:00-02:30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117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50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בטרם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איכוני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הסלולרי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המעידים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עראבה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בשעה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</w:rPr>
        <w:t>01:12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110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נזכיר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01:00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בגילופין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שיכור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157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באמיתות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להיבנות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בתרגיל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בשחזור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סכנין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ובתגובה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בשחזור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חאנוק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אתם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שיכורים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במלוא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ההכרה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הלכתי</w:t>
      </w:r>
      <w:r>
        <w:rPr>
          <w:rFonts w:cs="FrankRuehl"/>
          <w:sz w:val="28"/>
          <w:szCs w:val="28"/>
          <w:rtl w:val="true"/>
        </w:rPr>
        <w:t>..."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70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34-27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איכוני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הסלולריים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כשקרית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גרסאות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Miriam"/>
          <w:spacing w:val="0"/>
          <w:sz w:val="24"/>
          <w:szCs w:val="24"/>
          <w:rtl w:val="true"/>
        </w:rPr>
        <w:t xml:space="preserve">        </w:t>
      </w:r>
      <w:r>
        <w:rPr>
          <w:rFonts w:cs="Miriam"/>
          <w:spacing w:val="0"/>
          <w:sz w:val="24"/>
          <w:sz w:val="24"/>
          <w:szCs w:val="24"/>
          <w:rtl w:val="true"/>
        </w:rPr>
        <w:t>זיהוי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כדוקר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ידי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אמין</w:t>
      </w:r>
      <w:r>
        <w:rPr>
          <w:rFonts w:cs="Miriam"/>
          <w:spacing w:val="0"/>
          <w:sz w:val="24"/>
          <w:szCs w:val="24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זיהויו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מתבסס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מתפתחת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ומלאת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פרצות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הסכסוך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שזיהה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בתחילת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שתקפו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מאוחרות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עפר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גרסאותיהם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מיידית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שילוב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ההתפתחות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עפר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והקשיים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שבגרסאות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מסקנתו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לסתירות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המהותיות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טבעיות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הנובעות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הטראומטי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וממגבלות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הזיכרון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האנושי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המבוססת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ונקודה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שהועלתה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אופניו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יודגש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שנגבתה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התוקפים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מגולח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חושד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ואפילו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חושד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"...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23-22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הפער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מאביו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ומאחיו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עפר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שינקוב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להשאיר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סולחה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מפצעיו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שאביו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שינקוב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בהודעותיהם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לאביו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הטראומטי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וסמיכות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טבעי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שנמסרו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לחלוטין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העדויות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הבסיסית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זיהיתי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אלשרמוטה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צועק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בשחזור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מאפשרים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54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ותיאר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וגובהו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למראהו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השתכנע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הגזים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בזיהויו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כדוקר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ההתוודות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בפני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המדובב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והשתתפו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ירדתי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97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25:59-31:00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30-29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למדובב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כשפניו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רעולות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שהתוקפים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גלויות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למדובב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נתמכת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למדובב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מתבררת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כשגויה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כדוקר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בהודאה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להאדיר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ולמיצער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להצטייר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כחובבן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לדקור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גלויות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כשפניו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רעולות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דוגמאות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למדובב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ושיתוף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למדובב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בהתוודותו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ניכרו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אותות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באמירות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מבגידה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ושיבואו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וירצחו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מקצת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אפילו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צילמו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כשהרבצתי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צילמו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האוטו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הטעות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ויכיר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אותי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איפה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מצלמות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בפנים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אלוהים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כשחזרנו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מהקריות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אותי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יהפוך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cs="FrankRuehl"/>
          <w:sz w:val="28"/>
          <w:szCs w:val="28"/>
          <w:rtl w:val="true"/>
        </w:rPr>
        <w:t xml:space="preserve">'". </w:t>
      </w:r>
      <w:r>
        <w:rPr>
          <w:rFonts w:cs="FrankRuehl"/>
          <w:sz w:val="28"/>
          <w:sz w:val="28"/>
          <w:szCs w:val="28"/>
          <w:rtl w:val="true"/>
        </w:rPr>
        <w:t>לשאלת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בתגובה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להיזהר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מהגשם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ולשאלה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מדם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כלום</w:t>
      </w:r>
      <w:r>
        <w:rPr>
          <w:rFonts w:cs="FrankRuehl"/>
          <w:sz w:val="28"/>
          <w:szCs w:val="28"/>
          <w:rtl w:val="true"/>
        </w:rPr>
        <w:t>...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הבגדים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cs="FrankRuehl"/>
          <w:sz w:val="28"/>
          <w:szCs w:val="28"/>
          <w:rtl w:val="true"/>
        </w:rPr>
        <w:t>...</w:t>
      </w:r>
      <w:r>
        <w:rPr>
          <w:rFonts w:cs="FrankRuehl"/>
          <w:sz w:val="28"/>
          <w:sz w:val="28"/>
          <w:szCs w:val="28"/>
          <w:rtl w:val="true"/>
        </w:rPr>
        <w:t>סוועד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כביסה</w:t>
      </w:r>
      <w:r>
        <w:rPr>
          <w:rFonts w:cs="FrankRuehl"/>
          <w:sz w:val="28"/>
          <w:szCs w:val="28"/>
          <w:rtl w:val="true"/>
        </w:rPr>
        <w:t xml:space="preserve">...".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התבטאויות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מפרטי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למדובב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מוכמנים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למדובב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ביכולתו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ששמע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לחלוטין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בודדת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להגיד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התוקפים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יושביו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הסתכלו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שהחזיק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וההיגיון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כשנשאל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ואלה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זוכר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ותפסתי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הסתכלתי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משהו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64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42:36-43:00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סיפרתי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בתשובה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למדובב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שדקירת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לדימום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שבחקירתם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תימוכין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התוודותו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ולקיחת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מהאימרה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לבד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ירדתי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למדובב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הזכרנו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לדקירת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המהווה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מוכמן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המהימנה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וזיהויו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מחזקים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ההתוודות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ותומכים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בהתוודות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סיכום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היתכנותה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הגרסה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החלופית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הראשונה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לסיכום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בחנתי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היתכנות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ומשמעות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למדובב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נבחנה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ונדחתה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להתערבותנו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התרחיש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מהחברים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203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במראהו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להעלאת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יתמהמה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התזה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בסתירה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שדקר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הכוללות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התוודותו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וביניהן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הסולחה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האיומים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הסולחה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הימצאות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ונכונותו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הימצאותו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כשברשותו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שקריו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והתאמת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גרסאותיו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המשתנות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cs="Miriam"/>
          <w:spacing w:val="0"/>
          <w:sz w:val="24"/>
          <w:szCs w:val="24"/>
        </w:rPr>
      </w:pPr>
      <w:r>
        <w:rPr>
          <w:rFonts w:cs="Miriam"/>
          <w:spacing w:val="0"/>
          <w:sz w:val="24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הטענה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החלופית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היעדר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כוונה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תחילה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מחומרי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אמירותיו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למדובב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במנוח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מיקומן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המצביעים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הדוקר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ובעורק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הקטלנית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התבססה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מוטעית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נצפה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הסולחה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לסתירות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אקדים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אינהרנטית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וממילא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בדקירתו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לחקור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נתכוון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להוכיח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נתכוון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הקטלנית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יודגש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ומקריסת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קנטור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קנטור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ההכנה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הנלמד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מהצטיידותו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הקטלנית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ורצון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תתגשם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759/97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‏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אליאבייב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נה</w:t>
        </w:r>
      </w:hyperlink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3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Cs w:val="28"/>
        </w:rPr>
        <w:t>459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Cs w:val="28"/>
        </w:rPr>
        <w:t>467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2001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8267/04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ברוד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25.3.2010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בפסיקתנו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הכוונה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הלוא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הניתנת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לסתירה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לתוצאות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הצומחות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ובהסתברות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624/89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יחזקאל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מה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705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713-712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1991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5870/01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‏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חסיין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נז</w:t>
        </w:r>
      </w:hyperlink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1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Cs w:val="28"/>
        </w:rPr>
        <w:t>221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228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2002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הסקת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ובגדרה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שהוחלפו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228/01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כלב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נז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365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377-374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2003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כלב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8564/07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גונצ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25.5.2011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דומני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למדובב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לשהותם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כלשונם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97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00:00-10:30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31-23</w:t>
      </w:r>
      <w:r>
        <w:rPr>
          <w:rFonts w:cs="FrankRuehl"/>
          <w:sz w:val="28"/>
          <w:szCs w:val="28"/>
          <w:rtl w:val="true"/>
        </w:rPr>
        <w:t>):</w:t>
      </w:r>
    </w:p>
    <w:p>
      <w:pPr>
        <w:pStyle w:val="Ruller51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החוקר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אמרתי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כלום</w:t>
      </w:r>
      <w:r>
        <w:rPr>
          <w:rFonts w:cs="FrankRuehl"/>
          <w:sz w:val="28"/>
          <w:szCs w:val="28"/>
          <w:rtl w:val="true"/>
        </w:rPr>
        <w:t>',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כשהוא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השאלה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הזו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אמרתי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בכוונה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כלום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אמרתי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בוא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למחרת</w:t>
      </w:r>
      <w:r>
        <w:rPr>
          <w:rFonts w:cs="FrankRuehl"/>
          <w:sz w:val="28"/>
          <w:szCs w:val="28"/>
          <w:rtl w:val="true"/>
        </w:rPr>
        <w:t>?'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[...]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למחרת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למחרת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בלילה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הדגשות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51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למדובב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שהחוקר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גרימת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ומסיבה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לעולמו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למדובב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להתרחשויות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ממקטע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97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26:00-31:00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24-10</w:t>
      </w:r>
      <w:r>
        <w:rPr>
          <w:rFonts w:cs="FrankRuehl"/>
          <w:sz w:val="28"/>
          <w:szCs w:val="28"/>
          <w:rtl w:val="true"/>
        </w:rPr>
        <w:t>):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מדובב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תבקש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מאלוהים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יסלח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הגדול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הסליחה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מאלוהים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אלוהינו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תשכח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אלוהים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מדובב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והתלבשת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מדובב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מוות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מצקצק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בלשונו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לשלילה</w:t>
      </w:r>
      <w:r>
        <w:rPr>
          <w:rFonts w:cs="FrankRuehl"/>
          <w:sz w:val="28"/>
          <w:szCs w:val="28"/>
          <w:rtl w:val="true"/>
        </w:rPr>
        <w:t>)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מדובב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חשבת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שיתחנך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שקרה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זהו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שקרה</w:t>
      </w:r>
      <w:r>
        <w:rPr>
          <w:rFonts w:cs="FrankRuehl"/>
          <w:sz w:val="28"/>
          <w:szCs w:val="28"/>
          <w:rtl w:val="true"/>
        </w:rPr>
        <w:t>..."</w:t>
      </w:r>
    </w:p>
    <w:p>
      <w:pPr>
        <w:pStyle w:val="Ruller51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ולצטט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שנאמרו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מדובב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אגיד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יסלח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שמתלכלך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עצוב</w:t>
      </w:r>
      <w:r>
        <w:rPr>
          <w:rFonts w:cs="FrankRuehl"/>
          <w:sz w:val="28"/>
          <w:szCs w:val="28"/>
          <w:rtl w:val="true"/>
        </w:rPr>
        <w:t>"</w:t>
      </w:r>
    </w:p>
    <w:p>
      <w:pPr>
        <w:pStyle w:val="Ruller51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להחילם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כחצי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שהתוודה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מההודאה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ובהתנהגותו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לנתק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למדובב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7942/04</w:t>
        </w:r>
      </w:hyperlink>
      <w:r>
        <w:rPr>
          <w:rFonts w:eastAsia="FrankRuehl" w:cs="FrankRuehl" w:ascii="FrankRuehl" w:hAnsi="FrankRuehl"/>
          <w:color w:val="000000"/>
          <w:sz w:val="28"/>
          <w:szCs w:val="28"/>
          <w:rtl w:val="true"/>
        </w:rPr>
        <w:t>‏</w:t>
      </w:r>
      <w:r>
        <w:rPr>
          <w:rFonts w:cs="FrankRuehl"/>
          <w:b/>
          <w:bCs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שיטרית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ברלינר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28.11.2007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התגבש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העקבית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נתכוון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8065/11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עפיף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' (</w:t>
      </w:r>
      <w:r>
        <w:rPr>
          <w:rFonts w:cs="FrankRuehl"/>
          <w:sz w:val="28"/>
          <w:szCs w:val="28"/>
        </w:rPr>
        <w:t>26.1.2014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בבטנו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בעומק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פגעה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הקטלנית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השנייה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השחי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והשלישית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ומיקומן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בבטן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העוצמה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בבטן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וידוע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אינדיקציה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כלב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14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11971/05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בסעוד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33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31.12.2005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Cs w:val="28"/>
          <w:rtl w:val="true"/>
        </w:rPr>
        <w:t>(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2202/08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פסקו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41</w:t>
      </w:r>
      <w:r>
        <w:rPr>
          <w:rFonts w:cs="Miriam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7.3.2012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</w:t>
      </w:r>
      <w:r>
        <w:rPr>
          <w:rFonts w:cs="FrankRuehl"/>
          <w:sz w:val="28"/>
          <w:sz w:val="28"/>
          <w:szCs w:val="28"/>
          <w:rtl w:val="true"/>
        </w:rPr>
        <w:t>ההנחה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המבוקש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לדקור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שבוודאי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ולהתנער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מתוקפיו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עוצמתית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קטלנית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שהפציעה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היכן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הפנימיים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הסולחה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כדוגמא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הסולחה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Miriam"/>
          <w:spacing w:val="0"/>
          <w:sz w:val="24"/>
          <w:sz w:val="24"/>
          <w:szCs w:val="24"/>
          <w:rtl w:val="true"/>
        </w:rPr>
        <w:t>אם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אחיך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יהרג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תגיד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שאפע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תגיד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שאפא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9-6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הסולחה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אצלכם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ימות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9-5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לניסים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הסולחה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למדובב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שכעסו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ומחזקים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הסכסוך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איומיו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נותרו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הסולחה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המקרה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אני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סבור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הכוונה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לתוצאות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הטבעיות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חיזוק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הופרע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ומאמירתו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למדובב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שנדחתה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מהמדובב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לסיכום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ואיומיו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הצטיידותו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עוצמתן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ולעורק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ומיקומן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בבטן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השחי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ודבריו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למדובב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ממילא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ההזדמנות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ממהימנותה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הפיצוי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להורי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המנוח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כזכור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color w:val="FF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1076/15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טווק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7.6.2016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טווק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טווק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מורחב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ועומד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טווק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ולהותיר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שהקביעה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טווק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תאושר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המחסום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הפרוצדורלי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סוף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דבר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לגרסאות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והחלופיות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בשלהי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הזיהוי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שרחש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להכחשותיו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והסבריו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טווק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end"/>
        <w:rPr/>
      </w:pP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pacing w:val="0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end"/>
        <w:rPr/>
      </w:pP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השופטת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pacing w:val="0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תמימת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עמית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והתוודות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עמית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המצביעות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ומטעמיו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הכוונה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לתוצאות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הטבעיות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מצטרפת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תוכרע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5625/16</w:t>
        </w:r>
      </w:hyperlink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end"/>
        <w:rPr/>
      </w:pP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עמית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בניסן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7.4.2017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50"/>
          <w:szCs w:val="50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15025500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E09.doc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עכב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33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54678313-2550/15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34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35"/>
      <w:footerReference w:type="default" r:id="rId36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28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2550/15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מוסטפא שאפא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עבד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הערת שוליים תו"/>
    <w:basedOn w:val="DefaultParagraphFont"/>
    <w:qFormat/>
    <w:rPr>
      <w:rFonts w:ascii="Century" w:hAnsi="Century" w:cs="Century"/>
      <w:spacing w:val="10"/>
    </w:rPr>
  </w:style>
  <w:style w:type="character" w:styleId="Style15">
    <w:name w:val="טקסט הערה תו"/>
    <w:basedOn w:val="DefaultParagraphFont"/>
    <w:qFormat/>
    <w:rPr>
      <w:rFonts w:ascii="Century" w:hAnsi="Century" w:cs="Century"/>
      <w:spacing w:val="10"/>
    </w:rPr>
  </w:style>
  <w:style w:type="character" w:styleId="Style16">
    <w:name w:val="כותרת עליונה תו"/>
    <w:basedOn w:val="DefaultParagraphFont"/>
    <w:qFormat/>
    <w:rPr>
      <w:rFonts w:cs="David"/>
    </w:rPr>
  </w:style>
  <w:style w:type="character" w:styleId="Style17">
    <w:name w:val="כותרת תחתונה תו"/>
    <w:basedOn w:val="DefaultParagraphFont"/>
    <w:qFormat/>
    <w:rPr>
      <w:rFonts w:cs="David"/>
    </w:rPr>
  </w:style>
  <w:style w:type="character" w:styleId="Style18">
    <w:name w:val="נושא הערה תו"/>
    <w:basedOn w:val="DefaultParagraphFont"/>
    <w:qFormat/>
    <w:rPr>
      <w:rFonts w:ascii="Century" w:hAnsi="Century" w:cs="Century"/>
      <w:b/>
      <w:bCs/>
      <w:spacing w:val="10"/>
    </w:rPr>
  </w:style>
  <w:style w:type="character" w:styleId="Style19">
    <w:name w:val="טקסט בלונים תו"/>
    <w:basedOn w:val="DefaultParagraphFont"/>
    <w:qFormat/>
    <w:rPr>
      <w:rFonts w:ascii="Tahoma" w:hAnsi="Tahoma" w:cs="Tahoma"/>
      <w:spacing w:val="10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Ruller5">
    <w:name w:val="Ruller5 תו"/>
    <w:basedOn w:val="DefaultParagraphFont"/>
    <w:qFormat/>
    <w:rPr>
      <w:rFonts w:ascii="Arial TUR;Arial" w:hAnsi="Arial TUR;Arial" w:cs="Arial TUR;Arial"/>
      <w:spacing w:val="10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apple-style-span">
    <w:name w:val="apple-style-span"/>
    <w:basedOn w:val="DefaultParagraphFont"/>
    <w:qFormat/>
    <w:rPr/>
  </w:style>
  <w:style w:type="character" w:styleId="default">
    <w:name w:val="default"/>
    <w:basedOn w:val="DefaultParagraphFont"/>
    <w:qFormat/>
    <w:rPr>
      <w:rFonts w:ascii="Times New Roman" w:hAnsi="Times New Roman" w:cs="Times New Roman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noteText">
    <w:name w:val="footnote text"/>
    <w:basedOn w:val="Normal"/>
    <w:pPr>
      <w:ind w:hanging="0" w:start="0" w:end="0"/>
      <w:jc w:val="start"/>
    </w:pPr>
    <w:rPr>
      <w:rFonts w:ascii="Century" w:hAnsi="Century" w:cs="Century"/>
      <w:spacing w:val="10"/>
    </w:rPr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ascii="Century" w:hAnsi="Century" w:cs="Century"/>
      <w:spacing w:val="1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CommentSubject">
    <w:name w:val="Comment Subject"/>
    <w:basedOn w:val="Normal"/>
    <w:qFormat/>
    <w:pPr>
      <w:ind w:hanging="0" w:start="0" w:end="0"/>
      <w:jc w:val="start"/>
    </w:pPr>
    <w:rPr>
      <w:rFonts w:ascii="Century" w:hAnsi="Century" w:cs="Century"/>
      <w:b/>
      <w:bCs/>
      <w:spacing w:val="10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pacing w:val="10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Ruller43">
    <w:name w:val="Ruller4 אלפביתי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filenumber0">
    <w:name w:val="filenumber0"/>
    <w:basedOn w:val="Normal"/>
    <w:qFormat/>
    <w:pPr>
      <w:overflowPunct w:val="true"/>
      <w:autoSpaceDE w:val="true"/>
      <w:bidi w:val="0"/>
      <w:spacing w:before="280" w:after="280"/>
      <w:jc w:val="start"/>
    </w:pPr>
    <w:rPr>
      <w:sz w:val="24"/>
      <w:szCs w:val="24"/>
    </w:rPr>
  </w:style>
  <w:style w:type="paragraph" w:styleId="Style20">
    <w:name w:val="מספר הליך"/>
    <w:basedOn w:val="Normal"/>
    <w:qFormat/>
    <w:pPr>
      <w:spacing w:lineRule="atLeast" w:line="280" w:before="0" w:after="240"/>
      <w:ind w:firstLine="284" w:start="0" w:end="0"/>
      <w:jc w:val="end"/>
    </w:pPr>
    <w:rPr/>
  </w:style>
  <w:style w:type="paragraph" w:styleId="ruller40">
    <w:name w:val="ruller40"/>
    <w:basedOn w:val="Normal"/>
    <w:qFormat/>
    <w:pPr>
      <w:overflowPunct w:val="true"/>
      <w:autoSpaceDE w:val="true"/>
      <w:bidi w:val="0"/>
      <w:spacing w:before="280" w:after="280"/>
      <w:jc w:val="start"/>
    </w:pPr>
    <w:rPr>
      <w:sz w:val="24"/>
      <w:szCs w:val="24"/>
    </w:rPr>
  </w:style>
  <w:style w:type="paragraph" w:styleId="Style21">
    <w:name w:val="כותרת תחתונה"/>
    <w:basedOn w:val="Normal"/>
    <w:qFormat/>
    <w:pPr/>
    <w:rPr/>
  </w:style>
  <w:style w:type="paragraph" w:styleId="Style22">
    <w:name w:val="כותרת עליונה"/>
    <w:basedOn w:val="Normal"/>
    <w:qFormat/>
    <w:pPr/>
    <w:rPr/>
  </w:style>
  <w:style w:type="paragraph" w:styleId="Style23">
    <w:name w:val="טקסט בלונים"/>
    <w:basedOn w:val="Normal"/>
    <w:qFormat/>
    <w:pPr/>
    <w:rPr/>
  </w:style>
  <w:style w:type="paragraph" w:styleId="Style24">
    <w:name w:val="טקסט הערה"/>
    <w:basedOn w:val="Normal"/>
    <w:qFormat/>
    <w:pPr/>
    <w:rPr/>
  </w:style>
  <w:style w:type="paragraph" w:styleId="Style25">
    <w:name w:val="נושא הערה"/>
    <w:basedOn w:val="Normal"/>
    <w:qFormat/>
    <w:pPr/>
    <w:rPr/>
  </w:style>
  <w:style w:type="paragraph" w:styleId="Style26">
    <w:name w:val="טקסט הערת שולי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77" TargetMode="External"/><Relationship Id="rId4" Type="http://schemas.openxmlformats.org/officeDocument/2006/relationships/hyperlink" Target="http://www.nevo.co.il/law/70301/300.a.2" TargetMode="External"/><Relationship Id="rId5" Type="http://schemas.openxmlformats.org/officeDocument/2006/relationships/hyperlink" Target="http://www.nevo.co.il/case/6895502" TargetMode="External"/><Relationship Id="rId6" Type="http://schemas.openxmlformats.org/officeDocument/2006/relationships/hyperlink" Target="http://www.nevo.co.il/law/70301/300.a.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00.a.2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6091490" TargetMode="External"/><Relationship Id="rId11" Type="http://schemas.openxmlformats.org/officeDocument/2006/relationships/hyperlink" Target="http://www.nevo.co.il/case/5573732" TargetMode="External"/><Relationship Id="rId12" Type="http://schemas.openxmlformats.org/officeDocument/2006/relationships/hyperlink" Target="http://www.nevo.co.il/case/7980158" TargetMode="External"/><Relationship Id="rId13" Type="http://schemas.openxmlformats.org/officeDocument/2006/relationships/hyperlink" Target="http://www.nevo.co.il/case/18715274" TargetMode="External"/><Relationship Id="rId14" Type="http://schemas.openxmlformats.org/officeDocument/2006/relationships/hyperlink" Target="http://www.nevo.co.il/case/5747789" TargetMode="External"/><Relationship Id="rId15" Type="http://schemas.openxmlformats.org/officeDocument/2006/relationships/hyperlink" Target="http://www.nevo.co.il/case/5606376" TargetMode="External"/><Relationship Id="rId16" Type="http://schemas.openxmlformats.org/officeDocument/2006/relationships/hyperlink" Target="http://www.nevo.co.il/case/6151033" TargetMode="External"/><Relationship Id="rId17" Type="http://schemas.openxmlformats.org/officeDocument/2006/relationships/hyperlink" Target="http://www.nevo.co.il/case/6058753" TargetMode="External"/><Relationship Id="rId18" Type="http://schemas.openxmlformats.org/officeDocument/2006/relationships/hyperlink" Target="http://www.nevo.co.il/case/5756128" TargetMode="External"/><Relationship Id="rId19" Type="http://schemas.openxmlformats.org/officeDocument/2006/relationships/hyperlink" Target="http://www.nevo.co.il/case/5724240" TargetMode="External"/><Relationship Id="rId20" Type="http://schemas.openxmlformats.org/officeDocument/2006/relationships/hyperlink" Target="http://www.nevo.co.il/case/5694020" TargetMode="External"/><Relationship Id="rId21" Type="http://schemas.openxmlformats.org/officeDocument/2006/relationships/hyperlink" Target="http://www.nevo.co.il/case/5714412" TargetMode="External"/><Relationship Id="rId22" Type="http://schemas.openxmlformats.org/officeDocument/2006/relationships/hyperlink" Target="http://www.nevo.co.il/case/5750379" TargetMode="External"/><Relationship Id="rId23" Type="http://schemas.openxmlformats.org/officeDocument/2006/relationships/hyperlink" Target="http://www.nevo.co.il/case/5686441" TargetMode="External"/><Relationship Id="rId24" Type="http://schemas.openxmlformats.org/officeDocument/2006/relationships/hyperlink" Target="http://www.nevo.co.il/case/5803382" TargetMode="External"/><Relationship Id="rId25" Type="http://schemas.openxmlformats.org/officeDocument/2006/relationships/hyperlink" Target="http://www.nevo.co.il/case/5840203" TargetMode="External"/><Relationship Id="rId26" Type="http://schemas.openxmlformats.org/officeDocument/2006/relationships/hyperlink" Target="http://www.nevo.co.il/case/5605674" TargetMode="External"/><Relationship Id="rId27" Type="http://schemas.openxmlformats.org/officeDocument/2006/relationships/hyperlink" Target="http://www.nevo.co.il/case/5691676" TargetMode="External"/><Relationship Id="rId28" Type="http://schemas.openxmlformats.org/officeDocument/2006/relationships/hyperlink" Target="http://www.nevo.co.il/case/5580529" TargetMode="External"/><Relationship Id="rId29" Type="http://schemas.openxmlformats.org/officeDocument/2006/relationships/hyperlink" Target="http://www.nevo.co.il/case/20770422" TargetMode="External"/><Relationship Id="rId30" Type="http://schemas.openxmlformats.org/officeDocument/2006/relationships/hyperlink" Target="http://www.nevo.co.il/law/70301/77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21477594" TargetMode="External"/><Relationship Id="rId33" Type="http://schemas.openxmlformats.org/officeDocument/2006/relationships/hyperlink" Target="http://www.court.gov.il/" TargetMode="External"/><Relationship Id="rId34" Type="http://schemas.openxmlformats.org/officeDocument/2006/relationships/hyperlink" Target="http://www.nevo.co.il/advertisements/nevo-100.doc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2017-04-13T07:59:00Z</dcterms:created>
  <dc:creator> </dc:creator>
  <dc:description/>
  <cp:keywords/>
  <dc:language>en-IL</dc:language>
  <cp:lastModifiedBy>orly</cp:lastModifiedBy>
  <dcterms:modified xsi:type="dcterms:W3CDTF">2017-04-13T07:59:00Z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מוסטפא שאפא (עבד)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6895502;6091490;5573732;7980158;18715274;5747789;5606376;6151033;6058753;5756128;5724240;5694020;5714412;5750379;5686441;5803382;5840203;5605674;5691676;5580529;20770422;21477594</vt:lpwstr>
  </property>
  <property fmtid="{D5CDD505-2E9C-101B-9397-08002B2CF9AE}" pid="9" name="CITY">
    <vt:lpwstr/>
  </property>
  <property fmtid="{D5CDD505-2E9C-101B-9397-08002B2CF9AE}" pid="10" name="DATE">
    <vt:lpwstr>20170407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חיות;י' עמית;נ' סולברג</vt:lpwstr>
  </property>
  <property fmtid="{D5CDD505-2E9C-101B-9397-08002B2CF9AE}" pid="14" name="LAWLISTTMP1">
    <vt:lpwstr>70301/300.a.2:2;077</vt:lpwstr>
  </property>
  <property fmtid="{D5CDD505-2E9C-101B-9397-08002B2CF9AE}" pid="15" name="LAWYER">
    <vt:lpwstr>דפנה פינקלשטיין;אביגדור פלדמן;תומר בן חמו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דיון פלילי</vt:lpwstr>
  </property>
  <property fmtid="{D5CDD505-2E9C-101B-9397-08002B2CF9AE}" pid="31" name="NOSE15">
    <vt:lpwstr>דיון פלילי</vt:lpwstr>
  </property>
  <property fmtid="{D5CDD505-2E9C-101B-9397-08002B2CF9AE}" pid="32" name="NOSE16">
    <vt:lpwstr>דיון פלילי</vt:lpwstr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77;77;77;18;18;18</vt:lpwstr>
  </property>
  <property fmtid="{D5CDD505-2E9C-101B-9397-08002B2CF9AE}" pid="37" name="NOSE21">
    <vt:lpwstr>עבירות</vt:lpwstr>
  </property>
  <property fmtid="{D5CDD505-2E9C-101B-9397-08002B2CF9AE}" pid="38" name="NOSE210">
    <vt:lpwstr/>
  </property>
  <property fmtid="{D5CDD505-2E9C-101B-9397-08002B2CF9AE}" pid="39" name="NOSE22">
    <vt:lpwstr>עבירת הרצח</vt:lpwstr>
  </property>
  <property fmtid="{D5CDD505-2E9C-101B-9397-08002B2CF9AE}" pid="40" name="NOSE23">
    <vt:lpwstr>מחשבה פלילית</vt:lpwstr>
  </property>
  <property fmtid="{D5CDD505-2E9C-101B-9397-08002B2CF9AE}" pid="41" name="NOSE24">
    <vt:lpwstr>הרשעה</vt:lpwstr>
  </property>
  <property fmtid="{D5CDD505-2E9C-101B-9397-08002B2CF9AE}" pid="42" name="NOSE25">
    <vt:lpwstr>בירור האשמה</vt:lpwstr>
  </property>
  <property fmtid="{D5CDD505-2E9C-101B-9397-08002B2CF9AE}" pid="43" name="NOSE26">
    <vt:lpwstr>בירור האשמה</vt:lpwstr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1443;12455;1436;465;449;449</vt:lpwstr>
  </property>
  <property fmtid="{D5CDD505-2E9C-101B-9397-08002B2CF9AE}" pid="48" name="NOSE31">
    <vt:lpwstr>רצח</vt:lpwstr>
  </property>
  <property fmtid="{D5CDD505-2E9C-101B-9397-08002B2CF9AE}" pid="49" name="NOSE310">
    <vt:lpwstr/>
  </property>
  <property fmtid="{D5CDD505-2E9C-101B-9397-08002B2CF9AE}" pid="50" name="NOSE32">
    <vt:lpwstr>החלטה להמית</vt:lpwstr>
  </property>
  <property fmtid="{D5CDD505-2E9C-101B-9397-08002B2CF9AE}" pid="51" name="NOSE33">
    <vt:lpwstr>כוונה תחילה</vt:lpwstr>
  </property>
  <property fmtid="{D5CDD505-2E9C-101B-9397-08002B2CF9AE}" pid="52" name="NOSE34">
    <vt:lpwstr>ספק סביר</vt:lpwstr>
  </property>
  <property fmtid="{D5CDD505-2E9C-101B-9397-08002B2CF9AE}" pid="53" name="NOSE35">
    <vt:lpwstr>גירסאות עובדתיות חלופיות במשפט פלילי</vt:lpwstr>
  </property>
  <property fmtid="{D5CDD505-2E9C-101B-9397-08002B2CF9AE}" pid="54" name="NOSE36">
    <vt:lpwstr>קו הגנה חלופי</vt:lpwstr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8927;16197;8715;3635;12862;15564</vt:lpwstr>
  </property>
  <property fmtid="{D5CDD505-2E9C-101B-9397-08002B2CF9AE}" pid="59" name="PADIDATE">
    <vt:lpwstr>20170413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2550</vt:lpwstr>
  </property>
  <property fmtid="{D5CDD505-2E9C-101B-9397-08002B2CF9AE}" pid="65" name="PROCYEAR">
    <vt:lpwstr>15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410120170407</vt:lpwstr>
  </property>
  <property fmtid="{D5CDD505-2E9C-101B-9397-08002B2CF9AE}" pid="69" name="TYPE_N_DATE">
    <vt:lpwstr>41020170407</vt:lpwstr>
  </property>
  <property fmtid="{D5CDD505-2E9C-101B-9397-08002B2CF9AE}" pid="70" name="VOLUME">
    <vt:lpwstr/>
  </property>
  <property fmtid="{D5CDD505-2E9C-101B-9397-08002B2CF9AE}" pid="71" name="WORDNUMPAGES">
    <vt:lpwstr>23</vt:lpwstr>
  </property>
</Properties>
</file>