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2594/18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בדוי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2.10.2017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17606-07-15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סעב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80"/>
        <w:gridCol w:w="265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8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65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25.3.2019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בולוס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5" w:name="PsakDin"/>
            <w:bookmarkStart w:id="6" w:name="BeginProtocol"/>
            <w:bookmarkStart w:id="7" w:name="secretary"/>
            <w:bookmarkEnd w:id="5"/>
            <w:bookmarkEnd w:id="6"/>
            <w:bookmarkEnd w:id="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8" w:name="Start_Write"/>
      <w:bookmarkStart w:id="9" w:name="Writer_Name"/>
      <w:bookmarkEnd w:id="8"/>
      <w:bookmarkEnd w:id="9"/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ובהמלצתנו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ומאמץ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ליבנו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25.3.2019</w:t>
      </w:r>
      <w:r>
        <w:rPr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" w:cs="Arial TUR"/>
                <w:rtl w:val="true"/>
              </w:rPr>
              <w:t xml:space="preserve">                   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18025940</w:t>
      </w:r>
      <w:r>
        <w:rPr>
          <w:sz w:val="16"/>
          <w:rtl w:val="true"/>
        </w:rPr>
        <w:t>_</w:t>
      </w:r>
      <w:r>
        <w:rPr>
          <w:sz w:val="16"/>
        </w:rPr>
        <w:t>A07.docx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ברק ארז </w:t>
      </w:r>
      <w:r>
        <w:rPr>
          <w:rFonts w:cs="David" w:ascii="David" w:hAnsi="David"/>
          <w:color w:val="000000"/>
          <w:szCs w:val="22"/>
        </w:rPr>
        <w:t>54678313-2594/18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2594/18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בדוי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26837" TargetMode="External"/><Relationship Id="rId3" Type="http://schemas.openxmlformats.org/officeDocument/2006/relationships/hyperlink" Target="http://supreme.court.gov.il/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2019-03-27T09:09:00Z</dcterms:created>
  <dc:creator>h4</dc:creator>
  <dc:description/>
  <cp:keywords/>
  <dc:language>en-IL</dc:language>
  <cp:lastModifiedBy>h3</cp:lastModifiedBy>
  <cp:lastPrinted>2019-03-26T13:17:00Z</cp:lastPrinted>
  <dcterms:modified xsi:type="dcterms:W3CDTF">2019-03-27T09:09:00Z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מוחמד בדוי</vt:lpwstr>
  </property>
  <property fmtid="{D5CDD505-2E9C-101B-9397-08002B2CF9AE}" pid="3" name="APPELLEE">
    <vt:lpwstr>מדינת ישראל</vt:lpwstr>
  </property>
  <property fmtid="{D5CDD505-2E9C-101B-9397-08002B2CF9AE}" pid="4" name="CASESLISTTMP1">
    <vt:lpwstr>20426837</vt:lpwstr>
  </property>
  <property fmtid="{D5CDD505-2E9C-101B-9397-08002B2CF9AE}" pid="5" name="DATE">
    <vt:lpwstr>20190325</vt:lpwstr>
  </property>
  <property fmtid="{D5CDD505-2E9C-101B-9397-08002B2CF9AE}" pid="6" name="JUDGE">
    <vt:lpwstr>ד' ברק ארז;ד' מינץ;ע' גרוסקופף</vt:lpwstr>
  </property>
  <property fmtid="{D5CDD505-2E9C-101B-9397-08002B2CF9AE}" pid="7" name="LAWYER">
    <vt:lpwstr>מריה ציבלין;חנא בולוס;שירות המבחן למבוגרים גב' ברכה וייס</vt:lpwstr>
  </property>
  <property fmtid="{D5CDD505-2E9C-101B-9397-08002B2CF9AE}" pid="8" name="PROCESS">
    <vt:lpwstr>עפ</vt:lpwstr>
  </property>
  <property fmtid="{D5CDD505-2E9C-101B-9397-08002B2CF9AE}" pid="9" name="PROCNUM">
    <vt:lpwstr>2594</vt:lpwstr>
  </property>
  <property fmtid="{D5CDD505-2E9C-101B-9397-08002B2CF9AE}" pid="10" name="PROCYEAR">
    <vt:lpwstr>18</vt:lpwstr>
  </property>
  <property fmtid="{D5CDD505-2E9C-101B-9397-08002B2CF9AE}" pid="11" name="PSAKDIN">
    <vt:lpwstr>פסק-דין</vt:lpwstr>
  </property>
  <property fmtid="{D5CDD505-2E9C-101B-9397-08002B2CF9AE}" pid="12" name="TYPE">
    <vt:lpwstr>1</vt:lpwstr>
  </property>
  <property fmtid="{D5CDD505-2E9C-101B-9397-08002B2CF9AE}" pid="13" name="TYPE_ABS_DATE">
    <vt:lpwstr>410020190325</vt:lpwstr>
  </property>
  <property fmtid="{D5CDD505-2E9C-101B-9397-08002B2CF9AE}" pid="14" name="TYPE_N_DATE">
    <vt:lpwstr>41020190325</vt:lpwstr>
  </property>
  <property fmtid="{D5CDD505-2E9C-101B-9397-08002B2CF9AE}" pid="15" name="WORDNUMPAGES">
    <vt:lpwstr>2</vt:lpwstr>
  </property>
</Properties>
</file>