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2602/15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אברהים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אלענאמי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13.11.2014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24.3.2015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53779-06-13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rtl w:val="true"/>
              </w:rPr>
              <w:t>ה</w:t>
            </w:r>
            <w:r>
              <w:rPr>
                <w:rFonts w:cs="David"/>
                <w:rtl w:val="true"/>
              </w:rPr>
              <w:t xml:space="preserve">' </w:t>
            </w:r>
            <w:r>
              <w:rPr>
                <w:rFonts w:cs="David"/>
                <w:rtl w:val="true"/>
              </w:rPr>
              <w:t>בתמוז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התשע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ו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11.7.2016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נוסבאום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רובינשטיין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דחוקה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center"/>
        <w:rPr/>
      </w:pPr>
      <w:bookmarkStart w:id="13" w:name="Start_Write"/>
      <w:bookmarkEnd w:id="13"/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אזולאי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זלוצ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ובר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53779-05-13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מזעזע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ותשובת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לכרימאן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אלענאמי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מאלצהיימר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מסתובבת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3:50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הכניסהּ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הרכב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רכבו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ראש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זוהר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עזבהּ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הוואדיות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בלות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השקים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בגפיים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ובעכוז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במותניה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בעכוזה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זרועותיה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סנטימטרים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קמ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6827-05-13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תיק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53779-05-13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שהסיעהּ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מציאת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הגופה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וניסיון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ההימלטות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אלענאמי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יונס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החיפושים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השעות</w:t>
      </w:r>
      <w:r>
        <w:rPr>
          <w:rFonts w:eastAsia="Garamond"/>
          <w:sz w:val="28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Cs w:val="28"/>
        </w:rPr>
        <w:t>13:00-12:00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סלאח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וסלמאן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סלמאן</w:t>
      </w:r>
      <w:r>
        <w:rPr>
          <w:rFonts w:cs="Miriam"/>
          <w:spacing w:val="0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וסלמאן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יכונו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האחים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שמאבטח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בדיקת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הרכב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במרכז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הלאומי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לרפואה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משפטית</w:t>
      </w:r>
      <w:r>
        <w:rPr>
          <w:rFonts w:cs="Miriam"/>
          <w:spacing w:val="0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המכון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לרפואה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פרונט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בדגימת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לפריצות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ולגניבת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אמרות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הכיכר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תשאול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מזכרונו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החקירה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באגרוף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תתעורר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להדליק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ביחידות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והווידאו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באגרופים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כשהכניסהּ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להרביץ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השכיבהּ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שתתעורר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פלגינן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כמעורער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במחשב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מהאזיקים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להסתכלות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בגנבים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שלהערכתו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הוליכם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הועמסה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23.5.2015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מדקירות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החלום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משהתוודע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פתאומי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ומצטרפים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/>
          <w:shd w:fill="FFFF00" w:val="clea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שרוחשים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מסטול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טריפים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מזעזע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מסטול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באמתחתו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ולביתורה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ולמבער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שהמבער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חוות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המומחים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זייצב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קטאניק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סנטימטרים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ובשריר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הסטרנו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>-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קליאדו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>-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מסטואיד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>(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שריר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המצוי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בצדי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הצוואר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ותפקידו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לסובב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ולכופף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Emphasis"/>
          <w:rFonts w:eastAsia="Garamon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הראש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ע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>'</w:t>
      </w:r>
      <w:r>
        <w:rPr>
          <w:rStyle w:val="Emphasis"/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Emphasis"/>
          <w:rFonts w:cs="FrankRuehl"/>
          <w:b w:val="false"/>
          <w:bCs w:val="false"/>
          <w:sz w:val="28"/>
          <w:szCs w:val="28"/>
          <w:rtl w:val="true"/>
        </w:rPr>
        <w:t>')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ובגפיים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ובעכוז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מהתייבשות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האנטומי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והמורפולוגי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הריקבון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הריקבון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טרייה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מיטשטשים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עדויות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וסלמאן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וחיכוכים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עדויות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מוחמד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סלאח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מביטוח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ודיווחו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שנרצחה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טענות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בדבר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מחדלי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ממכשירו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ובשחזור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סופית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נחרכה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שלהמתת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לנוהלי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/>
        <w:t>CT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גולארי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והכשרה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הוורבליות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ושתוקנה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ומתואמות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ובעכוז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ובלילות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עטווה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ולקזז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טיעוני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ומרוחק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לקינטור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התבטאויותיו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ערטילאית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הפתולוגיות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מהתייבשות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tl w:val="true"/>
        </w:rPr>
        <w:t xml:space="preserve"> </w:t>
      </w:r>
      <w:r>
        <w:rPr/>
        <w:t>CT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/>
        <w:t>CT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/>
        <w:t>CT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הרופא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8279/11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1.7.2013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פחימה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פחימה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חזן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18.1.2017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6167/99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שלוש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shd w:fill="FFFFFF" w:val="clear"/>
          <w:rtl w:val="true"/>
        </w:rPr>
        <w:t>) (</w:t>
      </w:r>
      <w:r>
        <w:rPr>
          <w:rFonts w:cs="FrankRuehl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/>
          <w:sz w:val="28"/>
          <w:szCs w:val="28"/>
          <w:shd w:fill="FFFFFF" w:val="clear"/>
          <w:rtl w:val="true"/>
        </w:rPr>
        <w:t xml:space="preserve">: </w:t>
      </w:r>
      <w:r>
        <w:rPr>
          <w:rFonts w:cs="FrankRuehl"/>
          <w:sz w:val="28"/>
          <w:sz w:val="28"/>
          <w:szCs w:val="28"/>
          <w:shd w:fill="FFFFFF" w:val="clear"/>
          <w:rtl w:val="true"/>
        </w:rPr>
        <w:t>עניין</w:t>
      </w:r>
      <w:r>
        <w:rPr>
          <w:rFonts w:eastAsia="Garamond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shd w:fill="FFFFFF" w:val="clear"/>
          <w:rtl w:val="true"/>
        </w:rPr>
        <w:t>בן</w:t>
      </w:r>
      <w:r>
        <w:rPr>
          <w:rFonts w:eastAsia="Garamond"/>
          <w:shd w:fill="FFFFFF" w:val="clear"/>
          <w:rtl w:val="true"/>
        </w:rPr>
        <w:t xml:space="preserve"> </w:t>
      </w:r>
      <w:r>
        <w:rPr>
          <w:rFonts w:cs="Miriam"/>
          <w:shd w:fill="FFFFFF" w:val="clear"/>
          <w:rtl w:val="true"/>
        </w:rPr>
        <w:t>שלוש</w:t>
      </w:r>
      <w:r>
        <w:rPr>
          <w:rFonts w:cs="FrankRuehl"/>
          <w:sz w:val="28"/>
          <w:szCs w:val="28"/>
          <w:shd w:fill="FFFFFF" w:val="clear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איכותי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צירופן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2132/04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קייס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28.5.2007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מור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  <w:br/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מזומנות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מפסיפס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אינטגרטיבית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וקוהרנטית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מתצרף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ומקיפה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6392/13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סולברג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שלוש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2661/13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יחייב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39-37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ובראן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18.2.2014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בשלב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בשלב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בשלב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1888/02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מקדאד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הכלל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הפרט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שחזורו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בשלב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קטאניק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מהרופא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התייבשות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סבורתני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וגולארי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שמתרשמת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3.9.2009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FrankRuehl"/>
          <w:color w:val="333333"/>
          <w:sz w:val="21"/>
          <w:szCs w:val="21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הורוביץ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Miriam"/>
          <w:spacing w:val="0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2.3.2006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6073/11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סגל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11.6.2012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ששורטט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7160/10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סמילא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22.2.2014</w:t>
      </w:r>
      <w:r>
        <w:rPr>
          <w:rFonts w:cs="FrankRuehl"/>
          <w:sz w:val="28"/>
          <w:szCs w:val="28"/>
          <w:rtl w:val="true"/>
        </w:rPr>
        <w:t>))"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6255/03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פלוני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168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9969/01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16.10.2006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23/85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טובול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309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ממאבטחי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מסטול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14.7.2014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>-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4342/97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796-795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ההיעדרות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').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מלהגיב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שתתעורר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שנעדרה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).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בצווארה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Arimo" w:ascii="Arimo" w:hAnsi="Arimo"/>
          <w:sz w:val="28"/>
          <w:szCs w:val="28"/>
        </w:rPr>
        <w:t>27</w:t>
      </w:r>
      <w:r>
        <w:rPr>
          <w:rFonts w:cs="Arimo" w:ascii="Arimo" w:hAnsi="Arimo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4656/03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מירופולסקי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1.12.2004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שלגביהן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תסריט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ופריצות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כשגופת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>" (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חלילי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10082/04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אברמוב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25.10.2006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4317/97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פוליאקוב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נג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הקינטור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" (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7392/06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סאלח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28.06.2010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153/85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כהן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           </w:t>
      </w:r>
      <w:r>
        <w:rPr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שהמכשירים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גיידנוב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שייניס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ומובהקת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7033/04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יאיר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11.09.2006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5225/03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חבאס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1769/14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סועאד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9727/05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פלוני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להבקיעו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מסטול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שיכנעני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')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15026020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נס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54678313-2602/15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Arimo">
    <w:altName w:val="arial"/>
    <w:charset w:val="00" w:characterSet="windows-1252"/>
    <w:family w:val="roma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2602/15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אברהים אלענאמי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2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7">
    <w:name w:val="טקסט הערה"/>
    <w:basedOn w:val="Normal"/>
    <w:qFormat/>
    <w:pPr/>
    <w:rPr/>
  </w:style>
  <w:style w:type="paragraph" w:styleId="Style18">
    <w:name w:val="נושא הערה"/>
    <w:basedOn w:val="Normal"/>
    <w:qFormat/>
    <w:pPr/>
    <w:rPr/>
  </w:style>
  <w:style w:type="paragraph" w:styleId="Style19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02120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.a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case/7021200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7016308" TargetMode="External"/><Relationship Id="rId10" Type="http://schemas.openxmlformats.org/officeDocument/2006/relationships/hyperlink" Target="http://www.nevo.co.il/case/7021200" TargetMode="External"/><Relationship Id="rId11" Type="http://schemas.openxmlformats.org/officeDocument/2006/relationships/hyperlink" Target="http://www.nevo.co.il/law/70301/77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606389" TargetMode="External"/><Relationship Id="rId15" Type="http://schemas.openxmlformats.org/officeDocument/2006/relationships/hyperlink" Target="http://www.nevo.co.il/case/18753203" TargetMode="External"/><Relationship Id="rId16" Type="http://schemas.openxmlformats.org/officeDocument/2006/relationships/hyperlink" Target="http://www.nevo.co.il/case/16864442" TargetMode="External"/><Relationship Id="rId17" Type="http://schemas.openxmlformats.org/officeDocument/2006/relationships/hyperlink" Target="http://www.nevo.co.il/case/5675397" TargetMode="External"/><Relationship Id="rId18" Type="http://schemas.openxmlformats.org/officeDocument/2006/relationships/hyperlink" Target="http://www.nevo.co.il/case/5768551" TargetMode="External"/><Relationship Id="rId19" Type="http://schemas.openxmlformats.org/officeDocument/2006/relationships/hyperlink" Target="http://www.nevo.co.il/case/8245382" TargetMode="External"/><Relationship Id="rId20" Type="http://schemas.openxmlformats.org/officeDocument/2006/relationships/hyperlink" Target="http://www.nevo.co.il/case/6887622" TargetMode="External"/><Relationship Id="rId21" Type="http://schemas.openxmlformats.org/officeDocument/2006/relationships/hyperlink" Target="http://www.nevo.co.il/case/5798700" TargetMode="External"/><Relationship Id="rId22" Type="http://schemas.openxmlformats.org/officeDocument/2006/relationships/hyperlink" Target="http://www.nevo.co.il/case/6103934" TargetMode="External"/><Relationship Id="rId23" Type="http://schemas.openxmlformats.org/officeDocument/2006/relationships/hyperlink" Target="http://www.nevo.co.il/case/5711108" TargetMode="External"/><Relationship Id="rId24" Type="http://schemas.openxmlformats.org/officeDocument/2006/relationships/hyperlink" Target="http://www.nevo.co.il/case/6200481" TargetMode="External"/><Relationship Id="rId25" Type="http://schemas.openxmlformats.org/officeDocument/2006/relationships/hyperlink" Target="http://www.nevo.co.il/case/5594098" TargetMode="External"/><Relationship Id="rId26" Type="http://schemas.openxmlformats.org/officeDocument/2006/relationships/hyperlink" Target="http://www.nevo.co.il/case/5906109" TargetMode="External"/><Relationship Id="rId27" Type="http://schemas.openxmlformats.org/officeDocument/2006/relationships/hyperlink" Target="http://www.nevo.co.il/case/5736236" TargetMode="External"/><Relationship Id="rId28" Type="http://schemas.openxmlformats.org/officeDocument/2006/relationships/hyperlink" Target="http://www.nevo.co.il/case/5594098" TargetMode="External"/><Relationship Id="rId29" Type="http://schemas.openxmlformats.org/officeDocument/2006/relationships/hyperlink" Target="http://www.nevo.co.il/case/6232497" TargetMode="External"/><Relationship Id="rId30" Type="http://schemas.openxmlformats.org/officeDocument/2006/relationships/hyperlink" Target="http://www.nevo.co.il/case/5868184" TargetMode="External"/><Relationship Id="rId31" Type="http://schemas.openxmlformats.org/officeDocument/2006/relationships/hyperlink" Target="http://www.nevo.co.il/case/17939983" TargetMode="External"/><Relationship Id="rId32" Type="http://schemas.openxmlformats.org/officeDocument/2006/relationships/hyperlink" Target="http://www.nevo.co.il/case/5709872" TargetMode="External"/><Relationship Id="rId33" Type="http://schemas.openxmlformats.org/officeDocument/2006/relationships/hyperlink" Target="http://www.nevo.co.il/case/5811601" TargetMode="External"/><Relationship Id="rId34" Type="http://schemas.openxmlformats.org/officeDocument/2006/relationships/hyperlink" Target="http://www.nevo.co.il/case/5574106" TargetMode="External"/><Relationship Id="rId35" Type="http://schemas.openxmlformats.org/officeDocument/2006/relationships/hyperlink" Target="http://www.nevo.co.il/case/17015929" TargetMode="External"/><Relationship Id="rId36" Type="http://schemas.openxmlformats.org/officeDocument/2006/relationships/hyperlink" Target="http://www.nevo.co.il/case/5840580" TargetMode="External"/><Relationship Id="rId37" Type="http://schemas.openxmlformats.org/officeDocument/2006/relationships/hyperlink" Target="http://www.nevo.co.il/case/5949860" TargetMode="External"/><Relationship Id="rId38" Type="http://schemas.openxmlformats.org/officeDocument/2006/relationships/hyperlink" Target="http://www.nevo.co.il/case/5721813" TargetMode="External"/><Relationship Id="rId39" Type="http://schemas.openxmlformats.org/officeDocument/2006/relationships/hyperlink" Target="http://www.nevo.co.il/case/17935522" TargetMode="External"/><Relationship Id="rId40" Type="http://schemas.openxmlformats.org/officeDocument/2006/relationships/hyperlink" Target="http://www.nevo.co.il/case/13100241" TargetMode="External"/><Relationship Id="rId41" Type="http://schemas.openxmlformats.org/officeDocument/2006/relationships/hyperlink" Target="http://www.nevo.co.il/case/20028610" TargetMode="External"/><Relationship Id="rId42" Type="http://schemas.openxmlformats.org/officeDocument/2006/relationships/hyperlink" Target="http://www.nevo.co.il/case/5676752" TargetMode="External"/><Relationship Id="rId43" Type="http://schemas.openxmlformats.org/officeDocument/2006/relationships/hyperlink" Target="http://www.nevo.co.il/case/6000299" TargetMode="External"/><Relationship Id="rId44" Type="http://schemas.openxmlformats.org/officeDocument/2006/relationships/hyperlink" Target="http://www.nevo.co.il/case/13038692" TargetMode="External"/><Relationship Id="rId45" Type="http://schemas.openxmlformats.org/officeDocument/2006/relationships/hyperlink" Target="http://www.nevo.co.il/case/6158650" TargetMode="External"/><Relationship Id="rId46" Type="http://schemas.openxmlformats.org/officeDocument/2006/relationships/hyperlink" Target="http://www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2017-08-27T07:11:00Z</dcterms:created>
  <dc:creator> </dc:creator>
  <dc:description/>
  <cp:keywords/>
  <dc:language>en-IL</dc:language>
  <cp:lastModifiedBy>orly</cp:lastModifiedBy>
  <dcterms:modified xsi:type="dcterms:W3CDTF">2017-08-27T07:11:00Z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אברהים אלענאמי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7021200:3;7016308;5606389;18753203;16864442;5675397;5768551;8245382;6887622;5798700;6103934;5711108;6200481;5594098:2;5906109;5736236;6232497;5868184;17939983;5709872;5811601;5574106;17015929;5840580;5949860;5721813;17935522;13100241;20028610;5676752</vt:lpwstr>
  </property>
  <property fmtid="{D5CDD505-2E9C-101B-9397-08002B2CF9AE}" pid="9" name="CASESLISTTMP2">
    <vt:lpwstr>6000299;13038692;6158650</vt:lpwstr>
  </property>
  <property fmtid="{D5CDD505-2E9C-101B-9397-08002B2CF9AE}" pid="10" name="CITY">
    <vt:lpwstr/>
  </property>
  <property fmtid="{D5CDD505-2E9C-101B-9397-08002B2CF9AE}" pid="11" name="DATE">
    <vt:lpwstr>20170822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דנציגר;ע' ברון;א' רובינשטיין</vt:lpwstr>
  </property>
  <property fmtid="{D5CDD505-2E9C-101B-9397-08002B2CF9AE}" pid="15" name="LAWLISTTMP1">
    <vt:lpwstr>70301/300.a.2;077.a</vt:lpwstr>
  </property>
  <property fmtid="{D5CDD505-2E9C-101B-9397-08002B2CF9AE}" pid="16" name="LAWYER">
    <vt:lpwstr>רחלי זוארץ לוי;יוני נוסבאום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הכרעת-דין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459;1443</vt:lpwstr>
  </property>
  <property fmtid="{D5CDD505-2E9C-101B-9397-08002B2CF9AE}" pid="49" name="NOSE31">
    <vt:lpwstr>הרשעה</vt:lpwstr>
  </property>
  <property fmtid="{D5CDD505-2E9C-101B-9397-08002B2CF9AE}" pid="50" name="NOSE310">
    <vt:lpwstr/>
  </property>
  <property fmtid="{D5CDD505-2E9C-101B-9397-08002B2CF9AE}" pid="51" name="NOSE32">
    <vt:lpwstr>רצח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3604;8927</vt:lpwstr>
  </property>
  <property fmtid="{D5CDD505-2E9C-101B-9397-08002B2CF9AE}" pid="60" name="PADIDATE">
    <vt:lpwstr>20170827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2602</vt:lpwstr>
  </property>
  <property fmtid="{D5CDD505-2E9C-101B-9397-08002B2CF9AE}" pid="66" name="PROCYEAR">
    <vt:lpwstr>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410120170822</vt:lpwstr>
  </property>
  <property fmtid="{D5CDD505-2E9C-101B-9397-08002B2CF9AE}" pid="70" name="TYPE_N_DATE">
    <vt:lpwstr>41020170822</vt:lpwstr>
  </property>
  <property fmtid="{D5CDD505-2E9C-101B-9397-08002B2CF9AE}" pid="71" name="VOLUME">
    <vt:lpwstr/>
  </property>
  <property fmtid="{D5CDD505-2E9C-101B-9397-08002B2CF9AE}" pid="72" name="WORDNUMPAGES">
    <vt:lpwstr>26</vt:lpwstr>
  </property>
</Properties>
</file>