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3554/16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שחר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יעקובוביץ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20.3.2016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23061-07-15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18.5.2017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ימימה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אברמוביץ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עודד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ציון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מסועפת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שנסבה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שעסקה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בתעודת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התחזות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מלבטל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שסמכות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העקרוני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נאכף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בישראל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להתבונן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בפריזמה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משומנת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יוזם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מעסיקיו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לגיטימי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שהימנעות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פתיחת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לעתידם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ומשפחתו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לעתיד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לקידום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העמוקה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התמקדות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המתאימים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תכליותיו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שבסופו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שנלווה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שחסרונותיה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התשתית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מסועפת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23061-07-15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התחזות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הגנת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הפרטיות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הפרטיות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תקנות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>) "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חידושה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הגנת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הפרטיות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2083/96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כתב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5446/15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חנימוב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3.3.2016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חנימוב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8215/16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יצחק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מכריעה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המוצלח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Style w:val="default"/>
          <w:sz w:val="26"/>
          <w:sz w:val="26"/>
          <w:szCs w:val="26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חנימוב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default"/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בורג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משומנת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הפנייתה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הפורמאלי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תכליותיו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שחסרונותיה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המתנדבים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חריגות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לאפיוני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אישיותו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pacing w:val="0"/>
                <w:sz w:val="24"/>
                <w:szCs w:val="24"/>
              </w:rPr>
            </w:pP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pacing w:val="0"/>
                <w:sz w:val="24"/>
                <w:szCs w:val="24"/>
              </w:rPr>
            </w:pP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pacing w:val="0"/>
                <w:sz w:val="24"/>
                <w:szCs w:val="24"/>
                <w:rtl w:val="true"/>
              </w:rPr>
              <w:t xml:space="preserve">    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;Arial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5129371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54678313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16035540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A10.doc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</w:rPr>
        <w:t>54678313-3554/16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0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3554/16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שחר יעקובוביץ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339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83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1631" TargetMode="External"/><Relationship Id="rId7" Type="http://schemas.openxmlformats.org/officeDocument/2006/relationships/hyperlink" Target="http://www.nevo.co.il/law/71631/2.1" TargetMode="External"/><Relationship Id="rId8" Type="http://schemas.openxmlformats.org/officeDocument/2006/relationships/hyperlink" Target="http://www.nevo.co.il/law/74274" TargetMode="External"/><Relationship Id="rId9" Type="http://schemas.openxmlformats.org/officeDocument/2006/relationships/hyperlink" Target="http://www.nevo.co.il/law/74274/15b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92a" TargetMode="External"/><Relationship Id="rId12" Type="http://schemas.openxmlformats.org/officeDocument/2006/relationships/hyperlink" Target="http://www.nevo.co.il/case/20433920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83" TargetMode="External"/><Relationship Id="rId16" Type="http://schemas.openxmlformats.org/officeDocument/2006/relationships/hyperlink" Target="http://www.nevo.co.il/law/71631/2.1" TargetMode="External"/><Relationship Id="rId17" Type="http://schemas.openxmlformats.org/officeDocument/2006/relationships/hyperlink" Target="http://www.nevo.co.il/law/71631" TargetMode="External"/><Relationship Id="rId18" Type="http://schemas.openxmlformats.org/officeDocument/2006/relationships/hyperlink" Target="http://www.nevo.co.il/law/74274/15b" TargetMode="External"/><Relationship Id="rId19" Type="http://schemas.openxmlformats.org/officeDocument/2006/relationships/hyperlink" Target="http://www.nevo.co.il/law/74274" TargetMode="External"/><Relationship Id="rId20" Type="http://schemas.openxmlformats.org/officeDocument/2006/relationships/hyperlink" Target="http://www.nevo.co.il/law/71631" TargetMode="External"/><Relationship Id="rId21" Type="http://schemas.openxmlformats.org/officeDocument/2006/relationships/hyperlink" Target="http://www.nevo.co.il/case/5810781" TargetMode="External"/><Relationship Id="rId22" Type="http://schemas.openxmlformats.org/officeDocument/2006/relationships/hyperlink" Target="http://www.nevo.co.il/law/74274" TargetMode="External"/><Relationship Id="rId23" Type="http://schemas.openxmlformats.org/officeDocument/2006/relationships/hyperlink" Target="http://www.nevo.co.il/case/20500251" TargetMode="External"/><Relationship Id="rId24" Type="http://schemas.openxmlformats.org/officeDocument/2006/relationships/hyperlink" Target="http://www.nevo.co.il/case/21511777" TargetMode="External"/><Relationship Id="rId25" Type="http://schemas.openxmlformats.org/officeDocument/2006/relationships/hyperlink" Target="http://www.nevo.co.il/law/74903/192a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274/15b" TargetMode="External"/><Relationship Id="rId28" Type="http://schemas.openxmlformats.org/officeDocument/2006/relationships/hyperlink" Target="http://www.nevo.co.il/law/74274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2017-06-11T19:15:00Z</dcterms:created>
  <dc:creator> </dc:creator>
  <dc:description/>
  <cp:keywords/>
  <dc:language>en-IL</dc:language>
  <cp:lastModifiedBy>orly</cp:lastModifiedBy>
  <dcterms:modified xsi:type="dcterms:W3CDTF">2017-06-11T19:15:00Z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שחר יעקובוביץ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20433920:2;5810781;20500251;21511777</vt:lpwstr>
  </property>
  <property fmtid="{D5CDD505-2E9C-101B-9397-08002B2CF9AE}" pid="9" name="CITY">
    <vt:lpwstr/>
  </property>
  <property fmtid="{D5CDD505-2E9C-101B-9397-08002B2CF9AE}" pid="10" name="DATE">
    <vt:lpwstr>20170611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חיות;א' שהם;ד' ברק ארז</vt:lpwstr>
  </property>
  <property fmtid="{D5CDD505-2E9C-101B-9397-08002B2CF9AE}" pid="14" name="LAWLISTTMP1">
    <vt:lpwstr>70301/284;283</vt:lpwstr>
  </property>
  <property fmtid="{D5CDD505-2E9C-101B-9397-08002B2CF9AE}" pid="15" name="LAWLISTTMP2">
    <vt:lpwstr>71631/002.1</vt:lpwstr>
  </property>
  <property fmtid="{D5CDD505-2E9C-101B-9397-08002B2CF9AE}" pid="16" name="LAWLISTTMP3">
    <vt:lpwstr>74274/015b:2</vt:lpwstr>
  </property>
  <property fmtid="{D5CDD505-2E9C-101B-9397-08002B2CF9AE}" pid="17" name="LAWLISTTMP4">
    <vt:lpwstr>74903/192a</vt:lpwstr>
  </property>
  <property fmtid="{D5CDD505-2E9C-101B-9397-08002B2CF9AE}" pid="18" name="LAWYER">
    <vt:lpwstr>עודד ציון;ימימה אברמוביץ';שירות המבחן למבוגרים גב' 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</vt:lpwstr>
  </property>
  <property fmtid="{D5CDD505-2E9C-101B-9397-08002B2CF9AE}" pid="40" name="NOSE21">
    <vt:lpwstr>הרשעה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465</vt:lpwstr>
  </property>
  <property fmtid="{D5CDD505-2E9C-101B-9397-08002B2CF9AE}" pid="51" name="NOSE31">
    <vt:lpwstr>הימנעות מהרשעה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3634</vt:lpwstr>
  </property>
  <property fmtid="{D5CDD505-2E9C-101B-9397-08002B2CF9AE}" pid="62" name="PADIDATE">
    <vt:lpwstr>20170612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3554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410120170611</vt:lpwstr>
  </property>
  <property fmtid="{D5CDD505-2E9C-101B-9397-08002B2CF9AE}" pid="72" name="TYPE_N_DATE">
    <vt:lpwstr>41020170611</vt:lpwstr>
  </property>
  <property fmtid="{D5CDD505-2E9C-101B-9397-08002B2CF9AE}" pid="73" name="VOLUME">
    <vt:lpwstr/>
  </property>
  <property fmtid="{D5CDD505-2E9C-101B-9397-08002B2CF9AE}" pid="74" name="WORDNUMPAGES">
    <vt:lpwstr>8</vt:lpwstr>
  </property>
</Properties>
</file>