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3958/16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רוברט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ראובן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)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אבקסיס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1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</w:rPr>
              <w:t>2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.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>.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5.04.2016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40909-03-15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אקסלרד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4"/>
                <w:szCs w:val="24"/>
              </w:rPr>
            </w:pPr>
            <w:r>
              <w:rPr>
                <w:rFonts w:cs="David"/>
                <w:sz w:val="24"/>
                <w:szCs w:val="24"/>
                <w:rtl w:val="true"/>
              </w:rPr>
              <w:t>(</w:t>
            </w:r>
            <w:r>
              <w:rPr>
                <w:rFonts w:cs="David"/>
                <w:sz w:val="24"/>
                <w:szCs w:val="24"/>
              </w:rPr>
              <w:t>20.3.17</w:t>
            </w:r>
            <w:r>
              <w:rPr>
                <w:rFonts w:cs="David"/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אבוהב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עילית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דן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58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End w:id="6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מתייחסים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הבניית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השיפוטי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שיסוף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עורפו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6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במצטבר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20,000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בקבעו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בצורה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קפדנית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ומפורטת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הראייתי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שהונח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ועיקר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ואולם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מתייחסים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המחוקק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שבביצועה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במקצת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בשגגה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המצדיקה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בנוסף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שעלולה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להסתיים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בתוצאות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בנקל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הרלבנטיים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ובפרט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המכביד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המותנה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עשרת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החודשים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במצטבר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מצדיקה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במצטבר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הפעלתו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בחופף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החריג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לכלל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לזכות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העניין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7" w:name="ABSTRACT_END"/>
      <w:bookmarkStart w:id="8" w:name="LawTable_End"/>
      <w:bookmarkStart w:id="9" w:name="ABSTRACT_END"/>
      <w:bookmarkStart w:id="10" w:name="LawTable_End"/>
      <w:bookmarkEnd w:id="9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1" w:name="PsakDin"/>
            <w:bookmarkStart w:id="12" w:name="secretary"/>
            <w:bookmarkStart w:id="13" w:name="BeginProtocol"/>
            <w:bookmarkEnd w:id="11"/>
            <w:bookmarkEnd w:id="12"/>
            <w:bookmarkEnd w:id="13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5" w:name="Start_Write"/>
      <w:bookmarkEnd w:id="15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עורפו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186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אקסלרד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ואמינה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בכתפו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שיחה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שהוקלטה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>, "</w:t>
      </w:r>
      <w:r>
        <w:rPr>
          <w:rFonts w:cs="FrankRuehl"/>
          <w:sz w:val="28"/>
          <w:sz w:val="28"/>
          <w:szCs w:val="28"/>
          <w:rtl w:val="true"/>
        </w:rPr>
        <w:t>וואיי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הלך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אבקסיס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בורח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אמא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העיניים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בשחזור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סימן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FrankRuehl"/>
          <w:sz w:val="28"/>
          <w:szCs w:val="28"/>
          <w:rtl w:val="true"/>
        </w:rPr>
        <w:t>.)</w:t>
      </w:r>
      <w:r>
        <w:rPr>
          <w:rFonts w:cs="FrankRuehl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ופלסטר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ונעלם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מהגירסאות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עזיבתו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אופנייו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שנתגלעו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בגרסאותיו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להסתבכות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ובתשובותיו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שלגביהם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כתמיכה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יצויין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משנמצאה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בחולצה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</w:t>
      </w:r>
      <w:r>
        <w:rPr>
          <w:rFonts w:cs="FrankRuehl"/>
          <w:sz w:val="28"/>
          <w:sz w:val="28"/>
          <w:szCs w:val="28"/>
          <w:rtl w:val="true"/>
        </w:rPr>
        <w:t>ספים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המוכיחות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בהתבססו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ולכוונתו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לצרכי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7.11.2012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8047-08-12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זיהוי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זיכויו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מאידך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לקפח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מהרשעה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לחלופין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שחומרתה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השטחית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הנתמכת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בחיזוקים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המבוססת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ומהימנות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השתכנענו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קפדנית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ומפורטת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שהונח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כמהימנה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הפציעה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22-20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סתירות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מהימנה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ובממצאיה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המסבכת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מהמסד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התרחשותן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לאשמתו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במחדלי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ועיקר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מתייחסים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המחוקק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שבביצועה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במקצת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בשגגה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עורפו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שעלולה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בנקל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המותנה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בחופף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החריג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שצורף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כמשיב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20.3.2017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16039580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W04.doc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חכ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14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54678313-3958/16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15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7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3958/16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רוברט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ראובן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אבקסיס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12950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58" TargetMode="External"/><Relationship Id="rId5" Type="http://schemas.openxmlformats.org/officeDocument/2006/relationships/hyperlink" Target="http://www.nevo.co.il/law/70301/186.a" TargetMode="External"/><Relationship Id="rId6" Type="http://schemas.openxmlformats.org/officeDocument/2006/relationships/hyperlink" Target="http://www.nevo.co.il/law/70301/329.a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86.a" TargetMode="External"/><Relationship Id="rId11" Type="http://schemas.openxmlformats.org/officeDocument/2006/relationships/hyperlink" Target="http://www.nevo.co.il/law/70301/329.a" TargetMode="External"/><Relationship Id="rId12" Type="http://schemas.openxmlformats.org/officeDocument/2006/relationships/hyperlink" Target="http://www.nevo.co.il/case/3893419" TargetMode="External"/><Relationship Id="rId13" Type="http://schemas.openxmlformats.org/officeDocument/2006/relationships/hyperlink" Target="http://www.nevo.co.il/law/70301/58" TargetMode="External"/><Relationship Id="rId14" Type="http://schemas.openxmlformats.org/officeDocument/2006/relationships/hyperlink" Target="http://www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2017-03-23T08:25:00Z</dcterms:created>
  <dc:creator> </dc:creator>
  <dc:description/>
  <cp:keywords/>
  <dc:language>en-IL</dc:language>
  <cp:lastModifiedBy>orly</cp:lastModifiedBy>
  <dcterms:modified xsi:type="dcterms:W3CDTF">2017-03-23T08:25:00Z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רוברט (ראובן) אבקסיס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ישראל;א.ב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ProcID=213&amp;PartA=22&amp;PartC=20</vt:lpwstr>
  </property>
  <property fmtid="{D5CDD505-2E9C-101B-9397-08002B2CF9AE}" pid="9" name="CASESLISTTMP1">
    <vt:lpwstr>20129503;3893419</vt:lpwstr>
  </property>
  <property fmtid="{D5CDD505-2E9C-101B-9397-08002B2CF9AE}" pid="10" name="CITY">
    <vt:lpwstr/>
  </property>
  <property fmtid="{D5CDD505-2E9C-101B-9397-08002B2CF9AE}" pid="11" name="DATE">
    <vt:lpwstr>20170320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דנציגר;מ' מזוז;ע' ברון</vt:lpwstr>
  </property>
  <property fmtid="{D5CDD505-2E9C-101B-9397-08002B2CF9AE}" pid="15" name="LAWLISTTMP1">
    <vt:lpwstr>70301/329.a.1;186.a;329.a;058</vt:lpwstr>
  </property>
  <property fmtid="{D5CDD505-2E9C-101B-9397-08002B2CF9AE}" pid="16" name="LAWYER">
    <vt:lpwstr>עילית מי דן;ארז אבוהב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</vt:lpwstr>
  </property>
  <property fmtid="{D5CDD505-2E9C-101B-9397-08002B2CF9AE}" pid="49" name="NOSE31">
    <vt:lpwstr>מדיניות ענישה: עבירות אלימות</vt:lpwstr>
  </property>
  <property fmtid="{D5CDD505-2E9C-101B-9397-08002B2CF9AE}" pid="50" name="NOSE310">
    <vt:lpwstr/>
  </property>
  <property fmtid="{D5CDD505-2E9C-101B-9397-08002B2CF9AE}" pid="51" name="NOSE32">
    <vt:lpwstr>הבניית שיקול הדעת השיפוטי בענישה</vt:lpwstr>
  </property>
  <property fmtid="{D5CDD505-2E9C-101B-9397-08002B2CF9AE}" pid="52" name="NOSE33">
    <vt:lpwstr>הפעלת מאסר על תנאי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8984;15573;8977</vt:lpwstr>
  </property>
  <property fmtid="{D5CDD505-2E9C-101B-9397-08002B2CF9AE}" pid="60" name="PADIDATE">
    <vt:lpwstr>20170323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3958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410120170320</vt:lpwstr>
  </property>
  <property fmtid="{D5CDD505-2E9C-101B-9397-08002B2CF9AE}" pid="70" name="TYPE_N_DATE">
    <vt:lpwstr>41020170320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