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42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1"/>
        <w:gridCol w:w="7624"/>
        <w:gridCol w:w="655"/>
      </w:tblGrid>
      <w:tr>
        <w:trPr/>
        <w:tc>
          <w:tcPr>
            <w:tcW w:w="7765" w:type="dxa"/>
            <w:gridSpan w:val="2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  <w:tc>
          <w:tcPr>
            <w:tcW w:w="655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  <w:tr>
        <w:trPr>
          <w:trHeight w:val="342" w:hRule="atLeast"/>
        </w:trPr>
        <w:tc>
          <w:tcPr>
            <w:tcW w:w="141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8279" w:type="dxa"/>
            <w:gridSpan w:val="2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;Times New Roman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Cs/>
                <w:sz w:val="28"/>
                <w:szCs w:val="28"/>
              </w:rPr>
              <w:t>3984/16</w:t>
            </w:r>
          </w:p>
        </w:tc>
      </w:tr>
    </w:tbl>
    <w:p>
      <w:pPr>
        <w:pStyle w:val="Ruller31"/>
        <w:ind w:end="0"/>
        <w:jc w:val="start"/>
        <w:rPr>
          <w:rFonts w:cs="Miriam;Symbol"/>
          <w:b/>
          <w:bCs/>
          <w:sz w:val="28"/>
          <w:szCs w:val="28"/>
        </w:rPr>
      </w:pPr>
      <w:r>
        <w:rPr>
          <w:rFonts w:cs="Miriam;Symbol"/>
          <w:b/>
          <w:bCs/>
          <w:sz w:val="28"/>
          <w:szCs w:val="28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;Times New Roman"/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;Arial Narrow"/>
                <w:sz w:val="28"/>
                <w:szCs w:val="28"/>
              </w:rPr>
            </w:pPr>
            <w:r>
              <w:rPr>
                <w:rFonts w:cs="Times New Roman;Arial Narrow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;Arial Narrow"/>
                <w:sz w:val="28"/>
                <w:szCs w:val="28"/>
              </w:rPr>
            </w:pPr>
            <w:bookmarkStart w:id="0" w:name="LastJudge"/>
            <w:bookmarkEnd w:id="0"/>
            <w:r>
              <w:rPr>
                <w:rFonts w:cs="Times New Roman;Arial Narrow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ברק</w:t>
            </w:r>
            <w:r>
              <w:rPr>
                <w:rFonts w:cs="David;Times New Roman"/>
                <w:sz w:val="28"/>
                <w:szCs w:val="28"/>
                <w:rtl w:val="true"/>
              </w:rPr>
              <w:t>-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ארז</w:t>
            </w:r>
          </w:p>
        </w:tc>
      </w:tr>
    </w:tbl>
    <w:p>
      <w:pPr>
        <w:pStyle w:val="Ruller31"/>
        <w:ind w:end="0"/>
        <w:jc w:val="start"/>
        <w:rPr>
          <w:rFonts w:cs="Times New Roman;Arial Narrow"/>
          <w:b/>
          <w:bCs/>
          <w:sz w:val="28"/>
          <w:szCs w:val="28"/>
        </w:rPr>
      </w:pPr>
      <w:r>
        <w:rPr>
          <w:rFonts w:cs="Times New Roman;Arial Narrow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;Times New Roman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שוויש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;Times New Roman"/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Fonts w:cs="Times New Roman;Arial Narrow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rFonts w:cs="David;Times New Roman"/>
                <w:sz w:val="24"/>
                <w:szCs w:val="24"/>
                <w:rtl w:val="true"/>
              </w:rPr>
              <w:t>-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Cs w:val="24"/>
              </w:rPr>
              <w:t>7.4.2016</w:t>
            </w:r>
            <w:r>
              <w:rPr>
                <w:rFonts w:cs="David;Times New Roman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David;Times New Roman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;Times New Roman"/>
                  <w:color w:val="0000FF"/>
                  <w:sz w:val="24"/>
                  <w:szCs w:val="24"/>
                  <w:u w:val="single"/>
                </w:rPr>
                <w:t>28329-03-15</w:t>
              </w:r>
            </w:hyperlink>
            <w:r>
              <w:rPr>
                <w:rFonts w:cs="David;Times New Roman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Cs w:val="24"/>
                <w:rtl w:val="true"/>
              </w:rPr>
              <w:t>[</w:t>
            </w:r>
            <w:r>
              <w:rPr>
                <w:rFonts w:cs="David;Times New Roman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Cs w:val="24"/>
                <w:rtl w:val="true"/>
              </w:rPr>
              <w:t>בנבו</w:t>
            </w:r>
            <w:r>
              <w:rPr>
                <w:rFonts w:cs="David;Times New Roman"/>
                <w:szCs w:val="24"/>
                <w:rtl w:val="true"/>
              </w:rPr>
              <w:t xml:space="preserve">]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David;Times New Roman"/>
                <w:sz w:val="24"/>
                <w:szCs w:val="24"/>
                <w:rtl w:val="true"/>
              </w:rPr>
              <w:t>-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David;Times New Roman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זלוצובר</w:t>
            </w:r>
            <w:r>
              <w:rPr>
                <w:rFonts w:cs="David;Times New Roman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;Times New Roman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רז</w:t>
            </w:r>
            <w:r>
              <w:rPr>
                <w:rFonts w:cs="David;Times New Roman"/>
                <w:sz w:val="24"/>
                <w:szCs w:val="24"/>
                <w:rtl w:val="true"/>
              </w:rPr>
              <w:t>-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לוי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David;Times New Roman"/>
                <w:sz w:val="24"/>
                <w:szCs w:val="24"/>
                <w:rtl w:val="true"/>
              </w:rPr>
              <w:t>-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ש</w:t>
            </w:r>
            <w:r>
              <w:rPr>
                <w:rFonts w:cs="David;Times New Roman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פרידלנדר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;Arial Narrow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;Times New Roman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;Times New Roman"/>
                <w:sz w:val="24"/>
                <w:szCs w:val="24"/>
                <w:rtl w:val="true"/>
              </w:rPr>
              <w:t>"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;Times New Roman"/>
                <w:sz w:val="24"/>
                <w:szCs w:val="24"/>
                <w:rtl w:val="true"/>
              </w:rPr>
              <w:t>"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;Times New Roman"/>
                <w:sz w:val="28"/>
                <w:szCs w:val="28"/>
              </w:rPr>
            </w:pPr>
            <w:r>
              <w:rPr>
                <w:rFonts w:cs="David;Times New Roman"/>
                <w:sz w:val="28"/>
                <w:szCs w:val="28"/>
                <w:rtl w:val="true"/>
              </w:rPr>
              <w:t>(</w:t>
            </w:r>
            <w:r>
              <w:rPr>
                <w:rFonts w:cs="David;Times New Roman"/>
                <w:sz w:val="28"/>
                <w:szCs w:val="28"/>
              </w:rPr>
              <w:t>15.5.2017</w:t>
            </w:r>
            <w:r>
              <w:rPr>
                <w:rFonts w:cs="David;Times New Roman"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;Times New Roman"/>
                <w:sz w:val="28"/>
                <w:szCs w:val="28"/>
                <w:rtl w:val="true"/>
              </w:rPr>
              <w:t>"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לאה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צמל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2" w:name="FirstLawyer"/>
            <w:bookmarkEnd w:id="2"/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;Times New Roman"/>
                <w:sz w:val="28"/>
                <w:szCs w:val="28"/>
                <w:rtl w:val="true"/>
              </w:rPr>
              <w:t>"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מיכל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רגב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פקודת בתי הסוהר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52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52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5" w:name="ABSTRACT_START"/>
      <w:bookmarkStart w:id="6" w:name="LawTable_End"/>
      <w:bookmarkEnd w:id="5"/>
      <w:bookmarkEnd w:id="6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הברחת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מכשירי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טלפון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מזיקות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לשאלות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הסוהר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הדרגתית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להכנסת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טלפונים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ניידים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לאסירים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ביטחוניים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החדרת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קצה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רט</w:t>
      </w:r>
      <w:r>
        <w:rPr>
          <w:rFonts w:cs="FrankRuehl"/>
          <w:sz w:val="24"/>
          <w:szCs w:val="26"/>
          <w:rtl w:val="true"/>
        </w:rPr>
        <w:t>`</w:t>
      </w:r>
      <w:r>
        <w:rPr>
          <w:rFonts w:cs="FrankRuehl"/>
          <w:sz w:val="24"/>
          <w:sz w:val="24"/>
          <w:szCs w:val="26"/>
          <w:rtl w:val="true"/>
        </w:rPr>
        <w:t>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לכלא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החדרת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קצה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רט</w:t>
      </w:r>
      <w:r>
        <w:rPr>
          <w:rFonts w:cs="FrankRuehl"/>
          <w:sz w:val="24"/>
          <w:szCs w:val="26"/>
          <w:rtl w:val="true"/>
        </w:rPr>
        <w:t>`</w:t>
      </w:r>
      <w:r>
        <w:rPr>
          <w:rFonts w:cs="FrankRuehl"/>
          <w:sz w:val="24"/>
          <w:sz w:val="24"/>
          <w:szCs w:val="26"/>
          <w:rtl w:val="true"/>
        </w:rPr>
        <w:t>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הכלא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אסיר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ביטחוני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באירוע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להכניס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הסוהר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טלפונים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ניידים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וכרטיסי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חיוג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שירוצו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במצטבר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ריצה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ועונשים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FrankRuehl"/>
          <w:sz w:val="24"/>
          <w:szCs w:val="26"/>
          <w:rtl w:val="true"/>
        </w:rPr>
        <w:t>?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כידוע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מתערבת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בשיקול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מתגלה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הבולטת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שנעברו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מתקיימות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שצוין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רבעא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הברחת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מכשירי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טלפון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נחשבת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גורמי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הביטחון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לפעילות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מזיקות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השלכותיה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לשאלות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הסוהר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היבטים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ביטחוניים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ומניעת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פעילות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וטרור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מחוץ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לכותלי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הסוהר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רבעא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הדרגתית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להכנסת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טלפונים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ניידים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לאסירים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ביטחוניים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מאז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נכתבו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חלפו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כמעט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ודומה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שהדברים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מדברים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9" w:name="PsakDin"/>
            <w:bookmarkStart w:id="10" w:name="secretary"/>
            <w:bookmarkStart w:id="11" w:name="BeginProtocol"/>
            <w:bookmarkEnd w:id="9"/>
            <w:bookmarkEnd w:id="10"/>
            <w:bookmarkEnd w:id="11"/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;Times New Roman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Fonts w:cs="Times New Roman;Arial Narrow"/>
          <w:sz w:val="28"/>
          <w:szCs w:val="28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2" w:name="Writer_Name"/>
      <w:bookmarkEnd w:id="12"/>
      <w:r>
        <w:rPr>
          <w:rFonts w:cs="Miriam;Symbol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;Symbol"/>
          <w:sz w:val="24"/>
          <w:sz w:val="24"/>
          <w:szCs w:val="24"/>
          <w:u w:val="single"/>
          <w:rtl w:val="true"/>
        </w:rPr>
        <w:t>ד</w:t>
      </w:r>
      <w:r>
        <w:rPr>
          <w:rFonts w:cs="Miriam;Symbol"/>
          <w:sz w:val="24"/>
          <w:szCs w:val="24"/>
          <w:u w:val="single"/>
          <w:rtl w:val="true"/>
        </w:rPr>
        <w:t xml:space="preserve">' </w:t>
      </w:r>
      <w:r>
        <w:rPr>
          <w:rFonts w:cs="Miriam;Symbol"/>
          <w:sz w:val="24"/>
          <w:sz w:val="24"/>
          <w:szCs w:val="24"/>
          <w:u w:val="single"/>
          <w:rtl w:val="true"/>
        </w:rPr>
        <w:t>ברק</w:t>
      </w:r>
      <w:r>
        <w:rPr>
          <w:rFonts w:cs="Miriam;Symbol"/>
          <w:sz w:val="24"/>
          <w:szCs w:val="24"/>
          <w:u w:val="single"/>
          <w:rtl w:val="true"/>
        </w:rPr>
        <w:t>-</w:t>
      </w:r>
      <w:r>
        <w:rPr>
          <w:rFonts w:cs="Miriam;Symbol"/>
          <w:sz w:val="24"/>
          <w:sz w:val="24"/>
          <w:szCs w:val="24"/>
          <w:u w:val="single"/>
          <w:rtl w:val="true"/>
        </w:rPr>
        <w:t>ארז</w:t>
      </w:r>
      <w:r>
        <w:rPr>
          <w:rFonts w:cs="Miriam;Symbol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/>
      </w:pPr>
      <w:bookmarkStart w:id="13" w:name="Start_Write"/>
      <w:bookmarkEnd w:id="13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להכניס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וכרטיסי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חיוג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במרכז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בשלילה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;Symbol"/>
          <w:spacing w:val="0"/>
          <w:sz w:val="24"/>
          <w:sz w:val="24"/>
          <w:szCs w:val="24"/>
          <w:rtl w:val="true"/>
        </w:rPr>
        <w:t>עיקרי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;Symbol"/>
          <w:spacing w:val="0"/>
          <w:sz w:val="24"/>
          <w:sz w:val="24"/>
          <w:szCs w:val="24"/>
          <w:rtl w:val="true"/>
        </w:rPr>
        <w:t>העובדות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;Symbol"/>
          <w:spacing w:val="0"/>
          <w:sz w:val="24"/>
          <w:sz w:val="24"/>
          <w:szCs w:val="24"/>
          <w:rtl w:val="true"/>
        </w:rPr>
        <w:t>וההליכים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;Symbol"/>
          <w:spacing w:val="0"/>
          <w:sz w:val="24"/>
          <w:sz w:val="24"/>
          <w:szCs w:val="24"/>
          <w:rtl w:val="true"/>
        </w:rPr>
        <w:t>עד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;Symbol"/>
          <w:spacing w:val="0"/>
          <w:sz w:val="24"/>
          <w:sz w:val="24"/>
          <w:szCs w:val="24"/>
          <w:rtl w:val="true"/>
        </w:rPr>
        <w:t>כה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אסיר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שריצה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לאומני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בבאר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28329-03-15</w:t>
        </w:r>
      </w:hyperlink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David;Times New Roman" w:ascii="Times New Roman;Arial Narrow" w:hAnsi="Times New Roman;Arial Narrow"/>
          <w:spacing w:val="0"/>
          <w:szCs w:val="24"/>
          <w:rtl w:val="true"/>
        </w:rPr>
        <w:t>[</w:t>
      </w:r>
      <w:r>
        <w:rPr>
          <w:rFonts w:ascii="Times New Roman;Arial Narrow" w:hAnsi="Times New Roman;Arial Narrow" w:cs="David;Times New Roman"/>
          <w:spacing w:val="0"/>
          <w:szCs w:val="24"/>
          <w:rtl w:val="true"/>
        </w:rPr>
        <w:t>פורסם</w:t>
      </w:r>
      <w:r>
        <w:rPr>
          <w:rFonts w:ascii="Times New Roman;Arial Narrow" w:hAnsi="Times New Roman;Arial Narrow" w:cs="Times New Roman;Arial Narrow"/>
          <w:spacing w:val="0"/>
          <w:szCs w:val="24"/>
          <w:rtl w:val="true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Arial Narrow" w:hAnsi="Times New Roman;Arial Narrow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להבריח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וכרטיסי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חיוג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4.3.2015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להבריח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כרטיסי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בבואה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פריטים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חיפוש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בחיפוש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וחלקם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לסוהרת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החיפוש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;Symbol"/>
          <w:spacing w:val="0"/>
          <w:sz w:val="24"/>
          <w:sz w:val="24"/>
          <w:szCs w:val="24"/>
          <w:rtl w:val="true"/>
        </w:rPr>
        <w:t>חוק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;Symbol"/>
          <w:spacing w:val="0"/>
          <w:sz w:val="24"/>
          <w:sz w:val="24"/>
          <w:szCs w:val="24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להכנסת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רט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בתי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הסוהר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;Symbol"/>
          <w:spacing w:val="0"/>
          <w:sz w:val="24"/>
          <w:sz w:val="24"/>
          <w:szCs w:val="24"/>
          <w:rtl w:val="true"/>
        </w:rPr>
        <w:t>פקודת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;Symbol"/>
          <w:spacing w:val="0"/>
          <w:sz w:val="24"/>
          <w:sz w:val="24"/>
          <w:szCs w:val="24"/>
          <w:rtl w:val="true"/>
        </w:rPr>
        <w:t>בתי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;Symbol"/>
          <w:spacing w:val="0"/>
          <w:sz w:val="24"/>
          <w:sz w:val="24"/>
          <w:szCs w:val="24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24.12.2015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;Symbol"/>
          <w:spacing w:val="0"/>
          <w:sz w:val="24"/>
          <w:sz w:val="24"/>
          <w:szCs w:val="24"/>
          <w:rtl w:val="true"/>
        </w:rPr>
        <w:t>נ</w:t>
      </w:r>
      <w:r>
        <w:rPr>
          <w:rFonts w:cs="Miriam;Symbol"/>
          <w:spacing w:val="0"/>
          <w:sz w:val="24"/>
          <w:szCs w:val="24"/>
          <w:rtl w:val="true"/>
        </w:rPr>
        <w:t xml:space="preserve">' </w:t>
      </w:r>
      <w:r>
        <w:rPr>
          <w:rFonts w:cs="Miriam;Symbol"/>
          <w:spacing w:val="0"/>
          <w:sz w:val="24"/>
          <w:sz w:val="24"/>
          <w:szCs w:val="24"/>
          <w:rtl w:val="true"/>
        </w:rPr>
        <w:t>זלוצ</w:t>
      </w:r>
      <w:r>
        <w:rPr>
          <w:rFonts w:cs="Miriam;Symbol"/>
          <w:spacing w:val="0"/>
          <w:sz w:val="24"/>
          <w:szCs w:val="24"/>
          <w:rtl w:val="true"/>
        </w:rPr>
        <w:t>'</w:t>
      </w:r>
      <w:r>
        <w:rPr>
          <w:rFonts w:cs="Miriam;Symbol"/>
          <w:spacing w:val="0"/>
          <w:sz w:val="24"/>
          <w:sz w:val="24"/>
          <w:szCs w:val="24"/>
          <w:rtl w:val="true"/>
        </w:rPr>
        <w:t>ובר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;Symbol"/>
          <w:spacing w:val="0"/>
          <w:sz w:val="24"/>
          <w:sz w:val="24"/>
          <w:szCs w:val="24"/>
          <w:rtl w:val="true"/>
        </w:rPr>
        <w:t>י</w:t>
      </w:r>
      <w:r>
        <w:rPr>
          <w:rFonts w:cs="Miriam;Symbol"/>
          <w:spacing w:val="0"/>
          <w:sz w:val="24"/>
          <w:szCs w:val="24"/>
          <w:rtl w:val="true"/>
        </w:rPr>
        <w:t xml:space="preserve">' </w:t>
      </w:r>
      <w:r>
        <w:rPr>
          <w:rFonts w:cs="Miriam;Symbol"/>
          <w:spacing w:val="0"/>
          <w:sz w:val="24"/>
          <w:sz w:val="24"/>
          <w:szCs w:val="24"/>
          <w:rtl w:val="true"/>
        </w:rPr>
        <w:t>רז</w:t>
      </w:r>
      <w:r>
        <w:rPr>
          <w:rFonts w:cs="Miriam;Symbol"/>
          <w:spacing w:val="0"/>
          <w:sz w:val="24"/>
          <w:szCs w:val="24"/>
          <w:rtl w:val="true"/>
        </w:rPr>
        <w:t>-</w:t>
      </w:r>
      <w:r>
        <w:rPr>
          <w:rFonts w:cs="Miriam;Symbol"/>
          <w:spacing w:val="0"/>
          <w:sz w:val="24"/>
          <w:sz w:val="24"/>
          <w:szCs w:val="24"/>
          <w:rtl w:val="true"/>
        </w:rPr>
        <w:t>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Miriam;Symbol"/>
          <w:spacing w:val="0"/>
          <w:sz w:val="24"/>
          <w:sz w:val="24"/>
          <w:szCs w:val="24"/>
          <w:rtl w:val="true"/>
        </w:rPr>
        <w:t>ג</w:t>
      </w:r>
      <w:r>
        <w:rPr>
          <w:rFonts w:cs="Miriam;Symbol"/>
          <w:spacing w:val="0"/>
          <w:sz w:val="24"/>
          <w:szCs w:val="24"/>
          <w:rtl w:val="true"/>
        </w:rPr>
        <w:t xml:space="preserve">' </w:t>
      </w:r>
      <w:r>
        <w:rPr>
          <w:rFonts w:cs="Miriam;Symbol"/>
          <w:spacing w:val="0"/>
          <w:sz w:val="24"/>
          <w:sz w:val="24"/>
          <w:szCs w:val="24"/>
          <w:rtl w:val="true"/>
        </w:rPr>
        <w:t>לוין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בהטעימה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המחמירה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ניסוחו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העדכני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לקשירת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7.4.2016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;Symbol"/>
          <w:spacing w:val="0"/>
          <w:sz w:val="24"/>
          <w:sz w:val="24"/>
          <w:szCs w:val="24"/>
          <w:rtl w:val="true"/>
        </w:rPr>
        <w:t>נ</w:t>
      </w:r>
      <w:r>
        <w:rPr>
          <w:rFonts w:cs="Miriam;Symbol"/>
          <w:spacing w:val="0"/>
          <w:sz w:val="24"/>
          <w:szCs w:val="24"/>
          <w:rtl w:val="true"/>
        </w:rPr>
        <w:t xml:space="preserve">' </w:t>
      </w:r>
      <w:r>
        <w:rPr>
          <w:rFonts w:cs="Miriam;Symbol"/>
          <w:spacing w:val="0"/>
          <w:sz w:val="24"/>
          <w:sz w:val="24"/>
          <w:szCs w:val="24"/>
          <w:rtl w:val="true"/>
        </w:rPr>
        <w:t>זלוצ</w:t>
      </w:r>
      <w:r>
        <w:rPr>
          <w:rFonts w:cs="Miriam;Symbol"/>
          <w:spacing w:val="0"/>
          <w:sz w:val="24"/>
          <w:szCs w:val="24"/>
          <w:rtl w:val="true"/>
        </w:rPr>
        <w:t>'</w:t>
      </w:r>
      <w:r>
        <w:rPr>
          <w:rFonts w:cs="Miriam;Symbol"/>
          <w:spacing w:val="0"/>
          <w:sz w:val="24"/>
          <w:sz w:val="24"/>
          <w:szCs w:val="24"/>
          <w:rtl w:val="true"/>
        </w:rPr>
        <w:t>ובר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;Symbol"/>
          <w:spacing w:val="0"/>
          <w:sz w:val="24"/>
          <w:sz w:val="24"/>
          <w:szCs w:val="24"/>
          <w:rtl w:val="true"/>
        </w:rPr>
        <w:t>י</w:t>
      </w:r>
      <w:r>
        <w:rPr>
          <w:rFonts w:cs="Miriam;Symbol"/>
          <w:spacing w:val="0"/>
          <w:sz w:val="24"/>
          <w:szCs w:val="24"/>
          <w:rtl w:val="true"/>
        </w:rPr>
        <w:t xml:space="preserve">' </w:t>
      </w:r>
      <w:r>
        <w:rPr>
          <w:rFonts w:cs="Miriam;Symbol"/>
          <w:spacing w:val="0"/>
          <w:sz w:val="24"/>
          <w:sz w:val="24"/>
          <w:szCs w:val="24"/>
          <w:rtl w:val="true"/>
        </w:rPr>
        <w:t>רז</w:t>
      </w:r>
      <w:r>
        <w:rPr>
          <w:rFonts w:cs="Miriam;Symbol"/>
          <w:spacing w:val="0"/>
          <w:sz w:val="24"/>
          <w:szCs w:val="24"/>
          <w:rtl w:val="true"/>
        </w:rPr>
        <w:t>-</w:t>
      </w:r>
      <w:r>
        <w:rPr>
          <w:rFonts w:cs="Miriam;Symbol"/>
          <w:spacing w:val="0"/>
          <w:sz w:val="24"/>
          <w:sz w:val="24"/>
          <w:szCs w:val="24"/>
          <w:rtl w:val="true"/>
        </w:rPr>
        <w:t>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Miriam;Symbol"/>
          <w:spacing w:val="0"/>
          <w:sz w:val="24"/>
          <w:sz w:val="24"/>
          <w:szCs w:val="24"/>
          <w:rtl w:val="true"/>
        </w:rPr>
        <w:t>ש</w:t>
      </w:r>
      <w:r>
        <w:rPr>
          <w:rFonts w:cs="Miriam;Symbol"/>
          <w:spacing w:val="0"/>
          <w:sz w:val="24"/>
          <w:szCs w:val="24"/>
          <w:rtl w:val="true"/>
        </w:rPr>
        <w:t xml:space="preserve">' </w:t>
      </w:r>
      <w:r>
        <w:rPr>
          <w:rFonts w:cs="Miriam;Symbol"/>
          <w:spacing w:val="0"/>
          <w:sz w:val="24"/>
          <w:sz w:val="24"/>
          <w:szCs w:val="24"/>
          <w:rtl w:val="true"/>
        </w:rPr>
        <w:t>פרידלנדר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בעשותו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בהברחת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להברחתם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וכרטיסי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לשימושם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המתוכנן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אינסטרומנטלית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בסיכומו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בתי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הסוהר</w:t>
        </w:r>
      </w:hyperlink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;Symbol"/>
          <w:spacing w:val="0"/>
          <w:sz w:val="24"/>
          <w:sz w:val="24"/>
          <w:szCs w:val="24"/>
          <w:rtl w:val="true"/>
        </w:rPr>
        <w:t>הערעור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להבחין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המיועדת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לשיפור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הברחתם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רט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לתיקון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בתי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הסוהר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47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2014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ולהחיל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הדרגתי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ומתון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והמשפחתיות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נלקחו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דוגמאות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תקשורת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בבאר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9.4.2017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באסל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גטאס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שנתפס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בהברחת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רט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לשימושם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9.4.2017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36995-03-17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סגן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;Symbol"/>
          <w:spacing w:val="0"/>
          <w:sz w:val="24"/>
          <w:sz w:val="24"/>
          <w:szCs w:val="24"/>
          <w:rtl w:val="true"/>
        </w:rPr>
        <w:t>א</w:t>
      </w:r>
      <w:r>
        <w:rPr>
          <w:rFonts w:cs="Miriam;Symbol"/>
          <w:spacing w:val="0"/>
          <w:sz w:val="24"/>
          <w:szCs w:val="24"/>
          <w:rtl w:val="true"/>
        </w:rPr>
        <w:t>'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;Symbol"/>
          <w:spacing w:val="0"/>
          <w:sz w:val="24"/>
          <w:sz w:val="24"/>
          <w:szCs w:val="24"/>
          <w:rtl w:val="true"/>
        </w:rPr>
        <w:t>ברסלר</w:t>
      </w:r>
      <w:r>
        <w:rPr>
          <w:rFonts w:cs="Miriam;Symbol"/>
          <w:spacing w:val="0"/>
          <w:sz w:val="24"/>
          <w:szCs w:val="24"/>
          <w:rtl w:val="true"/>
        </w:rPr>
        <w:t>-</w:t>
      </w:r>
      <w:r>
        <w:rPr>
          <w:rFonts w:cs="Miriam;Symbol"/>
          <w:spacing w:val="0"/>
          <w:sz w:val="24"/>
          <w:sz w:val="24"/>
          <w:szCs w:val="24"/>
          <w:rtl w:val="true"/>
        </w:rPr>
        <w:t>גונן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שמגמת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תקשורת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לאסירים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בהפניה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3">
        <w:bookmarkStart w:id="14" w:name="Text1"/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2891/12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bookmarkEnd w:id="14"/>
      <w:r>
        <w:rPr>
          <w:rFonts w:cs="Miriam;Symbol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;Symbol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;Symbol"/>
          <w:spacing w:val="0"/>
          <w:sz w:val="24"/>
          <w:sz w:val="24"/>
          <w:szCs w:val="24"/>
          <w:rtl w:val="true"/>
        </w:rPr>
        <w:t>נ</w:t>
      </w:r>
      <w:r>
        <w:rPr>
          <w:rFonts w:cs="Miriam;Symbol"/>
          <w:spacing w:val="0"/>
          <w:sz w:val="24"/>
          <w:szCs w:val="24"/>
          <w:rtl w:val="true"/>
        </w:rPr>
        <w:t xml:space="preserve">' </w:t>
      </w:r>
      <w:r>
        <w:rPr>
          <w:rFonts w:cs="Miriam;Symbol"/>
          <w:spacing w:val="0"/>
          <w:sz w:val="24"/>
          <w:sz w:val="24"/>
          <w:szCs w:val="24"/>
          <w:rtl w:val="true"/>
        </w:rPr>
        <w:t>רבעא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David;Times New Roman" w:ascii="Times New Roman;Arial Narrow" w:hAnsi="Times New Roman;Arial Narrow"/>
          <w:spacing w:val="0"/>
          <w:szCs w:val="24"/>
          <w:rtl w:val="true"/>
        </w:rPr>
        <w:t>[</w:t>
      </w:r>
      <w:r>
        <w:rPr>
          <w:rFonts w:ascii="Times New Roman;Arial Narrow" w:hAnsi="Times New Roman;Arial Narrow" w:cs="David;Times New Roman"/>
          <w:spacing w:val="0"/>
          <w:szCs w:val="24"/>
          <w:rtl w:val="true"/>
        </w:rPr>
        <w:t>פורסם</w:t>
      </w:r>
      <w:r>
        <w:rPr>
          <w:rFonts w:ascii="Times New Roman;Arial Narrow" w:hAnsi="Times New Roman;Arial Narrow" w:cs="Times New Roman;Arial Narrow"/>
          <w:spacing w:val="0"/>
          <w:szCs w:val="24"/>
          <w:rtl w:val="true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Arial Narrow" w:hAnsi="Times New Roman;Arial Narrow"/>
          <w:spacing w:val="0"/>
          <w:szCs w:val="24"/>
          <w:rtl w:val="true"/>
        </w:rPr>
        <w:t xml:space="preserve">]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15.7.2012</w:t>
      </w:r>
      <w:r>
        <w:rPr>
          <w:rFonts w:cs="FrankRuehl"/>
          <w:color w:val="000000"/>
          <w:sz w:val="28"/>
          <w:szCs w:val="28"/>
          <w:rtl w:val="true"/>
        </w:rPr>
        <w:t>) (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;Symbol"/>
          <w:spacing w:val="0"/>
          <w:sz w:val="24"/>
          <w:sz w:val="24"/>
          <w:szCs w:val="24"/>
          <w:rtl w:val="true"/>
        </w:rPr>
        <w:t>רבעא</w:t>
      </w:r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הקיימת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להיזקף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בשיתוף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החיפוש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;Symbol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;Symbol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שבחנו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מתערבת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מתגלה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הבולטת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קיצונית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2358/14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;Symbol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;Symbol"/>
          <w:spacing w:val="0"/>
          <w:sz w:val="24"/>
          <w:sz w:val="24"/>
          <w:szCs w:val="24"/>
          <w:rtl w:val="true"/>
        </w:rPr>
        <w:t>נ</w:t>
      </w:r>
      <w:r>
        <w:rPr>
          <w:rFonts w:cs="Miriam;Symbol"/>
          <w:spacing w:val="0"/>
          <w:sz w:val="24"/>
          <w:szCs w:val="24"/>
          <w:rtl w:val="true"/>
        </w:rPr>
        <w:t xml:space="preserve">' </w:t>
      </w:r>
      <w:r>
        <w:rPr>
          <w:rFonts w:cs="Miriam;Symbol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;Symbol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;Arial Narrow" w:hAnsi="Times New Roman;Arial Narrow"/>
          <w:spacing w:val="0"/>
          <w:szCs w:val="24"/>
          <w:rtl w:val="true"/>
        </w:rPr>
        <w:t>[</w:t>
      </w:r>
      <w:r>
        <w:rPr>
          <w:rFonts w:ascii="Times New Roman;Arial Narrow" w:hAnsi="Times New Roman;Arial Narrow" w:cs="David;Times New Roman"/>
          <w:spacing w:val="0"/>
          <w:szCs w:val="24"/>
          <w:rtl w:val="true"/>
        </w:rPr>
        <w:t>פורסם</w:t>
      </w:r>
      <w:r>
        <w:rPr>
          <w:rFonts w:ascii="Times New Roman;Arial Narrow" w:hAnsi="Times New Roman;Arial Narrow" w:cs="Times New Roman;Arial Narrow"/>
          <w:spacing w:val="0"/>
          <w:szCs w:val="24"/>
          <w:rtl w:val="true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Arial Narrow" w:hAnsi="Times New Roman;Arial Narrow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21.5.2014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אמות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לגופם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שציינתי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הברחת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מכשירי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נחשבת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מזיקות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השלכותיה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היבטים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ומניעת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לכותלי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;Symbol"/>
          <w:spacing w:val="0"/>
          <w:sz w:val="24"/>
          <w:sz w:val="24"/>
          <w:szCs w:val="24"/>
          <w:rtl w:val="true"/>
        </w:rPr>
        <w:t>רבעא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3081/16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;Symbol"/>
          <w:spacing w:val="0"/>
          <w:sz w:val="24"/>
          <w:sz w:val="24"/>
          <w:szCs w:val="24"/>
          <w:rtl w:val="true"/>
        </w:rPr>
        <w:t>בלחאוי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;Symbol"/>
          <w:spacing w:val="0"/>
          <w:sz w:val="24"/>
          <w:sz w:val="24"/>
          <w:szCs w:val="24"/>
          <w:rtl w:val="true"/>
        </w:rPr>
        <w:t>נ</w:t>
      </w:r>
      <w:r>
        <w:rPr>
          <w:rFonts w:cs="Miriam;Symbol"/>
          <w:spacing w:val="0"/>
          <w:sz w:val="24"/>
          <w:szCs w:val="24"/>
          <w:rtl w:val="true"/>
        </w:rPr>
        <w:t xml:space="preserve">' </w:t>
      </w:r>
      <w:r>
        <w:rPr>
          <w:rFonts w:cs="Miriam;Symbol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;Symbol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;Arial Narrow" w:hAnsi="Times New Roman;Arial Narrow"/>
          <w:spacing w:val="0"/>
          <w:szCs w:val="24"/>
          <w:rtl w:val="true"/>
        </w:rPr>
        <w:t>[</w:t>
      </w:r>
      <w:r>
        <w:rPr>
          <w:rFonts w:ascii="Times New Roman;Arial Narrow" w:hAnsi="Times New Roman;Arial Narrow" w:cs="David;Times New Roman"/>
          <w:spacing w:val="0"/>
          <w:szCs w:val="24"/>
          <w:rtl w:val="true"/>
        </w:rPr>
        <w:t>פורסם</w:t>
      </w:r>
      <w:r>
        <w:rPr>
          <w:rFonts w:ascii="Times New Roman;Arial Narrow" w:hAnsi="Times New Roman;Arial Narrow" w:cs="Times New Roman;Arial Narrow"/>
          <w:spacing w:val="0"/>
          <w:szCs w:val="24"/>
          <w:rtl w:val="true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Arial Narrow" w:hAnsi="Times New Roman;Arial Narrow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14.12.2016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;Symbol"/>
          <w:spacing w:val="0"/>
          <w:sz w:val="24"/>
          <w:sz w:val="24"/>
          <w:szCs w:val="24"/>
          <w:rtl w:val="true"/>
        </w:rPr>
        <w:t>בלחאוי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;Symbol"/>
          <w:spacing w:val="0"/>
          <w:sz w:val="24"/>
          <w:sz w:val="24"/>
          <w:szCs w:val="24"/>
          <w:rtl w:val="true"/>
        </w:rPr>
        <w:t>רבעא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הדרגתית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להכנסת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לאסירים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ביטחוניים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נכתבו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יוער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אזכורו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;Symbol"/>
          <w:spacing w:val="0"/>
          <w:sz w:val="24"/>
          <w:sz w:val="24"/>
          <w:szCs w:val="24"/>
          <w:rtl w:val="true"/>
        </w:rPr>
        <w:t>רבעא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להבהרת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ותיקותה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ההדרגתית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נתינתם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;Symbol"/>
          <w:spacing w:val="0"/>
          <w:sz w:val="24"/>
          <w:sz w:val="24"/>
          <w:szCs w:val="24"/>
          <w:rtl w:val="true"/>
        </w:rPr>
        <w:t>בלחאוי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;Symbol"/>
          <w:spacing w:val="0"/>
          <w:sz w:val="24"/>
          <w:sz w:val="24"/>
          <w:szCs w:val="24"/>
          <w:rtl w:val="true"/>
        </w:rPr>
        <w:t>עוון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ושנגזרו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גטאס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התבססה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סגור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בסיכומו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21.5.2017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                    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;Times New Roman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;Times New Roman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וניסוח</w:t>
      </w:r>
      <w:r>
        <w:rPr>
          <w:rFonts w:cs="David;Times New Roman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16039840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A05.doc</w:t>
      </w:r>
      <w:r>
        <w:rPr>
          <w:sz w:val="16"/>
          <w:szCs w:val="16"/>
          <w:rtl w:val="true"/>
        </w:rPr>
        <w:t xml:space="preserve">   </w:t>
      </w:r>
      <w:r>
        <w:rPr>
          <w:rFonts w:cs="David;Times New Roman"/>
          <w:sz w:val="16"/>
          <w:sz w:val="16"/>
          <w:szCs w:val="16"/>
          <w:rtl w:val="true"/>
        </w:rPr>
        <w:t>עכ</w:t>
      </w:r>
    </w:p>
    <w:p>
      <w:pPr>
        <w:pStyle w:val="Ruller381"/>
        <w:ind w:end="0"/>
        <w:jc w:val="start"/>
        <w:rPr/>
      </w:pPr>
      <w:r>
        <w:rPr>
          <w:rFonts w:cs="David;Times New Roman"/>
          <w:color w:val="FFFFFF"/>
          <w:sz w:val="2"/>
          <w:szCs w:val="2"/>
        </w:rPr>
        <w:t>5129371</w:t>
      </w:r>
      <w:r>
        <w:rPr>
          <w:rFonts w:cs="David;Times New Roman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מידע</w:t>
      </w:r>
      <w:r>
        <w:rPr>
          <w:rFonts w:cs="David;Times New Roman"/>
          <w:sz w:val="16"/>
          <w:szCs w:val="16"/>
          <w:rtl w:val="true"/>
        </w:rPr>
        <w:t xml:space="preserve">, </w:t>
      </w:r>
      <w:r>
        <w:rPr>
          <w:rFonts w:cs="David;Times New Roman"/>
          <w:sz w:val="16"/>
          <w:sz w:val="16"/>
          <w:szCs w:val="16"/>
          <w:rtl w:val="true"/>
        </w:rPr>
        <w:t>טל</w:t>
      </w:r>
      <w:r>
        <w:rPr>
          <w:rFonts w:cs="David;Times New Roman"/>
          <w:sz w:val="16"/>
          <w:szCs w:val="16"/>
          <w:rtl w:val="true"/>
        </w:rPr>
        <w:t xml:space="preserve">' </w:t>
      </w:r>
      <w:r>
        <w:rPr>
          <w:rFonts w:cs="David;Times New Roman"/>
          <w:sz w:val="16"/>
          <w:szCs w:val="16"/>
        </w:rPr>
        <w:t>077-2703333</w:t>
      </w:r>
      <w:r>
        <w:rPr>
          <w:rFonts w:cs="David;Times New Roman"/>
          <w:sz w:val="16"/>
          <w:szCs w:val="16"/>
          <w:rtl w:val="true"/>
        </w:rPr>
        <w:t xml:space="preserve"> ; </w:t>
      </w:r>
      <w:r>
        <w:rPr>
          <w:rFonts w:cs="David;Times New Roman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אינטרנט</w:t>
      </w:r>
      <w:r>
        <w:rPr>
          <w:rFonts w:cs="David;Times New Roman"/>
          <w:sz w:val="16"/>
          <w:szCs w:val="16"/>
          <w:rtl w:val="true"/>
        </w:rPr>
        <w:t>,</w:t>
      </w:r>
      <w:r>
        <w:rPr>
          <w:rFonts w:cs="David;Times New Roman"/>
          <w:sz w:val="16"/>
          <w:szCs w:val="16"/>
          <w:rtl w:val="true"/>
        </w:rPr>
        <w:t xml:space="preserve">  </w:t>
      </w:r>
      <w:hyperlink r:id="rId28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FFFFFF"/>
          <w:sz w:val="2"/>
          <w:szCs w:val="2"/>
        </w:rPr>
      </w:pPr>
      <w:r>
        <w:rPr>
          <w:rFonts w:cs="David;Times New Roman"/>
          <w:color w:val="FFFFFF"/>
          <w:sz w:val="2"/>
          <w:szCs w:val="2"/>
        </w:rPr>
        <w:t>54678313</w:t>
      </w:r>
      <w:r>
        <w:rPr>
          <w:rFonts w:cs="David;Times New Roman"/>
          <w:color w:val="FFFFFF"/>
          <w:sz w:val="2"/>
          <w:szCs w:val="2"/>
          <w:rtl w:val="true"/>
        </w:rPr>
        <w:t xml:space="preserve"> </w:t>
      </w:r>
    </w:p>
    <w:p>
      <w:pPr>
        <w:pStyle w:val="Ruller381"/>
        <w:ind w:end="0"/>
        <w:jc w:val="start"/>
        <w:rPr>
          <w:rFonts w:ascii="David;Times New Roman" w:hAnsi="David;Times New Roman" w:cs="David;Times New Roman"/>
          <w:color w:val="FFFFFF"/>
          <w:sz w:val="2"/>
          <w:szCs w:val="2"/>
        </w:rPr>
      </w:pPr>
      <w:r>
        <w:rPr>
          <w:rFonts w:cs="David;Times New Roman" w:ascii="David;Times New Roman" w:hAnsi="David;Times New Roman"/>
          <w:color w:val="FFFFFF"/>
          <w:sz w:val="2"/>
          <w:szCs w:val="2"/>
          <w:rtl w:val="true"/>
        </w:rPr>
      </w:r>
    </w:p>
    <w:p>
      <w:pPr>
        <w:pStyle w:val="Ruller381"/>
        <w:ind w:end="0"/>
        <w:jc w:val="center"/>
        <w:rPr>
          <w:rFonts w:cs="David;Times New Roman"/>
          <w:color w:val="0000FF"/>
          <w:szCs w:val="24"/>
          <w:u w:val="single"/>
        </w:rPr>
      </w:pPr>
      <w:hyperlink r:id="rId29"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4"/>
          <w:u w:val="single"/>
        </w:rPr>
      </w:pPr>
      <w:r>
        <w:rPr>
          <w:rFonts w:cs="David;Times New Roman" w:ascii="David;Times New Roman" w:hAnsi="David;Times New Roman"/>
          <w:color w:val="000000"/>
          <w:szCs w:val="24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</w:rPr>
      </w:pPr>
      <w:r>
        <w:rPr>
          <w:rFonts w:ascii="David;Times New Roman" w:hAnsi="David;Times New Roman" w:cs="David;Times New Roman"/>
          <w:color w:val="000000"/>
          <w:rtl w:val="true"/>
        </w:rPr>
        <w:t>א</w:t>
      </w:r>
      <w:r>
        <w:rPr>
          <w:rFonts w:cs="David;Times New Roman" w:ascii="David;Times New Roman" w:hAnsi="David;Times New Roman"/>
          <w:color w:val="000000"/>
          <w:rtl w:val="true"/>
        </w:rPr>
        <w:t xml:space="preserve">' </w:t>
      </w:r>
      <w:r>
        <w:rPr>
          <w:rFonts w:ascii="David;Times New Roman" w:hAnsi="David;Times New Roman" w:cs="David;Times New Roman"/>
          <w:color w:val="000000"/>
          <w:rtl w:val="true"/>
        </w:rPr>
        <w:t xml:space="preserve">חיות </w:t>
      </w:r>
      <w:r>
        <w:rPr>
          <w:rFonts w:cs="David;Times New Roman" w:ascii="David;Times New Roman" w:hAnsi="David;Times New Roman"/>
          <w:color w:val="000000"/>
        </w:rPr>
        <w:t>54678313-3984/16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rFonts w:cs="David;Times New Roman"/>
          <w:color w:val="000000"/>
          <w:szCs w:val="24"/>
          <w:u w:val="single"/>
          <w:rtl w:val="true"/>
        </w:rPr>
        <w:t>נוסח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;Times New Roman"/>
          <w:color w:val="000000"/>
          <w:szCs w:val="24"/>
          <w:u w:val="single"/>
          <w:rtl w:val="true"/>
        </w:rPr>
        <w:t>מסמך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;Times New Roman"/>
          <w:color w:val="000000"/>
          <w:szCs w:val="24"/>
          <w:u w:val="single"/>
          <w:rtl w:val="true"/>
        </w:rPr>
        <w:t>זה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;Times New Roman"/>
          <w:color w:val="000000"/>
          <w:szCs w:val="24"/>
          <w:u w:val="single"/>
          <w:rtl w:val="true"/>
        </w:rPr>
        <w:t>כפוף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;Times New Roman"/>
          <w:color w:val="000000"/>
          <w:szCs w:val="24"/>
          <w:u w:val="single"/>
          <w:rtl w:val="true"/>
        </w:rPr>
        <w:t>לשינויי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;Times New Roman"/>
          <w:color w:val="000000"/>
          <w:szCs w:val="24"/>
          <w:u w:val="single"/>
          <w:rtl w:val="true"/>
        </w:rPr>
        <w:t>ניסוח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;Times New Roman"/>
          <w:color w:val="000000"/>
          <w:szCs w:val="24"/>
          <w:u w:val="single"/>
          <w:rtl w:val="true"/>
        </w:rPr>
        <w:t>ועריכה</w:t>
      </w:r>
    </w:p>
    <w:sectPr>
      <w:headerReference w:type="default" r:id="rId30"/>
      <w:footerReference w:type="default" r:id="rId31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altName w:val="Arial Narrow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altName w:val="Times New Roman"/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6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 w:cs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3984/16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 w:cs="David;Times New Roman"/>
        <w:color w:val="000000"/>
        <w:sz w:val="22"/>
        <w:sz w:val="22"/>
        <w:szCs w:val="22"/>
        <w:rtl w:val="true"/>
      </w:rPr>
      <w:t>מוחמד שוויש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 w:cs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;Arial Narrow" w:hAnsi="Times New Roman;Arial Narrow" w:eastAsia="Times New Roman;Arial Narrow" w:cs="Times New Roman;Arial Narrow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;Times New Roman"/>
    </w:rPr>
  </w:style>
  <w:style w:type="character" w:styleId="Ruller38">
    <w:name w:val="סגנון Ruller 3 + (מורכב) ‏8 נק תו"/>
    <w:basedOn w:val="DefaultParagraphFont"/>
    <w:qFormat/>
    <w:rPr>
      <w:rFonts w:cs="David;Times New Roman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17007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499.a.1" TargetMode="External"/><Relationship Id="rId6" Type="http://schemas.openxmlformats.org/officeDocument/2006/relationships/hyperlink" Target="http://www.nevo.co.il/law/70301/499.a.2" TargetMode="External"/><Relationship Id="rId7" Type="http://schemas.openxmlformats.org/officeDocument/2006/relationships/hyperlink" Target="http://www.nevo.co.il/law/75015" TargetMode="External"/><Relationship Id="rId8" Type="http://schemas.openxmlformats.org/officeDocument/2006/relationships/hyperlink" Target="http://www.nevo.co.il/law/75015/52.b" TargetMode="External"/><Relationship Id="rId9" Type="http://schemas.openxmlformats.org/officeDocument/2006/relationships/hyperlink" Target="http://www.nevo.co.il/law/75015/52.b.2.a" TargetMode="External"/><Relationship Id="rId10" Type="http://schemas.openxmlformats.org/officeDocument/2006/relationships/hyperlink" Target="http://www.nevo.co.il/case/20170076" TargetMode="External"/><Relationship Id="rId11" Type="http://schemas.openxmlformats.org/officeDocument/2006/relationships/hyperlink" Target="http://www.nevo.co.il/law/70301/499.a.2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5015/52.b.2.a" TargetMode="External"/><Relationship Id="rId14" Type="http://schemas.openxmlformats.org/officeDocument/2006/relationships/hyperlink" Target="http://www.nevo.co.il/law/75015" TargetMode="External"/><Relationship Id="rId15" Type="http://schemas.openxmlformats.org/officeDocument/2006/relationships/hyperlink" Target="http://www.nevo.co.il/law/70301/25" TargetMode="External"/><Relationship Id="rId16" Type="http://schemas.openxmlformats.org/officeDocument/2006/relationships/hyperlink" Target="http://www.nevo.co.il/law/75015/52.b" TargetMode="External"/><Relationship Id="rId17" Type="http://schemas.openxmlformats.org/officeDocument/2006/relationships/hyperlink" Target="http://www.nevo.co.il/law/75015" TargetMode="External"/><Relationship Id="rId18" Type="http://schemas.openxmlformats.org/officeDocument/2006/relationships/hyperlink" Target="http://www.nevo.co.il/law/70301/499.a.2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499.a.1" TargetMode="External"/><Relationship Id="rId21" Type="http://schemas.openxmlformats.org/officeDocument/2006/relationships/hyperlink" Target="http://www.nevo.co.il/law/75015" TargetMode="External"/><Relationship Id="rId22" Type="http://schemas.openxmlformats.org/officeDocument/2006/relationships/hyperlink" Target="http://www.nevo.co.il/case/22334280" TargetMode="External"/><Relationship Id="rId23" Type="http://schemas.openxmlformats.org/officeDocument/2006/relationships/hyperlink" Target="http://www.nevo.co.il/case/5581438" TargetMode="External"/><Relationship Id="rId24" Type="http://schemas.openxmlformats.org/officeDocument/2006/relationships/hyperlink" Target="http://www.nevo.co.il/case/13087561" TargetMode="External"/><Relationship Id="rId25" Type="http://schemas.openxmlformats.org/officeDocument/2006/relationships/hyperlink" Target="http://www.nevo.co.il/case/21473210" TargetMode="External"/><Relationship Id="rId26" Type="http://schemas.openxmlformats.org/officeDocument/2006/relationships/hyperlink" Target="http://www.nevo.co.il/law/70301/499.a.2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court.gov.il/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2017-05-22T11:13:00Z</dcterms:created>
  <dc:creator> </dc:creator>
  <dc:description/>
  <cp:keywords/>
  <dc:language>en-IL</dc:language>
  <cp:lastModifiedBy>orly</cp:lastModifiedBy>
  <dcterms:modified xsi:type="dcterms:W3CDTF">2017-05-22T11:13:00Z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מוחמד שוויש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20170076:2;22334280;5581438;13087561;21473210</vt:lpwstr>
  </property>
  <property fmtid="{D5CDD505-2E9C-101B-9397-08002B2CF9AE}" pid="9" name="CITY">
    <vt:lpwstr/>
  </property>
  <property fmtid="{D5CDD505-2E9C-101B-9397-08002B2CF9AE}" pid="10" name="DATE">
    <vt:lpwstr>20170521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חיות;ע' פוגלמן;ד' ברק ארז</vt:lpwstr>
  </property>
  <property fmtid="{D5CDD505-2E9C-101B-9397-08002B2CF9AE}" pid="14" name="LAWLISTTMP1">
    <vt:lpwstr>70301/499.a.2:3;025;499.a.1</vt:lpwstr>
  </property>
  <property fmtid="{D5CDD505-2E9C-101B-9397-08002B2CF9AE}" pid="15" name="LAWLISTTMP2">
    <vt:lpwstr>75015/052.b.2.a;052.b</vt:lpwstr>
  </property>
  <property fmtid="{D5CDD505-2E9C-101B-9397-08002B2CF9AE}" pid="16" name="LAWYER">
    <vt:lpwstr>מיכל רגב;לאה צמל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דיון פלילי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77;77;18</vt:lpwstr>
  </property>
  <property fmtid="{D5CDD505-2E9C-101B-9397-08002B2CF9AE}" pid="38" name="NOSE21">
    <vt:lpwstr>עבירות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ערעור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1443;1446;504</vt:lpwstr>
  </property>
  <property fmtid="{D5CDD505-2E9C-101B-9397-08002B2CF9AE}" pid="49" name="NOSE31">
    <vt:lpwstr>החדרת ציוד קצה רט`ן לכלא</vt:lpwstr>
  </property>
  <property fmtid="{D5CDD505-2E9C-101B-9397-08002B2CF9AE}" pid="50" name="NOSE310">
    <vt:lpwstr/>
  </property>
  <property fmtid="{D5CDD505-2E9C-101B-9397-08002B2CF9AE}" pid="51" name="NOSE32">
    <vt:lpwstr>מדיניות ענישה: החדרת ציוד קצה רט`ן לבית הכלא</vt:lpwstr>
  </property>
  <property fmtid="{D5CDD505-2E9C-101B-9397-08002B2CF9AE}" pid="52" name="NOSE33">
    <vt:lpwstr>אי-התערבות במידת העונש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15978;15805;17039</vt:lpwstr>
  </property>
  <property fmtid="{D5CDD505-2E9C-101B-9397-08002B2CF9AE}" pid="60" name="PADIDATE">
    <vt:lpwstr>20170522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3984</vt:lpwstr>
  </property>
  <property fmtid="{D5CDD505-2E9C-101B-9397-08002B2CF9AE}" pid="66" name="PROCYEAR">
    <vt:lpwstr>16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410120170521</vt:lpwstr>
  </property>
  <property fmtid="{D5CDD505-2E9C-101B-9397-08002B2CF9AE}" pid="70" name="TYPE_N_DATE">
    <vt:lpwstr>41020170521</vt:lpwstr>
  </property>
  <property fmtid="{D5CDD505-2E9C-101B-9397-08002B2CF9AE}" pid="71" name="VOLUME">
    <vt:lpwstr/>
  </property>
  <property fmtid="{D5CDD505-2E9C-101B-9397-08002B2CF9AE}" pid="72" name="WORDNUMPAGES">
    <vt:lpwstr>6</vt:lpwstr>
  </property>
</Properties>
</file>