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4275/16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-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בקשה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לעיון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חוזר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9.5.2017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6692" w:type="dxa"/>
        <w:jc w:val="start"/>
        <w:tblInd w:w="180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3435"/>
      </w:tblGrid>
      <w:tr>
        <w:trPr>
          <w:trHeight w:val="70" w:hRule="atLeast"/>
        </w:trPr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34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9.1.2017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יגאל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בלפור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פולמן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4" w:name="PsakDin"/>
            <w:bookmarkStart w:id="5" w:name="secretary"/>
            <w:bookmarkStart w:id="6" w:name="BeginProtocol"/>
            <w:bookmarkEnd w:id="4"/>
            <w:bookmarkEnd w:id="5"/>
            <w:bookmarkEnd w:id="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Ruller4"/>
        <w:ind w:end="0"/>
        <w:jc w:val="both"/>
        <w:rPr/>
      </w:pPr>
      <w:bookmarkStart w:id="7" w:name="Start_Write"/>
      <w:bookmarkStart w:id="8" w:name="Writer_Name"/>
      <w:bookmarkEnd w:id="7"/>
      <w:bookmarkEnd w:id="8"/>
      <w:r>
        <w:rPr>
          <w:rFonts w:eastAsia="Arial TUR;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שפירטה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10.5.2017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16042750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A15.doc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גפ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54678313-4275/16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4275/16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2017-05-10T11:51:00Z</dcterms:created>
  <dc:creator> </dc:creator>
  <dc:description/>
  <cp:keywords/>
  <dc:language>en-IL</dc:language>
  <cp:lastModifiedBy>Hofit</cp:lastModifiedBy>
  <dcterms:modified xsi:type="dcterms:W3CDTF">2017-05-10T11:51:00Z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DATE">
    <vt:lpwstr>20170510</vt:lpwstr>
  </property>
  <property fmtid="{D5CDD505-2E9C-101B-9397-08002B2CF9AE}" pid="5" name="JUDGE">
    <vt:lpwstr>א' חיות;ח' מלצר;ד' ברק ארז</vt:lpwstr>
  </property>
  <property fmtid="{D5CDD505-2E9C-101B-9397-08002B2CF9AE}" pid="6" name="LAWYER">
    <vt:lpwstr>מורן פולמן;יגאל בלפור</vt:lpwstr>
  </property>
  <property fmtid="{D5CDD505-2E9C-101B-9397-08002B2CF9AE}" pid="7" name="PROCESS">
    <vt:lpwstr>עפ</vt:lpwstr>
  </property>
  <property fmtid="{D5CDD505-2E9C-101B-9397-08002B2CF9AE}" pid="8" name="PROCNUM">
    <vt:lpwstr>4275</vt:lpwstr>
  </property>
  <property fmtid="{D5CDD505-2E9C-101B-9397-08002B2CF9AE}" pid="9" name="PROCYEAR">
    <vt:lpwstr>16</vt:lpwstr>
  </property>
  <property fmtid="{D5CDD505-2E9C-101B-9397-08002B2CF9AE}" pid="10" name="PSAKDIN">
    <vt:lpwstr>פסק-דין</vt:lpwstr>
  </property>
  <property fmtid="{D5CDD505-2E9C-101B-9397-08002B2CF9AE}" pid="11" name="TYPE">
    <vt:lpwstr>1</vt:lpwstr>
  </property>
  <property fmtid="{D5CDD505-2E9C-101B-9397-08002B2CF9AE}" pid="12" name="TYPE_ABS_DATE">
    <vt:lpwstr>410020170510</vt:lpwstr>
  </property>
  <property fmtid="{D5CDD505-2E9C-101B-9397-08002B2CF9AE}" pid="13" name="TYPE_N_DATE">
    <vt:lpwstr>41020170510</vt:lpwstr>
  </property>
  <property fmtid="{D5CDD505-2E9C-101B-9397-08002B2CF9AE}" pid="14" name="WORDNUMPAGES">
    <vt:lpwstr>1</vt:lpwstr>
  </property>
</Properties>
</file>