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hyperlink r:id="rId2">
              <w:bookmarkStart w:id="0" w:name="casename_body"/>
              <w:bookmarkEnd w:id="0"/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4318/20</w:t>
              </w:r>
            </w:hyperlink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hyperlink r:id="rId3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4335/20</w:t>
              </w:r>
            </w:hyperlink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hyperlink r:id="rId4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4318/20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hyperlink r:id="rId5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4335/20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hyperlink r:id="rId6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4318/20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hyperlink r:id="rId7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4335/20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8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3666-06-16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25.3.2021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</w:t>
            </w:r>
            <w:hyperlink r:id="rId9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4318/20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4318/20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10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4335/20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משלים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Writer_Name"/>
      <w:bookmarkEnd w:id="8"/>
      <w:r>
        <w:rPr/>
        <w:t>1</w:t>
      </w:r>
      <w:r>
        <w:rPr>
          <w:rtl w:val="true"/>
        </w:rPr>
        <w:t xml:space="preserve">.            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הממונה</w:t>
      </w:r>
      <w:r>
        <w:rPr>
          <w:rtl w:val="true"/>
        </w:rPr>
        <w:t xml:space="preserve">),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eastAsia="Arial TUR" w:cs="Arial TUR"/>
          <w:rtl w:val="true"/>
        </w:rPr>
        <w:t xml:space="preserve"> </w:t>
      </w:r>
      <w:r>
        <w:rPr/>
        <w:t>18.4.2021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4335/20</w:t>
        </w:r>
      </w:hyperlink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אשדוד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           </w:t>
      </w:r>
      <w:r>
        <w:rPr>
          <w:color w:val="000000"/>
          <w:sz w:val="28"/>
          <w:sz w:val="28"/>
          <w:rtl w:val="true"/>
        </w:rPr>
        <w:t>המערער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יתייצב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לצורך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קליטה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והצבה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ביחידת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עבודות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שירות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מפקדת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מחוז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דרום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בבאר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שבע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ביום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22.7.2021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בשעה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8:00</w:t>
      </w:r>
      <w:r>
        <w:rPr>
          <w:color w:val="000000"/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       </w:t>
      </w:r>
      <w:r>
        <w:rPr>
          <w:color w:val="000000"/>
          <w:sz w:val="28"/>
          <w:sz w:val="28"/>
          <w:shd w:fill="FFFFFF" w:val="clear"/>
          <w:rtl w:val="true"/>
        </w:rPr>
        <w:t>המערער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מוזהר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בזאת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בשים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לב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לאמור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בחוות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הדעת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מטעם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הממונה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שעליו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לעמוד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בתנאי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ובכללי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ההעסקה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המפורטים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בה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כאשר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כל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חריגה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מהם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עשויה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להביא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להפסקת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ריצוי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עונשו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בדרך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של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עבודות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שירות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ולנשיאת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יתרת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העונש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מאחורי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סורג</w:t>
      </w:r>
      <w:r>
        <w:rPr>
          <w:rFonts w:eastAsia="Arial TUR" w:cs="Arial TUR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ובריח</w:t>
      </w:r>
      <w:r>
        <w:rPr>
          <w:color w:val="000000"/>
          <w:sz w:val="28"/>
          <w:shd w:fill="FFFFFF" w:val="clear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 xml:space="preserve">.        </w:t>
      </w:r>
      <w:r>
        <w:rPr>
          <w:rtl w:val="true"/>
        </w:rPr>
        <w:t>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9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9.5.2021</w:t>
      </w:r>
      <w:r>
        <w:rPr>
          <w:rtl w:val="true"/>
        </w:rPr>
        <w:t xml:space="preserve">). </w:t>
      </w:r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                   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20043180</w:t>
      </w:r>
      <w:r>
        <w:rPr>
          <w:sz w:val="16"/>
          <w:rtl w:val="true"/>
        </w:rPr>
        <w:t>_</w:t>
      </w:r>
      <w:r>
        <w:rPr>
          <w:sz w:val="16"/>
        </w:rPr>
        <w:t>A17.docx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54678313-4318/20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4318/20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אלון חסן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793458" TargetMode="External"/><Relationship Id="rId3" Type="http://schemas.openxmlformats.org/officeDocument/2006/relationships/hyperlink" Target="http://www.nevo.co.il/case/26793470" TargetMode="External"/><Relationship Id="rId4" Type="http://schemas.openxmlformats.org/officeDocument/2006/relationships/hyperlink" Target="http://www.nevo.co.il/case/26793458" TargetMode="External"/><Relationship Id="rId5" Type="http://schemas.openxmlformats.org/officeDocument/2006/relationships/hyperlink" Target="http://www.nevo.co.il/case/26793470" TargetMode="External"/><Relationship Id="rId6" Type="http://schemas.openxmlformats.org/officeDocument/2006/relationships/hyperlink" Target="http://www.nevo.co.il/case/26793458" TargetMode="External"/><Relationship Id="rId7" Type="http://schemas.openxmlformats.org/officeDocument/2006/relationships/hyperlink" Target="http://www.nevo.co.il/case/26793470" TargetMode="External"/><Relationship Id="rId8" Type="http://schemas.openxmlformats.org/officeDocument/2006/relationships/hyperlink" Target="http://www.nevo.co.il/case/21771950" TargetMode="External"/><Relationship Id="rId9" Type="http://schemas.openxmlformats.org/officeDocument/2006/relationships/hyperlink" Target="http://www.nevo.co.il/case/26793458" TargetMode="External"/><Relationship Id="rId10" Type="http://schemas.openxmlformats.org/officeDocument/2006/relationships/hyperlink" Target="http://www.nevo.co.il/case/26793470" TargetMode="External"/><Relationship Id="rId11" Type="http://schemas.openxmlformats.org/officeDocument/2006/relationships/hyperlink" Target="http://www.nevo.co.il/case/26793470" TargetMode="External"/><Relationship Id="rId12" Type="http://schemas.openxmlformats.org/officeDocument/2006/relationships/hyperlink" Target="https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2021-05-10T08:07:00Z</dcterms:created>
  <dc:creator>h4</dc:creator>
  <dc:description/>
  <cp:keywords/>
  <dc:language>en-IL</dc:language>
  <cp:lastModifiedBy>h10</cp:lastModifiedBy>
  <cp:lastPrinted>2021-05-09T14:00:00Z</cp:lastPrinted>
  <dcterms:modified xsi:type="dcterms:W3CDTF">2021-05-10T08:07:00Z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אלון חסן</vt:lpwstr>
  </property>
  <property fmtid="{D5CDD505-2E9C-101B-9397-08002B2CF9AE}" pid="4" name="CASESLISTTMP1">
    <vt:lpwstr>26793458:4;26793470:5;21771950</vt:lpwstr>
  </property>
  <property fmtid="{D5CDD505-2E9C-101B-9397-08002B2CF9AE}" pid="5" name="DATE">
    <vt:lpwstr>20210509</vt:lpwstr>
  </property>
  <property fmtid="{D5CDD505-2E9C-101B-9397-08002B2CF9AE}" pid="6" name="JUDGE">
    <vt:lpwstr>ד' ברק ארז;ד' מינץ;ע' גרוסקופף</vt:lpwstr>
  </property>
  <property fmtid="{D5CDD505-2E9C-101B-9397-08002B2CF9AE}" pid="7" name="LAWYER">
    <vt:lpwstr>בע"פ 4318/20 בע"פ 4335/20 אשר אוחיון;בע"פ 4318/20 איתמר גלבפיש;רחל מטר</vt:lpwstr>
  </property>
  <property fmtid="{D5CDD505-2E9C-101B-9397-08002B2CF9AE}" pid="8" name="PROCESS">
    <vt:lpwstr>עפ;עפ</vt:lpwstr>
  </property>
  <property fmtid="{D5CDD505-2E9C-101B-9397-08002B2CF9AE}" pid="9" name="PROCNUM">
    <vt:lpwstr>4318;4335</vt:lpwstr>
  </property>
  <property fmtid="{D5CDD505-2E9C-101B-9397-08002B2CF9AE}" pid="10" name="PROCYEAR">
    <vt:lpwstr>20;20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410020210509</vt:lpwstr>
  </property>
  <property fmtid="{D5CDD505-2E9C-101B-9397-08002B2CF9AE}" pid="14" name="TYPE_N_DATE">
    <vt:lpwstr>41020210509</vt:lpwstr>
  </property>
  <property fmtid="{D5CDD505-2E9C-101B-9397-08002B2CF9AE}" pid="15" name="WORDNUMPAGES">
    <vt:lpwstr>2</vt:lpwstr>
  </property>
</Properties>
</file>