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5807/17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5963/17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5807/17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משה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דרחי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5963/17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אבנר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אדזישאוולי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15.06.2017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50510-01-16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11.04.2018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5807/17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5963/17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אוחיון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חלאוה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]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להילחם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האינדיבידואלית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בשיטתנו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החדשה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קנבוס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למשתמשים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בתדירות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מלחמה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אינדיבידואלית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לגידול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בהחזקת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ונהיגה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בשכרות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גידול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המלמד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מוקדם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להרחיב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שרשרת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אכיפת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הפוטנציאלי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המוגנים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וברקע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כסף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ויוזכר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בעסקה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בודדת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לפתוח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הכולל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האסור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להילחם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הפצת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מסוכנים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חברתיות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ומגוונות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שכולל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האינדיבידואלית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בשיטתנו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שהוכחו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בכמותם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ובתוכן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תסקיר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כשהכיר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בחרטתו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ובלקיחת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נפרשו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תכנון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מקדים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בזאת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המלווה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לפרשה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בנעשה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הואיל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קנבוס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בקנבוס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ממילא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האכיפה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למשתמשים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בתדירות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גבוהה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הספקה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ייצור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החברתית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מלחמה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התופעות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ולחומרה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בעניינם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תקופות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מגלות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משפטית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שאוחדו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6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50510-01-16</w:t>
        </w:r>
      </w:hyperlink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נבו</w:t>
      </w:r>
      <w:r>
        <w:rPr>
          <w:rtl w:val="true"/>
        </w:rPr>
        <w:t xml:space="preserve">).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5963/17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הפקודה</w:t>
      </w:r>
      <w:r>
        <w:rPr>
          <w:rtl w:val="true"/>
        </w:rPr>
        <w:t xml:space="preserve">); </w:t>
      </w:r>
      <w:r>
        <w:rPr>
          <w:rtl w:val="true"/>
        </w:rPr>
        <w:t>ונגזרו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5807/17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</w:t>
      </w:r>
      <w:r>
        <w:rPr>
          <w:rFonts w:eastAsia="Arial TUR;Arial" w:cs="Arial TUR;Arial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ופסילה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 </w:t>
      </w:r>
      <w:r>
        <w:rPr>
          <w:rtl w:val="true"/>
        </w:rPr>
        <w:t>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. </w:t>
      </w:r>
      <w:r>
        <w:rPr>
          <w:rtl w:val="true"/>
        </w:rPr>
        <w:t>המעבדה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טכני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אוויר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שמטרתה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החוצה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שתילים</w:t>
      </w:r>
      <w:r>
        <w:rPr>
          <w:rtl w:val="true"/>
        </w:rPr>
        <w:t xml:space="preserve">, </w:t>
      </w:r>
      <w:r>
        <w:rPr>
          <w:rtl w:val="true"/>
        </w:rPr>
        <w:t>עציצים</w:t>
      </w:r>
      <w:r>
        <w:rPr>
          <w:rtl w:val="true"/>
        </w:rPr>
        <w:t xml:space="preserve">, </w:t>
      </w:r>
      <w:r>
        <w:rPr>
          <w:rtl w:val="true"/>
        </w:rPr>
        <w:t>חומרי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גידול</w:t>
      </w:r>
      <w:r>
        <w:rPr>
          <w:rtl w:val="true"/>
        </w:rPr>
        <w:t xml:space="preserve">, </w:t>
      </w:r>
      <w:r>
        <w:rPr>
          <w:rtl w:val="true"/>
        </w:rPr>
        <w:t>כלים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בינואר</w:t>
      </w:r>
      <w:r>
        <w:rPr>
          <w:rFonts w:eastAsia="Arial TUR;Arial" w:cs="Arial TUR;Arial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,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1,750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 xml:space="preserve">,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להעבירם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לאחרים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ונעצר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במעבדה</w:t>
      </w:r>
      <w:r>
        <w:rPr>
          <w:rFonts w:eastAsia="Arial TUR;Arial" w:cs="Arial TUR;Arial"/>
          <w:rtl w:val="true"/>
        </w:rPr>
        <w:t xml:space="preserve"> </w:t>
      </w:r>
      <w:r>
        <w:rPr/>
        <w:t>76.85</w:t>
      </w:r>
      <w:r>
        <w:rPr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לגישתו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העומד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24-48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הוטעם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הרגילה</w:t>
      </w:r>
      <w:r>
        <w:rPr>
          <w:rtl w:val="true"/>
        </w:rPr>
        <w:t xml:space="preserve">" </w:t>
      </w:r>
      <w:r>
        <w:rPr>
          <w:rtl w:val="true"/>
        </w:rPr>
        <w:t>שנגרמת</w:t>
      </w:r>
      <w:r>
        <w:rPr>
          <w:rtl w:val="true"/>
        </w:rPr>
        <w:t xml:space="preserve">, </w:t>
      </w:r>
      <w:r>
        <w:rPr>
          <w:rtl w:val="true"/>
        </w:rPr>
        <w:t>וחרטתו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רלוונטיים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לוקח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חינוכיות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למצבו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טיעוניו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נסובו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מרכזיים</w:t>
      </w:r>
      <w:r>
        <w:rPr>
          <w:rtl w:val="true"/>
        </w:rPr>
        <w:t xml:space="preserve">: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; </w:t>
      </w:r>
      <w:r>
        <w:rPr>
          <w:rtl w:val="true"/>
        </w:rPr>
        <w:t>והשני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הנמוך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מסייע</w:t>
      </w:r>
      <w:r>
        <w:rPr>
          <w:rtl w:val="true"/>
        </w:rPr>
        <w:t xml:space="preserve">, </w:t>
      </w:r>
      <w:r>
        <w:rPr>
          <w:rtl w:val="true"/>
        </w:rPr>
        <w:t>ולמגמת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להודאתו</w:t>
      </w:r>
      <w:r>
        <w:rPr>
          <w:rtl w:val="true"/>
        </w:rPr>
        <w:t xml:space="preserve">, </w:t>
      </w:r>
      <w:r>
        <w:rPr>
          <w:rtl w:val="true"/>
        </w:rPr>
        <w:t>להיותו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למצבו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בנכונותו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הסתייגות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76</w:t>
      </w:r>
      <w:r>
        <w:rPr>
          <w:rtl w:val="true"/>
        </w:rPr>
        <w:t xml:space="preserve"> </w:t>
      </w:r>
      <w:r>
        <w:rPr>
          <w:rtl w:val="true"/>
        </w:rPr>
        <w:t>קילוגרם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להפיצם</w:t>
      </w:r>
      <w:r>
        <w:rPr>
          <w:rtl w:val="true"/>
        </w:rPr>
        <w:t xml:space="preserve">.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הפוטנציאלי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עצום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. </w:t>
      </w:r>
      <w:r>
        <w:rPr>
          <w:rtl w:val="true"/>
        </w:rPr>
        <w:t>וברקע</w:t>
      </w:r>
      <w:r>
        <w:rPr>
          <w:rtl w:val="true"/>
        </w:rPr>
        <w:t xml:space="preserve">,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הכלכלי</w:t>
      </w:r>
      <w:r>
        <w:rPr>
          <w:rtl w:val="true"/>
        </w:rPr>
        <w:t xml:space="preserve">.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כהכרזה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בכמויות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. </w:t>
      </w:r>
      <w:r>
        <w:rPr>
          <w:rtl w:val="true"/>
        </w:rPr>
        <w:t>ויוזכר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בודדת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האסור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המוצאת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ומגוונות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האינדיבידואל</w:t>
      </w:r>
      <w:r>
        <w:rPr>
          <w:rtl w:val="true"/>
        </w:rPr>
        <w:t>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שהוכחו</w:t>
      </w:r>
      <w:r>
        <w:rPr>
          <w:rtl w:val="true"/>
        </w:rPr>
        <w:t xml:space="preserve">, </w:t>
      </w:r>
      <w:r>
        <w:rPr>
          <w:rtl w:val="true"/>
        </w:rPr>
        <w:t>בסוג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בכמותם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קלות</w:t>
      </w:r>
      <w:r>
        <w:rPr>
          <w:rtl w:val="true"/>
        </w:rPr>
        <w:t xml:space="preserve">, </w:t>
      </w:r>
      <w:r>
        <w:rPr>
          <w:rtl w:val="true"/>
        </w:rPr>
        <w:t>ובתוכן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האחריות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שיקרא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בפרשה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נפרשו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מקדים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tl w:val="true"/>
        </w:rPr>
        <w:t xml:space="preserve">, </w:t>
      </w:r>
      <w:r>
        <w:rPr>
          <w:rtl w:val="true"/>
        </w:rPr>
        <w:t>קניית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בזאת</w:t>
      </w:r>
      <w:r>
        <w:rPr>
          <w:rtl w:val="true"/>
        </w:rPr>
        <w:t xml:space="preserve">.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המלווה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בנעשה</w:t>
      </w:r>
      <w:r>
        <w:rPr>
          <w:rtl w:val="true"/>
        </w:rPr>
        <w:t xml:space="preserve">.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קנבוס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למשתמשים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בתדירות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לתפעול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ההפצה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מבחין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המשתמשים</w:t>
      </w:r>
      <w:r>
        <w:rPr>
          <w:rtl w:val="true"/>
        </w:rPr>
        <w:t xml:space="preserve">, </w:t>
      </w:r>
      <w:r>
        <w:rPr>
          <w:rtl w:val="true"/>
        </w:rPr>
        <w:t>תדירותם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וכמותם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למשתמש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העצמי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קנבוס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 xml:space="preserve">, </w:t>
      </w:r>
      <w:r>
        <w:rPr>
          <w:rtl w:val="true"/>
        </w:rPr>
        <w:t>ומדיניות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למפיץ</w:t>
      </w:r>
      <w:r>
        <w:rPr>
          <w:rtl w:val="true"/>
        </w:rPr>
        <w:t xml:space="preserve">, </w:t>
      </w:r>
      <w:r>
        <w:rPr>
          <w:rtl w:val="true"/>
        </w:rPr>
        <w:t>לסוחר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ולמגדל</w:t>
      </w:r>
      <w:r>
        <w:rPr>
          <w:rtl w:val="true"/>
        </w:rPr>
        <w:t xml:space="preserve">, </w:t>
      </w:r>
      <w:r>
        <w:rPr>
          <w:rtl w:val="true"/>
        </w:rPr>
        <w:t>ולמסייע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לחוד</w:t>
      </w:r>
      <w:r>
        <w:rPr>
          <w:rtl w:val="true"/>
        </w:rPr>
        <w:t xml:space="preserve">. 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מינימלי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החתחתים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בחיתוליו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שפסקה</w:t>
      </w:r>
      <w:r>
        <w:rPr>
          <w:rtl w:val="true"/>
        </w:rPr>
        <w:t xml:space="preserve">.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מבהיר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להצטער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תוקפנית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ואימפולסיבית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 xml:space="preserve">, </w:t>
      </w:r>
      <w:r>
        <w:rPr>
          <w:rtl w:val="true"/>
        </w:rPr>
        <w:t>ונטה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מזדמן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tl w:val="true"/>
        </w:rPr>
        <w:t>-</w:t>
      </w:r>
      <w:r>
        <w:rPr>
          <w:rtl w:val="true"/>
        </w:rPr>
        <w:t>שיקומית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כמובן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מחייבת</w:t>
      </w:r>
      <w:r>
        <w:rPr>
          <w:rtl w:val="true"/>
        </w:rPr>
        <w:t xml:space="preserve">. </w:t>
      </w:r>
      <w:r>
        <w:rPr>
          <w:rtl w:val="true"/>
        </w:rPr>
        <w:t>שקלתי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הקמת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מעבדת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מישורים</w:t>
      </w:r>
      <w:r>
        <w:rPr>
          <w:rtl w:val="true"/>
        </w:rPr>
        <w:t xml:space="preserve">: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איננו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התברואה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הכיוונים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מלמד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כשלעצמו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, </w:t>
      </w:r>
      <w:r>
        <w:rPr>
          <w:rtl w:val="true"/>
        </w:rPr>
        <w:t>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שגרתיות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, </w:t>
      </w:r>
      <w:r>
        <w:rPr>
          <w:rtl w:val="true"/>
        </w:rPr>
        <w:t>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וההשוואה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. </w:t>
      </w:r>
      <w:r>
        <w:rPr>
          <w:rtl w:val="true"/>
        </w:rPr>
        <w:t>תקופות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משפטית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ומורדות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ישכילו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לאחוז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לטובתם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אלרון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9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5807/17</w:t>
      </w:r>
      <w:r>
        <w:rPr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בבימ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הדרים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5.7.2018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מהשעה</w:t>
      </w:r>
      <w:r>
        <w:rPr>
          <w:rFonts w:eastAsia="Arial TUR;Arial" w:cs="Arial TUR;Arial"/>
          <w:rtl w:val="true"/>
        </w:rPr>
        <w:t xml:space="preserve"> </w:t>
      </w:r>
      <w:r>
        <w:rPr/>
        <w:t>10:00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, </w:t>
      </w:r>
      <w:r>
        <w:rPr>
          <w:rtl w:val="true"/>
        </w:rPr>
        <w:t>כשברשותו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>/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בטלפונים</w:t>
      </w:r>
      <w:r>
        <w:rPr>
          <w:rtl w:val="true"/>
        </w:rPr>
        <w:t xml:space="preserve">: </w:t>
      </w:r>
      <w:r>
        <w:rPr/>
        <w:t>08-9787377</w:t>
      </w:r>
      <w:r>
        <w:rPr>
          <w:rtl w:val="true"/>
        </w:rPr>
        <w:t xml:space="preserve">, </w:t>
      </w:r>
      <w:r>
        <w:rPr/>
        <w:t>08-9787336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בתמוז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18.6.2018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17058070</w:t>
      </w:r>
      <w:r>
        <w:rPr>
          <w:sz w:val="16"/>
          <w:rtl w:val="true"/>
        </w:rPr>
        <w:t>_</w:t>
      </w:r>
      <w:r>
        <w:rPr>
          <w:sz w:val="16"/>
        </w:rPr>
        <w:t>Z11.doc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54678313-5807/17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5807/17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משה דרחי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9">
    <w:name w:val="סגנון9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91">
    <w:name w:val="סגנון9"/>
    <w:basedOn w:val="Normal"/>
    <w:qFormat/>
    <w:pPr>
      <w:tabs>
        <w:tab w:val="left" w:pos="720" w:leader="none"/>
        <w:tab w:val="left" w:pos="800" w:leader="none"/>
      </w:tabs>
      <w:spacing w:lineRule="auto" w:line="360"/>
      <w:ind w:hanging="0" w:start="0" w:end="0"/>
      <w:jc w:val="both"/>
      <w:textAlignment w:val="auto"/>
    </w:pPr>
    <w:rPr>
      <w:rFonts w:ascii="Arial TUR;Arial" w:hAnsi="Arial TUR;Arial" w:cs="FrankRuehl"/>
      <w:spacing w:val="10"/>
      <w:sz w:val="22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09118" TargetMode="External"/><Relationship Id="rId3" Type="http://schemas.openxmlformats.org/officeDocument/2006/relationships/hyperlink" Target="http://www.nevo.co.il/law/421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5227" TargetMode="External"/><Relationship Id="rId6" Type="http://schemas.openxmlformats.org/officeDocument/2006/relationships/hyperlink" Target="http://www.nevo.co.il/case/20909118" TargetMode="External"/><Relationship Id="rId7" Type="http://schemas.openxmlformats.org/officeDocument/2006/relationships/hyperlink" Target="http://www.nevo.co.il/law/4216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5227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s://supreme.court.gov.il/" TargetMode="External"/><Relationship Id="rId12" Type="http://schemas.openxmlformats.org/officeDocument/2006/relationships/hyperlink" Target="http://www.nevo.co.il/advertisements/nevo-100.doc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2018-06-20T10:23:00Z</dcterms:created>
  <dc:creator> </dc:creator>
  <dc:description/>
  <cp:keywords/>
  <dc:language>en-IL</dc:language>
  <cp:lastModifiedBy>orly</cp:lastModifiedBy>
  <cp:lastPrinted>2018-06-13T11:05:00Z</cp:lastPrinted>
  <dcterms:modified xsi:type="dcterms:W3CDTF">2018-06-20T10:23:00Z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משה דרחי;אבנר אדזישאוולי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20909118:2</vt:lpwstr>
  </property>
  <property fmtid="{D5CDD505-2E9C-101B-9397-08002B2CF9AE}" pid="9" name="CITY">
    <vt:lpwstr/>
  </property>
  <property fmtid="{D5CDD505-2E9C-101B-9397-08002B2CF9AE}" pid="10" name="DATE">
    <vt:lpwstr>20180618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הנדל;י' אלרון;י' וילנר</vt:lpwstr>
  </property>
  <property fmtid="{D5CDD505-2E9C-101B-9397-08002B2CF9AE}" pid="14" name="LAWLISTTMP1">
    <vt:lpwstr>4216</vt:lpwstr>
  </property>
  <property fmtid="{D5CDD505-2E9C-101B-9397-08002B2CF9AE}" pid="15" name="LAWLISTTMP2">
    <vt:lpwstr>70301:2</vt:lpwstr>
  </property>
  <property fmtid="{D5CDD505-2E9C-101B-9397-08002B2CF9AE}" pid="16" name="LAWLISTTMP3">
    <vt:lpwstr>5227</vt:lpwstr>
  </property>
  <property fmtid="{D5CDD505-2E9C-101B-9397-08002B2CF9AE}" pid="17" name="LAWYER">
    <vt:lpwstr>ורד חלאוה;זאב אלוני;אייל אוחיון;ברכה וייס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קרן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/>
  </property>
  <property fmtid="{D5CDD505-2E9C-101B-9397-08002B2CF9AE}" pid="32" name="NOSE14">
    <vt:lpwstr/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/>
  </property>
  <property fmtid="{D5CDD505-2E9C-101B-9397-08002B2CF9AE}" pid="43" name="NOSE24">
    <vt:lpwstr/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</vt:lpwstr>
  </property>
  <property fmtid="{D5CDD505-2E9C-101B-9397-08002B2CF9AE}" pid="50" name="NOSE31">
    <vt:lpwstr>מדיניות ענישה: עבירות סמים</vt:lpwstr>
  </property>
  <property fmtid="{D5CDD505-2E9C-101B-9397-08002B2CF9AE}" pid="51" name="NOSE310">
    <vt:lpwstr/>
  </property>
  <property fmtid="{D5CDD505-2E9C-101B-9397-08002B2CF9AE}" pid="52" name="NOSE32">
    <vt:lpwstr>ענישה אינדיבידואלית</vt:lpwstr>
  </property>
  <property fmtid="{D5CDD505-2E9C-101B-9397-08002B2CF9AE}" pid="53" name="NOSE33">
    <vt:lpwstr/>
  </property>
  <property fmtid="{D5CDD505-2E9C-101B-9397-08002B2CF9AE}" pid="54" name="NOSE34">
    <vt:lpwstr/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8991;16220</vt:lpwstr>
  </property>
  <property fmtid="{D5CDD505-2E9C-101B-9397-08002B2CF9AE}" pid="61" name="PADIDATE">
    <vt:lpwstr>20180620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עפ;עפ</vt:lpwstr>
  </property>
  <property fmtid="{D5CDD505-2E9C-101B-9397-08002B2CF9AE}" pid="66" name="PROCNUM">
    <vt:lpwstr>5807;5963</vt:lpwstr>
  </property>
  <property fmtid="{D5CDD505-2E9C-101B-9397-08002B2CF9AE}" pid="67" name="PROCYEAR">
    <vt:lpwstr>17;17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410120180618</vt:lpwstr>
  </property>
  <property fmtid="{D5CDD505-2E9C-101B-9397-08002B2CF9AE}" pid="71" name="TYPE_N_DATE">
    <vt:lpwstr>41020180618</vt:lpwstr>
  </property>
  <property fmtid="{D5CDD505-2E9C-101B-9397-08002B2CF9AE}" pid="72" name="VOLUME">
    <vt:lpwstr/>
  </property>
  <property fmtid="{D5CDD505-2E9C-101B-9397-08002B2CF9AE}" pid="73" name="WORDNUMPAGES">
    <vt:lpwstr>8</vt:lpwstr>
  </property>
</Properties>
</file>