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5829/21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קירשנבאום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לקביעת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מועד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דיון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3" w:name="PsakDin"/>
            <w:bookmarkStart w:id="4" w:name="BeginProtocol"/>
            <w:bookmarkStart w:id="5" w:name="secretary"/>
            <w:bookmarkEnd w:id="3"/>
            <w:bookmarkEnd w:id="4"/>
            <w:bookmarkEnd w:id="5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6" w:name="Start_Write"/>
      <w:bookmarkStart w:id="7" w:name="Writer_Name"/>
      <w:bookmarkEnd w:id="6"/>
      <w:bookmarkEnd w:id="7"/>
      <w:r>
        <w:rPr>
          <w:rtl w:val="true"/>
        </w:rPr>
        <w:tab/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הבשילו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לכשיבשילו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לאילוציו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1.11.2021</w:t>
      </w:r>
      <w:r>
        <w:rPr>
          <w:rtl w:val="true"/>
        </w:rPr>
        <w:t xml:space="preserve">). </w:t>
      </w:r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778"/>
        <w:gridCol w:w="2805"/>
      </w:tblGrid>
      <w:tr>
        <w:trPr/>
        <w:tc>
          <w:tcPr>
            <w:tcW w:w="2780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78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רון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21058290</w:t>
      </w:r>
      <w:r>
        <w:rPr>
          <w:sz w:val="16"/>
          <w:rtl w:val="true"/>
        </w:rPr>
        <w:t>_</w:t>
      </w:r>
      <w:r>
        <w:rPr>
          <w:sz w:val="16"/>
        </w:rPr>
        <w:t>S04.docx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רון גולדשטיין </w:t>
      </w:r>
      <w:r>
        <w:rPr>
          <w:rFonts w:cs="David" w:ascii="David" w:hAnsi="David"/>
          <w:color w:val="000000"/>
          <w:szCs w:val="22"/>
        </w:rPr>
        <w:t>54678313-5829/21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5829/21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פאינה קירשנבאום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2021-11-01T13:22:00Z</dcterms:created>
  <dc:creator>h4</dc:creator>
  <dc:description/>
  <cp:keywords/>
  <dc:language>en-IL</dc:language>
  <cp:lastModifiedBy>hofit</cp:lastModifiedBy>
  <cp:lastPrinted>2021-11-01T12:01:00Z</cp:lastPrinted>
  <dcterms:modified xsi:type="dcterms:W3CDTF">2021-11-01T13:22:00Z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פאינה קירשנבאום</vt:lpwstr>
  </property>
  <property fmtid="{D5CDD505-2E9C-101B-9397-08002B2CF9AE}" pid="3" name="APPELLEE">
    <vt:lpwstr>מדינת ישראל</vt:lpwstr>
  </property>
  <property fmtid="{D5CDD505-2E9C-101B-9397-08002B2CF9AE}" pid="4" name="DATE">
    <vt:lpwstr>20211101</vt:lpwstr>
  </property>
  <property fmtid="{D5CDD505-2E9C-101B-9397-08002B2CF9AE}" pid="5" name="JUDGE">
    <vt:lpwstr>רון גולדשטיין</vt:lpwstr>
  </property>
  <property fmtid="{D5CDD505-2E9C-101B-9397-08002B2CF9AE}" pid="6" name="PROCESS">
    <vt:lpwstr>עפ</vt:lpwstr>
  </property>
  <property fmtid="{D5CDD505-2E9C-101B-9397-08002B2CF9AE}" pid="7" name="PROCNUM">
    <vt:lpwstr>5829</vt:lpwstr>
  </property>
  <property fmtid="{D5CDD505-2E9C-101B-9397-08002B2CF9AE}" pid="8" name="PROCYEAR">
    <vt:lpwstr>21</vt:lpwstr>
  </property>
  <property fmtid="{D5CDD505-2E9C-101B-9397-08002B2CF9AE}" pid="9" name="PSAKDIN">
    <vt:lpwstr>החלטה</vt:lpwstr>
  </property>
  <property fmtid="{D5CDD505-2E9C-101B-9397-08002B2CF9AE}" pid="10" name="TYPE">
    <vt:lpwstr>1</vt:lpwstr>
  </property>
  <property fmtid="{D5CDD505-2E9C-101B-9397-08002B2CF9AE}" pid="11" name="TYPE_ABS_DATE">
    <vt:lpwstr>410020211101</vt:lpwstr>
  </property>
  <property fmtid="{D5CDD505-2E9C-101B-9397-08002B2CF9AE}" pid="12" name="TYPE_N_DATE">
    <vt:lpwstr>41020211101</vt:lpwstr>
  </property>
  <property fmtid="{D5CDD505-2E9C-101B-9397-08002B2CF9AE}" pid="13" name="WORDNUMPAGES">
    <vt:lpwstr>1</vt:lpwstr>
  </property>
</Properties>
</file>