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6321/18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רובן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קוב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קריאף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49310-06-17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צ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קאפח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23.9.2019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קופפר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הצרפתית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רוסו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אגנס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גוטדינר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567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1970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bookmarkStart w:id="8" w:name="ABSTRACT_START"/>
      <w:bookmarkEnd w:id="8"/>
      <w:r>
        <w:rPr>
          <w:spacing w:val="0"/>
          <w:sz w:val="24"/>
          <w:sz w:val="24"/>
          <w:szCs w:val="26"/>
          <w:rtl w:val="true"/>
        </w:rPr>
        <w:t>מיני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רציו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העליון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בעונשו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נאשם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שהורשע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פגיעה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4">
        <w:r>
          <w:rPr>
            <w:rStyle w:val="Hyperlink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pacing w:val="0"/>
            <w:sz w:val="24"/>
            <w:szCs w:val="26"/>
          </w:rPr>
          <w:t>64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spacing w:val="0"/>
            <w:sz w:val="24"/>
            <w:szCs w:val="26"/>
            <w:rtl w:val="true"/>
          </w:rPr>
          <w:t>)</w:t>
        </w:r>
      </w:hyperlink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לפקודה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נוכח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אישיות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</w:t>
      </w:r>
      <w:r>
        <w:rPr>
          <w:spacing w:val="0"/>
          <w:sz w:val="24"/>
          <w:sz w:val="24"/>
          <w:szCs w:val="26"/>
          <w:rtl w:val="true"/>
        </w:rPr>
        <w:t>יחודיות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ובראשן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קיומו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סיכוי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יכול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לעבור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תהליך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משמעותי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הופחת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</w:t>
      </w:r>
      <w:r>
        <w:rPr>
          <w:spacing w:val="0"/>
          <w:sz w:val="24"/>
          <w:sz w:val="24"/>
          <w:szCs w:val="26"/>
          <w:rtl w:val="true"/>
        </w:rPr>
        <w:t>ועמד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9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ירוצו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ולצד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יוטל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מבחן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למשך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spacing w:val="0"/>
          <w:sz w:val="24"/>
          <w:sz w:val="24"/>
          <w:szCs w:val="26"/>
          <w:rtl w:val="true"/>
        </w:rPr>
        <w:t>במהלכ</w:t>
      </w:r>
      <w:r>
        <w:rPr>
          <w:spacing w:val="0"/>
          <w:sz w:val="24"/>
          <w:sz w:val="24"/>
          <w:szCs w:val="26"/>
          <w:rtl w:val="true"/>
        </w:rPr>
        <w:t>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ישתתף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בקבוצה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טיפולית</w:t>
      </w:r>
      <w:r>
        <w:rPr>
          <w:spacing w:val="0"/>
          <w:sz w:val="24"/>
          <w:szCs w:val="26"/>
          <w:rtl w:val="true"/>
        </w:rPr>
        <w:t>.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רכיבי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גזה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יוותרו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כנם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תעבורה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פגיעה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הפקרה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פגיעה‏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פגיעה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שיקולים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לקולה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שיקום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שיקום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מחוזי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רקע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לפני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כשנתיים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רכב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יליד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1992</w:t>
      </w:r>
      <w:r>
        <w:rPr>
          <w:spacing w:val="0"/>
          <w:sz w:val="24"/>
          <w:szCs w:val="26"/>
          <w:rtl w:val="true"/>
        </w:rPr>
        <w:t>,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אופנוע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כשהוא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מחזיק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ברישיון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נהיגה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רישיון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נהיגה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ישראלי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תקף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בנתיב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תחבורה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ציבורית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העיר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במהלך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הנסיעה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לנתיב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הנגדי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לעקוף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רכב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ופגע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בהולכת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רגל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להלן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המנוחה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שחצתה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הכביש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במעבר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חציה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כתוצאה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מהפגיעה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המנוחה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הכביש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ונחבלה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באופן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משמעותי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מהאופנוע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ונחבל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הוא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עזב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הזירה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במונית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מותיר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המנוחה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בזיר</w:t>
      </w:r>
      <w:r>
        <w:rPr>
          <w:spacing w:val="0"/>
          <w:sz w:val="24"/>
          <w:sz w:val="24"/>
          <w:szCs w:val="26"/>
          <w:rtl w:val="true"/>
        </w:rPr>
        <w:t>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מבלי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שהזעיק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עזרה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להגעת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גופי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ההצלה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והמשטרה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כש</w:t>
      </w:r>
      <w:r>
        <w:rPr>
          <w:spacing w:val="0"/>
          <w:sz w:val="24"/>
          <w:sz w:val="24"/>
          <w:szCs w:val="26"/>
          <w:rtl w:val="true"/>
        </w:rPr>
        <w:t>עוברי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אורח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לסייע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למנוחה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בחלוף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כשעתיים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האירוע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והסגיר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עצמו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שהמשטרה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יצרה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טלפוני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משפחתו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שעות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ספורות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האירוע</w:t>
      </w:r>
      <w:r>
        <w:rPr>
          <w:spacing w:val="0"/>
          <w:sz w:val="24"/>
          <w:szCs w:val="26"/>
          <w:rtl w:val="true"/>
        </w:rPr>
        <w:t>,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נפטרה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המנוחה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החולים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הורשע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במסגרת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הסדר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טיעון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</w:t>
      </w:r>
      <w:r>
        <w:rPr>
          <w:spacing w:val="0"/>
          <w:sz w:val="24"/>
          <w:sz w:val="24"/>
          <w:szCs w:val="26"/>
          <w:rtl w:val="true"/>
        </w:rPr>
        <w:t>עביר</w:t>
      </w:r>
      <w:r>
        <w:rPr>
          <w:spacing w:val="0"/>
          <w:sz w:val="24"/>
          <w:sz w:val="24"/>
          <w:szCs w:val="26"/>
          <w:rtl w:val="true"/>
        </w:rPr>
        <w:t>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spacing w:val="0"/>
          <w:sz w:val="24"/>
          <w:szCs w:val="26"/>
          <w:rtl w:val="true"/>
        </w:rPr>
        <w:t>: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פגיעה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5">
        <w:r>
          <w:rPr>
            <w:rStyle w:val="Hyperlink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pacing w:val="0"/>
            <w:sz w:val="24"/>
            <w:szCs w:val="26"/>
          </w:rPr>
          <w:t>64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spacing w:val="0"/>
            <w:sz w:val="24"/>
            <w:szCs w:val="26"/>
            <w:rtl w:val="true"/>
          </w:rPr>
          <w:t>)</w:t>
        </w:r>
      </w:hyperlink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לפקודה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נהיגה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רישיון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תקף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נהיגה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פוליסת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ביטוח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בתוקף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בנתיב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ייעודי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בגזה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ד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הושת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עשרה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בניכוי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מעצרו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לצד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תנאי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פסילת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רישיון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נהיגה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ופיצוי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למשפחת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המנוחה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בסך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5,000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rFonts w:eastAsia="FrankRuehl" w:ascii="FrankRuehl" w:hAnsi="FrankRuehl"/>
          <w:spacing w:val="0"/>
          <w:sz w:val="24"/>
          <w:szCs w:val="26"/>
          <w:rtl w:val="true"/>
        </w:rPr>
        <w:t>₪</w:t>
      </w:r>
      <w:r>
        <w:rPr>
          <w:spacing w:val="0"/>
          <w:sz w:val="24"/>
          <w:szCs w:val="26"/>
          <w:rtl w:val="true"/>
        </w:rPr>
        <w:t>.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המבחן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המליץ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שהוטל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ירוצה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ולצד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יוטל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מבחן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למשך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spacing w:val="0"/>
          <w:sz w:val="24"/>
          <w:sz w:val="24"/>
          <w:szCs w:val="26"/>
          <w:rtl w:val="true"/>
        </w:rPr>
        <w:t>במהלכ</w:t>
      </w:r>
      <w:r>
        <w:rPr>
          <w:spacing w:val="0"/>
          <w:sz w:val="24"/>
          <w:sz w:val="24"/>
          <w:szCs w:val="26"/>
          <w:rtl w:val="true"/>
        </w:rPr>
        <w:t>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ישתתף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בקבוצה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טיפולית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בתחום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הפוסט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טראומה</w:t>
      </w:r>
      <w:r>
        <w:rPr>
          <w:spacing w:val="0"/>
          <w:sz w:val="24"/>
          <w:szCs w:val="26"/>
          <w:rtl w:val="true"/>
        </w:rPr>
        <w:t>.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נתקבלה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חיובית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התאמתו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העליון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מפי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הנשיאה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 xml:space="preserve">' </w:t>
      </w:r>
      <w:r>
        <w:rPr>
          <w:spacing w:val="0"/>
          <w:sz w:val="24"/>
          <w:sz w:val="24"/>
          <w:szCs w:val="26"/>
          <w:rtl w:val="true"/>
        </w:rPr>
        <w:t>חיות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קיבל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מהטעמים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הבאים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צורך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להכביר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חומרתה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ההפקרה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פגיעה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נפסק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</w:t>
      </w:r>
      <w:r>
        <w:rPr>
          <w:spacing w:val="0"/>
          <w:sz w:val="24"/>
          <w:sz w:val="24"/>
          <w:szCs w:val="26"/>
          <w:rtl w:val="true"/>
        </w:rPr>
        <w:t>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חמורה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שהמבצע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כושל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</w:t>
      </w:r>
      <w:r>
        <w:rPr>
          <w:spacing w:val="0"/>
          <w:sz w:val="24"/>
          <w:sz w:val="24"/>
          <w:szCs w:val="26"/>
          <w:rtl w:val="true"/>
        </w:rPr>
        <w:t>פגם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מוסרי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וחברתי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כבד</w:t>
      </w:r>
      <w:r>
        <w:rPr>
          <w:spacing w:val="0"/>
          <w:sz w:val="24"/>
          <w:szCs w:val="26"/>
          <w:rtl w:val="true"/>
        </w:rPr>
        <w:t xml:space="preserve">. </w:t>
      </w:r>
      <w:hyperlink r:id="rId16">
        <w:r>
          <w:rPr>
            <w:rStyle w:val="Hyperlink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pacing w:val="0"/>
            <w:sz w:val="24"/>
            <w:szCs w:val="26"/>
          </w:rPr>
          <w:t>64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spacing w:val="0"/>
            <w:sz w:val="24"/>
            <w:szCs w:val="26"/>
            <w:rtl w:val="true"/>
          </w:rPr>
          <w:t>)</w:t>
        </w:r>
      </w:hyperlink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לפקוד</w:t>
      </w:r>
      <w:r>
        <w:rPr>
          <w:spacing w:val="0"/>
          <w:sz w:val="24"/>
          <w:sz w:val="24"/>
          <w:szCs w:val="26"/>
          <w:rtl w:val="true"/>
        </w:rPr>
        <w:t>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התעבורה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חומרת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מועצמת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כבענייננו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כתוצאה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מהתאונה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נהרג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אדם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נגרמה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חבלה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חמורה</w:t>
      </w:r>
      <w:r>
        <w:rPr>
          <w:spacing w:val="0"/>
          <w:sz w:val="24"/>
          <w:szCs w:val="26"/>
          <w:rtl w:val="true"/>
        </w:rPr>
        <w:t>.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משכך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מתחם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שקבע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קמא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Cs w:val="26"/>
        </w:rPr>
        <w:t>20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בהחלט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חורג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לחומרה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מרמת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הנוהגת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בנדון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לטענת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הסנגור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לקראת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נסיבותיו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האישיות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אכן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לעולם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אינדיבידואלית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ובענייננו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נראה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קיי</w:t>
      </w:r>
      <w:r>
        <w:rPr>
          <w:spacing w:val="0"/>
          <w:sz w:val="24"/>
          <w:sz w:val="24"/>
          <w:szCs w:val="26"/>
          <w:rtl w:val="true"/>
        </w:rPr>
        <w:t>מות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ייחודיות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המטות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הכף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לטובת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חריגה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מסויימת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ממתחם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לצורך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בעונשו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ובראשן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קיומו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סיכוי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יכול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לעבור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תהליך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משמעותי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בהתאם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לאמור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7">
        <w:r>
          <w:rPr>
            <w:rStyle w:val="Hyperlink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pacing w:val="0"/>
            <w:sz w:val="24"/>
            <w:szCs w:val="26"/>
          </w:rPr>
          <w:t>40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ד</w:t>
        </w:r>
      </w:hyperlink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</w:t>
      </w:r>
      <w:hyperlink r:id="rId18">
        <w:r>
          <w:rPr>
            <w:rStyle w:val="Hyperlink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בתסקיר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המבחן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שהוגש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קמא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צוין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הסיכון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להישנות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ההתנהגות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פוגענית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מצד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נמוך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בכפוף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להשתלבותו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בטיפול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בתחום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הטראומה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סיכויי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שיקומו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טובים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בתסקיר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העדכני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הודגשה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</w:t>
      </w:r>
      <w:r>
        <w:rPr>
          <w:spacing w:val="0"/>
          <w:sz w:val="24"/>
          <w:sz w:val="24"/>
          <w:szCs w:val="26"/>
          <w:rtl w:val="true"/>
        </w:rPr>
        <w:t>אחריות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שנטל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האירוע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רגישותו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</w:t>
      </w:r>
      <w:r>
        <w:rPr>
          <w:spacing w:val="0"/>
          <w:sz w:val="24"/>
          <w:sz w:val="24"/>
          <w:szCs w:val="26"/>
          <w:rtl w:val="true"/>
        </w:rPr>
        <w:t>ההתרשמות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</w:t>
      </w:r>
      <w:r>
        <w:rPr>
          <w:spacing w:val="0"/>
          <w:sz w:val="24"/>
          <w:sz w:val="24"/>
          <w:szCs w:val="26"/>
          <w:rtl w:val="true"/>
        </w:rPr>
        <w:t>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הסוהר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עלולה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להחמיר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מצבו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הנפשי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בתקופה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הרשעתו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השתתף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במפגשים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קבוצה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טיפולית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ייעודית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לאנשים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שהורשעו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בהפקרה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ובגרימת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בתאונות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בצירוף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עברו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הנקי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גילו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הצעיר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חייו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תומכים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במסקנה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בעונשו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ולאפשר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לרצות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spacing w:val="0"/>
          <w:sz w:val="24"/>
          <w:szCs w:val="26"/>
          <w:rtl w:val="true"/>
        </w:rPr>
        <w:t>.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הודגש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בהינתן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תקופת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קמא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עשרה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בניכוי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ימי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המעצר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בהפחתה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שבועות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ספורים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בלבד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שתועמד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תשעה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יוכל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לרצותה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לפיכך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שהוטל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יופחת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ויועמד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תשעה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ירוצו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ולצד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יוטל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מבחן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למשך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במהלכה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יתקיים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מעקב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השתלבותו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בטיפול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בתחום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הפוסט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טראומה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יתר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רכיבי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</w:t>
      </w:r>
      <w:r>
        <w:rPr>
          <w:spacing w:val="0"/>
          <w:sz w:val="24"/>
          <w:sz w:val="24"/>
          <w:szCs w:val="26"/>
          <w:rtl w:val="true"/>
        </w:rPr>
        <w:t>ה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יעמדו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בעינם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המותנה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בניגוד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לטענת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הוטל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ההפקרה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נהיגה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רישיון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ישראלי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קאפח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25.6.2018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49310-06-17</w:t>
        </w:r>
      </w:hyperlink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tl w:val="true"/>
        </w:rPr>
        <w:t xml:space="preserve"> </w:t>
      </w:r>
      <w:r>
        <w:rPr/>
        <w:t>1992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 </w:t>
      </w:r>
      <w:r>
        <w:rPr>
          <w:rtl w:val="true"/>
        </w:rPr>
        <w:t>המייחס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הפקרה</w:t>
      </w:r>
      <w:r>
        <w:rPr>
          <w:rtl w:val="true"/>
        </w:rPr>
        <w:t xml:space="preserve"> </w:t>
      </w:r>
      <w:r>
        <w:rPr>
          <w:rtl w:val="true"/>
        </w:rPr>
        <w:t>אחרי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tl w:val="true"/>
        </w:rPr>
        <w:t xml:space="preserve">);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התקנות</w:t>
      </w:r>
      <w:r>
        <w:rPr>
          <w:sz w:val="22"/>
          <w:rtl w:val="true"/>
        </w:rPr>
        <w:t xml:space="preserve">); </w:t>
      </w:r>
      <w:r>
        <w:rPr>
          <w:sz w:val="22"/>
          <w:sz w:val="22"/>
          <w:rtl w:val="true"/>
        </w:rPr>
        <w:t>עבירה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פוליסת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ביטוח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בתוקף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hyperlink r:id="rId2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2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26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ביטוח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רכב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מנועי</w:t>
        </w:r>
      </w:hyperlink>
      <w:r>
        <w:rPr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נוסח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sz w:val="22"/>
          <w:rtl w:val="true"/>
        </w:rPr>
        <w:t xml:space="preserve">], </w:t>
      </w:r>
      <w:r>
        <w:rPr>
          <w:sz w:val="22"/>
          <w:sz w:val="22"/>
          <w:rtl w:val="true"/>
        </w:rPr>
        <w:t>התש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-</w:t>
      </w:r>
      <w:r>
        <w:rPr>
          <w:sz w:val="22"/>
        </w:rPr>
        <w:t>1970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ועבירה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נסיעה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בנתיב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ייעודי</w:t>
      </w:r>
      <w:r>
        <w:rPr>
          <w:sz w:val="22"/>
          <w:sz w:val="22"/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כעולה</w:t>
      </w:r>
      <w:r>
        <w:rPr>
          <w:rtl w:val="true"/>
        </w:rPr>
        <w:t xml:space="preserve"> </w:t>
      </w:r>
      <w:r>
        <w:rPr>
          <w:rtl w:val="true"/>
        </w:rPr>
        <w:t>מכתב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27.3.2017</w:t>
      </w:r>
      <w:r>
        <w:rPr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 xml:space="preserve">על </w:t>
      </w:r>
      <w:r>
        <w:rPr>
          <w:rtl w:val="true"/>
        </w:rPr>
        <w:t>אופנוע</w:t>
      </w:r>
      <w:r>
        <w:rPr>
          <w:rtl w:val="true"/>
        </w:rPr>
        <w:t xml:space="preserve"> כשהוא מחזיק ברישיון נהיגה זר אך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, </w:t>
      </w:r>
      <w:r>
        <w:rPr>
          <w:rtl w:val="true"/>
        </w:rPr>
        <w:t>בנתיב</w:t>
      </w:r>
      <w:r>
        <w:rPr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 </w:t>
      </w:r>
      <w:r>
        <w:rPr>
          <w:rtl w:val="true"/>
        </w:rPr>
        <w:t>ציבורית</w:t>
      </w:r>
      <w:r>
        <w:rPr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 </w:t>
      </w:r>
      <w:r>
        <w:rPr>
          <w:rtl w:val="true"/>
        </w:rPr>
        <w:t>סטה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לנתיב</w:t>
      </w:r>
      <w:r>
        <w:rPr>
          <w:rtl w:val="true"/>
        </w:rPr>
        <w:t xml:space="preserve"> </w:t>
      </w:r>
      <w:r>
        <w:rPr>
          <w:rtl w:val="true"/>
        </w:rPr>
        <w:t>הנגדי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לעקוף</w:t>
      </w:r>
      <w:r>
        <w:rPr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 </w:t>
      </w:r>
      <w:r>
        <w:rPr>
          <w:rtl w:val="true"/>
        </w:rPr>
        <w:t>אחדים</w:t>
      </w:r>
      <w:r>
        <w:rPr>
          <w:rtl w:val="true"/>
        </w:rPr>
        <w:t xml:space="preserve"> </w:t>
      </w:r>
      <w:r>
        <w:rPr>
          <w:rtl w:val="true"/>
        </w:rPr>
        <w:t>ופגע</w:t>
      </w:r>
      <w:r>
        <w:rPr>
          <w:rtl w:val="true"/>
        </w:rPr>
        <w:t xml:space="preserve"> </w:t>
      </w:r>
      <w:r>
        <w:rPr>
          <w:rtl w:val="true"/>
        </w:rPr>
        <w:t>בהולכת</w:t>
      </w:r>
      <w:r>
        <w:rPr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) </w:t>
      </w:r>
      <w:r>
        <w:rPr>
          <w:rtl w:val="true"/>
        </w:rPr>
        <w:t>שהחלה</w:t>
      </w:r>
      <w:r>
        <w:rPr>
          <w:rtl w:val="true"/>
        </w:rPr>
        <w:t xml:space="preserve"> </w:t>
      </w:r>
      <w:r>
        <w:rPr>
          <w:rtl w:val="true"/>
        </w:rPr>
        <w:t>לחצות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במעבר</w:t>
      </w:r>
      <w:r>
        <w:rPr>
          <w:rtl w:val="true"/>
        </w:rPr>
        <w:t xml:space="preserve"> </w:t>
      </w:r>
      <w:r>
        <w:rPr>
          <w:rtl w:val="true"/>
        </w:rPr>
        <w:t>חציה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מהפגיעה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 </w:t>
      </w:r>
      <w:r>
        <w:rPr>
          <w:rtl w:val="true"/>
        </w:rPr>
        <w:t>ונחבלה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tl w:val="true"/>
        </w:rPr>
        <w:t xml:space="preserve"> </w:t>
      </w:r>
      <w:r>
        <w:rPr>
          <w:rtl w:val="true"/>
        </w:rPr>
        <w:t>נפל</w:t>
      </w:r>
      <w:r>
        <w:rPr>
          <w:rtl w:val="true"/>
        </w:rPr>
        <w:t xml:space="preserve"> </w:t>
      </w:r>
      <w:r>
        <w:rPr>
          <w:rtl w:val="true"/>
        </w:rPr>
        <w:t>מהאופנוע</w:t>
      </w:r>
      <w:r>
        <w:rPr>
          <w:rtl w:val="true"/>
        </w:rPr>
        <w:t xml:space="preserve"> </w:t>
      </w:r>
      <w:r>
        <w:rPr>
          <w:rtl w:val="true"/>
        </w:rPr>
        <w:t>ונחבל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tl w:val="true"/>
        </w:rPr>
        <w:t xml:space="preserve"> </w:t>
      </w:r>
      <w:r>
        <w:rPr>
          <w:rtl w:val="true"/>
        </w:rPr>
        <w:t>מהעובדות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השאיר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ונסע</w:t>
      </w:r>
      <w:r>
        <w:rPr>
          <w:rtl w:val="true"/>
        </w:rPr>
        <w:t xml:space="preserve"> </w:t>
      </w:r>
      <w:r>
        <w:rPr>
          <w:rtl w:val="true"/>
        </w:rPr>
        <w:t>במונית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 </w:t>
      </w:r>
      <w:r>
        <w:rPr>
          <w:rtl w:val="true"/>
        </w:rPr>
        <w:t>בנתניה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מותיר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בזירת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tl w:val="true"/>
        </w:rPr>
        <w:t xml:space="preserve"> </w:t>
      </w:r>
      <w:r>
        <w:rPr>
          <w:rtl w:val="true"/>
        </w:rPr>
        <w:t>שהזעיק</w:t>
      </w:r>
      <w:r>
        <w:rPr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המתין</w:t>
      </w:r>
      <w:r>
        <w:rPr>
          <w:rtl w:val="true"/>
        </w:rPr>
        <w:t xml:space="preserve"> </w:t>
      </w:r>
      <w:r>
        <w:rPr>
          <w:rtl w:val="true"/>
        </w:rPr>
        <w:t>להגעת</w:t>
      </w:r>
      <w:r>
        <w:rPr>
          <w:rtl w:val="true"/>
        </w:rPr>
        <w:t xml:space="preserve"> </w:t>
      </w:r>
      <w:r>
        <w:rPr>
          <w:rtl w:val="true"/>
        </w:rPr>
        <w:t>גופי</w:t>
      </w:r>
      <w:r>
        <w:rPr>
          <w:rtl w:val="true"/>
        </w:rPr>
        <w:t xml:space="preserve"> </w:t>
      </w:r>
      <w:r>
        <w:rPr>
          <w:rtl w:val="true"/>
        </w:rPr>
        <w:t>ההצלה</w:t>
      </w:r>
      <w:r>
        <w:rPr>
          <w:rtl w:val="true"/>
        </w:rPr>
        <w:t xml:space="preserve"> </w:t>
      </w:r>
      <w:r>
        <w:rPr>
          <w:rtl w:val="true"/>
        </w:rPr>
        <w:t>והמשטרה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tl w:val="true"/>
        </w:rPr>
        <w:t xml:space="preserve"> </w:t>
      </w:r>
      <w:r>
        <w:rPr>
          <w:rtl w:val="true"/>
        </w:rPr>
        <w:t>כשעתיים</w:t>
      </w:r>
      <w:r>
        <w:rPr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והסגיר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שהמשטרה</w:t>
      </w:r>
      <w:r>
        <w:rPr>
          <w:rtl w:val="true"/>
        </w:rPr>
        <w:t xml:space="preserve"> </w:t>
      </w:r>
      <w:r>
        <w:rPr>
          <w:rtl w:val="true"/>
        </w:rPr>
        <w:t>יצרה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טלפוני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שעות ספורות לאחר האירוע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נפטרה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 </w:t>
      </w:r>
      <w:r>
        <w:rPr>
          <w:rtl w:val="true"/>
        </w:rPr>
        <w:t>מערכתיות</w:t>
      </w:r>
      <w:r>
        <w:rPr>
          <w:rtl w:val="true"/>
        </w:rPr>
        <w:t xml:space="preserve"> </w:t>
      </w:r>
      <w:r>
        <w:rPr>
          <w:rtl w:val="true"/>
        </w:rPr>
        <w:t>שנגרמו לה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מהתאונה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ובמסגרת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 </w:t>
      </w:r>
      <w:r>
        <w:rPr>
          <w:rtl w:val="true"/>
        </w:rPr>
        <w:t>שאליו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bookmarkStart w:id="17" w:name="Carmel"/>
      <w:bookmarkEnd w:id="17"/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29.1.2018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המפורטות</w:t>
      </w:r>
      <w:r>
        <w:rPr>
          <w:rtl w:val="true"/>
        </w:rPr>
        <w:t xml:space="preserve"> </w:t>
      </w:r>
      <w:r>
        <w:rPr>
          <w:rtl w:val="true"/>
        </w:rPr>
        <w:t>בפתח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הצדדים הסכימו כי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יפצה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משפחת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 </w:t>
      </w:r>
      <w:r>
        <w:rPr>
          <w:rtl w:val="true"/>
        </w:rPr>
        <w:t>יפסל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אך לא הושגה הסכמה לגבי רכיבי העונש האחרים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הורה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קבלת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 מטעם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בעניינו של ה</w:t>
      </w:r>
      <w:r>
        <w:rPr>
          <w:rtl w:val="true"/>
        </w:rPr>
        <w:t>מערער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עלייתו</w:t>
      </w:r>
      <w:r>
        <w:rPr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 </w:t>
      </w:r>
      <w:r>
        <w:rPr>
          <w:rtl w:val="true"/>
        </w:rPr>
        <w:t>מצרפת</w:t>
      </w:r>
      <w:r>
        <w:rPr>
          <w:rtl w:val="true"/>
        </w:rPr>
        <w:t xml:space="preserve"> </w:t>
      </w:r>
      <w:r>
        <w:rPr>
          <w:rtl w:val="true"/>
        </w:rPr>
        <w:t>בשנת</w:t>
      </w:r>
      <w:r>
        <w:rPr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 </w:t>
      </w:r>
      <w:r>
        <w:rPr>
          <w:rtl w:val="true"/>
        </w:rPr>
        <w:t>מדקירות</w:t>
      </w:r>
      <w:r>
        <w:rPr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 </w:t>
      </w:r>
      <w:r>
        <w:rPr>
          <w:rtl w:val="true"/>
        </w:rPr>
        <w:t>כאשר חבורת בריונים ניסתה</w:t>
      </w:r>
      <w:r>
        <w:rPr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הדקירה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טרם</w:t>
      </w:r>
      <w:r>
        <w:rPr>
          <w:rtl w:val="true"/>
        </w:rPr>
        <w:t xml:space="preserve"> </w:t>
      </w:r>
      <w:r>
        <w:rPr>
          <w:rtl w:val="true"/>
        </w:rPr>
        <w:t>הסתגל</w:t>
      </w:r>
      <w:r>
        <w:rPr>
          <w:rtl w:val="true"/>
        </w:rPr>
        <w:t xml:space="preserve"> </w:t>
      </w:r>
      <w:r>
        <w:rPr>
          <w:rtl w:val="true"/>
        </w:rPr>
        <w:t>לחיים</w:t>
      </w:r>
      <w:r>
        <w:rPr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tl w:val="true"/>
        </w:rPr>
        <w:t xml:space="preserve"> </w:t>
      </w:r>
      <w:r>
        <w:rPr>
          <w:rtl w:val="true"/>
        </w:rPr>
        <w:t>בשפה</w:t>
      </w:r>
      <w:r>
        <w:rPr>
          <w:rtl w:val="true"/>
        </w:rPr>
        <w:t xml:space="preserve"> </w:t>
      </w:r>
      <w:r>
        <w:rPr>
          <w:rtl w:val="true"/>
        </w:rPr>
        <w:t>העברית</w:t>
      </w:r>
      <w:r>
        <w:rPr>
          <w:rtl w:val="true"/>
        </w:rPr>
        <w:t xml:space="preserve"> </w:t>
      </w:r>
      <w:r>
        <w:rPr>
          <w:rtl w:val="true"/>
        </w:rPr>
        <w:t>ואינו</w:t>
      </w:r>
      <w:r>
        <w:rPr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חש</w:t>
      </w:r>
      <w:r>
        <w:rPr>
          <w:rtl w:val="true"/>
        </w:rPr>
        <w:t xml:space="preserve"> </w:t>
      </w:r>
      <w:r>
        <w:rPr>
          <w:rtl w:val="true"/>
        </w:rPr>
        <w:t>חרטה ו</w:t>
      </w:r>
      <w:r>
        <w:rPr>
          <w:rtl w:val="true"/>
        </w:rPr>
        <w:t>רגשות</w:t>
      </w:r>
      <w:r>
        <w:rPr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במנוחה</w:t>
      </w:r>
      <w:r>
        <w:rPr>
          <w:rtl w:val="true"/>
        </w:rPr>
        <w:t xml:space="preserve"> </w:t>
      </w:r>
      <w:r>
        <w:rPr>
          <w:rtl w:val="true"/>
        </w:rPr>
        <w:t>והפקרתה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</w:t>
      </w:r>
      <w:r>
        <w:rPr>
          <w:rtl w:val="true"/>
        </w:rPr>
        <w:t>דרדרות</w:t>
      </w:r>
      <w:r>
        <w:rPr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אף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שסיפרה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הירוד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. </w:t>
      </w:r>
      <w:r>
        <w:rPr>
          <w:rtl w:val="true"/>
        </w:rPr>
        <w:t>בסיכום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בכפוף</w:t>
      </w:r>
      <w:r>
        <w:rPr>
          <w:rtl w:val="true"/>
        </w:rPr>
        <w:t xml:space="preserve"> </w:t>
      </w:r>
      <w:r>
        <w:rPr>
          <w:rtl w:val="true"/>
        </w:rPr>
        <w:t>להשתלבות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 </w:t>
      </w:r>
      <w:r>
        <w:rPr>
          <w:rtl w:val="true"/>
        </w:rPr>
        <w:t>ייעודי</w:t>
      </w:r>
      <w:r>
        <w:rPr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סיכויי</w:t>
      </w:r>
      <w:r>
        <w:rPr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בהמלצה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שירוצה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וצו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במהלכ</w:t>
      </w:r>
      <w:r>
        <w:rPr>
          <w:rtl w:val="true"/>
        </w:rPr>
        <w:t xml:space="preserve">ה </w:t>
      </w:r>
      <w:r>
        <w:rPr>
          <w:rtl w:val="true"/>
        </w:rPr>
        <w:t>ישתתף</w:t>
      </w:r>
      <w:r>
        <w:rPr>
          <w:rtl w:val="true"/>
        </w:rPr>
        <w:t xml:space="preserve"> </w:t>
      </w:r>
      <w:r>
        <w:rPr>
          <w:rtl w:val="true"/>
        </w:rPr>
        <w:t>בקבוצה</w:t>
      </w:r>
      <w:r>
        <w:rPr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25.6.2018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שנשמעו</w:t>
      </w:r>
      <w:r>
        <w:rPr>
          <w:rtl w:val="true"/>
        </w:rPr>
        <w:t xml:space="preserve"> </w:t>
      </w:r>
      <w:r>
        <w:rPr>
          <w:rtl w:val="true"/>
        </w:rPr>
        <w:t>טיעוני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 xml:space="preserve">ניתן גזר הדין ובו התייחס בית המשפט קמא </w:t>
      </w:r>
      <w:r>
        <w:rPr>
          <w:rtl w:val="true"/>
        </w:rPr>
        <w:t>לנסיבות</w:t>
      </w:r>
      <w:r>
        <w:rPr>
          <w:rtl w:val="true"/>
        </w:rPr>
        <w:t xml:space="preserve"> </w:t>
      </w:r>
      <w:r>
        <w:rPr>
          <w:rtl w:val="true"/>
        </w:rPr>
        <w:t>הקשורות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הבהיר</w:t>
      </w:r>
      <w:r>
        <w:rPr>
          <w:rtl w:val="true"/>
        </w:rPr>
        <w:t xml:space="preserve"> </w:t>
      </w:r>
      <w:r>
        <w:rPr>
          <w:rtl w:val="true"/>
        </w:rPr>
        <w:t>כי אמנם אין</w:t>
      </w:r>
      <w:r>
        <w:rPr>
          <w:rtl w:val="true"/>
        </w:rPr>
        <w:t xml:space="preserve"> </w:t>
      </w:r>
      <w:r>
        <w:rPr>
          <w:rtl w:val="true"/>
        </w:rPr>
        <w:t>מיוחסת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למות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להקהות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הכשל</w:t>
      </w:r>
      <w:r>
        <w:rPr>
          <w:rtl w:val="true"/>
        </w:rPr>
        <w:t xml:space="preserve"> </w:t>
      </w:r>
      <w:r>
        <w:rPr>
          <w:rtl w:val="true"/>
        </w:rPr>
        <w:t>הערכי</w:t>
      </w:r>
      <w:r>
        <w:rPr>
          <w:rtl w:val="true"/>
        </w:rPr>
        <w:t xml:space="preserve"> </w:t>
      </w:r>
      <w:r>
        <w:rPr>
          <w:rtl w:val="true"/>
        </w:rPr>
        <w:t>הטמון</w:t>
      </w:r>
      <w:r>
        <w:rPr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נחבל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 </w:t>
      </w:r>
      <w:r>
        <w:rPr>
          <w:rtl w:val="true"/>
        </w:rPr>
        <w:t>ולכך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לטשטש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זהותו</w:t>
      </w:r>
      <w:r>
        <w:rPr>
          <w:rtl w:val="true"/>
        </w:rPr>
        <w:t xml:space="preserve"> </w:t>
      </w:r>
      <w:r>
        <w:rPr>
          <w:rtl w:val="true"/>
        </w:rPr>
        <w:t>ולהעלים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פרטיו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עזב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זירת</w:t>
      </w:r>
      <w:r>
        <w:rPr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שעוברי</w:t>
      </w:r>
      <w:r>
        <w:rPr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 </w:t>
      </w:r>
      <w:r>
        <w:rPr>
          <w:rtl w:val="true"/>
        </w:rPr>
        <w:t>חשו</w:t>
      </w:r>
      <w:r>
        <w:rPr>
          <w:rtl w:val="true"/>
        </w:rPr>
        <w:t xml:space="preserve"> </w:t>
      </w:r>
      <w:r>
        <w:rPr>
          <w:rtl w:val="true"/>
        </w:rPr>
        <w:t>לעזרתה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 </w:t>
      </w:r>
      <w:r>
        <w:rPr>
          <w:rtl w:val="true"/>
        </w:rPr>
        <w:t>מאירועים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 </w:t>
      </w:r>
      <w:r>
        <w:rPr>
          <w:rtl w:val="true"/>
        </w:rPr>
        <w:t>שנידונו</w:t>
      </w:r>
      <w:r>
        <w:rPr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 ו</w:t>
      </w:r>
      <w:r>
        <w:rPr>
          <w:rtl w:val="true"/>
        </w:rPr>
        <w:t>לנוכח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בבואו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בגדרי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 בית המשפט </w:t>
      </w:r>
      <w:r>
        <w:rPr>
          <w:rtl w:val="true"/>
        </w:rPr>
        <w:t>כנסיבות</w:t>
      </w:r>
      <w:r>
        <w:rPr>
          <w:rtl w:val="true"/>
        </w:rPr>
        <w:t xml:space="preserve"> לקולה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השפעת</w:t>
      </w:r>
      <w:r>
        <w:rPr>
          <w:rtl w:val="true"/>
        </w:rPr>
        <w:t xml:space="preserve"> </w:t>
      </w:r>
      <w:r>
        <w:rPr>
          <w:rtl w:val="true"/>
        </w:rPr>
        <w:t>המשבר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נתון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 </w:t>
      </w:r>
      <w:r>
        <w:rPr>
          <w:rtl w:val="true"/>
        </w:rPr>
        <w:t>והיותו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נטילת</w:t>
      </w:r>
      <w:r>
        <w:rPr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והפקדת</w:t>
      </w:r>
      <w:r>
        <w:rPr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 </w:t>
      </w:r>
      <w:r>
        <w:rPr>
          <w:rtl w:val="true"/>
        </w:rPr>
        <w:t>לטובת</w:t>
      </w:r>
      <w:r>
        <w:rPr>
          <w:rtl w:val="true"/>
        </w:rPr>
        <w:t xml:space="preserve"> </w:t>
      </w:r>
      <w:r>
        <w:rPr>
          <w:rtl w:val="true"/>
        </w:rPr>
        <w:t>משפחת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נגרם</w:t>
      </w:r>
      <w:r>
        <w:rPr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 </w:t>
      </w:r>
      <w:r>
        <w:rPr>
          <w:rtl w:val="true"/>
        </w:rPr>
        <w:t>מביצוע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 שכן עוברי אורח חשו לסייע למנוחה</w:t>
      </w:r>
      <w:r>
        <w:rPr>
          <w:rtl w:val="true"/>
        </w:rPr>
        <w:t xml:space="preserve">. </w:t>
      </w:r>
      <w:r>
        <w:rPr>
          <w:rtl w:val="true"/>
        </w:rPr>
        <w:t xml:space="preserve">כמו כן </w:t>
      </w:r>
      <w:r>
        <w:rPr>
          <w:rtl w:val="true"/>
        </w:rPr>
        <w:t xml:space="preserve">שקל </w:t>
      </w:r>
      <w:r>
        <w:rPr>
          <w:rtl w:val="true"/>
        </w:rPr>
        <w:t xml:space="preserve">בית המשפט קמא </w:t>
      </w:r>
      <w:r>
        <w:rPr>
          <w:rtl w:val="true"/>
        </w:rPr>
        <w:t>לקולה את ה</w:t>
      </w:r>
      <w:r>
        <w:rPr>
          <w:rtl w:val="true"/>
        </w:rPr>
        <w:t>פגיעה הצפויה</w:t>
      </w:r>
      <w:r>
        <w:rPr>
          <w:rtl w:val="true"/>
        </w:rPr>
        <w:t xml:space="preserve"> להיגרם למערער אם ייאסר ואת השלכות המאסר על סיכויי שיקומו ועל </w:t>
      </w:r>
      <w:r>
        <w:rPr>
          <w:rtl w:val="true"/>
        </w:rPr>
        <w:t xml:space="preserve">מצבו הרגשי והנפשי </w:t>
      </w:r>
      <w:r>
        <w:rPr>
          <w:rtl w:val="true"/>
        </w:rPr>
        <w:t xml:space="preserve"> שהתדרדר </w:t>
      </w:r>
      <w:r>
        <w:rPr>
          <w:rtl w:val="true"/>
        </w:rPr>
        <w:t>מאז התאונה</w:t>
      </w:r>
      <w:r>
        <w:rPr>
          <w:rtl w:val="true"/>
        </w:rPr>
        <w:t xml:space="preserve">. </w:t>
      </w:r>
      <w:r>
        <w:rPr>
          <w:rtl w:val="true"/>
        </w:rPr>
        <w:t xml:space="preserve">בשים לב לכל האמור גזר בית המשפט על המערער </w:t>
      </w:r>
      <w:r>
        <w:rPr>
          <w:rtl w:val="true"/>
        </w:rPr>
        <w:t>עשרה</w:t>
      </w:r>
      <w:r>
        <w:rPr>
          <w:rtl w:val="true"/>
        </w:rPr>
        <w:t xml:space="preserve"> 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בניכוי </w:t>
      </w:r>
      <w:r>
        <w:rPr>
          <w:rtl w:val="true"/>
        </w:rPr>
        <w:t>תשעה</w:t>
      </w:r>
      <w:r>
        <w:rPr>
          <w:rtl w:val="true"/>
        </w:rPr>
        <w:t xml:space="preserve"> ימי מעצרו</w:t>
      </w:r>
      <w:r>
        <w:rPr>
          <w:rtl w:val="true"/>
        </w:rPr>
        <w:t xml:space="preserve">; </w:t>
      </w:r>
      <w:r>
        <w:rPr>
          <w:rtl w:val="true"/>
        </w:rPr>
        <w:t>שישה</w:t>
      </w:r>
      <w:r>
        <w:rPr>
          <w:rtl w:val="true"/>
        </w:rPr>
        <w:t xml:space="preserve"> חודשי מאסר על תנאי</w:t>
      </w:r>
      <w:r>
        <w:rPr>
          <w:rtl w:val="true"/>
        </w:rPr>
        <w:t xml:space="preserve">; </w:t>
      </w:r>
      <w:r>
        <w:rPr>
          <w:rtl w:val="true"/>
        </w:rPr>
        <w:t xml:space="preserve">פסילת רישיון נהיגה לתקופה של </w:t>
      </w:r>
      <w:r>
        <w:rPr>
          <w:rtl w:val="true"/>
        </w:rPr>
        <w:t>חמש</w:t>
      </w:r>
      <w:r>
        <w:rPr>
          <w:rtl w:val="true"/>
        </w:rPr>
        <w:t xml:space="preserve"> שנים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למשפחת המנוחה בסך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שהופקד עוד קודם</w:t>
      </w:r>
      <w:r>
        <w:rPr>
          <w:rtl w:val="true"/>
        </w:rPr>
        <w:t xml:space="preserve"> לכן</w:t>
      </w:r>
      <w:r>
        <w:rPr>
          <w:rtl w:val="true"/>
        </w:rPr>
        <w:t xml:space="preserve"> על ידי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המופנה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רכיבי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והמאסר</w:t>
      </w:r>
      <w:r>
        <w:rPr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  <w:r>
        <w:rPr>
          <w:rtl w:val="true"/>
        </w:rPr>
        <w:t>ריצוי המאסר בפועל עוכב</w:t>
      </w:r>
      <w:r>
        <w:rPr>
          <w:rtl w:val="true"/>
        </w:rPr>
        <w:t xml:space="preserve">,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 xml:space="preserve">עד להכרעה בערעור </w:t>
      </w:r>
      <w:r>
        <w:rPr>
          <w:rtl w:val="true"/>
        </w:rPr>
        <w:t>בהחלטה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4.9.2018</w:t>
      </w:r>
      <w:r>
        <w:rPr>
          <w:rtl w:val="true"/>
        </w:rPr>
        <w:t xml:space="preserve"> (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להורות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הפחתת</w:t>
      </w:r>
      <w:r>
        <w:rPr>
          <w:rtl w:val="true"/>
        </w:rPr>
        <w:t xml:space="preserve"> </w:t>
      </w:r>
      <w:r>
        <w:rPr>
          <w:rtl w:val="true"/>
        </w:rPr>
        <w:t>תקופת</w:t>
      </w:r>
      <w:r>
        <w:rPr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ועל ריצויו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חוק העונשין</w:t>
        </w:r>
      </w:hyperlink>
      <w:r>
        <w:rPr>
          <w:rFonts w:ascii="Arial TUR;Arial" w:hAnsi="Arial TUR;Arial" w:cs="Arial TUR;Arial"/>
          <w:color w:val="333333"/>
          <w:sz w:val="22"/>
          <w:sz w:val="22"/>
          <w:rtl w:val="true"/>
        </w:rPr>
        <w:t xml:space="preserve"> </w:t>
      </w:r>
      <w:r>
        <w:rPr>
          <w:rFonts w:cs="Arial TUR;Arial" w:ascii="Arial TUR;Arial" w:hAnsi="Arial TUR;Arial"/>
          <w:color w:val="333333"/>
          <w:sz w:val="22"/>
          <w:rtl w:val="true"/>
        </w:rPr>
        <w:t>(</w:t>
      </w:r>
      <w:r>
        <w:rPr>
          <w:rFonts w:ascii="Arial TUR;Arial" w:hAnsi="Arial TUR;Arial" w:cs="Arial TUR;Arial"/>
          <w:color w:val="333333"/>
          <w:sz w:val="22"/>
          <w:sz w:val="22"/>
          <w:rtl w:val="true"/>
        </w:rPr>
        <w:t xml:space="preserve">תיקון </w:t>
      </w:r>
      <w:r>
        <w:rPr>
          <w:rFonts w:ascii="Arial TUR;Arial" w:hAnsi="Arial TUR;Arial" w:cs="Arial TUR;Arial"/>
          <w:color w:val="333333"/>
          <w:sz w:val="22"/>
          <w:sz w:val="22"/>
          <w:rtl w:val="true"/>
        </w:rPr>
        <w:t>מ</w:t>
      </w:r>
      <w:r>
        <w:rPr>
          <w:rFonts w:ascii="Arial TUR;Arial" w:hAnsi="Arial TUR;Arial" w:cs="Arial TUR;Arial"/>
          <w:color w:val="333333"/>
          <w:sz w:val="22"/>
          <w:sz w:val="22"/>
          <w:rtl w:val="true"/>
        </w:rPr>
        <w:t>ס</w:t>
      </w:r>
      <w:r>
        <w:rPr>
          <w:rFonts w:cs="Arial TUR;Arial" w:ascii="Arial TUR;Arial" w:hAnsi="Arial TUR;Arial"/>
          <w:color w:val="333333"/>
          <w:sz w:val="22"/>
          <w:rtl w:val="true"/>
        </w:rPr>
        <w:t xml:space="preserve">' </w:t>
      </w:r>
      <w:r>
        <w:rPr>
          <w:rFonts w:cs="Arial TUR;Arial" w:ascii="Arial TUR;Arial" w:hAnsi="Arial TUR;Arial"/>
          <w:color w:val="333333"/>
          <w:sz w:val="22"/>
        </w:rPr>
        <w:t>133</w:t>
      </w:r>
      <w:r>
        <w:rPr>
          <w:rFonts w:cs="Arial TUR;Arial" w:ascii="Arial TUR;Arial" w:hAnsi="Arial TUR;Arial"/>
          <w:color w:val="333333"/>
          <w:sz w:val="22"/>
          <w:rtl w:val="true"/>
        </w:rPr>
        <w:t xml:space="preserve"> –</w:t>
      </w:r>
      <w:r>
        <w:rPr>
          <w:rFonts w:cs="Arial TUR;Arial" w:ascii="Arial TUR;Arial" w:hAnsi="Arial TUR;Arial"/>
          <w:color w:val="333333"/>
          <w:sz w:val="22"/>
          <w:rtl w:val="true"/>
        </w:rPr>
        <w:t xml:space="preserve"> </w:t>
      </w:r>
      <w:r>
        <w:rPr>
          <w:rFonts w:ascii="Arial TUR;Arial" w:hAnsi="Arial TUR;Arial" w:cs="Arial TUR;Arial"/>
          <w:color w:val="333333"/>
          <w:sz w:val="22"/>
          <w:sz w:val="22"/>
          <w:rtl w:val="true"/>
        </w:rPr>
        <w:t>הוראת שעה</w:t>
      </w:r>
      <w:r>
        <w:rPr>
          <w:rFonts w:cs="Arial TUR;Arial" w:ascii="Arial TUR;Arial" w:hAnsi="Arial TUR;Arial"/>
          <w:color w:val="333333"/>
          <w:sz w:val="22"/>
          <w:rtl w:val="true"/>
        </w:rPr>
        <w:t>)</w:t>
      </w:r>
      <w:r>
        <w:rPr>
          <w:rFonts w:cs="Arial TUR;Arial" w:ascii="Arial TUR;Arial" w:hAnsi="Arial TUR;Arial"/>
          <w:color w:val="333333"/>
          <w:sz w:val="22"/>
          <w:rtl w:val="true"/>
        </w:rPr>
        <w:t xml:space="preserve">, </w:t>
      </w:r>
      <w:r>
        <w:rPr>
          <w:rFonts w:ascii="Arial TUR;Arial" w:hAnsi="Arial TUR;Arial" w:cs="Arial TUR;Arial"/>
          <w:color w:val="333333"/>
          <w:sz w:val="22"/>
          <w:sz w:val="22"/>
          <w:rtl w:val="true"/>
        </w:rPr>
        <w:t>התשע</w:t>
      </w:r>
      <w:r>
        <w:rPr>
          <w:rFonts w:cs="Arial TUR;Arial" w:ascii="Arial TUR;Arial" w:hAnsi="Arial TUR;Arial"/>
          <w:color w:val="333333"/>
          <w:sz w:val="22"/>
          <w:rtl w:val="true"/>
        </w:rPr>
        <w:t>"</w:t>
      </w:r>
      <w:r>
        <w:rPr>
          <w:rFonts w:ascii="Arial TUR;Arial" w:hAnsi="Arial TUR;Arial" w:cs="Arial TUR;Arial"/>
          <w:color w:val="333333"/>
          <w:sz w:val="22"/>
          <w:sz w:val="22"/>
          <w:rtl w:val="true"/>
        </w:rPr>
        <w:t>ח</w:t>
      </w:r>
      <w:r>
        <w:rPr>
          <w:rFonts w:cs="Arial TUR;Arial" w:ascii="Arial TUR;Arial" w:hAnsi="Arial TUR;Arial"/>
          <w:color w:val="333333"/>
          <w:sz w:val="22"/>
          <w:rtl w:val="true"/>
        </w:rPr>
        <w:t>-</w:t>
      </w:r>
      <w:r>
        <w:rPr>
          <w:rFonts w:cs="Arial TUR;Arial" w:ascii="Arial TUR;Arial" w:hAnsi="Arial TUR;Arial"/>
          <w:color w:val="333333"/>
          <w:sz w:val="22"/>
        </w:rPr>
        <w:t>2018</w:t>
      </w:r>
      <w:r>
        <w:rPr>
          <w:rtl w:val="true"/>
        </w:rPr>
        <w:t xml:space="preserve">, </w:t>
      </w:r>
      <w:r>
        <w:rPr>
          <w:rtl w:val="true"/>
        </w:rPr>
        <w:t>שבעקבותיו ניתן</w:t>
      </w:r>
      <w:r>
        <w:rPr>
          <w:rtl w:val="true"/>
        </w:rPr>
        <w:t xml:space="preserve"> </w:t>
      </w:r>
      <w:r>
        <w:rPr>
          <w:rtl w:val="true"/>
        </w:rPr>
        <w:t>לרצות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שאינו עולה על</w:t>
      </w:r>
      <w:r>
        <w:rPr>
          <w:rtl w:val="true"/>
        </w:rPr>
        <w:t xml:space="preserve"> </w:t>
      </w:r>
      <w:r>
        <w:rPr>
          <w:rtl w:val="true"/>
        </w:rPr>
        <w:t>תשעה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התנהגותו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פגיעתו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שהשפיעה על תגובתו המיידית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דובר</w:t>
      </w:r>
      <w:r>
        <w:rPr>
          <w:rtl w:val="true"/>
        </w:rPr>
        <w:t xml:space="preserve"> </w:t>
      </w:r>
      <w:r>
        <w:rPr>
          <w:rtl w:val="true"/>
        </w:rPr>
        <w:t>עברית</w:t>
      </w:r>
      <w:r>
        <w:rPr>
          <w:rtl w:val="true"/>
        </w:rPr>
        <w:t xml:space="preserve"> </w:t>
      </w:r>
      <w:r>
        <w:rPr>
          <w:rtl w:val="true"/>
        </w:rPr>
        <w:t>ונלחץ</w:t>
      </w:r>
      <w:r>
        <w:rPr>
          <w:rtl w:val="true"/>
        </w:rPr>
        <w:t xml:space="preserve"> </w:t>
      </w:r>
      <w:r>
        <w:rPr>
          <w:rtl w:val="true"/>
        </w:rPr>
        <w:t>מההמולה</w:t>
      </w:r>
      <w:r>
        <w:rPr>
          <w:rtl w:val="true"/>
        </w:rPr>
        <w:t xml:space="preserve"> </w:t>
      </w:r>
      <w:r>
        <w:rPr>
          <w:rtl w:val="true"/>
        </w:rPr>
        <w:t>סביבו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עזב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זירת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שהבחין</w:t>
      </w:r>
      <w:r>
        <w:rPr>
          <w:rtl w:val="true"/>
        </w:rPr>
        <w:t xml:space="preserve"> </w:t>
      </w:r>
      <w:r>
        <w:rPr>
          <w:rtl w:val="true"/>
        </w:rPr>
        <w:t>באנשים</w:t>
      </w:r>
      <w:r>
        <w:rPr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 </w:t>
      </w:r>
      <w:r>
        <w:rPr>
          <w:rtl w:val="true"/>
        </w:rPr>
        <w:t>המסייעים</w:t>
      </w:r>
      <w:r>
        <w:rPr>
          <w:rtl w:val="true"/>
        </w:rPr>
        <w:t xml:space="preserve"> </w:t>
      </w:r>
      <w:r>
        <w:rPr>
          <w:rtl w:val="true"/>
        </w:rPr>
        <w:t>למנוחה</w:t>
      </w:r>
      <w:r>
        <w:rPr>
          <w:rtl w:val="true"/>
        </w:rPr>
        <w:t xml:space="preserve">, </w:t>
      </w:r>
      <w:r>
        <w:rPr>
          <w:rtl w:val="true"/>
        </w:rPr>
        <w:t xml:space="preserve">והוא </w:t>
      </w:r>
      <w:r>
        <w:rPr>
          <w:rtl w:val="true"/>
        </w:rPr>
        <w:t>הוסיף</w:t>
      </w:r>
      <w:r>
        <w:rPr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מספיק</w:t>
      </w:r>
      <w:r>
        <w:rPr>
          <w:rtl w:val="true"/>
        </w:rPr>
        <w:t xml:space="preserve"> </w:t>
      </w:r>
      <w:r>
        <w:rPr>
          <w:rtl w:val="true"/>
        </w:rPr>
        <w:t>לגילו</w:t>
      </w:r>
      <w:r>
        <w:rPr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 </w:t>
      </w:r>
      <w:r>
        <w:rPr>
          <w:rtl w:val="true"/>
        </w:rPr>
        <w:t>ולעברו</w:t>
      </w:r>
      <w:r>
        <w:rPr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לטראומה</w:t>
      </w:r>
      <w:r>
        <w:rPr>
          <w:rtl w:val="true"/>
        </w:rPr>
        <w:t xml:space="preserve"> </w:t>
      </w:r>
      <w:r>
        <w:rPr>
          <w:rtl w:val="true"/>
        </w:rPr>
        <w:t>הנפשית</w:t>
      </w:r>
      <w:r>
        <w:rPr>
          <w:rtl w:val="true"/>
        </w:rPr>
        <w:t xml:space="preserve"> </w:t>
      </w:r>
      <w:r>
        <w:rPr>
          <w:rtl w:val="true"/>
        </w:rPr>
        <w:t>שנגרמה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מאירוע</w:t>
      </w:r>
      <w:r>
        <w:rPr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 </w:t>
      </w:r>
      <w:r>
        <w:rPr>
          <w:rtl w:val="true"/>
        </w:rPr>
        <w:t>בצרפת</w:t>
      </w:r>
      <w:r>
        <w:rPr>
          <w:rtl w:val="true"/>
        </w:rPr>
        <w:t xml:space="preserve"> </w:t>
      </w:r>
      <w:r>
        <w:rPr>
          <w:rtl w:val="true"/>
        </w:rPr>
        <w:t>ולהמלצת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להשית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הטיל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בניגוד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מצידה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עומד</w:t>
      </w:r>
      <w:r>
        <w:rPr>
          <w:rtl w:val="true"/>
        </w:rPr>
        <w:t xml:space="preserve"> </w:t>
      </w:r>
      <w:r>
        <w:rPr>
          <w:rtl w:val="true"/>
        </w:rPr>
        <w:t>ברף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המקובל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הפקרה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המגמה</w:t>
      </w:r>
      <w:r>
        <w:rPr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החמרה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הפקרה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מעמיד</w:t>
      </w:r>
      <w:r>
        <w:rPr>
          <w:rtl w:val="true"/>
        </w:rPr>
        <w:t xml:space="preserve"> </w:t>
      </w:r>
      <w:r>
        <w:rPr>
          <w:rtl w:val="true"/>
        </w:rPr>
        <w:t>בספק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יכולתו</w:t>
      </w:r>
      <w:r>
        <w:rPr>
          <w:rtl w:val="true"/>
        </w:rPr>
        <w:t xml:space="preserve"> </w:t>
      </w:r>
      <w:r>
        <w:rPr>
          <w:rtl w:val="true"/>
        </w:rPr>
        <w:t>להשתלב</w:t>
      </w:r>
      <w:r>
        <w:rPr>
          <w:rtl w:val="true"/>
        </w:rPr>
        <w:t xml:space="preserve"> </w:t>
      </w:r>
      <w:r>
        <w:rPr>
          <w:rtl w:val="true"/>
        </w:rPr>
        <w:t>בעבודות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ולהתמיד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7.1.2019</w:t>
      </w:r>
      <w:r>
        <w:rPr>
          <w:rtl w:val="true"/>
        </w:rPr>
        <w:t xml:space="preserve"> </w:t>
      </w:r>
      <w:r>
        <w:rPr>
          <w:rtl w:val="true"/>
        </w:rPr>
        <w:t>התברר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להכין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 בעניינו של המערער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קשיי</w:t>
      </w:r>
      <w:r>
        <w:rPr>
          <w:rtl w:val="true"/>
        </w:rPr>
        <w:t xml:space="preserve"> </w:t>
      </w:r>
      <w:r>
        <w:rPr>
          <w:rtl w:val="true"/>
        </w:rPr>
        <w:t>תקשורת</w:t>
      </w:r>
      <w:r>
        <w:rPr>
          <w:rtl w:val="true"/>
        </w:rPr>
        <w:t xml:space="preserve"> </w:t>
      </w:r>
      <w:r>
        <w:rPr>
          <w:rtl w:val="true"/>
        </w:rPr>
        <w:t>ושפה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תסקירים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פירט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אודות</w:t>
      </w:r>
      <w:r>
        <w:rPr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 </w:t>
      </w:r>
      <w:r>
        <w:rPr>
          <w:rtl w:val="true"/>
        </w:rPr>
        <w:t>הטיפוליים</w:t>
      </w:r>
      <w:r>
        <w:rPr>
          <w:rtl w:val="true"/>
        </w:rPr>
        <w:t xml:space="preserve"> </w:t>
      </w:r>
      <w:r>
        <w:rPr>
          <w:rtl w:val="true"/>
        </w:rPr>
        <w:t>שעובר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ובתסקיר</w:t>
      </w:r>
      <w:r>
        <w:rPr>
          <w:rtl w:val="true"/>
        </w:rPr>
        <w:t xml:space="preserve"> המשלים</w:t>
      </w:r>
      <w:r>
        <w:rPr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16.9.2019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הרעוע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 </w:t>
      </w:r>
      <w:r>
        <w:rPr>
          <w:rtl w:val="true"/>
        </w:rPr>
        <w:t>שעלול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י</w:t>
      </w:r>
      <w:r>
        <w:rPr>
          <w:rtl w:val="true"/>
        </w:rPr>
        <w:t>גרם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מריצוי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tl w:val="true"/>
        </w:rPr>
        <w:t xml:space="preserve"> </w:t>
      </w:r>
      <w:r>
        <w:rPr>
          <w:rtl w:val="true"/>
        </w:rPr>
        <w:t>התרשמות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מאישיותו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ירוצה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ולצד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יוטל</w:t>
      </w:r>
      <w:r>
        <w:rPr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במהלכה</w:t>
      </w:r>
      <w:r>
        <w:rPr>
          <w:rtl w:val="true"/>
        </w:rPr>
        <w:t xml:space="preserve"> </w:t>
      </w:r>
      <w:r>
        <w:rPr>
          <w:rtl w:val="true"/>
        </w:rPr>
        <w:t>יתקיים</w:t>
      </w:r>
      <w:r>
        <w:rPr>
          <w:rtl w:val="true"/>
        </w:rPr>
        <w:t xml:space="preserve"> </w:t>
      </w:r>
      <w:r>
        <w:rPr>
          <w:rtl w:val="true"/>
        </w:rPr>
        <w:t>מעקב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השתלבות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 </w:t>
      </w:r>
      <w:r>
        <w:rPr>
          <w:rtl w:val="true"/>
        </w:rPr>
        <w:t>בתחום</w:t>
      </w:r>
      <w:r>
        <w:rPr>
          <w:rtl w:val="true"/>
        </w:rPr>
        <w:t xml:space="preserve"> </w:t>
      </w:r>
      <w:r>
        <w:rPr>
          <w:rtl w:val="true"/>
        </w:rPr>
        <w:t>הפוסט</w:t>
      </w:r>
      <w:r>
        <w:rPr>
          <w:rtl w:val="true"/>
        </w:rPr>
        <w:t xml:space="preserve"> </w:t>
      </w:r>
      <w:r>
        <w:rPr>
          <w:rtl w:val="true"/>
        </w:rPr>
        <w:t>טראומה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מוכנותו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ורצונו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להמלצתנו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הורינו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23.9.2019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קבלת</w:t>
      </w:r>
      <w:r>
        <w:rPr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הממונה</w:t>
      </w:r>
      <w:r>
        <w:rPr>
          <w:rtl w:val="true"/>
        </w:rPr>
        <w:t xml:space="preserve">)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וביום</w:t>
      </w:r>
      <w:r>
        <w:rPr>
          <w:rtl w:val="true"/>
        </w:rPr>
        <w:t xml:space="preserve"> </w:t>
      </w:r>
      <w:r>
        <w:rPr/>
        <w:t>27.10.2019</w:t>
      </w:r>
      <w:r>
        <w:rPr>
          <w:rtl w:val="true"/>
        </w:rPr>
        <w:t xml:space="preserve"> </w:t>
      </w:r>
      <w:r>
        <w:rPr>
          <w:rtl w:val="true"/>
        </w:rPr>
        <w:t>נתקבלה</w:t>
      </w:r>
      <w:r>
        <w:rPr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התאמתו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הממונה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ביום </w:t>
      </w:r>
      <w:r>
        <w:rPr/>
        <w:t>18.11.2019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שעיין</w:t>
      </w:r>
      <w:r>
        <w:rPr>
          <w:rtl w:val="true"/>
        </w:rPr>
        <w:t xml:space="preserve"> </w:t>
      </w:r>
      <w:r>
        <w:rPr>
          <w:rtl w:val="true"/>
        </w:rPr>
        <w:t>בסיכום</w:t>
      </w:r>
      <w:r>
        <w:rPr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16.9.2019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אמור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של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שבחנ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את תסקירי שירות המבחן והמלצותיו ואת חוות</w:t>
      </w:r>
      <w:r>
        <w:rPr>
          <w:rtl w:val="true"/>
        </w:rPr>
        <w:t>-</w:t>
      </w:r>
      <w:r>
        <w:rPr>
          <w:rtl w:val="true"/>
        </w:rPr>
        <w:t>דעתו של הממונה על עבודות שירות</w:t>
      </w:r>
      <w:r>
        <w:rPr>
          <w:rtl w:val="true"/>
        </w:rPr>
        <w:t xml:space="preserve">, </w:t>
      </w:r>
      <w:r>
        <w:rPr>
          <w:rtl w:val="true"/>
        </w:rPr>
        <w:t>באנו לכלל</w:t>
      </w:r>
      <w:r>
        <w:rPr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דין הערעור להתקבל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שעונש המאסר של המערער יעמוד על תשעה חודשים וירוצה בדרך של עבודות 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חומרתה של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אין צורך להכביר מילים</w:t>
      </w:r>
      <w:r>
        <w:rPr>
          <w:rtl w:val="true"/>
        </w:rPr>
        <w:t xml:space="preserve">. </w:t>
      </w:r>
      <w:r>
        <w:rPr>
          <w:rtl w:val="true"/>
        </w:rPr>
        <w:t>כבר נפסק כי מדובר ב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שהמבצע אותה כושל ב</w:t>
      </w:r>
      <w:r>
        <w:rPr>
          <w:rtl w:val="true"/>
        </w:rPr>
        <w:t>פגם</w:t>
      </w:r>
      <w:r>
        <w:rPr>
          <w:rtl w:val="true"/>
        </w:rPr>
        <w:t xml:space="preserve"> </w:t>
      </w:r>
      <w:r>
        <w:rPr>
          <w:rtl w:val="true"/>
        </w:rPr>
        <w:t>מוסרי</w:t>
      </w:r>
      <w:r>
        <w:rPr>
          <w:rtl w:val="true"/>
        </w:rPr>
        <w:t xml:space="preserve"> </w:t>
      </w:r>
      <w:r>
        <w:rPr>
          <w:rtl w:val="true"/>
        </w:rPr>
        <w:t>וחברתי</w:t>
      </w:r>
      <w:r>
        <w:rPr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ימיני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666</w:t>
      </w:r>
      <w:r>
        <w:rPr>
          <w:rtl w:val="true"/>
        </w:rPr>
        <w:t xml:space="preserve">, </w:t>
      </w:r>
      <w:r>
        <w:rPr/>
        <w:t>742</w:t>
      </w:r>
      <w:r>
        <w:rPr>
          <w:rtl w:val="true"/>
        </w:rPr>
        <w:t xml:space="preserve"> (</w:t>
      </w:r>
      <w:r>
        <w:rPr/>
        <w:t>12.1.2011</w:t>
      </w:r>
      <w:r>
        <w:rPr>
          <w:rtl w:val="true"/>
        </w:rPr>
        <w:t xml:space="preserve">); </w:t>
      </w:r>
      <w:r>
        <w:rPr>
          <w:rtl w:val="true"/>
        </w:rPr>
        <w:t>ו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7936/13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(</w:t>
      </w:r>
      <w:r>
        <w:rPr/>
        <w:t>16.12.2014</w:t>
      </w:r>
      <w:r>
        <w:rPr>
          <w:rtl w:val="true"/>
        </w:rPr>
        <w:t xml:space="preserve">)). </w:t>
      </w:r>
      <w:r>
        <w:rPr>
          <w:rtl w:val="true"/>
        </w:rPr>
        <w:t>עמדה על כך גם ביתה של המנוחה בדברים נרגשים וכואבים שהביאה בפנינו ובהם אף פתחה לנו צוהר אל עולמה של המנוחה ואל עולמם של יקיריה והאובדן הקשה שהם חווים</w:t>
      </w:r>
      <w:r>
        <w:rPr>
          <w:rtl w:val="true"/>
        </w:rPr>
        <w:t xml:space="preserve">.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 קובע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מועצמת</w:t>
      </w:r>
      <w:r>
        <w:rPr>
          <w:rtl w:val="true"/>
        </w:rPr>
        <w:t xml:space="preserve"> מקום שבו </w:t>
      </w:r>
      <w:r>
        <w:rPr>
          <w:rtl w:val="true"/>
        </w:rPr>
        <w:t>–</w:t>
      </w:r>
      <w:r>
        <w:rPr>
          <w:rtl w:val="true"/>
        </w:rPr>
        <w:t xml:space="preserve"> כבענייננו </w:t>
      </w:r>
      <w:r>
        <w:rPr>
          <w:rtl w:val="true"/>
        </w:rPr>
        <w:t xml:space="preserve">–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מהתאונה</w:t>
      </w:r>
      <w:r>
        <w:rPr>
          <w:rtl w:val="true"/>
        </w:rPr>
        <w:t xml:space="preserve"> </w:t>
      </w:r>
      <w:r>
        <w:rPr>
          <w:rtl w:val="true"/>
        </w:rPr>
        <w:t>נהרג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או נגרמה לו חבלה חמורה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3754/14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גורמזנו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7</w:t>
      </w:r>
      <w:r>
        <w:rPr>
          <w:rtl w:val="true"/>
        </w:rPr>
        <w:t xml:space="preserve"> (</w:t>
      </w:r>
      <w:r>
        <w:rPr/>
        <w:t>11.11.2014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גורמזנו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מתחם העונש שקבע בית המשפט קמא </w:t>
      </w:r>
      <w:r>
        <w:rPr>
          <w:rtl w:val="true"/>
        </w:rPr>
        <w:t>(</w:t>
      </w:r>
      <w:r>
        <w:rPr>
          <w:rtl w:val="true"/>
        </w:rPr>
        <w:t xml:space="preserve">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) </w:t>
      </w:r>
      <w:r>
        <w:rPr>
          <w:rtl w:val="true"/>
        </w:rPr>
        <w:t xml:space="preserve">בהחלט אינו חורג לחומרה מרמת הענישה הנוהגת ביחס לעבירה של הפקרה לאחר פגיעה לפי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לפקודה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זילברטל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21.10.2014</w:t>
      </w:r>
      <w:r>
        <w:rPr>
          <w:rtl w:val="true"/>
        </w:rPr>
        <w:t xml:space="preserve">); </w:t>
      </w:r>
      <w:r>
        <w:rPr>
          <w:rtl w:val="true"/>
        </w:rPr>
        <w:t xml:space="preserve">ועניין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גורמזנו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הסנגור אף לא טען זאת</w:t>
      </w:r>
      <w:r>
        <w:rPr>
          <w:rtl w:val="true"/>
        </w:rPr>
        <w:t xml:space="preserve">. </w:t>
      </w:r>
      <w:r>
        <w:rPr>
          <w:rtl w:val="true"/>
        </w:rPr>
        <w:t>הוא סבר כי המקרה דנן מצדיק לבוא עוד לקראת המערער בשל נסיבותיו האישיות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הענישה היא לעולם אינדיבידואלית</w:t>
      </w:r>
      <w:r>
        <w:rPr>
          <w:rtl w:val="true"/>
        </w:rPr>
        <w:t xml:space="preserve">, </w:t>
      </w:r>
      <w:r>
        <w:rPr>
          <w:rtl w:val="true"/>
        </w:rPr>
        <w:t xml:space="preserve">וגזירת העונש מחייבת ליתן משקל לצד מידת אשמו גם לנסיבותיו האישיות של כל אדם ולשיקולי שיקום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22.4.2018</w:t>
      </w:r>
      <w:r>
        <w:rPr>
          <w:rtl w:val="true"/>
        </w:rPr>
        <w:t xml:space="preserve">)). </w:t>
      </w:r>
      <w:r>
        <w:rPr>
          <w:rtl w:val="true"/>
        </w:rPr>
        <w:t>בענייננו נראה כי אכן</w:t>
      </w:r>
      <w:r>
        <w:rPr>
          <w:rtl w:val="true"/>
        </w:rPr>
        <w:t xml:space="preserve"> </w:t>
      </w:r>
      <w:r>
        <w:rPr>
          <w:rtl w:val="true"/>
        </w:rPr>
        <w:t>קיי</w:t>
      </w:r>
      <w:r>
        <w:rPr>
          <w:rtl w:val="true"/>
        </w:rPr>
        <w:t xml:space="preserve">מות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ייחודיות</w:t>
      </w:r>
      <w:r>
        <w:rPr>
          <w:rtl w:val="true"/>
        </w:rPr>
        <w:t xml:space="preserve"> </w:t>
      </w:r>
      <w:r>
        <w:rPr>
          <w:rtl w:val="true"/>
        </w:rPr>
        <w:t>המטות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הכף</w:t>
      </w:r>
      <w:r>
        <w:rPr>
          <w:rtl w:val="true"/>
        </w:rPr>
        <w:t xml:space="preserve"> </w:t>
      </w:r>
      <w:r>
        <w:rPr>
          <w:rtl w:val="true"/>
        </w:rPr>
        <w:t>לטובת</w:t>
      </w:r>
      <w:r>
        <w:rPr>
          <w:rtl w:val="true"/>
        </w:rPr>
        <w:t xml:space="preserve"> </w:t>
      </w:r>
      <w:r>
        <w:rPr>
          <w:rtl w:val="true"/>
        </w:rPr>
        <w:t xml:space="preserve">חריגה מסויימת ממתחם הענישה לצורך </w:t>
      </w:r>
      <w:r>
        <w:rPr>
          <w:rtl w:val="true"/>
        </w:rPr>
        <w:t>הקלה</w:t>
      </w:r>
      <w:r>
        <w:rPr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ובראשן קיומו של </w:t>
      </w:r>
      <w:r>
        <w:rPr>
          <w:rtl w:val="true"/>
        </w:rPr>
        <w:t>סיכוי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לעבור</w:t>
      </w:r>
      <w:r>
        <w:rPr>
          <w:rtl w:val="true"/>
        </w:rPr>
        <w:t xml:space="preserve"> </w:t>
      </w:r>
      <w:r>
        <w:rPr>
          <w:rtl w:val="true"/>
        </w:rPr>
        <w:t>תהליך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 xml:space="preserve">בהתאם לאמור </w:t>
      </w:r>
      <w:hyperlink r:id="rId3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tl w:val="true"/>
        </w:rPr>
        <w:t xml:space="preserve"> 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7555/14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tl w:val="true"/>
        </w:rPr>
        <w:t xml:space="preserve"> </w:t>
      </w:r>
      <w:r>
        <w:rPr/>
        <w:t>16-13</w:t>
      </w:r>
      <w:r>
        <w:rPr>
          <w:rtl w:val="true"/>
        </w:rPr>
        <w:t xml:space="preserve"> (</w:t>
      </w:r>
      <w:r>
        <w:rPr/>
        <w:t>10.6.2015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 </w:t>
      </w:r>
      <w:r>
        <w:rPr>
          <w:rtl w:val="true"/>
        </w:rPr>
        <w:t>להישנות</w:t>
      </w:r>
      <w:r>
        <w:rPr>
          <w:rtl w:val="true"/>
        </w:rPr>
        <w:t xml:space="preserve"> </w:t>
      </w:r>
      <w:r>
        <w:rPr>
          <w:rtl w:val="true"/>
        </w:rPr>
        <w:t>ההתנהגות</w:t>
      </w:r>
      <w:r>
        <w:rPr>
          <w:rtl w:val="true"/>
        </w:rPr>
        <w:t xml:space="preserve"> </w:t>
      </w:r>
      <w:r>
        <w:rPr>
          <w:rtl w:val="true"/>
        </w:rPr>
        <w:t>פוגענית</w:t>
      </w:r>
      <w:r>
        <w:rPr>
          <w:rtl w:val="true"/>
        </w:rPr>
        <w:t xml:space="preserve"> </w:t>
      </w:r>
      <w:r>
        <w:rPr>
          <w:rtl w:val="true"/>
        </w:rPr>
        <w:t>מצד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בכפוף</w:t>
      </w:r>
      <w:r>
        <w:rPr>
          <w:rtl w:val="true"/>
        </w:rPr>
        <w:t xml:space="preserve"> </w:t>
      </w:r>
      <w:r>
        <w:rPr>
          <w:rtl w:val="true"/>
        </w:rPr>
        <w:t>להשתלבותו</w:t>
      </w:r>
      <w:r>
        <w:rPr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 </w:t>
      </w:r>
      <w:r>
        <w:rPr>
          <w:rtl w:val="true"/>
        </w:rPr>
        <w:t>בתחום</w:t>
      </w:r>
      <w:r>
        <w:rPr>
          <w:rtl w:val="true"/>
        </w:rPr>
        <w:t xml:space="preserve"> </w:t>
      </w:r>
      <w:r>
        <w:rPr>
          <w:rtl w:val="true"/>
        </w:rPr>
        <w:t>הטראומה</w:t>
      </w:r>
      <w:r>
        <w:rPr>
          <w:rtl w:val="true"/>
        </w:rPr>
        <w:t xml:space="preserve">, </w:t>
      </w:r>
      <w:r>
        <w:rPr>
          <w:rtl w:val="true"/>
        </w:rPr>
        <w:t>סיכויי</w:t>
      </w:r>
      <w:r>
        <w:rPr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 </w:t>
      </w:r>
      <w:r>
        <w:rPr>
          <w:rtl w:val="true"/>
        </w:rPr>
        <w:t>העדכני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16.9.2019</w:t>
      </w:r>
      <w:r>
        <w:rPr>
          <w:rtl w:val="true"/>
        </w:rPr>
        <w:t xml:space="preserve"> </w:t>
      </w:r>
      <w:r>
        <w:rPr>
          <w:rtl w:val="true"/>
        </w:rPr>
        <w:t>הודגשה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אחריות</w:t>
      </w:r>
      <w:r>
        <w:rPr>
          <w:rtl w:val="true"/>
        </w:rPr>
        <w:t xml:space="preserve"> שנטל על האירוע</w:t>
      </w:r>
      <w:r>
        <w:rPr>
          <w:rtl w:val="true"/>
        </w:rPr>
        <w:t xml:space="preserve">, </w:t>
      </w:r>
      <w:r>
        <w:rPr>
          <w:rtl w:val="true"/>
        </w:rPr>
        <w:t xml:space="preserve">וכן </w:t>
      </w:r>
      <w:r>
        <w:rPr>
          <w:rtl w:val="true"/>
        </w:rPr>
        <w:t>רגישותו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ו</w:t>
      </w:r>
      <w:r>
        <w:rPr>
          <w:rtl w:val="true"/>
        </w:rPr>
        <w:t>ההתרשמות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שהות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בית הסוהר </w:t>
      </w:r>
      <w:r>
        <w:rPr>
          <w:rtl w:val="true"/>
        </w:rPr>
        <w:t>עלולה</w:t>
      </w:r>
      <w:r>
        <w:rPr>
          <w:rtl w:val="true"/>
        </w:rPr>
        <w:t xml:space="preserve"> </w:t>
      </w:r>
      <w:r>
        <w:rPr>
          <w:rtl w:val="true"/>
        </w:rPr>
        <w:t>להחמיר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בתקופה שלאחר הרשעתו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השתתף במפגשים של</w:t>
      </w:r>
      <w:r>
        <w:rPr>
          <w:rtl w:val="true"/>
        </w:rPr>
        <w:t xml:space="preserve"> </w:t>
      </w:r>
      <w:r>
        <w:rPr>
          <w:rtl w:val="true"/>
        </w:rPr>
        <w:t>קבוצה</w:t>
      </w:r>
      <w:r>
        <w:rPr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 </w:t>
      </w:r>
      <w:r>
        <w:rPr>
          <w:rtl w:val="true"/>
        </w:rPr>
        <w:t>ייעודית</w:t>
      </w:r>
      <w:r>
        <w:rPr>
          <w:rtl w:val="true"/>
        </w:rPr>
        <w:t xml:space="preserve"> </w:t>
      </w:r>
      <w:r>
        <w:rPr>
          <w:rtl w:val="true"/>
        </w:rPr>
        <w:t>לאנשים</w:t>
      </w:r>
      <w:r>
        <w:rPr>
          <w:rtl w:val="true"/>
        </w:rPr>
        <w:t xml:space="preserve"> </w:t>
      </w:r>
      <w:r>
        <w:rPr>
          <w:rtl w:val="true"/>
        </w:rPr>
        <w:t>שהורשעו</w:t>
      </w:r>
      <w:r>
        <w:rPr>
          <w:rtl w:val="true"/>
        </w:rPr>
        <w:t xml:space="preserve"> </w:t>
      </w:r>
      <w:r>
        <w:rPr>
          <w:rtl w:val="true"/>
        </w:rPr>
        <w:t>בהפקרה</w:t>
      </w:r>
      <w:r>
        <w:rPr>
          <w:rtl w:val="true"/>
        </w:rPr>
        <w:t xml:space="preserve"> </w:t>
      </w:r>
      <w:r>
        <w:rPr>
          <w:rtl w:val="true"/>
        </w:rPr>
        <w:t>ובגרימת</w:t>
      </w:r>
      <w:r>
        <w:rPr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 </w:t>
      </w:r>
      <w:r>
        <w:rPr>
          <w:rtl w:val="true"/>
        </w:rPr>
        <w:t>בתאונות</w:t>
      </w:r>
      <w:r>
        <w:rPr>
          <w:rtl w:val="true"/>
        </w:rPr>
        <w:t xml:space="preserve">. </w:t>
      </w:r>
      <w:r>
        <w:rPr>
          <w:rtl w:val="true"/>
        </w:rPr>
        <w:t>כל אלה</w:t>
      </w:r>
      <w:r>
        <w:rPr>
          <w:rtl w:val="true"/>
        </w:rPr>
        <w:t xml:space="preserve">, </w:t>
      </w:r>
      <w:r>
        <w:rPr>
          <w:rtl w:val="true"/>
        </w:rPr>
        <w:t xml:space="preserve">בצירוף </w:t>
      </w:r>
      <w:r>
        <w:rPr>
          <w:rtl w:val="true"/>
        </w:rPr>
        <w:t>עברו</w:t>
      </w:r>
      <w:r>
        <w:rPr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ונסיבות חייו</w:t>
      </w:r>
      <w:r>
        <w:rPr>
          <w:rtl w:val="true"/>
        </w:rPr>
        <w:t xml:space="preserve">, </w:t>
      </w:r>
      <w:r>
        <w:rPr>
          <w:rtl w:val="true"/>
        </w:rPr>
        <w:t xml:space="preserve">תומכים במסקנה כי יש מקום להקל מעט בעונשו של המערער ולאפשר לו לרצות את עונשו בעבודות שירות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2207/17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חמו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17.12.2017</w:t>
      </w:r>
      <w:r>
        <w:rPr>
          <w:rtl w:val="true"/>
        </w:rPr>
        <w:t>))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 xml:space="preserve">בהינתן תקופת המאסר בפועל שגזר עליו בית המשפט קמא </w:t>
      </w:r>
      <w:r>
        <w:rPr>
          <w:rtl w:val="true"/>
        </w:rPr>
        <w:t>–</w:t>
      </w:r>
      <w:r>
        <w:rPr>
          <w:rtl w:val="true"/>
        </w:rPr>
        <w:t xml:space="preserve"> עשרה חודשים בניכוי ימי המעצר </w:t>
      </w:r>
      <w:r>
        <w:rPr>
          <w:rtl w:val="true"/>
        </w:rPr>
        <w:t>–</w:t>
      </w:r>
      <w:r>
        <w:rPr>
          <w:rtl w:val="true"/>
        </w:rPr>
        <w:t xml:space="preserve"> מדובר בהפחתה של שבועות ספורים בלבד על מנת שתועמד על תשעה חודשים והמערער יוכל לרצותה בעבודות 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0" w:start="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 xml:space="preserve">על המערער </w:t>
      </w:r>
      <w:r>
        <w:rPr>
          <w:rtl w:val="true"/>
        </w:rPr>
        <w:t>יופחת</w:t>
      </w:r>
      <w:r>
        <w:rPr>
          <w:rtl w:val="true"/>
        </w:rPr>
        <w:t xml:space="preserve"> </w:t>
      </w:r>
      <w:r>
        <w:rPr>
          <w:rtl w:val="true"/>
        </w:rPr>
        <w:t>ויועמד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תשעה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ירוצו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 </w:t>
      </w:r>
      <w:r>
        <w:rPr>
          <w:rtl w:val="true"/>
        </w:rPr>
        <w:t>בחוות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יועמד</w:t>
      </w:r>
      <w:r>
        <w:rPr>
          <w:rtl w:val="true"/>
        </w:rPr>
        <w:t xml:space="preserve"> </w:t>
      </w:r>
      <w:r>
        <w:rPr>
          <w:rtl w:val="true"/>
        </w:rPr>
        <w:t>לתקופת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במהלכה</w:t>
      </w:r>
      <w:r>
        <w:rPr>
          <w:rtl w:val="true"/>
        </w:rPr>
        <w:t xml:space="preserve"> </w:t>
      </w:r>
      <w:r>
        <w:rPr>
          <w:rtl w:val="true"/>
        </w:rPr>
        <w:t>יתקיים</w:t>
      </w:r>
      <w:r>
        <w:rPr>
          <w:rtl w:val="true"/>
        </w:rPr>
        <w:t xml:space="preserve"> </w:t>
      </w:r>
      <w:r>
        <w:rPr>
          <w:rtl w:val="true"/>
        </w:rPr>
        <w:t>מעקב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השתלבותו</w:t>
      </w:r>
      <w:r>
        <w:rPr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 </w:t>
      </w:r>
      <w:r>
        <w:rPr>
          <w:rtl w:val="true"/>
        </w:rPr>
        <w:t>בתחום</w:t>
      </w:r>
      <w:r>
        <w:rPr>
          <w:rtl w:val="true"/>
        </w:rPr>
        <w:t xml:space="preserve"> </w:t>
      </w:r>
      <w:r>
        <w:rPr>
          <w:rtl w:val="true"/>
        </w:rPr>
        <w:t>הפוסט</w:t>
      </w:r>
      <w:r>
        <w:rPr>
          <w:rtl w:val="true"/>
        </w:rPr>
        <w:t xml:space="preserve"> </w:t>
      </w:r>
      <w:r>
        <w:rPr>
          <w:rtl w:val="true"/>
        </w:rPr>
        <w:t>טראומה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16.9.2019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רכיבי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יעמדו</w:t>
      </w:r>
      <w:r>
        <w:rPr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 </w:t>
      </w:r>
      <w:r>
        <w:rPr>
          <w:rtl w:val="true"/>
        </w:rPr>
        <w:t xml:space="preserve">אשר </w:t>
      </w:r>
      <w:r>
        <w:rPr>
          <w:rtl w:val="true"/>
        </w:rPr>
        <w:t>בניגוד</w:t>
      </w:r>
      <w:r>
        <w:rPr>
          <w:rtl w:val="true"/>
        </w:rPr>
        <w:t xml:space="preserve"> </w:t>
      </w: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 xml:space="preserve">עבירה של </w:t>
      </w:r>
      <w:r>
        <w:rPr>
          <w:rtl w:val="true"/>
        </w:rPr>
        <w:t>נהיגה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 ישראלי </w:t>
      </w:r>
      <w:r>
        <w:rPr>
          <w:rtl w:val="true"/>
        </w:rPr>
        <w:t>(</w:t>
      </w:r>
      <w:r>
        <w:rPr>
          <w:rtl w:val="true"/>
        </w:rPr>
        <w:t>ראו סעיף ב</w:t>
      </w:r>
      <w:r>
        <w:rPr>
          <w:rtl w:val="true"/>
        </w:rPr>
        <w:t xml:space="preserve">'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לגזר הדין של בית המשפט קמא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 יתייצב לביצוע עבודות השירות שנגזרו עליו ביום </w:t>
      </w:r>
      <w:r>
        <w:rPr/>
        <w:t>30.12.2019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ביחידת עבודות השירות של מחוז מרכז 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כשברשותו תעודת זהות ועותק של פסק דין זה</w:t>
      </w:r>
      <w:r>
        <w:rPr>
          <w:rtl w:val="true"/>
        </w:rPr>
        <w:t xml:space="preserve">. </w:t>
      </w:r>
      <w:r>
        <w:rPr>
          <w:rtl w:val="true"/>
        </w:rPr>
        <w:t>המערער יתאם את התייצבותו לעבודות השירות עם יחידת עבודות השירות בשב</w:t>
      </w:r>
      <w:r>
        <w:rPr>
          <w:rtl w:val="true"/>
        </w:rPr>
        <w:t>"</w:t>
      </w:r>
      <w:r>
        <w:rPr>
          <w:rtl w:val="true"/>
        </w:rPr>
        <w:t xml:space="preserve">ס בטלפון </w:t>
      </w:r>
      <w:r>
        <w:rPr/>
        <w:t>08-9787060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 xml:space="preserve">אם ישולב המערער במסגרת טיפולית עליה להתקיים בשעות אחר הצהריים </w:t>
      </w:r>
      <w:r>
        <w:rPr>
          <w:rtl w:val="true"/>
        </w:rPr>
        <w:t>בכדי</w:t>
      </w:r>
      <w:r>
        <w:rPr>
          <w:rtl w:val="true"/>
        </w:rPr>
        <w:t xml:space="preserve"> </w:t>
      </w:r>
      <w:r>
        <w:rPr>
          <w:rtl w:val="true"/>
        </w:rPr>
        <w:t>להבטיח</w:t>
      </w:r>
      <w:r>
        <w:rPr>
          <w:rtl w:val="true"/>
        </w:rPr>
        <w:t xml:space="preserve"> </w:t>
      </w:r>
      <w:r>
        <w:rPr>
          <w:rtl w:val="true"/>
        </w:rPr>
        <w:t>עמידה</w:t>
      </w:r>
      <w:r>
        <w:rPr>
          <w:rtl w:val="true"/>
        </w:rPr>
        <w:t xml:space="preserve"> </w:t>
      </w:r>
      <w:r>
        <w:rPr>
          <w:rtl w:val="true"/>
        </w:rPr>
        <w:t>בתנאי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 מוזהר כי כל חריגה מתנאי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עלו</w:t>
      </w:r>
      <w:r>
        <w:rPr>
          <w:rtl w:val="true"/>
        </w:rPr>
        <w:t>לה</w:t>
      </w:r>
      <w:r>
        <w:rPr>
          <w:rtl w:val="true"/>
        </w:rPr>
        <w:t xml:space="preserve"> להביא להפסקת עבודות השירות ולריצוי </w:t>
      </w:r>
      <w:r>
        <w:rPr>
          <w:rtl w:val="true"/>
        </w:rPr>
        <w:t>יתרת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18.12.2019</w:t>
      </w:r>
      <w:r>
        <w:rPr>
          <w:rtl w:val="true"/>
        </w:rPr>
        <w:t xml:space="preserve">). </w:t>
      </w:r>
      <w:bookmarkEnd w:id="18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18063210</w:t>
      </w:r>
      <w:r>
        <w:rPr>
          <w:sz w:val="16"/>
          <w:rtl w:val="true"/>
        </w:rPr>
        <w:t>_</w:t>
      </w:r>
      <w:r>
        <w:rPr>
          <w:sz w:val="16"/>
        </w:rPr>
        <w:t>V18.docx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מ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מזוז </w:t>
      </w:r>
      <w:r>
        <w:rPr>
          <w:rFonts w:cs="David;Times New Roman" w:ascii="David;Times New Roman" w:hAnsi="David;Times New Roman"/>
          <w:color w:val="000000"/>
          <w:szCs w:val="22"/>
        </w:rPr>
        <w:t>54678313-6321/18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6321/18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רובן ג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'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קוב קריאף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756620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5227/10.a" TargetMode="External"/><Relationship Id="rId5" Type="http://schemas.openxmlformats.org/officeDocument/2006/relationships/hyperlink" Target="http://www.nevo.co.il/law/5227/64a.c" TargetMode="External"/><Relationship Id="rId6" Type="http://schemas.openxmlformats.org/officeDocument/2006/relationships/hyperlink" Target="http://www.nevo.co.il/law/5227/64a.d" TargetMode="External"/><Relationship Id="rId7" Type="http://schemas.openxmlformats.org/officeDocument/2006/relationships/hyperlink" Target="http://www.nevo.co.il/law/74274" TargetMode="External"/><Relationship Id="rId8" Type="http://schemas.openxmlformats.org/officeDocument/2006/relationships/hyperlink" Target="http://www.nevo.co.il/law/74274/34" TargetMode="External"/><Relationship Id="rId9" Type="http://schemas.openxmlformats.org/officeDocument/2006/relationships/hyperlink" Target="http://www.nevo.co.il/law/74274/567.a" TargetMode="External"/><Relationship Id="rId10" Type="http://schemas.openxmlformats.org/officeDocument/2006/relationships/hyperlink" Target="http://www.nevo.co.il/law/74501" TargetMode="External"/><Relationship Id="rId11" Type="http://schemas.openxmlformats.org/officeDocument/2006/relationships/hyperlink" Target="http://www.nevo.co.il/law/74501/2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d" TargetMode="External"/><Relationship Id="rId14" Type="http://schemas.openxmlformats.org/officeDocument/2006/relationships/hyperlink" Target="http://www.nevo.co.il/law/5227/64a.c" TargetMode="External"/><Relationship Id="rId15" Type="http://schemas.openxmlformats.org/officeDocument/2006/relationships/hyperlink" Target="http://www.nevo.co.il/law/5227/64a.c" TargetMode="External"/><Relationship Id="rId16" Type="http://schemas.openxmlformats.org/officeDocument/2006/relationships/hyperlink" Target="http://www.nevo.co.il/law/5227/64a.c" TargetMode="External"/><Relationship Id="rId17" Type="http://schemas.openxmlformats.org/officeDocument/2006/relationships/hyperlink" Target="http://www.nevo.co.il/law/70301/40d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2756620" TargetMode="External"/><Relationship Id="rId20" Type="http://schemas.openxmlformats.org/officeDocument/2006/relationships/hyperlink" Target="http://www.nevo.co.il/law/5227/64a.c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law/5227/10.a" TargetMode="External"/><Relationship Id="rId23" Type="http://schemas.openxmlformats.org/officeDocument/2006/relationships/hyperlink" Target="http://www.nevo.co.il/law/74274/567.a" TargetMode="External"/><Relationship Id="rId24" Type="http://schemas.openxmlformats.org/officeDocument/2006/relationships/hyperlink" Target="http://www.nevo.co.il/law/74274" TargetMode="External"/><Relationship Id="rId25" Type="http://schemas.openxmlformats.org/officeDocument/2006/relationships/hyperlink" Target="http://www.nevo.co.il/law/74501/2.a" TargetMode="External"/><Relationship Id="rId26" Type="http://schemas.openxmlformats.org/officeDocument/2006/relationships/hyperlink" Target="http://www.nevo.co.il/law/74501" TargetMode="External"/><Relationship Id="rId27" Type="http://schemas.openxmlformats.org/officeDocument/2006/relationships/hyperlink" Target="http://www.nevo.co.il/law/74274/3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5227/64a.d" TargetMode="External"/><Relationship Id="rId30" Type="http://schemas.openxmlformats.org/officeDocument/2006/relationships/hyperlink" Target="http://www.nevo.co.il/case/5821139" TargetMode="External"/><Relationship Id="rId31" Type="http://schemas.openxmlformats.org/officeDocument/2006/relationships/hyperlink" Target="http://www.nevo.co.il/case/10488209" TargetMode="External"/><Relationship Id="rId32" Type="http://schemas.openxmlformats.org/officeDocument/2006/relationships/hyperlink" Target="http://www.nevo.co.il/law/5227/64a.c" TargetMode="External"/><Relationship Id="rId33" Type="http://schemas.openxmlformats.org/officeDocument/2006/relationships/hyperlink" Target="http://www.nevo.co.il/case/16975161" TargetMode="External"/><Relationship Id="rId34" Type="http://schemas.openxmlformats.org/officeDocument/2006/relationships/hyperlink" Target="http://www.nevo.co.il/law/5227/64a.c" TargetMode="External"/><Relationship Id="rId35" Type="http://schemas.openxmlformats.org/officeDocument/2006/relationships/hyperlink" Target="http://www.nevo.co.il/case/16917344" TargetMode="External"/><Relationship Id="rId36" Type="http://schemas.openxmlformats.org/officeDocument/2006/relationships/hyperlink" Target="http://www.nevo.co.il/case/23563066" TargetMode="External"/><Relationship Id="rId37" Type="http://schemas.openxmlformats.org/officeDocument/2006/relationships/hyperlink" Target="http://www.nevo.co.il/law/70301/40d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18653899" TargetMode="External"/><Relationship Id="rId40" Type="http://schemas.openxmlformats.org/officeDocument/2006/relationships/hyperlink" Target="http://www.nevo.co.il/case/22316714" TargetMode="External"/><Relationship Id="rId41" Type="http://schemas.openxmlformats.org/officeDocument/2006/relationships/hyperlink" Target="http://supreme.court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2019-12-18T15:18:00Z</dcterms:created>
  <dc:creator>h4</dc:creator>
  <dc:description/>
  <cp:keywords/>
  <dc:language>en-IL</dc:language>
  <cp:lastModifiedBy>orly</cp:lastModifiedBy>
  <cp:lastPrinted>2019-12-18T09:06:00Z</cp:lastPrinted>
  <dcterms:modified xsi:type="dcterms:W3CDTF">2019-12-18T15:18:00Z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רובן ג'קוב קריאף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22756620:2;5821139;10488209;16975161;16917344;23563066;18653899;22316714</vt:lpwstr>
  </property>
  <property fmtid="{D5CDD505-2E9C-101B-9397-08002B2CF9AE}" pid="9" name="CITY">
    <vt:lpwstr/>
  </property>
  <property fmtid="{D5CDD505-2E9C-101B-9397-08002B2CF9AE}" pid="10" name="DATE">
    <vt:lpwstr>20191218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מזוז;ע' ברון;ה א' חיות</vt:lpwstr>
  </property>
  <property fmtid="{D5CDD505-2E9C-101B-9397-08002B2CF9AE}" pid="14" name="LAWLISTTMP1">
    <vt:lpwstr>5227/064a.c:3;010.a;064a.d</vt:lpwstr>
  </property>
  <property fmtid="{D5CDD505-2E9C-101B-9397-08002B2CF9AE}" pid="15" name="LAWLISTTMP2">
    <vt:lpwstr>74274/567.a;034</vt:lpwstr>
  </property>
  <property fmtid="{D5CDD505-2E9C-101B-9397-08002B2CF9AE}" pid="16" name="LAWLISTTMP3">
    <vt:lpwstr>74501/002.a</vt:lpwstr>
  </property>
  <property fmtid="{D5CDD505-2E9C-101B-9397-08002B2CF9AE}" pid="17" name="LAWLISTTMP4">
    <vt:lpwstr>70301/040d</vt:lpwstr>
  </property>
  <property fmtid="{D5CDD505-2E9C-101B-9397-08002B2CF9AE}" pid="18" name="LAWYER">
    <vt:lpwstr>סיון רוסו;ברכה וייס;אגנס גוטדינר;דוד פאל;ג'ואנה קופפר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תעבורה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104;77;77;77;77;77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עבירות</vt:lpwstr>
  </property>
  <property fmtid="{D5CDD505-2E9C-101B-9397-08002B2CF9AE}" pid="44" name="NOSE24">
    <vt:lpwstr>ענישה</vt:lpwstr>
  </property>
  <property fmtid="{D5CDD505-2E9C-101B-9397-08002B2CF9AE}" pid="45" name="NOSE25">
    <vt:lpwstr>ענישה</vt:lpwstr>
  </property>
  <property fmtid="{D5CDD505-2E9C-101B-9397-08002B2CF9AE}" pid="46" name="NOSE26">
    <vt:lpwstr>ענישה</vt:lpwstr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1831;1446;1443;1446;1446;1446</vt:lpwstr>
  </property>
  <property fmtid="{D5CDD505-2E9C-101B-9397-08002B2CF9AE}" pid="51" name="NOSE31">
    <vt:lpwstr>הפקרה לאחר פגיעה</vt:lpwstr>
  </property>
  <property fmtid="{D5CDD505-2E9C-101B-9397-08002B2CF9AE}" pid="52" name="NOSE310">
    <vt:lpwstr/>
  </property>
  <property fmtid="{D5CDD505-2E9C-101B-9397-08002B2CF9AE}" pid="53" name="NOSE32">
    <vt:lpwstr>מדיניות ענישה: הפקרה לאחר פגיעה‏</vt:lpwstr>
  </property>
  <property fmtid="{D5CDD505-2E9C-101B-9397-08002B2CF9AE}" pid="54" name="NOSE33">
    <vt:lpwstr>הפקרה לאחר פגיעה</vt:lpwstr>
  </property>
  <property fmtid="{D5CDD505-2E9C-101B-9397-08002B2CF9AE}" pid="55" name="NOSE34">
    <vt:lpwstr>מדיניות ענישה: שיקולים לקולה</vt:lpwstr>
  </property>
  <property fmtid="{D5CDD505-2E9C-101B-9397-08002B2CF9AE}" pid="56" name="NOSE35">
    <vt:lpwstr>מדיניות ענישה: שיקום</vt:lpwstr>
  </property>
  <property fmtid="{D5CDD505-2E9C-101B-9397-08002B2CF9AE}" pid="57" name="NOSE36">
    <vt:lpwstr>שיקום</vt:lpwstr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16198;15636;13223;8996;14346;17420</vt:lpwstr>
  </property>
  <property fmtid="{D5CDD505-2E9C-101B-9397-08002B2CF9AE}" pid="62" name="PADIDATE">
    <vt:lpwstr>20191219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6321</vt:lpwstr>
  </property>
  <property fmtid="{D5CDD505-2E9C-101B-9397-08002B2CF9AE}" pid="68" name="PROCYEAR">
    <vt:lpwstr>18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410120191218</vt:lpwstr>
  </property>
  <property fmtid="{D5CDD505-2E9C-101B-9397-08002B2CF9AE}" pid="72" name="TYPE_N_DATE">
    <vt:lpwstr>41020191218</vt:lpwstr>
  </property>
  <property fmtid="{D5CDD505-2E9C-101B-9397-08002B2CF9AE}" pid="73" name="VOLUME">
    <vt:lpwstr/>
  </property>
  <property fmtid="{D5CDD505-2E9C-101B-9397-08002B2CF9AE}" pid="74" name="WORDNUMPAGES">
    <vt:lpwstr>8</vt:lpwstr>
  </property>
</Properties>
</file>